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1A" w:rsidRDefault="0040181A" w:rsidP="0040181A">
      <w:pPr>
        <w:spacing w:line="60" w:lineRule="exact"/>
        <w:rPr>
          <w:color w:val="010000"/>
          <w:sz w:val="6"/>
        </w:rPr>
        <w:sectPr w:rsidR="0040181A" w:rsidSect="004018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06073" w:rsidRPr="007601EA" w:rsidRDefault="00B06073" w:rsidP="00B0607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B06073">
        <w:rPr>
          <w:sz w:val="28"/>
          <w:szCs w:val="28"/>
        </w:rPr>
        <w:lastRenderedPageBreak/>
        <w:t>Европейская экономическая комиссия</w:t>
      </w:r>
    </w:p>
    <w:p w:rsidR="00B06073" w:rsidRPr="007601EA" w:rsidRDefault="00B06073" w:rsidP="00B06073">
      <w:pPr>
        <w:spacing w:line="120" w:lineRule="exact"/>
        <w:rPr>
          <w:sz w:val="10"/>
        </w:rPr>
      </w:pPr>
    </w:p>
    <w:p w:rsidR="00B06073" w:rsidRPr="007601EA" w:rsidRDefault="00B06073" w:rsidP="00B0607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B06073">
        <w:rPr>
          <w:b w:val="0"/>
          <w:sz w:val="28"/>
          <w:szCs w:val="28"/>
        </w:rPr>
        <w:t>Комитет по внутреннему транспорту</w:t>
      </w:r>
    </w:p>
    <w:p w:rsidR="00B06073" w:rsidRPr="007601EA" w:rsidRDefault="00B06073" w:rsidP="00B06073">
      <w:pPr>
        <w:spacing w:line="120" w:lineRule="exact"/>
        <w:rPr>
          <w:sz w:val="10"/>
        </w:rPr>
      </w:pPr>
    </w:p>
    <w:p w:rsidR="00B06073" w:rsidRPr="00B06073" w:rsidRDefault="00B06073" w:rsidP="00FC33A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B06073" w:rsidRPr="00B06073" w:rsidRDefault="00B06073" w:rsidP="00B06073">
      <w:pPr>
        <w:spacing w:line="120" w:lineRule="exact"/>
        <w:rPr>
          <w:sz w:val="10"/>
        </w:rPr>
      </w:pPr>
    </w:p>
    <w:p w:rsidR="00B06073" w:rsidRDefault="00B06073" w:rsidP="00B0607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Pr="00B06073">
        <w:br/>
      </w:r>
      <w:r>
        <w:t>и Рабочей группы по перевозкам опасных грузов</w:t>
      </w:r>
    </w:p>
    <w:p w:rsidR="00B06073" w:rsidRDefault="00B06073" w:rsidP="00B06073">
      <w:r>
        <w:t>Женева, 15–25 сентября 2015 года</w:t>
      </w:r>
    </w:p>
    <w:p w:rsidR="00B06073" w:rsidRDefault="00B06073" w:rsidP="00B06073">
      <w:r>
        <w:t>Пункт 6 предварительной повестки дня</w:t>
      </w:r>
    </w:p>
    <w:p w:rsidR="00B06073" w:rsidRPr="007601EA" w:rsidRDefault="00B06073" w:rsidP="00B0607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Цистерны</w:t>
      </w:r>
    </w:p>
    <w:p w:rsidR="00B06073" w:rsidRPr="007601EA" w:rsidRDefault="00B06073" w:rsidP="00B06073">
      <w:pPr>
        <w:spacing w:line="120" w:lineRule="exact"/>
        <w:rPr>
          <w:sz w:val="10"/>
        </w:rPr>
      </w:pPr>
    </w:p>
    <w:p w:rsidR="00B06073" w:rsidRPr="007601EA" w:rsidRDefault="00B06073" w:rsidP="00B06073">
      <w:pPr>
        <w:spacing w:line="120" w:lineRule="exact"/>
        <w:rPr>
          <w:sz w:val="10"/>
        </w:rPr>
      </w:pPr>
    </w:p>
    <w:p w:rsidR="00B06073" w:rsidRPr="007601EA" w:rsidRDefault="00B06073" w:rsidP="00B06073">
      <w:pPr>
        <w:spacing w:line="120" w:lineRule="exact"/>
        <w:rPr>
          <w:sz w:val="10"/>
        </w:rPr>
      </w:pPr>
    </w:p>
    <w:p w:rsidR="00B06073" w:rsidRPr="007601EA" w:rsidRDefault="00B06073" w:rsidP="00B0607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Перевозка опасных грузов в МЭГК, погруженных на</w:t>
      </w:r>
      <w:r>
        <w:rPr>
          <w:lang w:val="en-US"/>
        </w:rPr>
        <w:t> </w:t>
      </w:r>
      <w:r>
        <w:t>транспортное средство, оснащенное крюковым захватом с гидравлическим приводом</w:t>
      </w:r>
    </w:p>
    <w:p w:rsidR="00B06073" w:rsidRPr="007601EA" w:rsidRDefault="00B06073" w:rsidP="00B06073">
      <w:pPr>
        <w:pStyle w:val="SingleTxt"/>
        <w:spacing w:after="0" w:line="120" w:lineRule="exact"/>
        <w:rPr>
          <w:sz w:val="10"/>
        </w:rPr>
      </w:pPr>
    </w:p>
    <w:p w:rsidR="00B06073" w:rsidRPr="007601EA" w:rsidRDefault="00B06073" w:rsidP="00B06073">
      <w:pPr>
        <w:pStyle w:val="SingleTxt"/>
        <w:spacing w:after="0" w:line="120" w:lineRule="exact"/>
        <w:rPr>
          <w:sz w:val="10"/>
        </w:rPr>
      </w:pPr>
    </w:p>
    <w:p w:rsidR="00B06073" w:rsidRPr="007601EA" w:rsidRDefault="00B06073" w:rsidP="00B0607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>
        <w:tab/>
      </w:r>
      <w:r>
        <w:tab/>
        <w:t>Передано правительством Норвегии</w:t>
      </w:r>
      <w:r w:rsidRPr="00B06073">
        <w:rPr>
          <w:rStyle w:val="FootnoteReference"/>
          <w:b w:val="0"/>
          <w:sz w:val="20"/>
        </w:rPr>
        <w:footnoteReference w:id="1"/>
      </w:r>
      <w:r w:rsidRPr="002F1042">
        <w:rPr>
          <w:rStyle w:val="FootnoteReference"/>
          <w:b w:val="0"/>
          <w:sz w:val="20"/>
          <w:szCs w:val="20"/>
        </w:rPr>
        <w:t xml:space="preserve">, </w:t>
      </w:r>
      <w:r w:rsidRPr="00B06073">
        <w:rPr>
          <w:rStyle w:val="FootnoteReference"/>
          <w:b w:val="0"/>
          <w:sz w:val="20"/>
          <w:lang w:val="en-US"/>
        </w:rPr>
        <w:footnoteReference w:id="2"/>
      </w: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06073" w:rsidRPr="007601EA" w:rsidRDefault="00B06073" w:rsidP="00B93B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06073" w:rsidRDefault="00B06073" w:rsidP="00B06073">
      <w:pPr>
        <w:pStyle w:val="SingleTxt"/>
      </w:pPr>
      <w:r>
        <w:t>1.</w:t>
      </w:r>
      <w:r>
        <w:tab/>
        <w:t>В ходе последнего, майского, совещания Рабочей группы WP.15 (девяносто восьмая сессия) кратко обсуждался неофициальный документ INF.17 Норвегии, касающийся транспортных средств, оснащенных крюковым захватом для ц</w:t>
      </w:r>
      <w:r>
        <w:t>и</w:t>
      </w:r>
      <w:r>
        <w:t>стерн и МЭГК, предназначенных для автомобильной перевозки опасных грузов.</w:t>
      </w:r>
    </w:p>
    <w:p w:rsidR="00B06073" w:rsidRDefault="00B06073" w:rsidP="00B06073">
      <w:pPr>
        <w:pStyle w:val="SingleTxt"/>
      </w:pPr>
      <w:r>
        <w:t>(http://www.unece.org/fileadmin/DAM/trans/doc/2015/dgwp15/ECE-TRANS-WP15-98-GE-inf17e.pdf)</w:t>
      </w:r>
    </w:p>
    <w:p w:rsidR="00B06073" w:rsidRDefault="00B06073" w:rsidP="00B06073">
      <w:pPr>
        <w:pStyle w:val="SingleTxt"/>
      </w:pPr>
      <w:r>
        <w:t>2.</w:t>
      </w:r>
      <w:r>
        <w:tab/>
        <w:t>В названном документе поднят ряд вопросов, связанных с требованиями, предъявляемыми к средствам крепления этих систем в обычных условиях пер</w:t>
      </w:r>
      <w:r>
        <w:t>е</w:t>
      </w:r>
      <w:r>
        <w:t>возки. Эти вопросы связаны как с требованиями в отношении креплений, пред</w:t>
      </w:r>
      <w:r>
        <w:t>у</w:t>
      </w:r>
      <w:r>
        <w:t>смотренными в разделе 9.7.3 ДОПОГ, так и с требованиями, предъявляемыми к способности цистерн/контейнеров-цистерн выдерживать нагрузки, определенные в пункте 6.8.2.1.2 МПОГ/ДОПОГ.</w:t>
      </w:r>
    </w:p>
    <w:p w:rsidR="00B06073" w:rsidRPr="007601EA" w:rsidRDefault="00B06073" w:rsidP="00B06073">
      <w:pPr>
        <w:pStyle w:val="SingleTxt"/>
      </w:pPr>
      <w:r>
        <w:t>3.</w:t>
      </w:r>
      <w:r>
        <w:tab/>
        <w:t>Как указано в докладе о работе упомянутого совещания (ECE/TRANS/</w:t>
      </w:r>
      <w:r w:rsidR="00B93B1E" w:rsidRPr="00B93B1E">
        <w:br/>
      </w:r>
      <w:r>
        <w:t>WP.15/228), эти вопросы требуют дополнительного анализа, который, возможно, будет проведен после предварительного обсуждения в Рабочей группе по ц</w:t>
      </w:r>
      <w:r>
        <w:t>и</w:t>
      </w:r>
      <w:r>
        <w:t xml:space="preserve">стернам Совместного совещания. В настоящем документе Норвегия предлагает </w:t>
      </w:r>
      <w:r>
        <w:lastRenderedPageBreak/>
        <w:t>Рабочей группе по цистернам принять участие в обсуждении вопроса о том, к</w:t>
      </w:r>
      <w:r>
        <w:t>а</w:t>
      </w:r>
      <w:r>
        <w:t>кие требования должны применяться к МЭГК и средствам их крепления.</w:t>
      </w: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06073" w:rsidRPr="007601EA" w:rsidRDefault="00B06073" w:rsidP="00B93B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Требования МПОГ и ДОПОГ в отношении МЭГК</w:t>
      </w: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06073" w:rsidRDefault="00B06073" w:rsidP="00B06073">
      <w:pPr>
        <w:pStyle w:val="SingleTxt"/>
      </w:pPr>
      <w:r>
        <w:t>4.</w:t>
      </w:r>
      <w:r>
        <w:tab/>
        <w:t>В разделе 6.8.2 МПОГ/ДОПОГ изложены требования, применяемые к встроенным цистернам (автоцистернам)/вагонам-цистернам, съемным цисте</w:t>
      </w:r>
      <w:r>
        <w:t>р</w:t>
      </w:r>
      <w:r>
        <w:t>нам, контейнерам-цистернам, съемным кузовам-цистернам, предназначенным для перевозки веще</w:t>
      </w:r>
      <w:proofErr w:type="gramStart"/>
      <w:r>
        <w:t>ств вс</w:t>
      </w:r>
      <w:proofErr w:type="gramEnd"/>
      <w:r>
        <w:t>ех классов, а также к транспортным средствам-батареям/вагонам-батареям и МЭГК, предназначенным для перевозки газов кла</w:t>
      </w:r>
      <w:r>
        <w:t>с</w:t>
      </w:r>
      <w:r>
        <w:t>са 2. В разделах 6.8.3–6.8.5 содержатся специальные требования, дополняющие или изменяющие требования раздела 6.8.2.</w:t>
      </w:r>
    </w:p>
    <w:p w:rsidR="00B06073" w:rsidRDefault="00B06073" w:rsidP="00B06073">
      <w:pPr>
        <w:pStyle w:val="SingleTxt"/>
      </w:pPr>
      <w:r>
        <w:t>5.</w:t>
      </w:r>
      <w:r>
        <w:tab/>
        <w:t>В соответствии с требованиями пункта 6.8.3.1.5 в отношении конструкции транспортных средств-батарей/вагонов-батарей и МЭГК элементы и средства их крепления должны быть способны при максимально допустимой загрузке в</w:t>
      </w:r>
      <w:r>
        <w:t>ы</w:t>
      </w:r>
      <w:r>
        <w:t>держивать нагрузки, определенные в пункте 6.8.2.1.2. Требований, согласно к</w:t>
      </w:r>
      <w:r>
        <w:t>о</w:t>
      </w:r>
      <w:r>
        <w:t>торым МЭГК и средства их крепления должны быть способны, как контейнеры-цистерны (6.8.2.1.2) и МЭГК ООН (6.7.5.2.8), выдерживать эти нагрузки, не предусмотрено.</w:t>
      </w:r>
    </w:p>
    <w:p w:rsidR="00B06073" w:rsidRPr="007601EA" w:rsidRDefault="00B06073" w:rsidP="00B06073">
      <w:pPr>
        <w:pStyle w:val="SingleTxt"/>
      </w:pPr>
      <w:r>
        <w:t>6.</w:t>
      </w:r>
      <w:r>
        <w:tab/>
        <w:t>Что касается автомобильных перевозок, то положения подраздела 7.5.7.1 ДОПОГ, касающиеся закрепления грузов, применяются также к погрузке, укла</w:t>
      </w:r>
      <w:r>
        <w:t>д</w:t>
      </w:r>
      <w:r>
        <w:t>ке и разгрузке МЭГК, перевозимых на транспортных средствах (подраздел 7.5.7.4 ДОПОГ). Кроме того, требования к креплениям предусмотрены в разделе 9.7.3 ДОПОГ. Однако не ясно, предъявляются ли эти требования лишь к автоцисте</w:t>
      </w:r>
      <w:r>
        <w:t>р</w:t>
      </w:r>
      <w:r>
        <w:t>нам, транспортным средствам-батареям и транспортным средствам, перевозящим съемные цистерны.</w:t>
      </w: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06073" w:rsidRPr="007601EA" w:rsidRDefault="00B06073" w:rsidP="00B93B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Обсуждение</w:t>
      </w: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93B1E" w:rsidRPr="007601EA" w:rsidRDefault="00B93B1E" w:rsidP="00B93B1E">
      <w:pPr>
        <w:pStyle w:val="SingleTxt"/>
        <w:spacing w:after="0" w:line="120" w:lineRule="exact"/>
        <w:rPr>
          <w:sz w:val="10"/>
        </w:rPr>
      </w:pPr>
    </w:p>
    <w:p w:rsidR="00B06073" w:rsidRDefault="00B06073" w:rsidP="00B06073">
      <w:pPr>
        <w:pStyle w:val="SingleTxt"/>
      </w:pPr>
      <w:r>
        <w:t>7.</w:t>
      </w:r>
      <w:r>
        <w:tab/>
        <w:t xml:space="preserve">В Норвегии опасные грузы класса 2 уже перевозятся в МЭГК, </w:t>
      </w:r>
      <w:proofErr w:type="gramStart"/>
      <w:r>
        <w:t>погруженных</w:t>
      </w:r>
      <w:proofErr w:type="gramEnd"/>
      <w:r>
        <w:t xml:space="preserve"> на транспортные средства, оснащенные крюковым захватом (см. фотографии н</w:t>
      </w:r>
      <w:r>
        <w:t>и</w:t>
      </w:r>
      <w:r>
        <w:t>же). Если элементы, соединенные между собой коллектором, не установлены на транспортном средстве стационарно, транспортное средство не считается тран</w:t>
      </w:r>
      <w:r>
        <w:t>с</w:t>
      </w:r>
      <w:r>
        <w:t>портным средством-батареей. В качестве компетентного органа по МПОГ/</w:t>
      </w:r>
      <w:r w:rsidR="00B93B1E" w:rsidRPr="00B93B1E">
        <w:br/>
      </w:r>
      <w:r>
        <w:t>ДОПОГ в Норвегии мы просим Рабочую группу по цистернам высказать свое мнение по следующим вопросам:</w:t>
      </w:r>
    </w:p>
    <w:p w:rsidR="00B06073" w:rsidRDefault="00B93B1E" w:rsidP="00B93B1E">
      <w:pPr>
        <w:pStyle w:val="SingleTxt"/>
        <w:tabs>
          <w:tab w:val="right" w:pos="1685"/>
        </w:tabs>
        <w:ind w:left="1742" w:hanging="475"/>
      </w:pPr>
      <w:r w:rsidRPr="007601EA">
        <w:tab/>
      </w:r>
      <w:r w:rsidRPr="00B93B1E">
        <w:t>•</w:t>
      </w:r>
      <w:r w:rsidRPr="00B93B1E">
        <w:tab/>
      </w:r>
      <w:r w:rsidR="00B06073">
        <w:t>При погрузке МЭГК на транспортное средство применяются только треб</w:t>
      </w:r>
      <w:r w:rsidR="00B06073">
        <w:t>о</w:t>
      </w:r>
      <w:r w:rsidR="00B06073">
        <w:t>вания к закреплению грузов, предусмотренные в подразделе 7.5.7.1, или же применяются требования к креплениям, изложенные в разделе 9.7.3 ДОПОГ?</w:t>
      </w:r>
    </w:p>
    <w:p w:rsidR="00B06073" w:rsidRDefault="00B93B1E" w:rsidP="00B93B1E">
      <w:pPr>
        <w:pStyle w:val="SingleTxt"/>
        <w:tabs>
          <w:tab w:val="right" w:pos="1685"/>
        </w:tabs>
        <w:ind w:left="1742" w:hanging="475"/>
      </w:pPr>
      <w:r w:rsidRPr="007601EA">
        <w:tab/>
      </w:r>
      <w:r w:rsidRPr="00B93B1E">
        <w:t>•</w:t>
      </w:r>
      <w:r w:rsidRPr="00B93B1E">
        <w:tab/>
      </w:r>
      <w:r w:rsidR="00B06073">
        <w:t>Должен ли МЭГК (многоэлементный газовый контейнер) соответствовать определению контейнера?</w:t>
      </w:r>
    </w:p>
    <w:p w:rsidR="00B06073" w:rsidRDefault="00B93B1E" w:rsidP="00B93B1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B93B1E">
        <w:lastRenderedPageBreak/>
        <w:tab/>
      </w:r>
      <w:r w:rsidRPr="00B93B1E">
        <w:tab/>
      </w:r>
      <w:r w:rsidR="00B06073">
        <w:t>Примеры:</w:t>
      </w:r>
    </w:p>
    <w:p w:rsidR="00B06073" w:rsidRPr="00B93B1E" w:rsidRDefault="00B06073" w:rsidP="00B93B1E">
      <w:pPr>
        <w:pStyle w:val="SingleTxt"/>
        <w:spacing w:after="0" w:line="120" w:lineRule="exact"/>
        <w:rPr>
          <w:sz w:val="10"/>
          <w:lang w:val="en-US"/>
        </w:rPr>
      </w:pPr>
    </w:p>
    <w:p w:rsidR="00B93B1E" w:rsidRPr="00B93B1E" w:rsidRDefault="00B93B1E" w:rsidP="00B93B1E">
      <w:pPr>
        <w:pStyle w:val="SingleTxt"/>
        <w:spacing w:after="0" w:line="120" w:lineRule="exact"/>
        <w:rPr>
          <w:sz w:val="10"/>
          <w:lang w:val="en-US"/>
        </w:rPr>
      </w:pPr>
    </w:p>
    <w:p w:rsidR="00B93B1E" w:rsidRPr="00B93B1E" w:rsidRDefault="00B93B1E" w:rsidP="00B93B1E">
      <w:pPr>
        <w:pStyle w:val="SingleTxtG"/>
        <w:spacing w:after="0"/>
        <w:ind w:left="1267" w:right="1267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27EA9077" wp14:editId="6CB4F3E7">
            <wp:extent cx="3238500" cy="2428875"/>
            <wp:effectExtent l="0" t="0" r="0" b="9525"/>
            <wp:docPr id="8" name="Bilde 2" descr="Description: Description: \\hkuser.dsb.no\users$\KRJA\Mine bilder\Gasstanker\AGA Linde MEGC\AGA - Biogas i MEGS 039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Description: Description: \\hkuser.dsb.no\users$\KRJA\Mine bilder\Gasstanker\AGA Linde MEGC\AGA - Biogas i MEGS 039 (Small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1E" w:rsidRPr="00B93B1E" w:rsidRDefault="00B93B1E" w:rsidP="00B93B1E">
      <w:pPr>
        <w:pStyle w:val="SingleTxt"/>
        <w:spacing w:after="0" w:line="120" w:lineRule="exact"/>
        <w:rPr>
          <w:sz w:val="10"/>
          <w:lang w:val="en-US"/>
        </w:rPr>
      </w:pPr>
    </w:p>
    <w:p w:rsidR="00B06073" w:rsidRPr="002F1042" w:rsidRDefault="00B06073" w:rsidP="00B06073">
      <w:pPr>
        <w:pStyle w:val="SingleTxt"/>
      </w:pPr>
      <w:r>
        <w:t>Разгрузка МЭГК с грузового автомобиля с помощью крюкового захвата</w:t>
      </w:r>
    </w:p>
    <w:p w:rsidR="00B93B1E" w:rsidRPr="002F1042" w:rsidRDefault="00B93B1E" w:rsidP="002F1042">
      <w:pPr>
        <w:pStyle w:val="SingleTxt"/>
        <w:spacing w:after="0" w:line="120" w:lineRule="exact"/>
        <w:rPr>
          <w:sz w:val="10"/>
        </w:rPr>
      </w:pPr>
    </w:p>
    <w:p w:rsidR="002F1042" w:rsidRPr="002F1042" w:rsidRDefault="002F1042" w:rsidP="002F1042">
      <w:pPr>
        <w:pStyle w:val="SingleTxt"/>
        <w:spacing w:after="0" w:line="120" w:lineRule="exact"/>
        <w:rPr>
          <w:sz w:val="10"/>
        </w:rPr>
      </w:pPr>
    </w:p>
    <w:p w:rsidR="00B93B1E" w:rsidRPr="00B93B1E" w:rsidRDefault="00B93B1E" w:rsidP="00B93B1E">
      <w:pPr>
        <w:suppressAutoHyphens/>
        <w:spacing w:line="240" w:lineRule="atLeast"/>
        <w:ind w:left="1267" w:right="1267"/>
        <w:jc w:val="both"/>
        <w:rPr>
          <w:spacing w:val="0"/>
          <w:w w:val="100"/>
          <w:kern w:val="0"/>
          <w:sz w:val="22"/>
        </w:rPr>
      </w:pPr>
      <w:r w:rsidRPr="00B93B1E">
        <w:rPr>
          <w:rFonts w:asciiTheme="minorHAnsi" w:hAnsiTheme="minorHAnsi" w:cstheme="minorBidi"/>
          <w:noProof/>
          <w:spacing w:val="0"/>
          <w:w w:val="100"/>
          <w:kern w:val="0"/>
          <w:sz w:val="22"/>
          <w:lang w:val="en-GB" w:eastAsia="en-GB"/>
        </w:rPr>
        <w:drawing>
          <wp:inline distT="0" distB="0" distL="0" distR="0" wp14:anchorId="7D0E6574" wp14:editId="2C571FA2">
            <wp:extent cx="3248025" cy="2438400"/>
            <wp:effectExtent l="0" t="0" r="9525" b="0"/>
            <wp:docPr id="9" name="Bilde 1" descr="Description: Description: \\hkuser.dsb.no\users$\KRJA\Mine bilder\Gasstanker\AGA Linde MEGC\AGA - Biogas i MEGS 00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Description: Description: \\hkuser.dsb.no\users$\KRJA\Mine bilder\Gasstanker\AGA Linde MEGC\AGA - Biogas i MEGS 001 (Small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73" w:rsidRPr="00B93B1E" w:rsidRDefault="00B06073" w:rsidP="00B93B1E">
      <w:pPr>
        <w:pStyle w:val="SingleTxt"/>
        <w:spacing w:after="0" w:line="120" w:lineRule="exact"/>
        <w:rPr>
          <w:sz w:val="10"/>
        </w:rPr>
      </w:pPr>
    </w:p>
    <w:p w:rsidR="00B06073" w:rsidRDefault="00B06073" w:rsidP="00B06073">
      <w:pPr>
        <w:pStyle w:val="SingleTxt"/>
      </w:pPr>
      <w:proofErr w:type="gramStart"/>
      <w:r>
        <w:t>МЭГК, погруженный на прицеп с помощью крюкового захвата</w:t>
      </w:r>
      <w:proofErr w:type="gramEnd"/>
    </w:p>
    <w:p w:rsidR="0040181A" w:rsidRPr="00B93B1E" w:rsidRDefault="00B93B1E" w:rsidP="00B93B1E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0181A" w:rsidRPr="00B93B1E" w:rsidSect="0040181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FF" w:rsidRDefault="009F6DFF" w:rsidP="008A1A7A">
      <w:pPr>
        <w:spacing w:line="240" w:lineRule="auto"/>
      </w:pPr>
      <w:r>
        <w:separator/>
      </w:r>
    </w:p>
  </w:endnote>
  <w:endnote w:type="continuationSeparator" w:id="0">
    <w:p w:rsidR="009F6DFF" w:rsidRDefault="009F6DF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0181A" w:rsidTr="004018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0181A" w:rsidRPr="0040181A" w:rsidRDefault="0040181A" w:rsidP="0040181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57E67">
            <w:rPr>
              <w:noProof/>
            </w:rPr>
            <w:t>2</w:t>
          </w:r>
          <w:r>
            <w:fldChar w:fldCharType="end"/>
          </w:r>
          <w:r>
            <w:t>/</w:t>
          </w:r>
          <w:r w:rsidR="00B57E67">
            <w:fldChar w:fldCharType="begin"/>
          </w:r>
          <w:r w:rsidR="00B57E67">
            <w:instrText xml:space="preserve"> NUMPAGES  \* Arabic  \* MERGEFORMAT </w:instrText>
          </w:r>
          <w:r w:rsidR="00B57E67">
            <w:fldChar w:fldCharType="separate"/>
          </w:r>
          <w:r w:rsidR="00B57E67">
            <w:rPr>
              <w:noProof/>
            </w:rPr>
            <w:t>3</w:t>
          </w:r>
          <w:r w:rsidR="00B57E67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0181A" w:rsidRPr="0040181A" w:rsidRDefault="009D2A61" w:rsidP="007601E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57E67">
            <w:rPr>
              <w:b w:val="0"/>
              <w:color w:val="000000"/>
              <w:sz w:val="14"/>
            </w:rPr>
            <w:t>GE.15-10756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0181A" w:rsidRPr="0040181A" w:rsidRDefault="0040181A" w:rsidP="00401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0181A" w:rsidTr="0040181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0181A" w:rsidRPr="0040181A" w:rsidRDefault="009D2A61" w:rsidP="00085AF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57E67">
            <w:rPr>
              <w:b w:val="0"/>
              <w:color w:val="000000"/>
              <w:sz w:val="14"/>
            </w:rPr>
            <w:t>GE.15-10756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0181A" w:rsidRPr="0040181A" w:rsidRDefault="0040181A" w:rsidP="0040181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57E67">
            <w:rPr>
              <w:noProof/>
            </w:rPr>
            <w:t>3</w:t>
          </w:r>
          <w:r>
            <w:fldChar w:fldCharType="end"/>
          </w:r>
          <w:r>
            <w:t>/</w:t>
          </w:r>
          <w:r w:rsidR="00B57E67">
            <w:fldChar w:fldCharType="begin"/>
          </w:r>
          <w:r w:rsidR="00B57E67">
            <w:instrText xml:space="preserve"> NUMPAGES  \* Arabic  \* MERGEFORMAT </w:instrText>
          </w:r>
          <w:r w:rsidR="00B57E67">
            <w:fldChar w:fldCharType="separate"/>
          </w:r>
          <w:r w:rsidR="00B57E67">
            <w:rPr>
              <w:noProof/>
            </w:rPr>
            <w:t>3</w:t>
          </w:r>
          <w:r w:rsidR="00B57E67">
            <w:rPr>
              <w:noProof/>
            </w:rPr>
            <w:fldChar w:fldCharType="end"/>
          </w:r>
        </w:p>
      </w:tc>
    </w:tr>
  </w:tbl>
  <w:p w:rsidR="0040181A" w:rsidRPr="0040181A" w:rsidRDefault="0040181A" w:rsidP="00401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0181A" w:rsidTr="0040181A">
      <w:tc>
        <w:tcPr>
          <w:tcW w:w="3873" w:type="dxa"/>
        </w:tcPr>
        <w:p w:rsidR="009D2A61" w:rsidRDefault="009D2A61" w:rsidP="009D2A61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-228600</wp:posOffset>
                </wp:positionV>
                <wp:extent cx="694690" cy="694690"/>
                <wp:effectExtent l="0" t="0" r="0" b="0"/>
                <wp:wrapNone/>
                <wp:docPr id="4" name="Picture 4" descr="http://undocs.org/m2/QRCode2.ashx?DS=GE.1510756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GE.1510756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fldChar w:fldCharType="begin"/>
          </w:r>
          <w:r>
            <w:rPr>
              <w:noProof/>
              <w:lang w:eastAsia="ru-RU"/>
            </w:rPr>
            <w:instrText xml:space="preserve"> DOCVARIABLE "FooterJN" \* MERGEFORMAT </w:instrText>
          </w:r>
          <w:r>
            <w:rPr>
              <w:noProof/>
              <w:lang w:eastAsia="ru-RU"/>
            </w:rPr>
            <w:fldChar w:fldCharType="separate"/>
          </w:r>
          <w:r w:rsidR="00B57E67">
            <w:rPr>
              <w:noProof/>
              <w:lang w:eastAsia="ru-RU"/>
            </w:rPr>
            <w:t>GE.15-10756</w:t>
          </w:r>
          <w:r>
            <w:rPr>
              <w:noProof/>
              <w:lang w:eastAsia="ru-RU"/>
            </w:rPr>
            <w:fldChar w:fldCharType="end"/>
          </w:r>
          <w:r>
            <w:t xml:space="preserve"> (R)</w:t>
          </w:r>
          <w:r>
            <w:rPr>
              <w:color w:val="010000"/>
            </w:rPr>
            <w:t xml:space="preserve">    130715    130715</w:t>
          </w:r>
        </w:p>
        <w:p w:rsidR="0040181A" w:rsidRPr="009D2A61" w:rsidRDefault="009D2A61" w:rsidP="009D2A61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*GE.1510756*</w:t>
          </w:r>
        </w:p>
      </w:tc>
      <w:tc>
        <w:tcPr>
          <w:tcW w:w="5127" w:type="dxa"/>
        </w:tcPr>
        <w:p w:rsidR="0040181A" w:rsidRDefault="0040181A" w:rsidP="0040181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CE5453B" wp14:editId="429DC59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181A" w:rsidRPr="0040181A" w:rsidRDefault="0040181A" w:rsidP="0040181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FF" w:rsidRPr="00B06073" w:rsidRDefault="00B06073" w:rsidP="00B06073">
      <w:pPr>
        <w:pStyle w:val="Footer"/>
        <w:spacing w:after="80"/>
        <w:ind w:left="792"/>
        <w:rPr>
          <w:sz w:val="16"/>
        </w:rPr>
      </w:pPr>
      <w:r w:rsidRPr="00B06073">
        <w:rPr>
          <w:sz w:val="16"/>
        </w:rPr>
        <w:t>__________________</w:t>
      </w:r>
    </w:p>
  </w:footnote>
  <w:footnote w:type="continuationSeparator" w:id="0">
    <w:p w:rsidR="009F6DFF" w:rsidRPr="00B06073" w:rsidRDefault="00B06073" w:rsidP="00B06073">
      <w:pPr>
        <w:pStyle w:val="Footer"/>
        <w:spacing w:after="80"/>
        <w:ind w:left="792"/>
        <w:rPr>
          <w:sz w:val="16"/>
        </w:rPr>
      </w:pPr>
      <w:r w:rsidRPr="00B06073">
        <w:rPr>
          <w:sz w:val="16"/>
        </w:rPr>
        <w:t>__________________</w:t>
      </w:r>
    </w:p>
  </w:footnote>
  <w:footnote w:id="1">
    <w:p w:rsidR="00B06073" w:rsidRPr="00B06073" w:rsidRDefault="00B06073" w:rsidP="00B0607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B06073">
        <w:tab/>
        <w:t>В соответствии с программой работы Комитета по внут</w:t>
      </w:r>
      <w:r>
        <w:t>реннему транспорту на 2014−2015</w:t>
      </w:r>
      <w:r>
        <w:rPr>
          <w:lang w:val="en-US"/>
        </w:rPr>
        <w:t> </w:t>
      </w:r>
      <w:r w:rsidRPr="00B06073">
        <w:t>годы (</w:t>
      </w:r>
      <w:r w:rsidRPr="00B06073">
        <w:rPr>
          <w:lang w:val="en-US"/>
        </w:rPr>
        <w:t>ECE</w:t>
      </w:r>
      <w:r w:rsidRPr="00B06073">
        <w:t>/</w:t>
      </w:r>
      <w:r w:rsidRPr="00B06073">
        <w:rPr>
          <w:lang w:val="en-US"/>
        </w:rPr>
        <w:t>TRANS</w:t>
      </w:r>
      <w:r w:rsidRPr="00B06073">
        <w:t xml:space="preserve">/240, пункт 100; </w:t>
      </w:r>
      <w:r w:rsidRPr="00B06073">
        <w:rPr>
          <w:lang w:val="en-US"/>
        </w:rPr>
        <w:t>ECE</w:t>
      </w:r>
      <w:r w:rsidRPr="00B06073">
        <w:t>/</w:t>
      </w:r>
      <w:r w:rsidRPr="00B06073">
        <w:rPr>
          <w:lang w:val="en-US"/>
        </w:rPr>
        <w:t>TRANS</w:t>
      </w:r>
      <w:r w:rsidRPr="00B06073">
        <w:t>/2014/23, направление деятельности 9, пункт 9.2).</w:t>
      </w:r>
    </w:p>
  </w:footnote>
  <w:footnote w:id="2">
    <w:p w:rsidR="00B06073" w:rsidRPr="00B06073" w:rsidRDefault="00B06073" w:rsidP="00B0607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B06073">
        <w:tab/>
      </w:r>
      <w:r>
        <w:rPr>
          <w:rStyle w:val="FootnoteReference"/>
        </w:rPr>
        <w:footnoteRef/>
      </w:r>
      <w:r w:rsidRPr="00B06073">
        <w:tab/>
      </w:r>
      <w:proofErr w:type="gramStart"/>
      <w:r w:rsidRPr="00B06073">
        <w:t>Распространен</w:t>
      </w:r>
      <w:proofErr w:type="gramEnd"/>
      <w:r w:rsidRPr="00B06073">
        <w:t xml:space="preserve"> Межправительственной организацией п</w:t>
      </w:r>
      <w:r>
        <w:t>о международным железнодорожным</w:t>
      </w:r>
      <w:r>
        <w:rPr>
          <w:lang w:val="en-US"/>
        </w:rPr>
        <w:t> </w:t>
      </w:r>
      <w:r w:rsidRPr="00B06073">
        <w:t xml:space="preserve">перевозкам (ОТИФ) в качестве документа </w:t>
      </w:r>
      <w:r w:rsidRPr="00B06073">
        <w:rPr>
          <w:lang w:val="en-US"/>
        </w:rPr>
        <w:t>OTIF</w:t>
      </w:r>
      <w:r w:rsidRPr="00B06073">
        <w:t>/</w:t>
      </w:r>
      <w:r w:rsidRPr="00B06073">
        <w:rPr>
          <w:lang w:val="en-US"/>
        </w:rPr>
        <w:t>RID</w:t>
      </w:r>
      <w:r w:rsidRPr="00B06073">
        <w:t>/</w:t>
      </w:r>
      <w:r w:rsidRPr="00B06073">
        <w:rPr>
          <w:lang w:val="en-US"/>
        </w:rPr>
        <w:t>RC</w:t>
      </w:r>
      <w:r w:rsidRPr="00B06073">
        <w:t>/2015/39.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0181A" w:rsidTr="004018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0181A" w:rsidRPr="0040181A" w:rsidRDefault="0040181A" w:rsidP="0040181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57E67">
            <w:rPr>
              <w:b/>
            </w:rPr>
            <w:t>ECE/TRANS/WP.15/AC.1/2015/39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0181A" w:rsidRDefault="0040181A" w:rsidP="0040181A">
          <w:pPr>
            <w:pStyle w:val="Header"/>
          </w:pPr>
        </w:p>
      </w:tc>
    </w:tr>
  </w:tbl>
  <w:p w:rsidR="0040181A" w:rsidRPr="0040181A" w:rsidRDefault="0040181A" w:rsidP="00401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0181A" w:rsidTr="0040181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0181A" w:rsidRDefault="0040181A" w:rsidP="0040181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0181A" w:rsidRPr="009D2A61" w:rsidRDefault="009D2A61" w:rsidP="0040181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B57E67">
            <w:rPr>
              <w:b/>
            </w:rPr>
            <w:t>ECE/TRANS/WP.15/AC.1/2015/39</w:t>
          </w:r>
          <w:r>
            <w:rPr>
              <w:b/>
            </w:rPr>
            <w:fldChar w:fldCharType="end"/>
          </w:r>
        </w:p>
      </w:tc>
    </w:tr>
  </w:tbl>
  <w:p w:rsidR="0040181A" w:rsidRPr="0040181A" w:rsidRDefault="0040181A" w:rsidP="00401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0181A" w:rsidTr="0040181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0181A" w:rsidRPr="0040181A" w:rsidRDefault="0040181A" w:rsidP="0040181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0181A" w:rsidRDefault="0040181A" w:rsidP="0040181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0181A" w:rsidRPr="0040181A" w:rsidRDefault="0040181A" w:rsidP="0040181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/TRANS/WP.15/AC.1/2015/39</w:t>
          </w:r>
        </w:p>
      </w:tc>
    </w:tr>
    <w:tr w:rsidR="0040181A" w:rsidRPr="00B57E67" w:rsidTr="0040181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181A" w:rsidRPr="0040181A" w:rsidRDefault="0040181A" w:rsidP="0040181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E8A662" wp14:editId="7343D62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181A" w:rsidRPr="0040181A" w:rsidRDefault="0040181A" w:rsidP="0040181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181A" w:rsidRPr="0040181A" w:rsidRDefault="0040181A" w:rsidP="0040181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0181A" w:rsidRPr="00B06073" w:rsidRDefault="0040181A" w:rsidP="0040181A">
          <w:pPr>
            <w:pStyle w:val="Distribution"/>
            <w:rPr>
              <w:color w:val="000000"/>
              <w:lang w:val="en-US"/>
            </w:rPr>
          </w:pPr>
          <w:r w:rsidRPr="00B06073">
            <w:rPr>
              <w:color w:val="000000"/>
              <w:lang w:val="en-US"/>
            </w:rPr>
            <w:t>Distr.: General</w:t>
          </w:r>
        </w:p>
        <w:p w:rsidR="0040181A" w:rsidRPr="00B06073" w:rsidRDefault="0040181A" w:rsidP="0040181A">
          <w:pPr>
            <w:pStyle w:val="Publication"/>
            <w:rPr>
              <w:color w:val="000000"/>
              <w:lang w:val="en-US"/>
            </w:rPr>
          </w:pPr>
          <w:r w:rsidRPr="00B06073">
            <w:rPr>
              <w:color w:val="000000"/>
              <w:lang w:val="en-US"/>
            </w:rPr>
            <w:t>29 June 2015</w:t>
          </w:r>
        </w:p>
        <w:p w:rsidR="0040181A" w:rsidRPr="00B06073" w:rsidRDefault="0040181A" w:rsidP="0040181A">
          <w:pPr>
            <w:rPr>
              <w:color w:val="000000"/>
              <w:lang w:val="en-US"/>
            </w:rPr>
          </w:pPr>
          <w:r w:rsidRPr="00B06073">
            <w:rPr>
              <w:color w:val="000000"/>
              <w:lang w:val="en-US"/>
            </w:rPr>
            <w:t>Russian</w:t>
          </w:r>
        </w:p>
        <w:p w:rsidR="0040181A" w:rsidRPr="00B06073" w:rsidRDefault="0040181A" w:rsidP="0040181A">
          <w:pPr>
            <w:pStyle w:val="Original"/>
            <w:rPr>
              <w:color w:val="000000"/>
              <w:lang w:val="en-US"/>
            </w:rPr>
          </w:pPr>
          <w:r w:rsidRPr="00B06073">
            <w:rPr>
              <w:color w:val="000000"/>
              <w:lang w:val="en-US"/>
            </w:rPr>
            <w:t>Original: English</w:t>
          </w:r>
        </w:p>
        <w:p w:rsidR="0040181A" w:rsidRPr="00B06073" w:rsidRDefault="0040181A" w:rsidP="0040181A">
          <w:pPr>
            <w:rPr>
              <w:lang w:val="en-US"/>
            </w:rPr>
          </w:pPr>
        </w:p>
      </w:tc>
    </w:tr>
  </w:tbl>
  <w:p w:rsidR="0040181A" w:rsidRPr="00B06073" w:rsidRDefault="0040181A" w:rsidP="0040181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0756"/>
    <w:docVar w:name="CreationDt" w:val="7/13/2015 9:12: AM"/>
    <w:docVar w:name="DocCategory" w:val="Doc"/>
    <w:docVar w:name="DocType" w:val="Final"/>
    <w:docVar w:name="DutyStation" w:val="Geneva"/>
    <w:docVar w:name="FooterJN" w:val="GE.15-10756"/>
    <w:docVar w:name="jobn" w:val="GE.15-10756(R)"/>
    <w:docVar w:name="jobnDT" w:val="GE.15-10756(R)   130715   "/>
    <w:docVar w:name="jobnDTDT" w:val="GE.15-10756 (R)   130715   130715"/>
    <w:docVar w:name="JobNo" w:val="GE.1510756R"/>
    <w:docVar w:name="JobNo2" w:val="1513727R"/>
    <w:docVar w:name="LocalDrive" w:val="0"/>
    <w:docVar w:name="OandT" w:val="AP"/>
    <w:docVar w:name="PaperSize" w:val="A4"/>
    <w:docVar w:name="sss1" w:val="ECE/TRANS/WP.15/AC.1/2015/39"/>
    <w:docVar w:name="sss2" w:val="-"/>
    <w:docVar w:name="Symbol1" w:val="ECE/TRANS/WP.15/AC.1/2015/39"/>
    <w:docVar w:name="Symbol2" w:val="-"/>
  </w:docVars>
  <w:rsids>
    <w:rsidRoot w:val="009F6DFF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312F"/>
    <w:rsid w:val="00063672"/>
    <w:rsid w:val="00067A90"/>
    <w:rsid w:val="00070C37"/>
    <w:rsid w:val="00076F88"/>
    <w:rsid w:val="0008067C"/>
    <w:rsid w:val="00085AF4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45AC5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730A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558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1042"/>
    <w:rsid w:val="002F5C45"/>
    <w:rsid w:val="002F6149"/>
    <w:rsid w:val="00326F5F"/>
    <w:rsid w:val="00332D90"/>
    <w:rsid w:val="00333B06"/>
    <w:rsid w:val="00337D91"/>
    <w:rsid w:val="003413AC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1EC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2FC1"/>
    <w:rsid w:val="0040181A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5B20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2ECD"/>
    <w:rsid w:val="00736A19"/>
    <w:rsid w:val="00745258"/>
    <w:rsid w:val="007601EA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A07D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A4A56"/>
    <w:rsid w:val="009B16EA"/>
    <w:rsid w:val="009B3444"/>
    <w:rsid w:val="009B5DCD"/>
    <w:rsid w:val="009B5EE6"/>
    <w:rsid w:val="009B7193"/>
    <w:rsid w:val="009C382E"/>
    <w:rsid w:val="009D28B9"/>
    <w:rsid w:val="009D2A61"/>
    <w:rsid w:val="009D6E3D"/>
    <w:rsid w:val="009F0808"/>
    <w:rsid w:val="009F6DFF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6073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57E67"/>
    <w:rsid w:val="00B606B7"/>
    <w:rsid w:val="00B62C69"/>
    <w:rsid w:val="00B666EC"/>
    <w:rsid w:val="00B77560"/>
    <w:rsid w:val="00B77FC0"/>
    <w:rsid w:val="00B93B1E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6A5"/>
    <w:rsid w:val="00C62B8D"/>
    <w:rsid w:val="00C6396F"/>
    <w:rsid w:val="00C640D1"/>
    <w:rsid w:val="00C64551"/>
    <w:rsid w:val="00C7011D"/>
    <w:rsid w:val="00C70D59"/>
    <w:rsid w:val="00C7432F"/>
    <w:rsid w:val="00C77473"/>
    <w:rsid w:val="00C80DBF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3B43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65BC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33A2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01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8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8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SingleTxtGChar">
    <w:name w:val="_ Single Txt_G Char"/>
    <w:link w:val="SingleTxtG"/>
    <w:locked/>
    <w:rsid w:val="00B93B1E"/>
  </w:style>
  <w:style w:type="paragraph" w:customStyle="1" w:styleId="SingleTxtG">
    <w:name w:val="_ Single Txt_G"/>
    <w:basedOn w:val="Normal"/>
    <w:link w:val="SingleTxtGChar"/>
    <w:qFormat/>
    <w:rsid w:val="00B93B1E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C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01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81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81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1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SingleTxtGChar">
    <w:name w:val="_ Single Txt_G Char"/>
    <w:link w:val="SingleTxtG"/>
    <w:locked/>
    <w:rsid w:val="00B93B1E"/>
  </w:style>
  <w:style w:type="paragraph" w:customStyle="1" w:styleId="SingleTxtG">
    <w:name w:val="_ Single Txt_G"/>
    <w:basedOn w:val="Normal"/>
    <w:link w:val="SingleTxtGChar"/>
    <w:qFormat/>
    <w:rsid w:val="00B93B1E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C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A00B-6541-44D1-AFDC-EC37D102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barrio-champeau</cp:lastModifiedBy>
  <cp:revision>4</cp:revision>
  <cp:lastPrinted>2015-08-10T10:04:00Z</cp:lastPrinted>
  <dcterms:created xsi:type="dcterms:W3CDTF">2015-08-10T10:04:00Z</dcterms:created>
  <dcterms:modified xsi:type="dcterms:W3CDTF">2015-08-10T10:04:00Z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1513727R</vt:lpwstr>
  </property>
  <property fmtid="{D5CDD505-2E9C-101B-9397-08002B2CF9AE}" pid="3" name="Symbol1">
    <vt:lpwstr>ECE/TRANS/WP.15/AC.1/2015/39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AP</vt:lpwstr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29 June 2015</vt:lpwstr>
  </property>
  <property fmtid="{D5CDD505-2E9C-101B-9397-08002B2CF9AE}" pid="11" name="Original">
    <vt:lpwstr>English</vt:lpwstr>
  </property>
  <property fmtid="{D5CDD505-2E9C-101B-9397-08002B2CF9AE}" pid="12" name="Release Date">
    <vt:lpwstr>130715</vt:lpwstr>
  </property>
  <property fmtid="{D5CDD505-2E9C-101B-9397-08002B2CF9AE}" pid="13" name="JobNo">
    <vt:lpwstr>GE.1510756R</vt:lpwstr>
  </property>
</Properties>
</file>