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FA" w:rsidRPr="00C9610E" w:rsidRDefault="005736FA" w:rsidP="005736FA">
      <w:pPr>
        <w:spacing w:line="60" w:lineRule="exact"/>
        <w:rPr>
          <w:color w:val="010000"/>
          <w:sz w:val="6"/>
        </w:rPr>
        <w:sectPr w:rsidR="005736FA" w:rsidRPr="00C9610E" w:rsidSect="005736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C9610E" w:rsidRPr="00F20EAC" w:rsidRDefault="00C9610E" w:rsidP="00EC5782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>Европейская экономическая комиссия</w:t>
      </w:r>
    </w:p>
    <w:p w:rsidR="00EC5782" w:rsidRPr="00F20EAC" w:rsidRDefault="00EC5782" w:rsidP="00EC5782">
      <w:pPr>
        <w:spacing w:line="120" w:lineRule="exact"/>
        <w:rPr>
          <w:sz w:val="10"/>
        </w:rPr>
      </w:pPr>
    </w:p>
    <w:p w:rsidR="00C9610E" w:rsidRPr="001D3F56" w:rsidRDefault="00C9610E" w:rsidP="00EC5782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EC5782">
        <w:rPr>
          <w:b w:val="0"/>
        </w:rPr>
        <w:t>Комитет по внутреннему транспорту</w:t>
      </w:r>
    </w:p>
    <w:p w:rsidR="00EC5782" w:rsidRPr="001D3F56" w:rsidRDefault="00EC5782" w:rsidP="00EC5782">
      <w:pPr>
        <w:spacing w:line="120" w:lineRule="exact"/>
        <w:rPr>
          <w:sz w:val="10"/>
        </w:rPr>
      </w:pPr>
    </w:p>
    <w:p w:rsidR="00C9610E" w:rsidRPr="00EC5782" w:rsidRDefault="00C9610E" w:rsidP="00EC5782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Рабочая группа по перевозкам опасных грузов</w:t>
      </w:r>
    </w:p>
    <w:p w:rsidR="00EC5782" w:rsidRPr="00EC5782" w:rsidRDefault="00EC5782" w:rsidP="00EC5782">
      <w:pPr>
        <w:spacing w:line="120" w:lineRule="exact"/>
        <w:rPr>
          <w:sz w:val="10"/>
        </w:rPr>
      </w:pPr>
    </w:p>
    <w:p w:rsidR="00C9610E" w:rsidRDefault="00C9610E" w:rsidP="00EC5782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Совместное совещание Комиссии экспертов МПОГ</w:t>
      </w:r>
      <w:r w:rsidR="00EC5782" w:rsidRPr="00EC5782">
        <w:br/>
      </w:r>
      <w:r>
        <w:t>и Рабочей группы по перевозкам опасных грузов</w:t>
      </w:r>
    </w:p>
    <w:p w:rsidR="00C9610E" w:rsidRDefault="00C9610E" w:rsidP="00EC5782">
      <w:r>
        <w:t>Женева, 15−25 сентября 2015 года</w:t>
      </w:r>
    </w:p>
    <w:p w:rsidR="00C9610E" w:rsidRDefault="00C9610E" w:rsidP="00EC5782">
      <w:r>
        <w:t>Пункт 3 b) предварительной повестки дня</w:t>
      </w:r>
    </w:p>
    <w:p w:rsidR="00C9610E" w:rsidRPr="001D3F56" w:rsidRDefault="00C9610E" w:rsidP="00EC5782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Предложения о внесении поправок </w:t>
      </w:r>
      <w:r w:rsidR="00EC5782" w:rsidRPr="00EC5782">
        <w:br/>
      </w:r>
      <w:r>
        <w:t>в МПОГ/ДОПОГ/ВОПОГ:</w:t>
      </w:r>
      <w:r w:rsidR="00EC5782" w:rsidRPr="00EC5782">
        <w:br/>
      </w:r>
      <w:r>
        <w:t>новые предложения</w:t>
      </w:r>
    </w:p>
    <w:p w:rsidR="00EC5782" w:rsidRPr="001D3F56" w:rsidRDefault="00EC5782" w:rsidP="00EC5782">
      <w:pPr>
        <w:spacing w:line="120" w:lineRule="exact"/>
        <w:rPr>
          <w:sz w:val="10"/>
        </w:rPr>
      </w:pPr>
    </w:p>
    <w:p w:rsidR="00EC5782" w:rsidRPr="001D3F56" w:rsidRDefault="00EC5782" w:rsidP="00EC5782">
      <w:pPr>
        <w:spacing w:line="120" w:lineRule="exact"/>
        <w:rPr>
          <w:sz w:val="10"/>
        </w:rPr>
      </w:pPr>
    </w:p>
    <w:p w:rsidR="00EC5782" w:rsidRPr="001D3F56" w:rsidRDefault="00EC5782" w:rsidP="00EC5782">
      <w:pPr>
        <w:spacing w:line="120" w:lineRule="exact"/>
        <w:rPr>
          <w:sz w:val="10"/>
        </w:rPr>
      </w:pPr>
    </w:p>
    <w:p w:rsidR="00C9610E" w:rsidRDefault="00C9610E" w:rsidP="00EC578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Знаки опасности и маркировочные знаки</w:t>
      </w:r>
    </w:p>
    <w:p w:rsidR="00EC5782" w:rsidRPr="001D3F56" w:rsidRDefault="00EC5782" w:rsidP="00EC5782">
      <w:pPr>
        <w:pStyle w:val="SingleTxt"/>
        <w:spacing w:after="0" w:line="120" w:lineRule="exact"/>
        <w:rPr>
          <w:sz w:val="10"/>
        </w:rPr>
      </w:pPr>
    </w:p>
    <w:p w:rsidR="00EC5782" w:rsidRPr="001D3F56" w:rsidRDefault="00EC5782" w:rsidP="00EC5782">
      <w:pPr>
        <w:pStyle w:val="SingleTxt"/>
        <w:spacing w:after="0" w:line="120" w:lineRule="exact"/>
        <w:rPr>
          <w:sz w:val="10"/>
        </w:rPr>
      </w:pPr>
    </w:p>
    <w:p w:rsidR="00C9610E" w:rsidRDefault="00C9610E" w:rsidP="00EC578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Передано правительством Швейцарии</w:t>
      </w:r>
      <w:r w:rsidR="001D3F56" w:rsidRPr="001D3F56">
        <w:rPr>
          <w:rStyle w:val="FootnoteReference"/>
          <w:b w:val="0"/>
          <w:sz w:val="20"/>
        </w:rPr>
        <w:footnoteReference w:id="2"/>
      </w:r>
      <w:r w:rsidRPr="001D3F56">
        <w:rPr>
          <w:rStyle w:val="FootnoteReference"/>
          <w:b w:val="0"/>
          <w:color w:val="auto"/>
          <w:sz w:val="20"/>
        </w:rPr>
        <w:t xml:space="preserve">, </w:t>
      </w:r>
      <w:r w:rsidR="001D3F56" w:rsidRPr="001D3F56">
        <w:rPr>
          <w:rStyle w:val="FootnoteReference"/>
          <w:b w:val="0"/>
          <w:sz w:val="20"/>
        </w:rPr>
        <w:footnoteReference w:id="3"/>
      </w:r>
    </w:p>
    <w:p w:rsidR="001D3F56" w:rsidRPr="00080B43" w:rsidRDefault="001D3F56" w:rsidP="001D3F56">
      <w:pPr>
        <w:pStyle w:val="SingleTxt"/>
        <w:spacing w:after="0" w:line="120" w:lineRule="exact"/>
        <w:rPr>
          <w:sz w:val="10"/>
        </w:rPr>
      </w:pPr>
    </w:p>
    <w:p w:rsidR="001D3F56" w:rsidRPr="00080B43" w:rsidRDefault="001D3F56" w:rsidP="001D3F56">
      <w:pPr>
        <w:pStyle w:val="SingleTxt"/>
        <w:spacing w:after="0" w:line="120" w:lineRule="exact"/>
        <w:rPr>
          <w:sz w:val="10"/>
        </w:rPr>
      </w:pPr>
    </w:p>
    <w:p w:rsidR="001D3F56" w:rsidRPr="00080B43" w:rsidRDefault="001D3F56" w:rsidP="001D3F56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1D3F56" w:rsidTr="001D3F56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1D3F56" w:rsidRPr="001D3F56" w:rsidRDefault="001D3F56" w:rsidP="001D3F56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 w:rsidRPr="00080B43"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1D3F56" w:rsidTr="001D3F56">
        <w:tc>
          <w:tcPr>
            <w:tcW w:w="10051" w:type="dxa"/>
            <w:shd w:val="clear" w:color="auto" w:fill="auto"/>
          </w:tcPr>
          <w:p w:rsidR="001D3F56" w:rsidRPr="00080B43" w:rsidRDefault="001D3F56" w:rsidP="00217D7D">
            <w:pPr>
              <w:pStyle w:val="SingleTxt"/>
              <w:tabs>
                <w:tab w:val="clear" w:pos="3658"/>
              </w:tabs>
              <w:ind w:left="4133" w:hanging="2866"/>
              <w:rPr>
                <w:b/>
              </w:rPr>
            </w:pPr>
            <w:r w:rsidRPr="001D3F56">
              <w:rPr>
                <w:b/>
              </w:rPr>
              <w:t>Существо предложения:</w:t>
            </w:r>
            <w:r w:rsidRPr="001D3F56">
              <w:rPr>
                <w:b/>
              </w:rPr>
              <w:tab/>
            </w:r>
            <w:r>
              <w:t>Информационные табло и таблички оранжевого цвета, не относящиеся к перевозимым опасным грузам, должны быть удалены с грузовых тран</w:t>
            </w:r>
            <w:r>
              <w:t>с</w:t>
            </w:r>
            <w:r>
              <w:t>портных единиц. Следует предусмотреть анал</w:t>
            </w:r>
            <w:r>
              <w:t>о</w:t>
            </w:r>
            <w:r>
              <w:t>гичное положение и для знаков опасности и ма</w:t>
            </w:r>
            <w:r>
              <w:t>р</w:t>
            </w:r>
            <w:r>
              <w:t>кировочных знаков на упаковках.</w:t>
            </w:r>
          </w:p>
        </w:tc>
      </w:tr>
      <w:tr w:rsidR="001D3F56" w:rsidRPr="001D3F56" w:rsidTr="001D3F56">
        <w:tc>
          <w:tcPr>
            <w:tcW w:w="10051" w:type="dxa"/>
            <w:shd w:val="clear" w:color="auto" w:fill="auto"/>
          </w:tcPr>
          <w:p w:rsidR="001D3F56" w:rsidRPr="001D3F56" w:rsidRDefault="001D3F56" w:rsidP="00217D7D">
            <w:pPr>
              <w:pStyle w:val="SingleTxt"/>
              <w:tabs>
                <w:tab w:val="clear" w:pos="3658"/>
              </w:tabs>
              <w:rPr>
                <w:b/>
              </w:rPr>
            </w:pPr>
            <w:r w:rsidRPr="001D3F56">
              <w:rPr>
                <w:b/>
              </w:rPr>
              <w:t>Предлагаемое решение:</w:t>
            </w:r>
            <w:r w:rsidRPr="001D3F56">
              <w:rPr>
                <w:b/>
              </w:rPr>
              <w:tab/>
            </w:r>
            <w:r>
              <w:t>Включить в главы 3.4, 3.5 и 5.2 новое положение.</w:t>
            </w:r>
          </w:p>
        </w:tc>
      </w:tr>
      <w:tr w:rsidR="001D3F56" w:rsidRPr="001D3F56" w:rsidTr="001D3F56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1D3F56" w:rsidRPr="001D3F56" w:rsidRDefault="001D3F56" w:rsidP="001D3F56">
            <w:pPr>
              <w:pStyle w:val="SingleTxt"/>
            </w:pPr>
          </w:p>
        </w:tc>
      </w:tr>
    </w:tbl>
    <w:p w:rsidR="001D3F56" w:rsidRPr="00217D7D" w:rsidRDefault="001D3F56" w:rsidP="00217D7D">
      <w:pPr>
        <w:pStyle w:val="SingleTxt"/>
        <w:spacing w:after="0" w:line="120" w:lineRule="exact"/>
        <w:rPr>
          <w:sz w:val="10"/>
        </w:rPr>
      </w:pPr>
    </w:p>
    <w:p w:rsidR="00217D7D" w:rsidRPr="00217D7D" w:rsidRDefault="00217D7D" w:rsidP="00217D7D">
      <w:pPr>
        <w:pStyle w:val="SingleTxt"/>
        <w:spacing w:after="0" w:line="120" w:lineRule="exact"/>
        <w:rPr>
          <w:sz w:val="10"/>
        </w:rPr>
      </w:pPr>
    </w:p>
    <w:p w:rsidR="00217D7D" w:rsidRPr="00217D7D" w:rsidRDefault="00217D7D" w:rsidP="00217D7D">
      <w:pPr>
        <w:pStyle w:val="SingleTxt"/>
        <w:spacing w:after="0" w:line="120" w:lineRule="exact"/>
        <w:rPr>
          <w:sz w:val="10"/>
        </w:rPr>
      </w:pPr>
    </w:p>
    <w:p w:rsidR="00C9610E" w:rsidRPr="00080B43" w:rsidRDefault="00217D7D" w:rsidP="00217D7D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080B43">
        <w:lastRenderedPageBreak/>
        <w:tab/>
      </w:r>
      <w:r w:rsidR="00C9610E">
        <w:t>I.</w:t>
      </w:r>
      <w:r w:rsidR="00C9610E">
        <w:tab/>
        <w:t>Введение</w:t>
      </w:r>
    </w:p>
    <w:p w:rsidR="00217D7D" w:rsidRPr="00080B43" w:rsidRDefault="00217D7D" w:rsidP="00217D7D">
      <w:pPr>
        <w:pStyle w:val="SingleTxt"/>
        <w:spacing w:after="0" w:line="120" w:lineRule="exact"/>
        <w:rPr>
          <w:sz w:val="10"/>
        </w:rPr>
      </w:pPr>
    </w:p>
    <w:p w:rsidR="00217D7D" w:rsidRPr="00080B43" w:rsidRDefault="00217D7D" w:rsidP="00217D7D">
      <w:pPr>
        <w:pStyle w:val="SingleTxt"/>
        <w:spacing w:after="0" w:line="120" w:lineRule="exact"/>
        <w:rPr>
          <w:sz w:val="10"/>
        </w:rPr>
      </w:pPr>
    </w:p>
    <w:p w:rsidR="00C9610E" w:rsidRDefault="00C9610E" w:rsidP="00C9610E">
      <w:pPr>
        <w:pStyle w:val="SingleTxt"/>
      </w:pPr>
      <w:r>
        <w:t>1.</w:t>
      </w:r>
      <w:r>
        <w:tab/>
        <w:t>В соответствии с требованиями пунктов 5.3.1.1.5 и 5.3.2.1.8 информацио</w:t>
      </w:r>
      <w:r>
        <w:t>н</w:t>
      </w:r>
      <w:r>
        <w:t>ные табло и таблички оранжевого цвета, не относящиеся к перевозимым опа</w:t>
      </w:r>
      <w:r>
        <w:t>с</w:t>
      </w:r>
      <w:r>
        <w:t>ным грузам или их остаткам, должны быть удалены. В случае инцидента эти п</w:t>
      </w:r>
      <w:r>
        <w:t>о</w:t>
      </w:r>
      <w:r>
        <w:t>ложения позволяют избежать излишних или неадекватных, дорогостоящих ав</w:t>
      </w:r>
      <w:r>
        <w:t>а</w:t>
      </w:r>
      <w:r>
        <w:t>рийных мер, из-за которых можно потерять ценное время. Они позволяют опт</w:t>
      </w:r>
      <w:r>
        <w:t>и</w:t>
      </w:r>
      <w:r>
        <w:t>мизировать транспортную цепь и избежать бесполезных оперативных мер, таких как, например, обеспечение безопасного расстояния в соответствии</w:t>
      </w:r>
      <w:r w:rsidR="00217D7D">
        <w:t xml:space="preserve"> с разд</w:t>
      </w:r>
      <w:r w:rsidR="00217D7D">
        <w:t>е</w:t>
      </w:r>
      <w:r w:rsidR="00217D7D">
        <w:t>лом</w:t>
      </w:r>
      <w:r w:rsidR="00217D7D">
        <w:rPr>
          <w:lang w:val="en-US"/>
        </w:rPr>
        <w:t> </w:t>
      </w:r>
      <w:r>
        <w:t>7.5.3 (МПОГ), а также задержек во время проверок.</w:t>
      </w:r>
    </w:p>
    <w:p w:rsidR="00C9610E" w:rsidRDefault="00C9610E" w:rsidP="00C9610E">
      <w:pPr>
        <w:pStyle w:val="SingleTxt"/>
      </w:pPr>
      <w:r>
        <w:t>2.</w:t>
      </w:r>
      <w:r>
        <w:tab/>
        <w:t>Ни одного похожего положения не существует в отношении знаков опасн</w:t>
      </w:r>
      <w:r>
        <w:t>о</w:t>
      </w:r>
      <w:r>
        <w:t>сти и маркировочных знаков на упаковках. Однако последствия для аварийных служб схожи. В случае инцидента наличие ненужных знаков опасности и марк</w:t>
      </w:r>
      <w:r>
        <w:t>и</w:t>
      </w:r>
      <w:r>
        <w:t>ровочных знаков на упаковках может привести к принятию аварийных мер, н</w:t>
      </w:r>
      <w:r>
        <w:t>е</w:t>
      </w:r>
      <w:r>
        <w:t>пропорциональных или неадекватных по отношению к существующему риску, и повлечь за собой дополнительные расходы. В случае проверок усилия, необх</w:t>
      </w:r>
      <w:r>
        <w:t>о</w:t>
      </w:r>
      <w:r>
        <w:t>димые для определения содержимого упаковок и изучения относящейся к ним документации, приводят к задержкам, отрицательно сказывающимся на всей транспортной цепи. Приходится осуществлять ненужные операции, такие как размещение информационных табло на грузовых транспортных единицах, в</w:t>
      </w:r>
      <w:r>
        <w:t>ы</w:t>
      </w:r>
      <w:r>
        <w:t>полнение предписаний, касающихся совместной погрузки и т.д.</w:t>
      </w:r>
    </w:p>
    <w:p w:rsidR="00C9610E" w:rsidRDefault="00C9610E" w:rsidP="00C9610E">
      <w:pPr>
        <w:pStyle w:val="SingleTxt"/>
      </w:pPr>
      <w:r>
        <w:t>3.</w:t>
      </w:r>
      <w:r>
        <w:tab/>
        <w:t>По этим причинам мы считаем необходимым включить в главы 3.4, 3.5 и 5.2 положение, касающееся знаков опасности и маркировочных знаков, по аналогии с положением, предусмотренным в пунктах 5.3.1.1.5 и 5.3.2.1.8. Мы также счит</w:t>
      </w:r>
      <w:r>
        <w:t>а</w:t>
      </w:r>
      <w:r>
        <w:t>ем, что в случае опасных грузов, упакованных в ограниченных количествах, это новое положение должно применяться не только к упаковкам, но также к груз</w:t>
      </w:r>
      <w:r>
        <w:t>о</w:t>
      </w:r>
      <w:r>
        <w:t>вым транспортным единицам, охваченным положениями пунктов 3.4.13−3.4.15.</w:t>
      </w:r>
    </w:p>
    <w:p w:rsidR="00C9610E" w:rsidRPr="00080B43" w:rsidRDefault="00C9610E" w:rsidP="00C9610E">
      <w:pPr>
        <w:pStyle w:val="SingleTxt"/>
      </w:pPr>
      <w:r>
        <w:t>4.</w:t>
      </w:r>
      <w:r>
        <w:tab/>
        <w:t>Нижеследующее предложение касается только упаковок, содержащих опа</w:t>
      </w:r>
      <w:r>
        <w:t>с</w:t>
      </w:r>
      <w:r>
        <w:t>ные грузы. Случай упаковок, в которых опасные грузы уже не содержатся, но у которых знаки опасности и маркировочные знаки не были удалены или покрыты, здесь не рассматривается, хотя он тоже может быть проблематичным. Нам, одн</w:t>
      </w:r>
      <w:r>
        <w:t>а</w:t>
      </w:r>
      <w:r>
        <w:t>ко, не представляется возможным решить его в рамках МПОГ/ДОПОГ/ВОПОГ. Хотя в соответствии с пунктом 1.4.3.7.1 f) МПОГ/ДОПОГ разгрузчик должен обеспечить, чтобы после полной разгрузки, очистки, дегазации и обеззаражив</w:t>
      </w:r>
      <w:r>
        <w:t>а</w:t>
      </w:r>
      <w:r>
        <w:t>ния вагонов и контейнеров на них более не были размещены информационные табло и таблички оранжевого цвета, действия по распаковке выходят за рамки МПОГ/ДОПОГ/ВОПОГ.</w:t>
      </w:r>
    </w:p>
    <w:p w:rsidR="00217D7D" w:rsidRPr="00080B43" w:rsidRDefault="00217D7D" w:rsidP="00217D7D">
      <w:pPr>
        <w:pStyle w:val="SingleTxt"/>
        <w:spacing w:after="0" w:line="120" w:lineRule="exact"/>
        <w:rPr>
          <w:sz w:val="10"/>
        </w:rPr>
      </w:pPr>
    </w:p>
    <w:p w:rsidR="00217D7D" w:rsidRPr="00080B43" w:rsidRDefault="00217D7D" w:rsidP="00217D7D">
      <w:pPr>
        <w:pStyle w:val="SingleTxt"/>
        <w:spacing w:after="0" w:line="120" w:lineRule="exact"/>
        <w:rPr>
          <w:sz w:val="10"/>
        </w:rPr>
      </w:pPr>
    </w:p>
    <w:p w:rsidR="00C9610E" w:rsidRPr="00080B43" w:rsidRDefault="00217D7D" w:rsidP="00217D7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80B43">
        <w:tab/>
      </w:r>
      <w:r w:rsidR="00C9610E">
        <w:t>II.</w:t>
      </w:r>
      <w:r w:rsidR="00C9610E">
        <w:tab/>
        <w:t>Предложение</w:t>
      </w:r>
    </w:p>
    <w:p w:rsidR="00217D7D" w:rsidRPr="00080B43" w:rsidRDefault="00217D7D" w:rsidP="00217D7D">
      <w:pPr>
        <w:pStyle w:val="SingleTxt"/>
        <w:spacing w:after="0" w:line="120" w:lineRule="exact"/>
        <w:rPr>
          <w:sz w:val="10"/>
        </w:rPr>
      </w:pPr>
    </w:p>
    <w:p w:rsidR="00217D7D" w:rsidRPr="00080B43" w:rsidRDefault="00217D7D" w:rsidP="00217D7D">
      <w:pPr>
        <w:pStyle w:val="SingleTxt"/>
        <w:spacing w:after="0" w:line="120" w:lineRule="exact"/>
        <w:rPr>
          <w:sz w:val="10"/>
        </w:rPr>
      </w:pPr>
    </w:p>
    <w:p w:rsidR="00C9610E" w:rsidRDefault="00C9610E" w:rsidP="00C9610E">
      <w:pPr>
        <w:pStyle w:val="SingleTxt"/>
      </w:pPr>
      <w:r>
        <w:t>5.</w:t>
      </w:r>
      <w:r>
        <w:tab/>
        <w:t>a)</w:t>
      </w:r>
      <w:r>
        <w:tab/>
        <w:t>Включить новый раздел 3.4.16 следующего содержания:</w:t>
      </w:r>
    </w:p>
    <w:p w:rsidR="00C9610E" w:rsidRDefault="00217D7D" w:rsidP="00217D7D">
      <w:pPr>
        <w:pStyle w:val="SingleTxt"/>
        <w:ind w:left="2693" w:hanging="1426"/>
      </w:pPr>
      <w:r w:rsidRPr="00080B43">
        <w:tab/>
      </w:r>
      <w:r w:rsidR="00C9610E">
        <w:t>«3.4.16</w:t>
      </w:r>
      <w:r w:rsidR="00C9610E">
        <w:tab/>
        <w:t>Маркировочные знаки, знаки опасности, информационные табло и таблички оранжевого цвета, не относящиеся к перевозимым опасным грузам или их остаткам, должны быть удалены или з</w:t>
      </w:r>
      <w:r w:rsidR="00C9610E">
        <w:t>а</w:t>
      </w:r>
      <w:r w:rsidR="00C9610E">
        <w:t>крыты».</w:t>
      </w:r>
    </w:p>
    <w:p w:rsidR="00C9610E" w:rsidRDefault="00217D7D" w:rsidP="00C9610E">
      <w:pPr>
        <w:pStyle w:val="SingleTxt"/>
      </w:pPr>
      <w:r w:rsidRPr="00080B43">
        <w:tab/>
      </w:r>
      <w:r w:rsidR="00C9610E">
        <w:t>b)</w:t>
      </w:r>
      <w:r w:rsidR="00C9610E">
        <w:tab/>
        <w:t>Включить новый подраздел 3.5.4.4 следующего содержания:</w:t>
      </w:r>
    </w:p>
    <w:p w:rsidR="00C9610E" w:rsidRDefault="00217D7D" w:rsidP="00217D7D">
      <w:pPr>
        <w:pStyle w:val="SingleTxt"/>
        <w:ind w:left="2693" w:hanging="1426"/>
      </w:pPr>
      <w:r w:rsidRPr="00080B43">
        <w:tab/>
      </w:r>
      <w:r w:rsidR="00C9610E">
        <w:t>«3.5.4.4</w:t>
      </w:r>
      <w:r w:rsidR="00C9610E">
        <w:tab/>
        <w:t>Маркировочные знаки и знаки опасности, не относящиеся к п</w:t>
      </w:r>
      <w:r w:rsidR="00C9610E">
        <w:t>е</w:t>
      </w:r>
      <w:r w:rsidR="00C9610E">
        <w:t>ревозимым опасным грузам или их остаткам, должны быть уд</w:t>
      </w:r>
      <w:r w:rsidR="00C9610E">
        <w:t>а</w:t>
      </w:r>
      <w:r w:rsidR="00C9610E">
        <w:t>лены или закрыты».</w:t>
      </w:r>
    </w:p>
    <w:p w:rsidR="00C9610E" w:rsidRDefault="00217D7D" w:rsidP="00217D7D">
      <w:pPr>
        <w:pStyle w:val="SingleTxt"/>
        <w:keepNext/>
      </w:pPr>
      <w:r w:rsidRPr="00080B43">
        <w:lastRenderedPageBreak/>
        <w:tab/>
      </w:r>
      <w:r w:rsidR="00C9610E">
        <w:t>c)</w:t>
      </w:r>
      <w:r w:rsidR="00C9610E">
        <w:tab/>
        <w:t>В конце подраздела 5.2.1.2 включить следующее предложение:</w:t>
      </w:r>
    </w:p>
    <w:p w:rsidR="00C9610E" w:rsidRDefault="00217D7D" w:rsidP="00217D7D">
      <w:pPr>
        <w:pStyle w:val="SingleTxt"/>
        <w:ind w:left="1742" w:hanging="475"/>
      </w:pPr>
      <w:r w:rsidRPr="00080B43">
        <w:tab/>
      </w:r>
      <w:r w:rsidR="00C9610E">
        <w:t>«Маркировочные знаки, не относящиеся к перевозимым опасным грузам или их остаткам, должны быть удалены или закрыты».</w:t>
      </w:r>
    </w:p>
    <w:p w:rsidR="00C9610E" w:rsidRDefault="00217D7D" w:rsidP="00C9610E">
      <w:pPr>
        <w:pStyle w:val="SingleTxt"/>
      </w:pPr>
      <w:r w:rsidRPr="00080B43">
        <w:tab/>
      </w:r>
      <w:r w:rsidR="00C9610E">
        <w:t>d)</w:t>
      </w:r>
      <w:r w:rsidR="00C9610E">
        <w:tab/>
        <w:t>Включить новый пункт 5.2.2.1.3 следующего содержания:</w:t>
      </w:r>
    </w:p>
    <w:p w:rsidR="00C9610E" w:rsidRDefault="00217D7D" w:rsidP="00217D7D">
      <w:pPr>
        <w:pStyle w:val="SingleTxt"/>
        <w:ind w:left="2693" w:hanging="1426"/>
      </w:pPr>
      <w:r w:rsidRPr="00080B43">
        <w:tab/>
      </w:r>
      <w:r w:rsidR="00C9610E">
        <w:t>«5.2.2.1.3</w:t>
      </w:r>
      <w:r w:rsidR="00C9610E">
        <w:tab/>
        <w:t>Знаки опасности, не относящиеся к перевозимым опасным грузам или их остаткам, должны быть удалены или закрыты».</w:t>
      </w:r>
    </w:p>
    <w:p w:rsidR="005736FA" w:rsidRPr="00C9610E" w:rsidRDefault="00C9610E" w:rsidP="00C9610E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5736FA" w:rsidRPr="00C9610E" w:rsidSect="005736FA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0E" w:rsidRDefault="00785C0E" w:rsidP="008A1A7A">
      <w:pPr>
        <w:spacing w:line="240" w:lineRule="auto"/>
      </w:pPr>
      <w:r>
        <w:separator/>
      </w:r>
    </w:p>
  </w:endnote>
  <w:endnote w:type="continuationSeparator" w:id="0">
    <w:p w:rsidR="00785C0E" w:rsidRDefault="00785C0E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736FA" w:rsidTr="005736F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736FA" w:rsidRPr="005736FA" w:rsidRDefault="005736FA" w:rsidP="005736F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20EAC">
            <w:rPr>
              <w:noProof/>
            </w:rPr>
            <w:t>2</w:t>
          </w:r>
          <w:r>
            <w:fldChar w:fldCharType="end"/>
          </w:r>
          <w:r>
            <w:t>/</w:t>
          </w:r>
          <w:r w:rsidR="00F20EAC">
            <w:fldChar w:fldCharType="begin"/>
          </w:r>
          <w:r w:rsidR="00F20EAC">
            <w:instrText xml:space="preserve"> NUMPAGES  \* Arabic  \* MERGEFORMAT </w:instrText>
          </w:r>
          <w:r w:rsidR="00F20EAC">
            <w:fldChar w:fldCharType="separate"/>
          </w:r>
          <w:r w:rsidR="00F20EAC">
            <w:rPr>
              <w:noProof/>
            </w:rPr>
            <w:t>2</w:t>
          </w:r>
          <w:r w:rsidR="00F20EAC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736FA" w:rsidRPr="005736FA" w:rsidRDefault="005736FA" w:rsidP="005736FA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94F47">
            <w:rPr>
              <w:b w:val="0"/>
              <w:color w:val="000000"/>
              <w:sz w:val="14"/>
            </w:rPr>
            <w:t>GE.15-10770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5736FA" w:rsidRPr="005736FA" w:rsidRDefault="005736FA" w:rsidP="005736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736FA" w:rsidTr="005736F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736FA" w:rsidRPr="005736FA" w:rsidRDefault="005736FA" w:rsidP="005736FA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94F47">
            <w:rPr>
              <w:b w:val="0"/>
              <w:color w:val="000000"/>
              <w:sz w:val="14"/>
            </w:rPr>
            <w:t>GE.15-10770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736FA" w:rsidRPr="005736FA" w:rsidRDefault="005736FA" w:rsidP="005736F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20EAC">
            <w:rPr>
              <w:noProof/>
            </w:rPr>
            <w:t>3</w:t>
          </w:r>
          <w:r>
            <w:fldChar w:fldCharType="end"/>
          </w:r>
          <w:r>
            <w:t>/</w:t>
          </w:r>
          <w:r w:rsidR="00F20EAC">
            <w:fldChar w:fldCharType="begin"/>
          </w:r>
          <w:r w:rsidR="00F20EAC">
            <w:instrText xml:space="preserve"> NUMPAGES  \* Arabic  \* MERGEFORMAT </w:instrText>
          </w:r>
          <w:r w:rsidR="00F20EAC">
            <w:fldChar w:fldCharType="separate"/>
          </w:r>
          <w:r w:rsidR="00F20EAC">
            <w:rPr>
              <w:noProof/>
            </w:rPr>
            <w:t>3</w:t>
          </w:r>
          <w:r w:rsidR="00F20EAC">
            <w:rPr>
              <w:noProof/>
            </w:rPr>
            <w:fldChar w:fldCharType="end"/>
          </w:r>
        </w:p>
      </w:tc>
    </w:tr>
  </w:tbl>
  <w:p w:rsidR="005736FA" w:rsidRPr="005736FA" w:rsidRDefault="005736FA" w:rsidP="005736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5736FA" w:rsidTr="005736FA">
      <w:tc>
        <w:tcPr>
          <w:tcW w:w="3873" w:type="dxa"/>
        </w:tcPr>
        <w:p w:rsidR="005736FA" w:rsidRDefault="005736FA" w:rsidP="005736FA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77A262D" wp14:editId="34175DB9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5/4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5/4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GE.15-10770 (R)</w:t>
          </w:r>
          <w:r>
            <w:rPr>
              <w:color w:val="010000"/>
            </w:rPr>
            <w:t xml:space="preserve">    2</w:t>
          </w:r>
          <w:r w:rsidR="00FE0120">
            <w:rPr>
              <w:color w:val="010000"/>
              <w:lang w:val="en-US"/>
            </w:rPr>
            <w:t>8</w:t>
          </w:r>
          <w:r>
            <w:rPr>
              <w:color w:val="010000"/>
            </w:rPr>
            <w:t>0715    290715</w:t>
          </w:r>
        </w:p>
        <w:p w:rsidR="005736FA" w:rsidRPr="005736FA" w:rsidRDefault="005736FA" w:rsidP="005736F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*1510770*</w:t>
          </w:r>
        </w:p>
      </w:tc>
      <w:tc>
        <w:tcPr>
          <w:tcW w:w="5127" w:type="dxa"/>
        </w:tcPr>
        <w:p w:rsidR="005736FA" w:rsidRDefault="005736FA" w:rsidP="005736F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F733FB8" wp14:editId="03607AEC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736FA" w:rsidRPr="005736FA" w:rsidRDefault="005736FA" w:rsidP="005736F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0E" w:rsidRPr="001D3F56" w:rsidRDefault="001D3F56" w:rsidP="001D3F56">
      <w:pPr>
        <w:pStyle w:val="Footer"/>
        <w:spacing w:after="80"/>
        <w:ind w:left="792"/>
        <w:rPr>
          <w:sz w:val="16"/>
        </w:rPr>
      </w:pPr>
      <w:r w:rsidRPr="001D3F56">
        <w:rPr>
          <w:sz w:val="16"/>
        </w:rPr>
        <w:t>__________________</w:t>
      </w:r>
    </w:p>
  </w:footnote>
  <w:footnote w:type="continuationSeparator" w:id="0">
    <w:p w:rsidR="00785C0E" w:rsidRPr="001D3F56" w:rsidRDefault="001D3F56" w:rsidP="001D3F56">
      <w:pPr>
        <w:pStyle w:val="Footer"/>
        <w:spacing w:after="80"/>
        <w:ind w:left="792"/>
        <w:rPr>
          <w:sz w:val="16"/>
        </w:rPr>
      </w:pPr>
      <w:r w:rsidRPr="001D3F56">
        <w:rPr>
          <w:sz w:val="16"/>
        </w:rPr>
        <w:t>__________________</w:t>
      </w:r>
    </w:p>
  </w:footnote>
  <w:footnote w:type="continuationNotice" w:id="1">
    <w:p w:rsidR="001D3F56" w:rsidRPr="001D3F56" w:rsidRDefault="001D3F56" w:rsidP="001D3F56">
      <w:pPr>
        <w:pStyle w:val="Footer"/>
      </w:pPr>
    </w:p>
  </w:footnote>
  <w:footnote w:id="2">
    <w:p w:rsidR="001D3F56" w:rsidRPr="001D3F56" w:rsidRDefault="001D3F56" w:rsidP="001D3F5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1D3F56">
        <w:tab/>
        <w:t>В соответствии с программой работы Комитета по внут</w:t>
      </w:r>
      <w:r>
        <w:t>реннему транспорту на 2014−2015</w:t>
      </w:r>
      <w:r>
        <w:rPr>
          <w:lang w:val="en-US"/>
        </w:rPr>
        <w:t> </w:t>
      </w:r>
      <w:r w:rsidRPr="001D3F56">
        <w:t xml:space="preserve">годы (документ </w:t>
      </w:r>
      <w:r w:rsidRPr="001D3F56">
        <w:rPr>
          <w:lang w:val="en-US"/>
        </w:rPr>
        <w:t>ECE</w:t>
      </w:r>
      <w:r w:rsidRPr="001D3F56">
        <w:t>/</w:t>
      </w:r>
      <w:r w:rsidRPr="001D3F56">
        <w:rPr>
          <w:lang w:val="en-US"/>
        </w:rPr>
        <w:t>TRANS</w:t>
      </w:r>
      <w:r w:rsidRPr="001D3F56">
        <w:t xml:space="preserve">/240, пункт 100; документ </w:t>
      </w:r>
      <w:r w:rsidRPr="001D3F56">
        <w:rPr>
          <w:lang w:val="en-US"/>
        </w:rPr>
        <w:t>ECE</w:t>
      </w:r>
      <w:r w:rsidRPr="001D3F56">
        <w:t>/</w:t>
      </w:r>
      <w:r w:rsidRPr="001D3F56">
        <w:rPr>
          <w:lang w:val="en-US"/>
        </w:rPr>
        <w:t>TRANS</w:t>
      </w:r>
      <w:r w:rsidR="00FE0120">
        <w:t>/</w:t>
      </w:r>
      <w:r w:rsidRPr="001D3F56">
        <w:t>2014/23, направление деятельности 9, пункт 9.2).</w:t>
      </w:r>
    </w:p>
  </w:footnote>
  <w:footnote w:id="3">
    <w:p w:rsidR="001D3F56" w:rsidRPr="001D3F56" w:rsidRDefault="001D3F56" w:rsidP="001D3F5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1D3F56">
        <w:tab/>
      </w:r>
      <w:r>
        <w:rPr>
          <w:rStyle w:val="FootnoteReference"/>
        </w:rPr>
        <w:footnoteRef/>
      </w:r>
      <w:r w:rsidRPr="001D3F56">
        <w:tab/>
        <w:t xml:space="preserve">Распространено Межправительственной организацией по международным железнодорожным перевозкам (ОТИФ) в качестве документа </w:t>
      </w:r>
      <w:r w:rsidRPr="001D3F56">
        <w:rPr>
          <w:lang w:val="en-US"/>
        </w:rPr>
        <w:t>OTIF</w:t>
      </w:r>
      <w:r w:rsidRPr="001D3F56">
        <w:t>/</w:t>
      </w:r>
      <w:r w:rsidRPr="001D3F56">
        <w:rPr>
          <w:lang w:val="en-US"/>
        </w:rPr>
        <w:t>RID</w:t>
      </w:r>
      <w:r w:rsidRPr="001D3F56">
        <w:t>/</w:t>
      </w:r>
      <w:r w:rsidRPr="001D3F56">
        <w:rPr>
          <w:lang w:val="en-US"/>
        </w:rPr>
        <w:t>RC</w:t>
      </w:r>
      <w:r w:rsidRPr="001D3F56">
        <w:t>/2015/43.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736FA" w:rsidTr="005736F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736FA" w:rsidRPr="005736FA" w:rsidRDefault="005736FA" w:rsidP="005736F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94F47">
            <w:rPr>
              <w:b/>
            </w:rPr>
            <w:t>ECE/TRANS/WP.15/AC.1/2015/43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736FA" w:rsidRDefault="005736FA" w:rsidP="005736FA">
          <w:pPr>
            <w:pStyle w:val="Header"/>
          </w:pPr>
        </w:p>
      </w:tc>
    </w:tr>
  </w:tbl>
  <w:p w:rsidR="005736FA" w:rsidRPr="005736FA" w:rsidRDefault="005736FA" w:rsidP="005736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736FA" w:rsidTr="005736F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736FA" w:rsidRDefault="005736FA" w:rsidP="005736FA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5736FA" w:rsidRPr="005736FA" w:rsidRDefault="005736FA" w:rsidP="005736F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94F47">
            <w:rPr>
              <w:b/>
            </w:rPr>
            <w:t>ECE/TRANS/WP.15/AC.1/2015/43</w:t>
          </w:r>
          <w:r>
            <w:rPr>
              <w:b/>
            </w:rPr>
            <w:fldChar w:fldCharType="end"/>
          </w:r>
        </w:p>
      </w:tc>
    </w:tr>
  </w:tbl>
  <w:p w:rsidR="005736FA" w:rsidRPr="005736FA" w:rsidRDefault="005736FA" w:rsidP="005736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5736FA" w:rsidTr="005736FA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5736FA" w:rsidRPr="005736FA" w:rsidRDefault="005736FA" w:rsidP="005736F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736FA" w:rsidRDefault="005736FA" w:rsidP="005736FA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736FA" w:rsidRPr="005736FA" w:rsidRDefault="005736FA" w:rsidP="005736F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/TRANS/WP.15/AC.1/2015/43</w:t>
          </w:r>
        </w:p>
      </w:tc>
    </w:tr>
    <w:tr w:rsidR="005736FA" w:rsidRPr="00F20EAC" w:rsidTr="005736F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736FA" w:rsidRPr="005736FA" w:rsidRDefault="005736FA" w:rsidP="005736F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DBFA6CB" wp14:editId="4C6E889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736FA" w:rsidRPr="005736FA" w:rsidRDefault="005736FA" w:rsidP="005736FA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736FA" w:rsidRPr="005736FA" w:rsidRDefault="005736FA" w:rsidP="005736FA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736FA" w:rsidRPr="00C9610E" w:rsidRDefault="005736FA" w:rsidP="005736FA">
          <w:pPr>
            <w:pStyle w:val="Distribution"/>
            <w:rPr>
              <w:color w:val="000000"/>
              <w:lang w:val="en-US"/>
            </w:rPr>
          </w:pPr>
          <w:r w:rsidRPr="00C9610E">
            <w:rPr>
              <w:color w:val="000000"/>
              <w:lang w:val="en-US"/>
            </w:rPr>
            <w:t>Distr.: General</w:t>
          </w:r>
        </w:p>
        <w:p w:rsidR="005736FA" w:rsidRPr="00C9610E" w:rsidRDefault="005736FA" w:rsidP="005736FA">
          <w:pPr>
            <w:pStyle w:val="Publication"/>
            <w:rPr>
              <w:color w:val="000000"/>
              <w:lang w:val="en-US"/>
            </w:rPr>
          </w:pPr>
          <w:r w:rsidRPr="00C9610E">
            <w:rPr>
              <w:color w:val="000000"/>
              <w:lang w:val="en-US"/>
            </w:rPr>
            <w:t>29 Ju</w:t>
          </w:r>
          <w:r w:rsidR="00C9610E">
            <w:rPr>
              <w:color w:val="000000"/>
              <w:lang w:val="en-US"/>
            </w:rPr>
            <w:t>ne</w:t>
          </w:r>
          <w:r w:rsidRPr="00C9610E">
            <w:rPr>
              <w:color w:val="000000"/>
              <w:lang w:val="en-US"/>
            </w:rPr>
            <w:t xml:space="preserve"> 2015</w:t>
          </w:r>
        </w:p>
        <w:p w:rsidR="005736FA" w:rsidRPr="00C9610E" w:rsidRDefault="005736FA" w:rsidP="005736FA">
          <w:pPr>
            <w:rPr>
              <w:color w:val="000000"/>
              <w:lang w:val="en-US"/>
            </w:rPr>
          </w:pPr>
          <w:r w:rsidRPr="00C9610E">
            <w:rPr>
              <w:color w:val="000000"/>
              <w:lang w:val="en-US"/>
            </w:rPr>
            <w:t>Russian</w:t>
          </w:r>
        </w:p>
        <w:p w:rsidR="005736FA" w:rsidRPr="00C9610E" w:rsidRDefault="005736FA" w:rsidP="005736FA">
          <w:pPr>
            <w:pStyle w:val="Original"/>
            <w:rPr>
              <w:color w:val="000000"/>
              <w:lang w:val="en-US"/>
            </w:rPr>
          </w:pPr>
          <w:r w:rsidRPr="00C9610E">
            <w:rPr>
              <w:color w:val="000000"/>
              <w:lang w:val="en-US"/>
            </w:rPr>
            <w:t xml:space="preserve">Original: </w:t>
          </w:r>
          <w:r w:rsidR="00C9610E">
            <w:rPr>
              <w:color w:val="000000"/>
              <w:lang w:val="en-US"/>
            </w:rPr>
            <w:t>French</w:t>
          </w:r>
        </w:p>
        <w:p w:rsidR="005736FA" w:rsidRPr="00C9610E" w:rsidRDefault="005736FA" w:rsidP="005736FA">
          <w:pPr>
            <w:rPr>
              <w:lang w:val="en-US"/>
            </w:rPr>
          </w:pPr>
        </w:p>
      </w:tc>
    </w:tr>
  </w:tbl>
  <w:p w:rsidR="005736FA" w:rsidRPr="00C9610E" w:rsidRDefault="005736FA" w:rsidP="005736F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0770*"/>
    <w:docVar w:name="CreationDt" w:val="7/29/2015 8:34: AM"/>
    <w:docVar w:name="DocCategory" w:val="Doc"/>
    <w:docVar w:name="DocType" w:val="Final"/>
    <w:docVar w:name="DutyStation" w:val="Geneva"/>
    <w:docVar w:name="FooterJN" w:val="GE.15-10770"/>
    <w:docVar w:name="jobn" w:val="GE.15-10770 (R)"/>
    <w:docVar w:name="jobnDT" w:val="GE.15-10770 (R)   290715"/>
    <w:docVar w:name="jobnDTDT" w:val="GE.15-10770 (R)   290715   290715"/>
    <w:docVar w:name="JobNo" w:val="GE.1510770R"/>
    <w:docVar w:name="JobNo2" w:val="1513742R"/>
    <w:docVar w:name="LocalDrive" w:val="0"/>
    <w:docVar w:name="OandT" w:val="AP"/>
    <w:docVar w:name="PaperSize" w:val="A4"/>
    <w:docVar w:name="sss1" w:val="ECE/TRANS/WP.15/AC.1/2015/43"/>
    <w:docVar w:name="sss2" w:val="-"/>
    <w:docVar w:name="Symbol1" w:val="ECE/TRANS/WP.15/AC.1/2015/43"/>
    <w:docVar w:name="Symbol2" w:val="-"/>
  </w:docVars>
  <w:rsids>
    <w:rsidRoot w:val="00785C0E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90"/>
    <w:rsid w:val="00070C37"/>
    <w:rsid w:val="000738BD"/>
    <w:rsid w:val="00076F88"/>
    <w:rsid w:val="0008067C"/>
    <w:rsid w:val="00080B43"/>
    <w:rsid w:val="00092464"/>
    <w:rsid w:val="000A111E"/>
    <w:rsid w:val="000A4A11"/>
    <w:rsid w:val="000C069D"/>
    <w:rsid w:val="000C67BC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3F56"/>
    <w:rsid w:val="001D60ED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17D7D"/>
    <w:rsid w:val="00223C57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36FA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3C8D"/>
    <w:rsid w:val="00745258"/>
    <w:rsid w:val="0077374B"/>
    <w:rsid w:val="007746A3"/>
    <w:rsid w:val="007766E6"/>
    <w:rsid w:val="00781ACA"/>
    <w:rsid w:val="00785C0E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94F47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4AE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C4FC9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610E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25A7B"/>
    <w:rsid w:val="00D26703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86497"/>
    <w:rsid w:val="00E90547"/>
    <w:rsid w:val="00E970B0"/>
    <w:rsid w:val="00EA1656"/>
    <w:rsid w:val="00EA1819"/>
    <w:rsid w:val="00EA255B"/>
    <w:rsid w:val="00EB1F66"/>
    <w:rsid w:val="00EB646E"/>
    <w:rsid w:val="00EC34C1"/>
    <w:rsid w:val="00EC5782"/>
    <w:rsid w:val="00EC6F5D"/>
    <w:rsid w:val="00EC7A61"/>
    <w:rsid w:val="00ED1C96"/>
    <w:rsid w:val="00EE2670"/>
    <w:rsid w:val="00EE3586"/>
    <w:rsid w:val="00EE7954"/>
    <w:rsid w:val="00EF1FBD"/>
    <w:rsid w:val="00F07943"/>
    <w:rsid w:val="00F07DDF"/>
    <w:rsid w:val="00F16256"/>
    <w:rsid w:val="00F20EAC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0120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573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6F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6F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6F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A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573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6F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6F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6F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A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04F1-9312-42C2-90D2-8115635E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1510770</vt:lpstr>
    </vt:vector>
  </TitlesOfParts>
  <Company>DCM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1510770</dc:title>
  <dc:subject>ECE/TRANS/WP.15/AC.1/2015/43</dc:subject>
  <dc:creator>Petelina Anna</dc:creator>
  <dc:description>Final</dc:description>
  <cp:lastModifiedBy>barrio-champeau</cp:lastModifiedBy>
  <cp:revision>2</cp:revision>
  <cp:lastPrinted>2015-07-29T07:08:00Z</cp:lastPrinted>
  <dcterms:created xsi:type="dcterms:W3CDTF">2015-07-29T12:41:00Z</dcterms:created>
  <dcterms:modified xsi:type="dcterms:W3CDTF">2015-07-29T12:41:00Z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1510770R</vt:lpwstr>
  </property>
  <property fmtid="{D5CDD505-2E9C-101B-9397-08002B2CF9AE}" pid="3" name="ODSRefJobNo">
    <vt:lpwstr>1513742R</vt:lpwstr>
  </property>
  <property fmtid="{D5CDD505-2E9C-101B-9397-08002B2CF9AE}" pid="4" name="Symbol1">
    <vt:lpwstr>ECE/TRANS/WP.15/AC.1/2015/43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29 July 2015</vt:lpwstr>
  </property>
  <property fmtid="{D5CDD505-2E9C-101B-9397-08002B2CF9AE}" pid="12" name="Original">
    <vt:lpwstr>English</vt:lpwstr>
  </property>
  <property fmtid="{D5CDD505-2E9C-101B-9397-08002B2CF9AE}" pid="13" name="Release Date">
    <vt:lpwstr>290715</vt:lpwstr>
  </property>
</Properties>
</file>