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DA" w:rsidRPr="004125AE" w:rsidRDefault="008327DA" w:rsidP="008327DA">
      <w:pPr>
        <w:spacing w:line="60" w:lineRule="exact"/>
        <w:rPr>
          <w:color w:val="010000"/>
          <w:sz w:val="6"/>
        </w:rPr>
        <w:sectPr w:rsidR="008327DA" w:rsidRPr="004125AE" w:rsidSect="008327DA">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4125AE">
        <w:rPr>
          <w:rStyle w:val="CommentReference"/>
        </w:rPr>
        <w:commentReference w:id="0"/>
      </w:r>
      <w:bookmarkStart w:id="1" w:name="_GoBack"/>
      <w:bookmarkEnd w:id="1"/>
    </w:p>
    <w:p w:rsidR="004125AE" w:rsidRPr="00080732" w:rsidRDefault="004125AE" w:rsidP="004125A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Европейская экономическая комиссия</w:t>
      </w:r>
    </w:p>
    <w:p w:rsidR="004125AE" w:rsidRPr="00080732" w:rsidRDefault="004125AE" w:rsidP="004125AE">
      <w:pPr>
        <w:spacing w:line="120" w:lineRule="exact"/>
        <w:rPr>
          <w:sz w:val="10"/>
        </w:rPr>
      </w:pPr>
    </w:p>
    <w:p w:rsidR="004125AE" w:rsidRPr="00080732" w:rsidRDefault="004125AE" w:rsidP="004125A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4125AE">
        <w:rPr>
          <w:b w:val="0"/>
          <w:bCs/>
        </w:rPr>
        <w:t>Комитет по внутреннему транспорту</w:t>
      </w:r>
    </w:p>
    <w:p w:rsidR="004125AE" w:rsidRPr="00080732" w:rsidRDefault="004125AE" w:rsidP="004125AE">
      <w:pPr>
        <w:spacing w:line="120" w:lineRule="exact"/>
        <w:rPr>
          <w:sz w:val="10"/>
        </w:rPr>
      </w:pPr>
    </w:p>
    <w:p w:rsidR="004125AE" w:rsidRPr="00080732" w:rsidRDefault="004125AE" w:rsidP="004125A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Всемирный форум для согласования правил</w:t>
      </w:r>
      <w:r w:rsidRPr="004125AE">
        <w:br/>
      </w:r>
      <w:r>
        <w:t>в области транспортных средств</w:t>
      </w:r>
    </w:p>
    <w:p w:rsidR="004125AE" w:rsidRPr="00080732" w:rsidRDefault="004125AE" w:rsidP="004125AE">
      <w:pPr>
        <w:spacing w:line="120" w:lineRule="exact"/>
        <w:rPr>
          <w:sz w:val="10"/>
        </w:rPr>
      </w:pPr>
    </w:p>
    <w:p w:rsidR="004125AE" w:rsidRPr="00080732" w:rsidRDefault="004125AE" w:rsidP="004125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Рабочая группа по вопросам шума</w:t>
      </w:r>
    </w:p>
    <w:p w:rsidR="004125AE" w:rsidRPr="00080732" w:rsidRDefault="004125AE" w:rsidP="004125AE">
      <w:pPr>
        <w:spacing w:line="120" w:lineRule="exact"/>
        <w:rPr>
          <w:sz w:val="10"/>
        </w:rPr>
      </w:pPr>
    </w:p>
    <w:p w:rsidR="004125AE" w:rsidRDefault="004125AE" w:rsidP="004125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Шестьдесят вторая сессия</w:t>
      </w:r>
    </w:p>
    <w:p w:rsidR="004125AE" w:rsidRDefault="004125AE" w:rsidP="004125AE">
      <w:r>
        <w:t>Женева, 1−3 сентября 2015 года</w:t>
      </w:r>
    </w:p>
    <w:p w:rsidR="004125AE" w:rsidRDefault="004125AE" w:rsidP="004125AE">
      <w:r>
        <w:t>Пункт 11 предварительной повестки дня</w:t>
      </w:r>
    </w:p>
    <w:p w:rsidR="004125AE" w:rsidRPr="00080732" w:rsidRDefault="004125AE" w:rsidP="004125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Бесшумные автотранспортные средства</w:t>
      </w:r>
    </w:p>
    <w:p w:rsidR="004125AE" w:rsidRPr="00080732" w:rsidRDefault="004125AE" w:rsidP="004125AE">
      <w:pPr>
        <w:pStyle w:val="SingleTxt"/>
        <w:spacing w:after="0" w:line="120" w:lineRule="exact"/>
        <w:rPr>
          <w:sz w:val="10"/>
        </w:rPr>
      </w:pPr>
    </w:p>
    <w:p w:rsidR="004125AE" w:rsidRPr="00080732" w:rsidRDefault="004125AE" w:rsidP="004125AE">
      <w:pPr>
        <w:pStyle w:val="SingleTxt"/>
        <w:spacing w:after="0" w:line="120" w:lineRule="exact"/>
        <w:rPr>
          <w:sz w:val="10"/>
        </w:rPr>
      </w:pPr>
    </w:p>
    <w:p w:rsidR="004125AE" w:rsidRPr="00080732" w:rsidRDefault="004125AE" w:rsidP="004125AE">
      <w:pPr>
        <w:pStyle w:val="SingleTxt"/>
        <w:spacing w:after="0" w:line="120" w:lineRule="exact"/>
        <w:rPr>
          <w:sz w:val="10"/>
        </w:rPr>
      </w:pPr>
    </w:p>
    <w:p w:rsidR="004125AE" w:rsidRPr="00080732" w:rsidRDefault="004125AE" w:rsidP="00412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по новым правилам, касающимся официального утверждения бесшумных автотранспортных средств (БАТС)</w:t>
      </w:r>
    </w:p>
    <w:p w:rsidR="004125AE" w:rsidRPr="00080732" w:rsidRDefault="004125AE" w:rsidP="004125AE">
      <w:pPr>
        <w:pStyle w:val="SingleTxt"/>
        <w:spacing w:after="0" w:line="120" w:lineRule="exact"/>
        <w:rPr>
          <w:sz w:val="10"/>
        </w:rPr>
      </w:pPr>
    </w:p>
    <w:p w:rsidR="004125AE" w:rsidRPr="00080732" w:rsidRDefault="004125AE" w:rsidP="004125AE">
      <w:pPr>
        <w:pStyle w:val="SingleTxt"/>
        <w:spacing w:after="0" w:line="120" w:lineRule="exact"/>
        <w:rPr>
          <w:sz w:val="10"/>
        </w:rPr>
      </w:pPr>
    </w:p>
    <w:p w:rsidR="004125AE" w:rsidRPr="00080732" w:rsidRDefault="004125AE" w:rsidP="004125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Представлено неофициальной рабочей группой по разработке правил, касающихся БАТС, в рамках Соглашения 1958 года</w:t>
      </w:r>
      <w:r w:rsidRPr="007E1308">
        <w:rPr>
          <w:b w:val="0"/>
          <w:bCs/>
          <w:color w:val="943634" w:themeColor="accent2" w:themeShade="BF"/>
          <w:sz w:val="20"/>
          <w:szCs w:val="20"/>
        </w:rPr>
        <w:footnoteReference w:customMarkFollows="1" w:id="1"/>
        <w:t>*</w:t>
      </w:r>
    </w:p>
    <w:p w:rsidR="004125AE" w:rsidRPr="004125AE" w:rsidRDefault="004125AE" w:rsidP="004125AE">
      <w:pPr>
        <w:pStyle w:val="SingleTxt"/>
        <w:spacing w:after="0" w:line="120" w:lineRule="exact"/>
        <w:rPr>
          <w:sz w:val="10"/>
        </w:rPr>
      </w:pPr>
    </w:p>
    <w:p w:rsidR="004125AE" w:rsidRPr="004125AE" w:rsidRDefault="004125AE" w:rsidP="004125AE">
      <w:pPr>
        <w:pStyle w:val="SingleTxt"/>
        <w:spacing w:after="0" w:line="120" w:lineRule="exact"/>
        <w:rPr>
          <w:sz w:val="10"/>
        </w:rPr>
      </w:pPr>
    </w:p>
    <w:p w:rsidR="008327DA" w:rsidRPr="001C278F" w:rsidRDefault="001C278F" w:rsidP="004125AE">
      <w:pPr>
        <w:pStyle w:val="SingleTxt"/>
      </w:pPr>
      <w:r w:rsidRPr="00080732">
        <w:tab/>
      </w:r>
      <w:r w:rsidR="004125AE">
        <w:t>Воспроизведенный ниже текст был подготовлен неофициальной рабочей группой (НРГ) по разработке правил, касающихся БАТС, в рамках Соглашения 1958 года в соответствии с ее кругом ведения (ECE/TRANS/WP.29/GRB/58, пр</w:t>
      </w:r>
      <w:r w:rsidR="004125AE">
        <w:t>и</w:t>
      </w:r>
      <w:r w:rsidR="004125AE">
        <w:t>ложение VI).</w:t>
      </w:r>
    </w:p>
    <w:p w:rsidR="001C278F" w:rsidRPr="00080732" w:rsidRDefault="001C278F" w:rsidP="001C27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lastRenderedPageBreak/>
        <w:tab/>
        <w:t>I.</w:t>
      </w:r>
      <w:r>
        <w:tab/>
        <w:t>Предложение</w:t>
      </w:r>
    </w:p>
    <w:p w:rsidR="001C278F" w:rsidRPr="00080732" w:rsidRDefault="001C278F" w:rsidP="001C278F">
      <w:pPr>
        <w:pStyle w:val="SingleTxt"/>
        <w:spacing w:after="0" w:line="120" w:lineRule="exact"/>
        <w:rPr>
          <w:sz w:val="10"/>
        </w:rPr>
      </w:pPr>
    </w:p>
    <w:p w:rsidR="001C278F" w:rsidRPr="00080732" w:rsidRDefault="001C278F" w:rsidP="001C278F">
      <w:pPr>
        <w:pStyle w:val="SingleTxt"/>
        <w:spacing w:after="0" w:line="120" w:lineRule="exact"/>
        <w:rPr>
          <w:sz w:val="10"/>
        </w:rPr>
      </w:pPr>
    </w:p>
    <w:p w:rsidR="001C278F" w:rsidRDefault="001C278F" w:rsidP="001C278F">
      <w:pPr>
        <w:pStyle w:val="SingleTxt"/>
      </w:pPr>
      <w:r>
        <w:tab/>
        <w:t>Принять новые правила № XX следующего содержания:</w:t>
      </w:r>
    </w:p>
    <w:p w:rsidR="00061B3C" w:rsidRPr="00061B3C" w:rsidRDefault="00061B3C" w:rsidP="00061B3C">
      <w:pPr>
        <w:pStyle w:val="SingleTxt"/>
        <w:spacing w:after="0" w:line="120" w:lineRule="exact"/>
        <w:rPr>
          <w:sz w:val="10"/>
        </w:rPr>
      </w:pPr>
    </w:p>
    <w:p w:rsidR="00061B3C" w:rsidRPr="00061B3C" w:rsidRDefault="00061B3C" w:rsidP="00061B3C">
      <w:pPr>
        <w:pStyle w:val="SingleTxt"/>
        <w:spacing w:after="0" w:line="120" w:lineRule="exact"/>
        <w:rPr>
          <w:sz w:val="10"/>
        </w:rPr>
      </w:pPr>
    </w:p>
    <w:p w:rsidR="001C278F" w:rsidRDefault="001C278F" w:rsidP="001C27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«Единообразные предписания, касающиеся официального утверждения бесшумных автотранспортных средств в отношении их пониженной слышимости</w:t>
      </w:r>
    </w:p>
    <w:p w:rsidR="001C278F" w:rsidRPr="001C278F" w:rsidRDefault="001C278F" w:rsidP="001C278F">
      <w:pPr>
        <w:pStyle w:val="SingleTxt"/>
        <w:spacing w:after="0" w:line="120" w:lineRule="exact"/>
        <w:rPr>
          <w:sz w:val="10"/>
        </w:rPr>
      </w:pPr>
    </w:p>
    <w:p w:rsidR="001C278F" w:rsidRPr="001C278F" w:rsidRDefault="001C278F" w:rsidP="001C278F">
      <w:pPr>
        <w:pStyle w:val="SingleTxt"/>
        <w:spacing w:after="0" w:line="120" w:lineRule="exact"/>
        <w:rPr>
          <w:sz w:val="10"/>
        </w:rPr>
      </w:pPr>
    </w:p>
    <w:p w:rsidR="001C278F" w:rsidRPr="001C278F" w:rsidRDefault="001C278F" w:rsidP="001C278F">
      <w:pPr>
        <w:pStyle w:val="HCh"/>
        <w:spacing w:after="120"/>
        <w:rPr>
          <w:b w:val="0"/>
        </w:rPr>
      </w:pPr>
      <w:r>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1C278F" w:rsidRPr="001C278F" w:rsidTr="001C278F">
        <w:tc>
          <w:tcPr>
            <w:tcW w:w="1060" w:type="dxa"/>
            <w:shd w:val="clear" w:color="auto" w:fill="auto"/>
          </w:tcPr>
          <w:p w:rsidR="001C278F" w:rsidRPr="001C278F" w:rsidRDefault="001C278F" w:rsidP="001C278F">
            <w:pPr>
              <w:spacing w:after="120" w:line="240" w:lineRule="auto"/>
              <w:jc w:val="right"/>
              <w:rPr>
                <w:i/>
                <w:sz w:val="14"/>
              </w:rPr>
            </w:pPr>
          </w:p>
        </w:tc>
        <w:tc>
          <w:tcPr>
            <w:tcW w:w="7056" w:type="dxa"/>
            <w:shd w:val="clear" w:color="auto" w:fill="auto"/>
          </w:tcPr>
          <w:p w:rsidR="001C278F" w:rsidRPr="001C278F" w:rsidRDefault="001C278F" w:rsidP="001C278F">
            <w:pPr>
              <w:spacing w:after="120" w:line="240" w:lineRule="auto"/>
              <w:rPr>
                <w:i/>
                <w:sz w:val="14"/>
              </w:rPr>
            </w:pPr>
          </w:p>
        </w:tc>
        <w:tc>
          <w:tcPr>
            <w:tcW w:w="994" w:type="dxa"/>
            <w:shd w:val="clear" w:color="auto" w:fill="auto"/>
          </w:tcPr>
          <w:p w:rsidR="001C278F" w:rsidRPr="001C278F" w:rsidRDefault="001C278F" w:rsidP="001C278F">
            <w:pPr>
              <w:spacing w:after="120" w:line="240" w:lineRule="auto"/>
              <w:ind w:right="40"/>
              <w:jc w:val="right"/>
              <w:rPr>
                <w:i/>
                <w:sz w:val="14"/>
              </w:rPr>
            </w:pPr>
          </w:p>
        </w:tc>
        <w:tc>
          <w:tcPr>
            <w:tcW w:w="720" w:type="dxa"/>
            <w:shd w:val="clear" w:color="auto" w:fill="auto"/>
          </w:tcPr>
          <w:p w:rsidR="001C278F" w:rsidRPr="001C278F" w:rsidRDefault="001C278F" w:rsidP="001C278F">
            <w:pPr>
              <w:spacing w:after="120" w:line="240" w:lineRule="auto"/>
              <w:ind w:right="40"/>
              <w:jc w:val="right"/>
              <w:rPr>
                <w:i/>
                <w:sz w:val="14"/>
              </w:rPr>
            </w:pPr>
            <w:r>
              <w:rPr>
                <w:i/>
                <w:sz w:val="14"/>
              </w:rPr>
              <w:t>Стр.</w:t>
            </w:r>
          </w:p>
        </w:tc>
      </w:tr>
      <w:tr w:rsidR="001C278F" w:rsidRPr="001C278F" w:rsidTr="001C278F">
        <w:tc>
          <w:tcPr>
            <w:tcW w:w="9110" w:type="dxa"/>
            <w:gridSpan w:val="3"/>
            <w:shd w:val="clear" w:color="auto" w:fill="auto"/>
          </w:tcPr>
          <w:p w:rsidR="001C278F" w:rsidRPr="001C278F" w:rsidRDefault="00035427" w:rsidP="005572C2">
            <w:pPr>
              <w:numPr>
                <w:ilvl w:val="0"/>
                <w:numId w:val="11"/>
              </w:numPr>
              <w:tabs>
                <w:tab w:val="clear" w:pos="1296"/>
                <w:tab w:val="right" w:pos="1269"/>
                <w:tab w:val="left" w:pos="1728"/>
                <w:tab w:val="left" w:pos="2160"/>
                <w:tab w:val="right" w:leader="dot" w:pos="9245"/>
              </w:tabs>
              <w:suppressAutoHyphens/>
              <w:spacing w:after="120"/>
              <w:ind w:left="1485" w:hanging="576"/>
            </w:pPr>
            <w:r>
              <w:t>Область применения</w:t>
            </w:r>
            <w:r w:rsidR="005572C2">
              <w:t xml:space="preserve"> </w:t>
            </w:r>
            <w:r w:rsidR="005572C2">
              <w:rPr>
                <w:spacing w:val="60"/>
                <w:sz w:val="17"/>
              </w:rPr>
              <w:tab/>
            </w:r>
          </w:p>
        </w:tc>
        <w:tc>
          <w:tcPr>
            <w:tcW w:w="720" w:type="dxa"/>
            <w:shd w:val="clear" w:color="auto" w:fill="auto"/>
            <w:vAlign w:val="bottom"/>
          </w:tcPr>
          <w:p w:rsidR="001C278F" w:rsidRPr="001C278F" w:rsidRDefault="00254DD7" w:rsidP="001C278F">
            <w:pPr>
              <w:spacing w:after="120"/>
              <w:ind w:right="40"/>
              <w:jc w:val="right"/>
            </w:pPr>
            <w:r>
              <w:t>3</w:t>
            </w:r>
          </w:p>
        </w:tc>
      </w:tr>
      <w:tr w:rsidR="003340F2" w:rsidRPr="001C278F" w:rsidTr="001C278F">
        <w:tc>
          <w:tcPr>
            <w:tcW w:w="9110" w:type="dxa"/>
            <w:gridSpan w:val="3"/>
            <w:shd w:val="clear" w:color="auto" w:fill="auto"/>
          </w:tcPr>
          <w:p w:rsidR="003340F2" w:rsidRPr="001C278F" w:rsidRDefault="005572C2" w:rsidP="005572C2">
            <w:pPr>
              <w:numPr>
                <w:ilvl w:val="0"/>
                <w:numId w:val="11"/>
              </w:numPr>
              <w:tabs>
                <w:tab w:val="clear" w:pos="1296"/>
                <w:tab w:val="right" w:pos="1269"/>
                <w:tab w:val="left" w:pos="1728"/>
                <w:tab w:val="left" w:pos="2160"/>
                <w:tab w:val="right" w:leader="dot" w:pos="9245"/>
              </w:tabs>
              <w:suppressAutoHyphens/>
              <w:spacing w:after="120"/>
              <w:ind w:left="1485" w:hanging="576"/>
            </w:pPr>
            <w:r w:rsidRPr="005572C2">
              <w:t>Определения</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3</w:t>
            </w:r>
          </w:p>
        </w:tc>
      </w:tr>
      <w:tr w:rsidR="003340F2" w:rsidRPr="001C278F" w:rsidTr="001C278F">
        <w:tc>
          <w:tcPr>
            <w:tcW w:w="9110" w:type="dxa"/>
            <w:gridSpan w:val="3"/>
            <w:shd w:val="clear" w:color="auto" w:fill="auto"/>
          </w:tcPr>
          <w:p w:rsidR="003340F2" w:rsidRPr="001C278F" w:rsidRDefault="005572C2" w:rsidP="005572C2">
            <w:pPr>
              <w:numPr>
                <w:ilvl w:val="0"/>
                <w:numId w:val="11"/>
              </w:numPr>
              <w:tabs>
                <w:tab w:val="clear" w:pos="1296"/>
                <w:tab w:val="right" w:pos="1269"/>
                <w:tab w:val="left" w:pos="1728"/>
                <w:tab w:val="left" w:pos="2160"/>
                <w:tab w:val="right" w:leader="dot" w:pos="9245"/>
              </w:tabs>
              <w:suppressAutoHyphens/>
              <w:spacing w:after="120"/>
              <w:ind w:left="1485" w:hanging="576"/>
            </w:pPr>
            <w:r w:rsidRPr="005572C2">
              <w:t>Заявка на официальное утверждение</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6</w:t>
            </w:r>
          </w:p>
        </w:tc>
      </w:tr>
      <w:tr w:rsidR="003340F2" w:rsidRPr="001C278F" w:rsidTr="001C278F">
        <w:tc>
          <w:tcPr>
            <w:tcW w:w="9110" w:type="dxa"/>
            <w:gridSpan w:val="3"/>
            <w:shd w:val="clear" w:color="auto" w:fill="auto"/>
          </w:tcPr>
          <w:p w:rsidR="003340F2" w:rsidRPr="001C278F" w:rsidRDefault="005572C2" w:rsidP="005572C2">
            <w:pPr>
              <w:numPr>
                <w:ilvl w:val="0"/>
                <w:numId w:val="11"/>
              </w:numPr>
              <w:tabs>
                <w:tab w:val="clear" w:pos="1296"/>
                <w:tab w:val="right" w:pos="1269"/>
                <w:tab w:val="left" w:pos="1728"/>
                <w:tab w:val="left" w:pos="2160"/>
                <w:tab w:val="right" w:leader="dot" w:pos="9245"/>
              </w:tabs>
              <w:suppressAutoHyphens/>
              <w:spacing w:after="120"/>
              <w:ind w:left="1485" w:hanging="576"/>
            </w:pPr>
            <w:r w:rsidRPr="005572C2">
              <w:t>Маркировка</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6</w:t>
            </w:r>
          </w:p>
        </w:tc>
      </w:tr>
      <w:tr w:rsidR="003340F2" w:rsidRPr="001C278F" w:rsidTr="001C278F">
        <w:tc>
          <w:tcPr>
            <w:tcW w:w="9110" w:type="dxa"/>
            <w:gridSpan w:val="3"/>
            <w:shd w:val="clear" w:color="auto" w:fill="auto"/>
          </w:tcPr>
          <w:p w:rsidR="003340F2" w:rsidRPr="001C278F" w:rsidRDefault="005572C2" w:rsidP="005572C2">
            <w:pPr>
              <w:numPr>
                <w:ilvl w:val="0"/>
                <w:numId w:val="11"/>
              </w:numPr>
              <w:tabs>
                <w:tab w:val="clear" w:pos="1296"/>
                <w:tab w:val="right" w:pos="1269"/>
                <w:tab w:val="left" w:pos="1728"/>
                <w:tab w:val="left" w:pos="2160"/>
                <w:tab w:val="right" w:leader="dot" w:pos="9245"/>
              </w:tabs>
              <w:suppressAutoHyphens/>
              <w:spacing w:after="120"/>
              <w:ind w:left="1485" w:hanging="576"/>
            </w:pPr>
            <w:r w:rsidRPr="005572C2">
              <w:t>Официальное утверждение</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6</w:t>
            </w:r>
          </w:p>
        </w:tc>
      </w:tr>
      <w:tr w:rsidR="003340F2" w:rsidRPr="001C278F" w:rsidTr="001C278F">
        <w:tc>
          <w:tcPr>
            <w:tcW w:w="9110" w:type="dxa"/>
            <w:gridSpan w:val="3"/>
            <w:shd w:val="clear" w:color="auto" w:fill="auto"/>
          </w:tcPr>
          <w:p w:rsidR="003340F2" w:rsidRPr="001C278F" w:rsidRDefault="005572C2" w:rsidP="005572C2">
            <w:pPr>
              <w:numPr>
                <w:ilvl w:val="0"/>
                <w:numId w:val="11"/>
              </w:numPr>
              <w:tabs>
                <w:tab w:val="clear" w:pos="1296"/>
                <w:tab w:val="right" w:pos="1269"/>
                <w:tab w:val="left" w:pos="1728"/>
                <w:tab w:val="left" w:pos="2160"/>
                <w:tab w:val="right" w:leader="dot" w:pos="9245"/>
              </w:tabs>
              <w:suppressAutoHyphens/>
              <w:spacing w:after="120"/>
              <w:ind w:left="1485" w:hanging="576"/>
            </w:pPr>
            <w:r w:rsidRPr="005572C2">
              <w:t>Технические требования</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7</w:t>
            </w:r>
          </w:p>
        </w:tc>
      </w:tr>
      <w:tr w:rsidR="003340F2" w:rsidRPr="001C278F" w:rsidTr="001C278F">
        <w:tc>
          <w:tcPr>
            <w:tcW w:w="9110" w:type="dxa"/>
            <w:gridSpan w:val="3"/>
            <w:shd w:val="clear" w:color="auto" w:fill="auto"/>
          </w:tcPr>
          <w:p w:rsidR="003340F2" w:rsidRPr="001C278F" w:rsidRDefault="00035427" w:rsidP="00BC2803">
            <w:pPr>
              <w:numPr>
                <w:ilvl w:val="0"/>
                <w:numId w:val="11"/>
              </w:numPr>
              <w:tabs>
                <w:tab w:val="clear" w:pos="1296"/>
                <w:tab w:val="right" w:pos="1269"/>
                <w:tab w:val="left" w:pos="1728"/>
                <w:tab w:val="left" w:pos="2160"/>
                <w:tab w:val="right" w:leader="dot" w:pos="9245"/>
              </w:tabs>
              <w:suppressAutoHyphens/>
              <w:spacing w:after="120"/>
              <w:ind w:left="1269" w:hanging="362"/>
            </w:pPr>
            <w:r>
              <w:t>Изменение</w:t>
            </w:r>
            <w:r w:rsidR="005572C2" w:rsidRPr="005572C2">
              <w:t xml:space="preserve"> типа транспортного средства и распространение официального утверждения</w:t>
            </w:r>
            <w:r w:rsidR="005572C2">
              <w:t xml:space="preserve"> </w:t>
            </w:r>
            <w:r w:rsidR="005572C2">
              <w:rPr>
                <w:spacing w:val="60"/>
                <w:sz w:val="17"/>
              </w:rPr>
              <w:tab/>
            </w:r>
          </w:p>
        </w:tc>
        <w:tc>
          <w:tcPr>
            <w:tcW w:w="720" w:type="dxa"/>
            <w:shd w:val="clear" w:color="auto" w:fill="auto"/>
            <w:vAlign w:val="bottom"/>
          </w:tcPr>
          <w:p w:rsidR="003340F2" w:rsidRPr="001C278F" w:rsidRDefault="00254DD7" w:rsidP="001C278F">
            <w:pPr>
              <w:spacing w:after="120"/>
              <w:ind w:right="40"/>
              <w:jc w:val="right"/>
            </w:pPr>
            <w:r>
              <w:t>10</w:t>
            </w:r>
          </w:p>
        </w:tc>
      </w:tr>
      <w:tr w:rsidR="003340F2" w:rsidRPr="001C278F" w:rsidTr="001C278F">
        <w:tc>
          <w:tcPr>
            <w:tcW w:w="9110" w:type="dxa"/>
            <w:gridSpan w:val="3"/>
            <w:shd w:val="clear" w:color="auto" w:fill="auto"/>
          </w:tcPr>
          <w:p w:rsidR="003340F2" w:rsidRPr="001C278F" w:rsidRDefault="00BC2803" w:rsidP="00BC2803">
            <w:pPr>
              <w:numPr>
                <w:ilvl w:val="0"/>
                <w:numId w:val="11"/>
              </w:numPr>
              <w:tabs>
                <w:tab w:val="clear" w:pos="1296"/>
                <w:tab w:val="right" w:pos="1269"/>
                <w:tab w:val="left" w:pos="1728"/>
                <w:tab w:val="left" w:pos="2160"/>
                <w:tab w:val="right" w:leader="dot" w:pos="9245"/>
              </w:tabs>
              <w:suppressAutoHyphens/>
              <w:spacing w:after="120"/>
              <w:ind w:left="1269" w:hanging="362"/>
            </w:pPr>
            <w:r w:rsidRPr="00BC2803">
              <w:t>Соответствие производства</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11</w:t>
            </w:r>
          </w:p>
        </w:tc>
      </w:tr>
      <w:tr w:rsidR="003340F2" w:rsidRPr="001C278F" w:rsidTr="001C278F">
        <w:tc>
          <w:tcPr>
            <w:tcW w:w="9110" w:type="dxa"/>
            <w:gridSpan w:val="3"/>
            <w:shd w:val="clear" w:color="auto" w:fill="auto"/>
          </w:tcPr>
          <w:p w:rsidR="003340F2" w:rsidRPr="001C278F" w:rsidRDefault="00BC2803" w:rsidP="00BC2803">
            <w:pPr>
              <w:numPr>
                <w:ilvl w:val="0"/>
                <w:numId w:val="11"/>
              </w:numPr>
              <w:tabs>
                <w:tab w:val="clear" w:pos="1296"/>
                <w:tab w:val="right" w:pos="1269"/>
                <w:tab w:val="left" w:pos="1728"/>
                <w:tab w:val="left" w:pos="2160"/>
                <w:tab w:val="right" w:leader="dot" w:pos="9245"/>
              </w:tabs>
              <w:suppressAutoHyphens/>
              <w:spacing w:after="120"/>
              <w:ind w:left="1269" w:hanging="362"/>
            </w:pPr>
            <w:r w:rsidRPr="00BC2803">
              <w:t>Санкции, налагаемые за несоответствие производства</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11</w:t>
            </w:r>
          </w:p>
        </w:tc>
      </w:tr>
      <w:tr w:rsidR="003340F2" w:rsidRPr="001C278F" w:rsidTr="001C278F">
        <w:tc>
          <w:tcPr>
            <w:tcW w:w="9110" w:type="dxa"/>
            <w:gridSpan w:val="3"/>
            <w:shd w:val="clear" w:color="auto" w:fill="auto"/>
          </w:tcPr>
          <w:p w:rsidR="003340F2" w:rsidRPr="001C278F" w:rsidRDefault="00BC2803" w:rsidP="00BC2803">
            <w:pPr>
              <w:numPr>
                <w:ilvl w:val="0"/>
                <w:numId w:val="11"/>
              </w:numPr>
              <w:tabs>
                <w:tab w:val="clear" w:pos="1296"/>
                <w:tab w:val="right" w:pos="1269"/>
                <w:tab w:val="left" w:pos="1728"/>
                <w:tab w:val="left" w:pos="2160"/>
                <w:tab w:val="right" w:leader="dot" w:pos="9245"/>
              </w:tabs>
              <w:suppressAutoHyphens/>
              <w:spacing w:after="120"/>
              <w:ind w:left="1269" w:hanging="477"/>
            </w:pPr>
            <w:r w:rsidRPr="00BC2803">
              <w:t>Окончательное прекращение производства</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11</w:t>
            </w:r>
          </w:p>
        </w:tc>
      </w:tr>
      <w:tr w:rsidR="003340F2" w:rsidRPr="001C278F" w:rsidTr="001C278F">
        <w:tc>
          <w:tcPr>
            <w:tcW w:w="9110" w:type="dxa"/>
            <w:gridSpan w:val="3"/>
            <w:shd w:val="clear" w:color="auto" w:fill="auto"/>
          </w:tcPr>
          <w:p w:rsidR="003340F2" w:rsidRPr="001C278F" w:rsidRDefault="00BC2803" w:rsidP="00BC2803">
            <w:pPr>
              <w:numPr>
                <w:ilvl w:val="0"/>
                <w:numId w:val="11"/>
              </w:numPr>
              <w:tabs>
                <w:tab w:val="clear" w:pos="1296"/>
                <w:tab w:val="right" w:pos="1269"/>
                <w:tab w:val="left" w:pos="1728"/>
                <w:tab w:val="left" w:pos="2160"/>
                <w:tab w:val="right" w:leader="dot" w:pos="9245"/>
              </w:tabs>
              <w:suppressAutoHyphens/>
              <w:spacing w:after="120"/>
              <w:ind w:left="1269" w:hanging="477"/>
            </w:pPr>
            <w:r w:rsidRPr="00BC2803">
              <w:t>Переходные положения</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11</w:t>
            </w:r>
          </w:p>
        </w:tc>
      </w:tr>
      <w:tr w:rsidR="003340F2" w:rsidRPr="001C278F" w:rsidTr="001C278F">
        <w:tc>
          <w:tcPr>
            <w:tcW w:w="9110" w:type="dxa"/>
            <w:gridSpan w:val="3"/>
            <w:shd w:val="clear" w:color="auto" w:fill="auto"/>
          </w:tcPr>
          <w:p w:rsidR="003340F2" w:rsidRPr="001C278F" w:rsidRDefault="00BC2803" w:rsidP="00BC2803">
            <w:pPr>
              <w:numPr>
                <w:ilvl w:val="0"/>
                <w:numId w:val="11"/>
              </w:numPr>
              <w:tabs>
                <w:tab w:val="clear" w:pos="1296"/>
                <w:tab w:val="right" w:pos="1269"/>
                <w:tab w:val="left" w:pos="1728"/>
                <w:tab w:val="left" w:pos="2160"/>
                <w:tab w:val="right" w:leader="dot" w:pos="9245"/>
              </w:tabs>
              <w:suppressAutoHyphens/>
              <w:spacing w:after="120"/>
              <w:ind w:left="1269" w:hanging="477"/>
            </w:pPr>
            <w:r w:rsidRPr="00BC2803">
              <w:t>Названия и адреса технических служб, уполномоченных проводить испытания для официального утверждения, и органов по официальному утверждению типа</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12</w:t>
            </w:r>
          </w:p>
        </w:tc>
      </w:tr>
      <w:tr w:rsidR="003340F2" w:rsidRPr="001C278F" w:rsidTr="001C278F">
        <w:tc>
          <w:tcPr>
            <w:tcW w:w="9110" w:type="dxa"/>
            <w:gridSpan w:val="3"/>
            <w:shd w:val="clear" w:color="auto" w:fill="auto"/>
          </w:tcPr>
          <w:p w:rsidR="003340F2" w:rsidRPr="001C278F" w:rsidRDefault="003340F2" w:rsidP="003340F2">
            <w:pPr>
              <w:tabs>
                <w:tab w:val="left" w:pos="1728"/>
                <w:tab w:val="right" w:leader="dot" w:pos="9360"/>
              </w:tabs>
              <w:suppressAutoHyphens/>
              <w:spacing w:after="120"/>
            </w:pPr>
            <w:r>
              <w:t>Приложения</w:t>
            </w:r>
          </w:p>
        </w:tc>
        <w:tc>
          <w:tcPr>
            <w:tcW w:w="720" w:type="dxa"/>
            <w:shd w:val="clear" w:color="auto" w:fill="auto"/>
            <w:vAlign w:val="bottom"/>
          </w:tcPr>
          <w:p w:rsidR="003340F2" w:rsidRPr="001C278F" w:rsidRDefault="003340F2" w:rsidP="001C278F">
            <w:pPr>
              <w:spacing w:after="120"/>
              <w:ind w:right="40"/>
              <w:jc w:val="right"/>
            </w:pPr>
          </w:p>
        </w:tc>
      </w:tr>
      <w:tr w:rsidR="003340F2" w:rsidRPr="001C278F" w:rsidTr="001C278F">
        <w:tc>
          <w:tcPr>
            <w:tcW w:w="9110" w:type="dxa"/>
            <w:gridSpan w:val="3"/>
            <w:shd w:val="clear" w:color="auto" w:fill="auto"/>
          </w:tcPr>
          <w:p w:rsidR="003340F2" w:rsidRDefault="00BC2803" w:rsidP="00BC2803">
            <w:pPr>
              <w:numPr>
                <w:ilvl w:val="0"/>
                <w:numId w:val="12"/>
              </w:numPr>
              <w:tabs>
                <w:tab w:val="left" w:pos="1296"/>
                <w:tab w:val="left" w:pos="1728"/>
                <w:tab w:val="right" w:leader="dot" w:pos="9360"/>
              </w:tabs>
              <w:suppressAutoHyphens/>
              <w:spacing w:after="120"/>
              <w:ind w:hanging="387"/>
            </w:pPr>
            <w:r w:rsidRPr="00BC2803">
              <w:t>Сообщение</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13</w:t>
            </w:r>
          </w:p>
        </w:tc>
      </w:tr>
      <w:tr w:rsidR="003340F2" w:rsidRPr="001C278F" w:rsidTr="001C278F">
        <w:tc>
          <w:tcPr>
            <w:tcW w:w="9110" w:type="dxa"/>
            <w:gridSpan w:val="3"/>
            <w:shd w:val="clear" w:color="auto" w:fill="auto"/>
          </w:tcPr>
          <w:p w:rsidR="003340F2" w:rsidRPr="008C7AD1" w:rsidRDefault="00035427" w:rsidP="00035427">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269"/>
              <w:rPr>
                <w:spacing w:val="60"/>
                <w:sz w:val="17"/>
              </w:rPr>
            </w:pPr>
            <w:r>
              <w:t>Добавление к карточке сообщения</w:t>
            </w:r>
            <w:r w:rsidR="008C7AD1">
              <w:t xml:space="preserve"> (</w:t>
            </w:r>
            <w:r>
              <w:t>технический информационный документ</w:t>
            </w:r>
            <w:r w:rsidR="008C7AD1">
              <w:t xml:space="preserve">) </w:t>
            </w:r>
            <w:r w:rsidR="008C7AD1">
              <w:rPr>
                <w:spacing w:val="60"/>
                <w:sz w:val="17"/>
              </w:rPr>
              <w:tab/>
            </w:r>
          </w:p>
        </w:tc>
        <w:tc>
          <w:tcPr>
            <w:tcW w:w="720" w:type="dxa"/>
            <w:shd w:val="clear" w:color="auto" w:fill="auto"/>
            <w:vAlign w:val="bottom"/>
          </w:tcPr>
          <w:p w:rsidR="003340F2" w:rsidRPr="001C278F" w:rsidRDefault="00254DD7" w:rsidP="001C278F">
            <w:pPr>
              <w:spacing w:after="120"/>
              <w:ind w:right="40"/>
              <w:jc w:val="right"/>
            </w:pPr>
            <w:r>
              <w:t>15</w:t>
            </w:r>
          </w:p>
        </w:tc>
      </w:tr>
      <w:tr w:rsidR="003340F2" w:rsidRPr="001C278F" w:rsidTr="001C278F">
        <w:tc>
          <w:tcPr>
            <w:tcW w:w="9110" w:type="dxa"/>
            <w:gridSpan w:val="3"/>
            <w:shd w:val="clear" w:color="auto" w:fill="auto"/>
          </w:tcPr>
          <w:p w:rsidR="003340F2" w:rsidRDefault="008C7AD1" w:rsidP="008C7AD1">
            <w:pPr>
              <w:numPr>
                <w:ilvl w:val="0"/>
                <w:numId w:val="12"/>
              </w:numPr>
              <w:tabs>
                <w:tab w:val="left" w:pos="1296"/>
                <w:tab w:val="left" w:pos="1728"/>
                <w:tab w:val="right" w:leader="dot" w:pos="9360"/>
              </w:tabs>
              <w:suppressAutoHyphens/>
              <w:spacing w:after="120"/>
              <w:ind w:hanging="387"/>
            </w:pPr>
            <w:r w:rsidRPr="008C7AD1">
              <w:t>Схемы знаков официального утверждения</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19</w:t>
            </w:r>
          </w:p>
        </w:tc>
      </w:tr>
      <w:tr w:rsidR="003340F2" w:rsidRPr="001C278F" w:rsidTr="001C278F">
        <w:tc>
          <w:tcPr>
            <w:tcW w:w="9110" w:type="dxa"/>
            <w:gridSpan w:val="3"/>
            <w:shd w:val="clear" w:color="auto" w:fill="auto"/>
          </w:tcPr>
          <w:p w:rsidR="003340F2" w:rsidRDefault="008C7AD1" w:rsidP="00035427">
            <w:pPr>
              <w:numPr>
                <w:ilvl w:val="0"/>
                <w:numId w:val="12"/>
              </w:numPr>
              <w:tabs>
                <w:tab w:val="left" w:pos="1296"/>
                <w:tab w:val="left" w:pos="1728"/>
                <w:tab w:val="right" w:leader="dot" w:pos="9360"/>
              </w:tabs>
              <w:suppressAutoHyphens/>
              <w:spacing w:after="120"/>
              <w:ind w:hanging="387"/>
            </w:pPr>
            <w:r w:rsidRPr="008C7AD1">
              <w:t>Методы и приборы, используемые для измерения звука</w:t>
            </w:r>
            <w:r w:rsidR="000C68EF">
              <w:t>,</w:t>
            </w:r>
            <w:r w:rsidRPr="008C7AD1">
              <w:t xml:space="preserve"> </w:t>
            </w:r>
            <w:r w:rsidR="00035427">
              <w:t>излучаемого</w:t>
            </w:r>
            <w:r w:rsidRPr="008C7AD1">
              <w:t xml:space="preserve"> автотранспортными средствами</w:t>
            </w:r>
            <w:r>
              <w:t xml:space="preserve"> </w:t>
            </w:r>
            <w:r>
              <w:rPr>
                <w:spacing w:val="60"/>
                <w:sz w:val="17"/>
              </w:rPr>
              <w:tab/>
            </w:r>
          </w:p>
        </w:tc>
        <w:tc>
          <w:tcPr>
            <w:tcW w:w="720" w:type="dxa"/>
            <w:shd w:val="clear" w:color="auto" w:fill="auto"/>
            <w:vAlign w:val="bottom"/>
          </w:tcPr>
          <w:p w:rsidR="003340F2" w:rsidRPr="001C278F" w:rsidRDefault="00254DD7" w:rsidP="001C278F">
            <w:pPr>
              <w:spacing w:after="120"/>
              <w:ind w:right="40"/>
              <w:jc w:val="right"/>
            </w:pPr>
            <w:r>
              <w:t>20</w:t>
            </w:r>
          </w:p>
        </w:tc>
      </w:tr>
    </w:tbl>
    <w:p w:rsidR="005572C2" w:rsidRDefault="005572C2" w:rsidP="001C278F"/>
    <w:p w:rsidR="001C117B" w:rsidRDefault="005572C2" w:rsidP="006C5B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1C117B">
        <w:lastRenderedPageBreak/>
        <w:tab/>
      </w:r>
      <w:r w:rsidR="001C117B">
        <w:tab/>
        <w:t>1.</w:t>
      </w:r>
      <w:r w:rsidR="001C117B">
        <w:tab/>
      </w:r>
      <w:r w:rsidR="001C117B">
        <w:tab/>
      </w:r>
      <w:r w:rsidR="006C5BA6">
        <w:t>Область применения</w:t>
      </w:r>
    </w:p>
    <w:p w:rsidR="001C117B" w:rsidRPr="001C117B" w:rsidRDefault="001C117B" w:rsidP="001C117B">
      <w:pPr>
        <w:pStyle w:val="SingleTxt"/>
        <w:spacing w:after="0" w:line="120" w:lineRule="exact"/>
        <w:rPr>
          <w:sz w:val="10"/>
        </w:rPr>
      </w:pPr>
    </w:p>
    <w:p w:rsidR="001C117B" w:rsidRPr="001C117B" w:rsidRDefault="001C117B" w:rsidP="001C117B">
      <w:pPr>
        <w:pStyle w:val="SingleTxt"/>
        <w:spacing w:after="0" w:line="120" w:lineRule="exact"/>
        <w:rPr>
          <w:sz w:val="10"/>
        </w:rPr>
      </w:pPr>
    </w:p>
    <w:p w:rsidR="001C117B" w:rsidRDefault="006C5BA6" w:rsidP="001C117B">
      <w:pPr>
        <w:pStyle w:val="SingleTxt"/>
        <w:ind w:left="2218"/>
      </w:pPr>
      <w:r>
        <w:t>Настоящие П</w:t>
      </w:r>
      <w:r w:rsidR="009B1C1D" w:rsidRPr="009B1C1D">
        <w:t>равила применяются к электрифицированным транспор</w:t>
      </w:r>
      <w:r w:rsidR="009B1C1D" w:rsidRPr="009B1C1D">
        <w:t>т</w:t>
      </w:r>
      <w:r w:rsidR="009B1C1D" w:rsidRPr="009B1C1D">
        <w:t>ным средствам категорий M и N, которые могут двигаться в обычном режиме, задним ходом или, по крайней мере, на одной передаче пере</w:t>
      </w:r>
      <w:r w:rsidR="009B1C1D" w:rsidRPr="009B1C1D">
        <w:t>д</w:t>
      </w:r>
      <w:r w:rsidR="009B1C1D" w:rsidRPr="009B1C1D">
        <w:t>него хода при выключенном двигателе внутреннего сгорани</w:t>
      </w:r>
      <w:r w:rsidR="009B1C1D">
        <w:t>я</w:t>
      </w:r>
      <w:r w:rsidR="009B1C1D" w:rsidRPr="00CB0C3D">
        <w:rPr>
          <w:rStyle w:val="FootnoteReference"/>
        </w:rPr>
        <w:footnoteReference w:id="2"/>
      </w:r>
      <w:r w:rsidR="009B1C1D" w:rsidRPr="009B1C1D">
        <w:t>, в отн</w:t>
      </w:r>
      <w:r w:rsidR="009B1C1D" w:rsidRPr="009B1C1D">
        <w:t>о</w:t>
      </w:r>
      <w:r w:rsidR="009B1C1D" w:rsidRPr="009B1C1D">
        <w:t>шении их слышимости.</w:t>
      </w:r>
    </w:p>
    <w:p w:rsidR="001C117B" w:rsidRPr="001C117B" w:rsidRDefault="001C117B" w:rsidP="001C117B">
      <w:pPr>
        <w:pStyle w:val="SingleTxt"/>
        <w:spacing w:after="0" w:line="120" w:lineRule="exact"/>
        <w:ind w:left="2218"/>
        <w:rPr>
          <w:sz w:val="10"/>
        </w:rPr>
      </w:pPr>
    </w:p>
    <w:p w:rsidR="001C117B" w:rsidRPr="001C117B" w:rsidRDefault="001C117B" w:rsidP="001C117B">
      <w:pPr>
        <w:pStyle w:val="SingleTxt"/>
        <w:spacing w:after="0" w:line="120" w:lineRule="exact"/>
        <w:ind w:left="2218"/>
        <w:rPr>
          <w:sz w:val="10"/>
        </w:rPr>
      </w:pPr>
    </w:p>
    <w:p w:rsidR="001C117B" w:rsidRDefault="001C117B" w:rsidP="001C11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w:t>
      </w:r>
      <w:r>
        <w:tab/>
      </w:r>
      <w:r>
        <w:tab/>
        <w:t>Определения</w:t>
      </w:r>
    </w:p>
    <w:p w:rsidR="001C117B" w:rsidRPr="001C117B" w:rsidRDefault="001C117B" w:rsidP="001C117B">
      <w:pPr>
        <w:pStyle w:val="SingleTxt"/>
        <w:spacing w:after="0" w:line="120" w:lineRule="exact"/>
        <w:rPr>
          <w:sz w:val="10"/>
        </w:rPr>
      </w:pPr>
    </w:p>
    <w:p w:rsidR="001C117B" w:rsidRPr="001C117B" w:rsidRDefault="001C117B" w:rsidP="001C117B">
      <w:pPr>
        <w:pStyle w:val="SingleTxt"/>
        <w:spacing w:after="0" w:line="120" w:lineRule="exact"/>
        <w:rPr>
          <w:sz w:val="10"/>
        </w:rPr>
      </w:pPr>
    </w:p>
    <w:p w:rsidR="001C117B" w:rsidRDefault="001C117B" w:rsidP="001C117B">
      <w:pPr>
        <w:pStyle w:val="SingleTxt"/>
        <w:ind w:left="2218"/>
      </w:pPr>
      <w:r>
        <w:t>Для целей настоящих Правил</w:t>
      </w:r>
    </w:p>
    <w:p w:rsidR="001C117B" w:rsidRDefault="001C117B" w:rsidP="001C117B">
      <w:pPr>
        <w:pStyle w:val="SingleTxt"/>
        <w:ind w:left="2218" w:hanging="951"/>
      </w:pPr>
      <w:r>
        <w:t>2.1</w:t>
      </w:r>
      <w:r>
        <w:tab/>
      </w:r>
      <w:r>
        <w:tab/>
        <w:t>"</w:t>
      </w:r>
      <w:r w:rsidRPr="00AA2B5F">
        <w:rPr>
          <w:i/>
          <w:iCs/>
        </w:rPr>
        <w:t>официальное утверждение транспортного средства</w:t>
      </w:r>
      <w:r>
        <w:t>" означает оф</w:t>
      </w:r>
      <w:r>
        <w:t>и</w:t>
      </w:r>
      <w:r>
        <w:t>циальное утверждение типа транспортного средства в отношении и</w:t>
      </w:r>
      <w:r>
        <w:t>з</w:t>
      </w:r>
      <w:r>
        <w:t>лучаемого им звука;</w:t>
      </w:r>
    </w:p>
    <w:p w:rsidR="001C117B" w:rsidRDefault="001C117B" w:rsidP="001C117B">
      <w:pPr>
        <w:pStyle w:val="SingleTxt"/>
        <w:ind w:left="2218" w:hanging="951"/>
      </w:pPr>
      <w:r>
        <w:t>2.2</w:t>
      </w:r>
      <w:r>
        <w:tab/>
      </w:r>
      <w:r>
        <w:tab/>
        <w:t>"</w:t>
      </w:r>
      <w:r w:rsidRPr="00AA2B5F">
        <w:rPr>
          <w:i/>
          <w:iCs/>
        </w:rPr>
        <w:t>система звукового предупреждения о присутствии транспортного средства</w:t>
      </w:r>
      <w:r>
        <w:t>" (АВАС) означает элемент или комплект элементов оборуд</w:t>
      </w:r>
      <w:r>
        <w:t>о</w:t>
      </w:r>
      <w:r>
        <w:t>вания, устанавливаемый на транспортных средствах и предназначе</w:t>
      </w:r>
      <w:r>
        <w:t>н</w:t>
      </w:r>
      <w:r>
        <w:t>ный главным образом для выполнения требований настоящих Правил;</w:t>
      </w:r>
    </w:p>
    <w:p w:rsidR="001C117B" w:rsidRDefault="001C117B" w:rsidP="001C117B">
      <w:pPr>
        <w:pStyle w:val="SingleTxt"/>
        <w:ind w:left="2218" w:hanging="951"/>
      </w:pPr>
      <w:r>
        <w:t>2.3</w:t>
      </w:r>
      <w:r>
        <w:tab/>
      </w:r>
      <w:r>
        <w:tab/>
        <w:t>"</w:t>
      </w:r>
      <w:r w:rsidRPr="00AA2B5F">
        <w:rPr>
          <w:i/>
          <w:iCs/>
        </w:rPr>
        <w:t>тип транспортного средства</w:t>
      </w:r>
      <w:r>
        <w:t>" означает ту или иную категорию м</w:t>
      </w:r>
      <w:r>
        <w:t>е</w:t>
      </w:r>
      <w:r>
        <w:t>ханических транспортных средств, не имеющих существенных разл</w:t>
      </w:r>
      <w:r>
        <w:t>и</w:t>
      </w:r>
      <w:r>
        <w:t>чий в отношении:</w:t>
      </w:r>
    </w:p>
    <w:p w:rsidR="001C117B" w:rsidRDefault="001C117B" w:rsidP="001C117B">
      <w:pPr>
        <w:pStyle w:val="SingleTxt"/>
        <w:ind w:left="2218" w:hanging="951"/>
      </w:pPr>
      <w:r>
        <w:t>2.3.1</w:t>
      </w:r>
      <w:r>
        <w:tab/>
      </w:r>
      <w:r>
        <w:tab/>
        <w:t>конфигурации и материалов кузова транспортного средства, которые влияют на уровень излучаемого звука;</w:t>
      </w:r>
    </w:p>
    <w:p w:rsidR="001C117B" w:rsidRDefault="001C117B" w:rsidP="006C5BA6">
      <w:pPr>
        <w:pStyle w:val="SingleTxt"/>
        <w:ind w:left="2218" w:hanging="951"/>
      </w:pPr>
      <w:r>
        <w:t>2.3.2</w:t>
      </w:r>
      <w:r>
        <w:tab/>
      </w:r>
      <w:r>
        <w:tab/>
        <w:t>принципа работы силовой передачи (от аккумуляторных батарей к к</w:t>
      </w:r>
      <w:r>
        <w:t>о</w:t>
      </w:r>
      <w:r>
        <w:t xml:space="preserve">лесам). </w:t>
      </w:r>
      <w:r w:rsidR="006C5BA6">
        <w:t>Независимо от положений</w:t>
      </w:r>
      <w:r>
        <w:t xml:space="preserve"> пункта 2.3.2 транспортные средства, которые различаются в отношении общего передаточного числа, типа батареи или конфигурации увеличителя запаса хода, могут считаться транспортными средствами одного </w:t>
      </w:r>
      <w:r w:rsidR="006C5BA6">
        <w:t xml:space="preserve">и того же </w:t>
      </w:r>
      <w:r>
        <w:t>типа;</w:t>
      </w:r>
    </w:p>
    <w:p w:rsidR="001C117B" w:rsidRDefault="001C117B" w:rsidP="001C117B">
      <w:pPr>
        <w:pStyle w:val="SingleTxt"/>
        <w:ind w:left="2218" w:hanging="951"/>
      </w:pPr>
      <w:r>
        <w:t>2.3.3</w:t>
      </w:r>
      <w:r>
        <w:tab/>
      </w:r>
      <w:r>
        <w:tab/>
        <w:t xml:space="preserve">если </w:t>
      </w:r>
      <w:r w:rsidR="006C5BA6">
        <w:t xml:space="preserve">это </w:t>
      </w:r>
      <w:r>
        <w:t xml:space="preserve">применимо, </w:t>
      </w:r>
      <w:r w:rsidR="006C5BA6">
        <w:t xml:space="preserve">то </w:t>
      </w:r>
      <w:r>
        <w:t>количества и типа(ов) звукоизлучающих устройств (аппаратная часть) АВАС, установленных на транспортном средстве;</w:t>
      </w:r>
    </w:p>
    <w:p w:rsidR="001C117B" w:rsidRDefault="001C117B" w:rsidP="006C5BA6">
      <w:pPr>
        <w:pStyle w:val="SingleTxt"/>
        <w:ind w:left="2218" w:hanging="951"/>
      </w:pPr>
      <w:r>
        <w:t>2.3.4</w:t>
      </w:r>
      <w:r>
        <w:tab/>
      </w:r>
      <w:r>
        <w:tab/>
        <w:t>если</w:t>
      </w:r>
      <w:r w:rsidR="006C5BA6">
        <w:t xml:space="preserve"> это</w:t>
      </w:r>
      <w:r>
        <w:t xml:space="preserve"> применимо, </w:t>
      </w:r>
      <w:r w:rsidR="006C5BA6">
        <w:t xml:space="preserve">то </w:t>
      </w:r>
      <w:r>
        <w:t>местоположения АВАС на транспортном сре</w:t>
      </w:r>
      <w:r>
        <w:t>д</w:t>
      </w:r>
      <w:r>
        <w:t>стве;</w:t>
      </w:r>
    </w:p>
    <w:p w:rsidR="001C117B" w:rsidRDefault="001C117B" w:rsidP="001C117B">
      <w:pPr>
        <w:pStyle w:val="SingleTxt"/>
        <w:ind w:left="2218" w:hanging="951"/>
      </w:pPr>
      <w:r>
        <w:t>2.4</w:t>
      </w:r>
      <w:r>
        <w:tab/>
      </w:r>
      <w:r>
        <w:tab/>
        <w:t>"</w:t>
      </w:r>
      <w:r w:rsidRPr="00AA2B5F">
        <w:rPr>
          <w:i/>
          <w:iCs/>
        </w:rPr>
        <w:t>сдвиг частоты</w:t>
      </w:r>
      <w:r>
        <w:t>" означает изменение частоты звука АВАС в зависим</w:t>
      </w:r>
      <w:r>
        <w:t>о</w:t>
      </w:r>
      <w:r>
        <w:t>сти от скорости движения транспортного средства;</w:t>
      </w:r>
    </w:p>
    <w:p w:rsidR="001C117B" w:rsidRDefault="001C117B" w:rsidP="001C117B">
      <w:pPr>
        <w:pStyle w:val="SingleTxt"/>
        <w:ind w:left="2218" w:hanging="951"/>
      </w:pPr>
      <w:r>
        <w:t>2.5</w:t>
      </w:r>
      <w:r>
        <w:tab/>
      </w:r>
      <w:r>
        <w:tab/>
        <w:t>"</w:t>
      </w:r>
      <w:r w:rsidRPr="00AA2B5F">
        <w:rPr>
          <w:i/>
          <w:iCs/>
        </w:rPr>
        <w:t>электрифицированное транспортное средство</w:t>
      </w:r>
      <w:r>
        <w:t>" означает транспор</w:t>
      </w:r>
      <w:r>
        <w:t>т</w:t>
      </w:r>
      <w:r>
        <w:t>ное средство, оборудованное по крайней мере одним электродвигат</w:t>
      </w:r>
      <w:r>
        <w:t>е</w:t>
      </w:r>
      <w:r>
        <w:t>лем или одним электрическим двигателем-генератором;</w:t>
      </w:r>
    </w:p>
    <w:p w:rsidR="001C117B" w:rsidRDefault="001C117B" w:rsidP="001C117B">
      <w:pPr>
        <w:pStyle w:val="SingleTxt"/>
        <w:ind w:left="2218" w:hanging="951"/>
      </w:pPr>
      <w:r>
        <w:t>2.5.1</w:t>
      </w:r>
      <w:r>
        <w:tab/>
      </w:r>
      <w:r>
        <w:tab/>
        <w:t>"</w:t>
      </w:r>
      <w:r w:rsidRPr="00AA2B5F">
        <w:rPr>
          <w:i/>
          <w:iCs/>
        </w:rPr>
        <w:t>полный электромобиль</w:t>
      </w:r>
      <w:r>
        <w:t>" (ПЭМ) означает механическое транспортное средство, оснащенное электрическим двигателем в качестве еди</w:t>
      </w:r>
      <w:r>
        <w:t>н</w:t>
      </w:r>
      <w:r>
        <w:t>ственного источника тяги;</w:t>
      </w:r>
    </w:p>
    <w:p w:rsidR="001C117B" w:rsidRDefault="001C117B" w:rsidP="001C117B">
      <w:pPr>
        <w:pStyle w:val="SingleTxt"/>
        <w:ind w:left="2218" w:hanging="951"/>
      </w:pPr>
      <w:r>
        <w:lastRenderedPageBreak/>
        <w:t>2.5.2</w:t>
      </w:r>
      <w:r>
        <w:tab/>
      </w:r>
      <w:r>
        <w:tab/>
        <w:t>"</w:t>
      </w:r>
      <w:r w:rsidRPr="00AA2B5F">
        <w:rPr>
          <w:i/>
          <w:iCs/>
        </w:rPr>
        <w:t>гибридный электромобиль</w:t>
      </w:r>
      <w:r>
        <w:t>" (ГЭМ) означает транспортное средство, оборудованное силово</w:t>
      </w:r>
      <w:r w:rsidR="00A83BC9">
        <w:t>й установкой, включающей в себя по крайней мере</w:t>
      </w:r>
      <w:r>
        <w:t xml:space="preserve"> один электродвигатель или электрический двигатель-генератор и по крайней мере один двигатель внутреннего сгорания в качестве пр</w:t>
      </w:r>
      <w:r>
        <w:t>е</w:t>
      </w:r>
      <w:r>
        <w:t>образователей тяговой энергии;</w:t>
      </w:r>
    </w:p>
    <w:p w:rsidR="001C117B" w:rsidRDefault="001C117B" w:rsidP="001C117B">
      <w:pPr>
        <w:pStyle w:val="SingleTxt"/>
        <w:ind w:left="2218" w:hanging="951"/>
      </w:pPr>
      <w:r>
        <w:t>2.5.3</w:t>
      </w:r>
      <w:r>
        <w:tab/>
      </w:r>
      <w:r>
        <w:tab/>
        <w:t>"</w:t>
      </w:r>
      <w:r w:rsidRPr="00AA2B5F">
        <w:rPr>
          <w:i/>
          <w:iCs/>
        </w:rPr>
        <w:t>транспортное средство на топливных элементах</w:t>
      </w:r>
      <w:r>
        <w:t>" (ТСТЭ) означает транспортное средство, оснащенное топливным элементом и электр</w:t>
      </w:r>
      <w:r>
        <w:t>о</w:t>
      </w:r>
      <w:r>
        <w:t>машиной в качестве преобразователей тяговой энергии;</w:t>
      </w:r>
    </w:p>
    <w:p w:rsidR="001C117B" w:rsidRDefault="001C117B" w:rsidP="001C117B">
      <w:pPr>
        <w:pStyle w:val="SingleTxt"/>
        <w:ind w:left="2218" w:hanging="951"/>
      </w:pPr>
      <w:r>
        <w:t>2.5.4</w:t>
      </w:r>
      <w:r>
        <w:tab/>
      </w:r>
      <w:r>
        <w:tab/>
        <w:t>"</w:t>
      </w:r>
      <w:r w:rsidRPr="00AA2B5F">
        <w:rPr>
          <w:i/>
          <w:iCs/>
        </w:rPr>
        <w:t>гибридное транспортное средство на топливных элементах</w:t>
      </w:r>
      <w:r>
        <w:t>" (ГТСТЭ) означает транспортное средство, оснащенное по крайней м</w:t>
      </w:r>
      <w:r>
        <w:t>е</w:t>
      </w:r>
      <w:r>
        <w:t>ре одной системой хранения топлива и по крайней мере одной перез</w:t>
      </w:r>
      <w:r>
        <w:t>а</w:t>
      </w:r>
      <w:r>
        <w:t>ряжаемой системой хранения электрической энергии (ПСХЭЭ) в кач</w:t>
      </w:r>
      <w:r>
        <w:t>е</w:t>
      </w:r>
      <w:r>
        <w:t>стве системы хранения тяговой энергии;</w:t>
      </w:r>
    </w:p>
    <w:p w:rsidR="001C117B" w:rsidRDefault="001C117B" w:rsidP="001C117B">
      <w:pPr>
        <w:pStyle w:val="SingleTxt"/>
        <w:ind w:left="2218" w:hanging="951"/>
      </w:pPr>
      <w:r>
        <w:t>2.6</w:t>
      </w:r>
      <w:r>
        <w:tab/>
      </w:r>
      <w:r>
        <w:tab/>
        <w:t>"</w:t>
      </w:r>
      <w:r w:rsidRPr="00AA2B5F">
        <w:rPr>
          <w:i/>
          <w:iCs/>
        </w:rPr>
        <w:t>масса в снаряженном состоянии</w:t>
      </w:r>
      <w:r>
        <w:t>" означает массу транспортного средства с топливным(и) баком(ами), заполненным(и) не менее чем на 90% его (их) емкости, включая массу водителя (75 кг), топлива и жи</w:t>
      </w:r>
      <w:r>
        <w:t>д</w:t>
      </w:r>
      <w:r>
        <w:t>костей, оснащенного стандартным</w:t>
      </w:r>
      <w:r w:rsidR="000015EA">
        <w:t xml:space="preserve"> оборудованием в соответствии с </w:t>
      </w:r>
      <w:r>
        <w:t>техническими условиями изготовителя, массу кузова, кабины, сце</w:t>
      </w:r>
      <w:r>
        <w:t>п</w:t>
      </w:r>
      <w:r>
        <w:t>ного устройства и запасного(ых) колеса (колес), в тех случаях, когда они установлены, а также инструментов;</w:t>
      </w:r>
    </w:p>
    <w:p w:rsidR="001C117B" w:rsidRDefault="001C117B" w:rsidP="001C117B">
      <w:pPr>
        <w:pStyle w:val="SingleTxt"/>
        <w:ind w:left="2218" w:hanging="951"/>
      </w:pPr>
      <w:r>
        <w:t>2.7</w:t>
      </w:r>
      <w:r>
        <w:tab/>
      </w:r>
      <w:r>
        <w:tab/>
        <w:t>"</w:t>
      </w:r>
      <w:r w:rsidRPr="00AA2B5F">
        <w:rPr>
          <w:i/>
          <w:iCs/>
        </w:rPr>
        <w:t>функция временной остановки</w:t>
      </w:r>
      <w:r>
        <w:t>" означает механизм, обеспечивающий временную остановку работы АВАС;</w:t>
      </w:r>
    </w:p>
    <w:p w:rsidR="001C117B" w:rsidRDefault="001C117B" w:rsidP="001C117B">
      <w:pPr>
        <w:pStyle w:val="SingleTxt"/>
        <w:ind w:left="2218" w:hanging="951"/>
      </w:pPr>
      <w:r>
        <w:t>2.8</w:t>
      </w:r>
      <w:r>
        <w:tab/>
      </w:r>
      <w:r>
        <w:tab/>
        <w:t>"</w:t>
      </w:r>
      <w:r w:rsidRPr="00AA2B5F">
        <w:rPr>
          <w:i/>
          <w:iCs/>
        </w:rPr>
        <w:t>передняя плоскость транспортного средства</w:t>
      </w:r>
      <w:r>
        <w:t>" означает вертикал</w:t>
      </w:r>
      <w:r>
        <w:t>ь</w:t>
      </w:r>
      <w:r>
        <w:t>ную плоскость, касательную к переднему краю транспортного сре</w:t>
      </w:r>
      <w:r>
        <w:t>д</w:t>
      </w:r>
      <w:r>
        <w:t>ства;</w:t>
      </w:r>
    </w:p>
    <w:p w:rsidR="001C117B" w:rsidRDefault="001C117B" w:rsidP="001C117B">
      <w:pPr>
        <w:pStyle w:val="SingleTxt"/>
        <w:ind w:left="2218" w:hanging="951"/>
      </w:pPr>
      <w:r>
        <w:t>2.9</w:t>
      </w:r>
      <w:r>
        <w:tab/>
      </w:r>
      <w:r>
        <w:tab/>
        <w:t>"</w:t>
      </w:r>
      <w:r w:rsidRPr="00AC7370">
        <w:rPr>
          <w:i/>
          <w:iCs/>
        </w:rPr>
        <w:t>задняя плоскость транспортного средства</w:t>
      </w:r>
      <w:r>
        <w:t>" означает вертикальную плоскость, касательную к заднему краю транспортного средства.</w:t>
      </w:r>
    </w:p>
    <w:p w:rsidR="001C278F" w:rsidRDefault="001C117B" w:rsidP="001C117B">
      <w:pPr>
        <w:pStyle w:val="SingleTxt"/>
        <w:ind w:left="2218" w:hanging="951"/>
      </w:pPr>
      <w:r>
        <w:t>2.10</w:t>
      </w:r>
      <w:r>
        <w:tab/>
      </w:r>
      <w:r>
        <w:tab/>
        <w:t>Обозначения, сокращения и пункты, в которых они впервые использ</w:t>
      </w:r>
      <w:r>
        <w:t>у</w:t>
      </w:r>
      <w:r>
        <w:t>ются</w:t>
      </w:r>
    </w:p>
    <w:p w:rsidR="00D218E6" w:rsidRPr="00D218E6" w:rsidRDefault="00D218E6" w:rsidP="00D218E6">
      <w:pPr>
        <w:pStyle w:val="SingleTxt"/>
        <w:spacing w:after="0" w:line="120" w:lineRule="exact"/>
        <w:ind w:left="2218" w:hanging="951"/>
        <w:rPr>
          <w:sz w:val="10"/>
        </w:rPr>
      </w:pPr>
    </w:p>
    <w:p w:rsidR="00AC7370" w:rsidRDefault="00AC7370" w:rsidP="00AC73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C7370">
        <w:rPr>
          <w:b w:val="0"/>
          <w:bCs/>
        </w:rPr>
        <w:t>Таблица 1</w:t>
      </w:r>
      <w:r>
        <w:br/>
        <w:t>Обозначения и сокращения</w:t>
      </w:r>
    </w:p>
    <w:p w:rsidR="00AC7370" w:rsidRPr="00AC7370" w:rsidRDefault="00AC7370" w:rsidP="00AC7370">
      <w:pPr>
        <w:pStyle w:val="SingleTxt"/>
        <w:spacing w:after="0" w:line="120" w:lineRule="exact"/>
        <w:rPr>
          <w:sz w:val="10"/>
        </w:rPr>
      </w:pPr>
    </w:p>
    <w:p w:rsidR="00AC7370" w:rsidRPr="00AC7370" w:rsidRDefault="00AC7370" w:rsidP="00AC7370">
      <w:pPr>
        <w:pStyle w:val="SingleTxt"/>
        <w:spacing w:after="0" w:line="120" w:lineRule="exact"/>
        <w:rPr>
          <w:sz w:val="10"/>
        </w:rPr>
      </w:pPr>
    </w:p>
    <w:tbl>
      <w:tblPr>
        <w:tblW w:w="8784"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9"/>
        <w:gridCol w:w="963"/>
        <w:gridCol w:w="2223"/>
        <w:gridCol w:w="4509"/>
      </w:tblGrid>
      <w:tr w:rsidR="00024D87" w:rsidRPr="007D555F" w:rsidTr="002E6A24">
        <w:trPr>
          <w:cantSplit/>
          <w:tblHeader/>
        </w:trPr>
        <w:tc>
          <w:tcPr>
            <w:tcW w:w="1089" w:type="dxa"/>
            <w:tcBorders>
              <w:bottom w:val="single" w:sz="12" w:space="0" w:color="auto"/>
            </w:tcBorders>
            <w:vAlign w:val="bottom"/>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70" w:after="70" w:line="160" w:lineRule="exact"/>
              <w:ind w:right="115"/>
              <w:rPr>
                <w:i/>
                <w:iCs/>
                <w:sz w:val="14"/>
                <w:szCs w:val="14"/>
              </w:rPr>
            </w:pPr>
            <w:r w:rsidRPr="00024D87">
              <w:rPr>
                <w:i/>
                <w:iCs/>
                <w:sz w:val="14"/>
                <w:szCs w:val="14"/>
              </w:rPr>
              <w:t>Обозначение</w:t>
            </w:r>
          </w:p>
        </w:tc>
        <w:tc>
          <w:tcPr>
            <w:tcW w:w="963" w:type="dxa"/>
            <w:tcBorders>
              <w:bottom w:val="single" w:sz="12" w:space="0" w:color="auto"/>
            </w:tcBorders>
            <w:vAlign w:val="bottom"/>
          </w:tcPr>
          <w:p w:rsidR="00AC7370" w:rsidRPr="00024D87" w:rsidRDefault="00024D87"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70" w:after="70" w:line="160" w:lineRule="exact"/>
              <w:ind w:right="115"/>
              <w:rPr>
                <w:i/>
                <w:iCs/>
                <w:sz w:val="14"/>
                <w:szCs w:val="14"/>
              </w:rPr>
            </w:pPr>
            <w:r>
              <w:rPr>
                <w:i/>
                <w:iCs/>
                <w:sz w:val="14"/>
                <w:szCs w:val="14"/>
              </w:rPr>
              <w:t>Единица</w:t>
            </w:r>
            <w:r>
              <w:rPr>
                <w:i/>
                <w:iCs/>
                <w:sz w:val="14"/>
                <w:szCs w:val="14"/>
              </w:rPr>
              <w:br/>
            </w:r>
            <w:r w:rsidR="00AC7370" w:rsidRPr="00024D87">
              <w:rPr>
                <w:i/>
                <w:iCs/>
                <w:sz w:val="14"/>
                <w:szCs w:val="14"/>
              </w:rPr>
              <w:t>измерения</w:t>
            </w:r>
          </w:p>
        </w:tc>
        <w:tc>
          <w:tcPr>
            <w:tcW w:w="2223" w:type="dxa"/>
            <w:tcBorders>
              <w:bottom w:val="single" w:sz="12" w:space="0" w:color="auto"/>
            </w:tcBorders>
            <w:vAlign w:val="bottom"/>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70" w:after="70" w:line="160" w:lineRule="exact"/>
              <w:ind w:right="115"/>
              <w:rPr>
                <w:i/>
                <w:iCs/>
                <w:sz w:val="14"/>
                <w:szCs w:val="14"/>
              </w:rPr>
            </w:pPr>
            <w:r w:rsidRPr="00024D87">
              <w:rPr>
                <w:i/>
                <w:iCs/>
                <w:sz w:val="14"/>
                <w:szCs w:val="14"/>
              </w:rPr>
              <w:t>Пункт</w:t>
            </w:r>
          </w:p>
        </w:tc>
        <w:tc>
          <w:tcPr>
            <w:tcW w:w="4509" w:type="dxa"/>
            <w:tcBorders>
              <w:bottom w:val="single" w:sz="12" w:space="0" w:color="auto"/>
            </w:tcBorders>
            <w:vAlign w:val="bottom"/>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70" w:after="70" w:line="160" w:lineRule="exact"/>
              <w:ind w:right="115"/>
              <w:rPr>
                <w:i/>
                <w:iCs/>
                <w:sz w:val="14"/>
                <w:szCs w:val="14"/>
              </w:rPr>
            </w:pPr>
            <w:r w:rsidRPr="00024D87">
              <w:rPr>
                <w:i/>
                <w:iCs/>
                <w:sz w:val="14"/>
                <w:szCs w:val="14"/>
              </w:rPr>
              <w:t>Пояснение</w:t>
            </w:r>
          </w:p>
        </w:tc>
      </w:tr>
      <w:tr w:rsidR="00024D87" w:rsidRPr="00493E84" w:rsidTr="002E6A24">
        <w:trPr>
          <w:cantSplit/>
        </w:trPr>
        <w:tc>
          <w:tcPr>
            <w:tcW w:w="1089" w:type="dxa"/>
            <w:tcBorders>
              <w:top w:val="single" w:sz="12" w:space="0" w:color="auto"/>
            </w:tcBorders>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sz w:val="19"/>
                <w:szCs w:val="19"/>
              </w:rPr>
            </w:pPr>
            <w:r w:rsidRPr="00024D87">
              <w:rPr>
                <w:sz w:val="19"/>
                <w:szCs w:val="19"/>
              </w:rPr>
              <w:t>ДВС</w:t>
            </w:r>
          </w:p>
        </w:tc>
        <w:tc>
          <w:tcPr>
            <w:tcW w:w="963" w:type="dxa"/>
            <w:tcBorders>
              <w:top w:val="single" w:sz="12" w:space="0" w:color="auto"/>
            </w:tcBorders>
            <w:vAlign w:val="center"/>
          </w:tcPr>
          <w:p w:rsidR="00AC7370" w:rsidRPr="00024D87" w:rsidRDefault="006C5BA6"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sz w:val="19"/>
                <w:szCs w:val="19"/>
              </w:rPr>
            </w:pPr>
            <w:r>
              <w:rPr>
                <w:sz w:val="19"/>
                <w:szCs w:val="19"/>
              </w:rPr>
              <w:t>–</w:t>
            </w:r>
          </w:p>
        </w:tc>
        <w:tc>
          <w:tcPr>
            <w:tcW w:w="2223" w:type="dxa"/>
            <w:tcBorders>
              <w:top w:val="single" w:sz="12" w:space="0" w:color="auto"/>
            </w:tcBorders>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6.2</w:t>
            </w:r>
          </w:p>
        </w:tc>
        <w:tc>
          <w:tcPr>
            <w:tcW w:w="4509" w:type="dxa"/>
            <w:tcBorders>
              <w:top w:val="single" w:sz="12" w:space="0" w:color="auto"/>
            </w:tcBorders>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sz w:val="19"/>
                <w:szCs w:val="19"/>
              </w:rPr>
            </w:pPr>
            <w:r w:rsidRPr="00024D87">
              <w:rPr>
                <w:sz w:val="19"/>
                <w:szCs w:val="19"/>
              </w:rPr>
              <w:t>Двигатель внутреннего сгорания</w:t>
            </w:r>
          </w:p>
        </w:tc>
      </w:tr>
      <w:tr w:rsidR="00024D87" w:rsidRPr="00493E84" w:rsidTr="002E6A24">
        <w:trPr>
          <w:cantSplit/>
        </w:trPr>
        <w:tc>
          <w:tcPr>
            <w:tcW w:w="1089"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AA'</w:t>
            </w:r>
          </w:p>
        </w:tc>
        <w:tc>
          <w:tcPr>
            <w:tcW w:w="963" w:type="dxa"/>
            <w:vAlign w:val="center"/>
          </w:tcPr>
          <w:p w:rsidR="00AC7370" w:rsidRPr="00024D87" w:rsidRDefault="006C5BA6"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Pr>
                <w:sz w:val="19"/>
                <w:szCs w:val="19"/>
              </w:rPr>
              <w:t>–</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3 приложения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Линия, расположенная перпендикулярно направлению движения транспортного средства и обозначающая начало области измерения уровня звукового давления в ходе испытания</w:t>
            </w:r>
          </w:p>
        </w:tc>
      </w:tr>
      <w:tr w:rsidR="00024D87" w:rsidRPr="00493E84" w:rsidTr="002E6A24">
        <w:trPr>
          <w:cantSplit/>
        </w:trPr>
        <w:tc>
          <w:tcPr>
            <w:tcW w:w="1089"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BB'</w:t>
            </w:r>
          </w:p>
        </w:tc>
        <w:tc>
          <w:tcPr>
            <w:tcW w:w="963" w:type="dxa"/>
            <w:vAlign w:val="center"/>
          </w:tcPr>
          <w:p w:rsidR="00AC7370" w:rsidRPr="00024D87" w:rsidRDefault="006C5BA6"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Pr>
                <w:sz w:val="19"/>
                <w:szCs w:val="19"/>
              </w:rPr>
              <w:t>–</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3 приложения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Линия, расположенная перпендикулярно направлению движения транспортного средства и обозначающая конец области измерения уро</w:t>
            </w:r>
            <w:r w:rsidRPr="00024D87">
              <w:rPr>
                <w:sz w:val="19"/>
                <w:szCs w:val="19"/>
              </w:rPr>
              <w:t>в</w:t>
            </w:r>
            <w:r w:rsidRPr="00024D87">
              <w:rPr>
                <w:sz w:val="19"/>
                <w:szCs w:val="19"/>
              </w:rPr>
              <w:t>ня звукового давления в ходе испытания</w:t>
            </w:r>
          </w:p>
        </w:tc>
      </w:tr>
      <w:tr w:rsidR="00024D87" w:rsidRPr="00493E84" w:rsidTr="002E6A24">
        <w:trPr>
          <w:cantSplit/>
        </w:trPr>
        <w:tc>
          <w:tcPr>
            <w:tcW w:w="1089"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PP’</w:t>
            </w:r>
          </w:p>
        </w:tc>
        <w:tc>
          <w:tcPr>
            <w:tcW w:w="963" w:type="dxa"/>
            <w:vAlign w:val="center"/>
          </w:tcPr>
          <w:p w:rsidR="00AC7370" w:rsidRPr="00024D87" w:rsidRDefault="006C5BA6"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Pr>
                <w:sz w:val="19"/>
                <w:szCs w:val="19"/>
              </w:rPr>
              <w:t>–</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3 приложения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Линия, расположенная перпендикулярно направлению движения транспортного средства и обозначающая местоположение микрофонов</w:t>
            </w:r>
          </w:p>
        </w:tc>
      </w:tr>
      <w:tr w:rsidR="00024D87" w:rsidRPr="00493E84" w:rsidTr="002E6A24">
        <w:trPr>
          <w:cantSplit/>
        </w:trPr>
        <w:tc>
          <w:tcPr>
            <w:tcW w:w="1089"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CC'</w:t>
            </w:r>
          </w:p>
        </w:tc>
        <w:tc>
          <w:tcPr>
            <w:tcW w:w="963" w:type="dxa"/>
            <w:vAlign w:val="center"/>
          </w:tcPr>
          <w:p w:rsidR="00AC7370" w:rsidRPr="00024D87" w:rsidRDefault="006C5BA6"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Pr>
                <w:sz w:val="19"/>
                <w:szCs w:val="19"/>
              </w:rPr>
              <w:t>–</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3 приложения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Осевая линия направления движения тран</w:t>
            </w:r>
            <w:r w:rsidRPr="00024D87">
              <w:rPr>
                <w:sz w:val="19"/>
                <w:szCs w:val="19"/>
              </w:rPr>
              <w:t>с</w:t>
            </w:r>
            <w:r w:rsidRPr="00024D87">
              <w:rPr>
                <w:sz w:val="19"/>
                <w:szCs w:val="19"/>
              </w:rPr>
              <w:t>портного средства</w:t>
            </w:r>
          </w:p>
        </w:tc>
      </w:tr>
      <w:tr w:rsidR="00024D87" w:rsidRPr="00493E84" w:rsidTr="002E6A24">
        <w:trPr>
          <w:cantSplit/>
        </w:trPr>
        <w:tc>
          <w:tcPr>
            <w:tcW w:w="1089" w:type="dxa"/>
            <w:vAlign w:val="center"/>
          </w:tcPr>
          <w:p w:rsidR="00AC7370" w:rsidRPr="00E96A24"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i/>
                <w:iCs/>
                <w:sz w:val="19"/>
                <w:szCs w:val="19"/>
              </w:rPr>
            </w:pPr>
            <w:r w:rsidRPr="00E96A24">
              <w:rPr>
                <w:i/>
                <w:iCs/>
                <w:sz w:val="19"/>
                <w:szCs w:val="19"/>
              </w:rPr>
              <w:lastRenderedPageBreak/>
              <w:t>v</w:t>
            </w:r>
            <w:r w:rsidRPr="00E96A24">
              <w:rPr>
                <w:i/>
                <w:iCs/>
                <w:sz w:val="19"/>
                <w:szCs w:val="19"/>
                <w:vertAlign w:val="subscript"/>
              </w:rPr>
              <w:t>test</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color w:val="000000"/>
                <w:spacing w:val="-20"/>
                <w:sz w:val="19"/>
                <w:szCs w:val="19"/>
              </w:rPr>
            </w:pPr>
            <w:r w:rsidRPr="00024D87">
              <w:rPr>
                <w:sz w:val="19"/>
                <w:szCs w:val="19"/>
              </w:rPr>
              <w:t>км/ч</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3 приложения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color w:val="000000"/>
                <w:sz w:val="19"/>
                <w:szCs w:val="19"/>
              </w:rPr>
            </w:pPr>
            <w:r w:rsidRPr="00024D87">
              <w:rPr>
                <w:sz w:val="19"/>
                <w:szCs w:val="19"/>
              </w:rPr>
              <w:t>Заданная испытательная скорость транспортн</w:t>
            </w:r>
            <w:r w:rsidRPr="00024D87">
              <w:rPr>
                <w:sz w:val="19"/>
                <w:szCs w:val="19"/>
              </w:rPr>
              <w:t>о</w:t>
            </w:r>
            <w:r w:rsidRPr="00024D87">
              <w:rPr>
                <w:sz w:val="19"/>
                <w:szCs w:val="19"/>
              </w:rPr>
              <w:t>го средства</w:t>
            </w:r>
          </w:p>
        </w:tc>
      </w:tr>
      <w:tr w:rsidR="00024D87" w:rsidRPr="00493E84" w:rsidTr="002E6A24">
        <w:trPr>
          <w:cantSplit/>
        </w:trPr>
        <w:tc>
          <w:tcPr>
            <w:tcW w:w="1089"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napToGrid w:val="0"/>
                <w:color w:val="000000"/>
                <w:sz w:val="19"/>
                <w:szCs w:val="19"/>
              </w:rPr>
            </w:pPr>
            <w:r w:rsidRPr="00024D87">
              <w:rPr>
                <w:sz w:val="19"/>
                <w:szCs w:val="19"/>
              </w:rPr>
              <w:t>j</w:t>
            </w:r>
          </w:p>
        </w:tc>
        <w:tc>
          <w:tcPr>
            <w:tcW w:w="963" w:type="dxa"/>
            <w:vAlign w:val="center"/>
          </w:tcPr>
          <w:p w:rsidR="00AC7370" w:rsidRPr="00024D87" w:rsidRDefault="006C5BA6"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napToGrid w:val="0"/>
                <w:sz w:val="19"/>
                <w:szCs w:val="19"/>
              </w:rPr>
            </w:pPr>
            <w:r>
              <w:rPr>
                <w:sz w:val="19"/>
                <w:szCs w:val="19"/>
              </w:rPr>
              <w:t>–</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3 приложения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napToGrid w:val="0"/>
                <w:color w:val="000000"/>
                <w:sz w:val="19"/>
                <w:szCs w:val="19"/>
              </w:rPr>
            </w:pPr>
            <w:r w:rsidRPr="00024D87">
              <w:rPr>
                <w:sz w:val="19"/>
                <w:szCs w:val="19"/>
              </w:rPr>
              <w:t>Коэффициент для одного прогона при испыт</w:t>
            </w:r>
            <w:r w:rsidRPr="00024D87">
              <w:rPr>
                <w:sz w:val="19"/>
                <w:szCs w:val="19"/>
              </w:rPr>
              <w:t>а</w:t>
            </w:r>
            <w:r w:rsidRPr="00024D87">
              <w:rPr>
                <w:sz w:val="19"/>
                <w:szCs w:val="19"/>
              </w:rPr>
              <w:t>нии в неподвижном состоянии или на постоя</w:t>
            </w:r>
            <w:r w:rsidRPr="00024D87">
              <w:rPr>
                <w:sz w:val="19"/>
                <w:szCs w:val="19"/>
              </w:rPr>
              <w:t>н</w:t>
            </w:r>
            <w:r w:rsidRPr="00024D87">
              <w:rPr>
                <w:sz w:val="19"/>
                <w:szCs w:val="19"/>
              </w:rPr>
              <w:t>ной скорости</w:t>
            </w:r>
          </w:p>
        </w:tc>
      </w:tr>
      <w:tr w:rsidR="00024D87" w:rsidRPr="00493E84" w:rsidTr="002E6A24">
        <w:trPr>
          <w:cantSplit/>
        </w:trPr>
        <w:tc>
          <w:tcPr>
            <w:tcW w:w="1089"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E96A24">
              <w:rPr>
                <w:i/>
                <w:iCs/>
                <w:sz w:val="19"/>
                <w:szCs w:val="19"/>
              </w:rPr>
              <w:t>L</w:t>
            </w:r>
            <w:r w:rsidRPr="00E96A24">
              <w:rPr>
                <w:i/>
                <w:iCs/>
                <w:sz w:val="19"/>
                <w:szCs w:val="19"/>
                <w:vertAlign w:val="subscript"/>
              </w:rPr>
              <w:t>r</w:t>
            </w:r>
            <w:r w:rsidRPr="00A14172">
              <w:rPr>
                <w:i/>
                <w:iCs/>
                <w:sz w:val="19"/>
                <w:szCs w:val="19"/>
                <w:vertAlign w:val="subscript"/>
              </w:rPr>
              <w:t>everse</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sz w:val="19"/>
                <w:szCs w:val="19"/>
              </w:rPr>
            </w:pPr>
            <w:r w:rsidRPr="00024D87">
              <w:rPr>
                <w:sz w:val="19"/>
                <w:szCs w:val="19"/>
              </w:rPr>
              <w:t>дБ</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3 приложения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sz w:val="19"/>
                <w:szCs w:val="19"/>
              </w:rPr>
            </w:pPr>
            <w:r w:rsidRPr="00024D87">
              <w:rPr>
                <w:sz w:val="19"/>
                <w:szCs w:val="19"/>
              </w:rPr>
              <w:t>Взвешенный по шкале A уровень давления звука транспортного средства при испытании с дв</w:t>
            </w:r>
            <w:r w:rsidRPr="00024D87">
              <w:rPr>
                <w:sz w:val="19"/>
                <w:szCs w:val="19"/>
              </w:rPr>
              <w:t>и</w:t>
            </w:r>
            <w:r w:rsidRPr="00024D87">
              <w:rPr>
                <w:sz w:val="19"/>
                <w:szCs w:val="19"/>
              </w:rPr>
              <w:t>жением задним ходом</w:t>
            </w:r>
          </w:p>
        </w:tc>
      </w:tr>
      <w:tr w:rsidR="00024D87" w:rsidRPr="00493E84" w:rsidTr="002E6A24">
        <w:trPr>
          <w:cantSplit/>
        </w:trPr>
        <w:tc>
          <w:tcPr>
            <w:tcW w:w="1089" w:type="dxa"/>
            <w:vAlign w:val="center"/>
          </w:tcPr>
          <w:p w:rsidR="00AC7370" w:rsidRPr="00E96A24"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i/>
                <w:iCs/>
                <w:sz w:val="19"/>
                <w:szCs w:val="19"/>
              </w:rPr>
            </w:pPr>
            <w:r w:rsidRPr="00E96A24">
              <w:rPr>
                <w:i/>
                <w:iCs/>
                <w:sz w:val="19"/>
                <w:szCs w:val="19"/>
              </w:rPr>
              <w:t>L</w:t>
            </w:r>
            <w:r w:rsidRPr="00E96A24">
              <w:rPr>
                <w:i/>
                <w:iCs/>
                <w:sz w:val="19"/>
                <w:szCs w:val="19"/>
                <w:vertAlign w:val="subscript"/>
              </w:rPr>
              <w:t>crs,10</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sz w:val="19"/>
                <w:szCs w:val="19"/>
              </w:rPr>
            </w:pPr>
            <w:r w:rsidRPr="00024D87">
              <w:rPr>
                <w:sz w:val="19"/>
                <w:szCs w:val="19"/>
              </w:rPr>
              <w:t>дБ</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3 приложения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sz w:val="19"/>
                <w:szCs w:val="19"/>
              </w:rPr>
            </w:pPr>
            <w:r w:rsidRPr="00024D87">
              <w:rPr>
                <w:sz w:val="19"/>
                <w:szCs w:val="19"/>
              </w:rPr>
              <w:t>Взвешенный по шкале A уровень давления звука транспортного средства при испытании на п</w:t>
            </w:r>
            <w:r w:rsidRPr="00024D87">
              <w:rPr>
                <w:sz w:val="19"/>
                <w:szCs w:val="19"/>
              </w:rPr>
              <w:t>о</w:t>
            </w:r>
            <w:r w:rsidRPr="00024D87">
              <w:rPr>
                <w:sz w:val="19"/>
                <w:szCs w:val="19"/>
              </w:rPr>
              <w:t>стоянной скорости 10 км/ч</w:t>
            </w:r>
          </w:p>
        </w:tc>
      </w:tr>
      <w:tr w:rsidR="00024D87" w:rsidRPr="00493E84" w:rsidTr="002E6A24">
        <w:trPr>
          <w:cantSplit/>
        </w:trPr>
        <w:tc>
          <w:tcPr>
            <w:tcW w:w="1089" w:type="dxa"/>
            <w:vAlign w:val="center"/>
          </w:tcPr>
          <w:p w:rsidR="00AC7370" w:rsidRPr="00E96A24"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i/>
                <w:iCs/>
                <w:sz w:val="19"/>
                <w:szCs w:val="19"/>
              </w:rPr>
            </w:pPr>
            <w:r w:rsidRPr="00E96A24">
              <w:rPr>
                <w:i/>
                <w:iCs/>
                <w:sz w:val="19"/>
                <w:szCs w:val="19"/>
              </w:rPr>
              <w:t>L</w:t>
            </w:r>
            <w:r w:rsidRPr="00E96A24">
              <w:rPr>
                <w:i/>
                <w:iCs/>
                <w:sz w:val="19"/>
                <w:szCs w:val="19"/>
                <w:vertAlign w:val="subscript"/>
              </w:rPr>
              <w:t>crs,20</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sz w:val="19"/>
                <w:szCs w:val="19"/>
              </w:rPr>
            </w:pPr>
            <w:r w:rsidRPr="00024D87">
              <w:rPr>
                <w:sz w:val="19"/>
                <w:szCs w:val="19"/>
              </w:rPr>
              <w:t>дБ</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3 приложения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sz w:val="19"/>
                <w:szCs w:val="19"/>
              </w:rPr>
            </w:pPr>
            <w:r w:rsidRPr="00024D87">
              <w:rPr>
                <w:sz w:val="19"/>
                <w:szCs w:val="19"/>
              </w:rPr>
              <w:t>Взвешенный по шкале A уровень давления звука транспор</w:t>
            </w:r>
            <w:r w:rsidR="000015EA">
              <w:rPr>
                <w:sz w:val="19"/>
                <w:szCs w:val="19"/>
              </w:rPr>
              <w:t>тного средства при испытании на</w:t>
            </w:r>
            <w:r w:rsidR="000015EA">
              <w:rPr>
                <w:sz w:val="19"/>
                <w:szCs w:val="19"/>
              </w:rPr>
              <w:br/>
            </w:r>
            <w:r w:rsidRPr="00024D87">
              <w:rPr>
                <w:sz w:val="19"/>
                <w:szCs w:val="19"/>
              </w:rPr>
              <w:t>постоянной скорости 20 км/ч</w:t>
            </w:r>
          </w:p>
        </w:tc>
      </w:tr>
      <w:tr w:rsidR="00024D87" w:rsidRPr="00493E84" w:rsidTr="002E6A24">
        <w:trPr>
          <w:cantSplit/>
        </w:trPr>
        <w:tc>
          <w:tcPr>
            <w:tcW w:w="1089" w:type="dxa"/>
            <w:vAlign w:val="center"/>
          </w:tcPr>
          <w:p w:rsidR="00AC7370" w:rsidRPr="00E96A24"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i/>
                <w:iCs/>
                <w:snapToGrid w:val="0"/>
                <w:sz w:val="19"/>
                <w:szCs w:val="19"/>
                <w:vertAlign w:val="subscript"/>
              </w:rPr>
            </w:pPr>
            <w:r w:rsidRPr="00E96A24">
              <w:rPr>
                <w:i/>
                <w:iCs/>
                <w:sz w:val="19"/>
                <w:szCs w:val="19"/>
              </w:rPr>
              <w:t>L</w:t>
            </w:r>
            <w:r w:rsidRPr="00E96A24">
              <w:rPr>
                <w:i/>
                <w:iCs/>
                <w:sz w:val="19"/>
                <w:szCs w:val="19"/>
                <w:vertAlign w:val="subscript"/>
              </w:rPr>
              <w:t>corr</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napToGrid w:val="0"/>
                <w:color w:val="000000"/>
                <w:sz w:val="19"/>
                <w:szCs w:val="19"/>
              </w:rPr>
            </w:pPr>
            <w:r w:rsidRPr="00024D87">
              <w:rPr>
                <w:sz w:val="19"/>
                <w:szCs w:val="19"/>
              </w:rPr>
              <w:t>дБ</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2.3.2 прилож</w:t>
            </w:r>
            <w:r w:rsidRPr="00024D87">
              <w:rPr>
                <w:sz w:val="19"/>
                <w:szCs w:val="19"/>
              </w:rPr>
              <w:t>е</w:t>
            </w:r>
            <w:r w:rsidRPr="00024D87">
              <w:rPr>
                <w:sz w:val="19"/>
                <w:szCs w:val="19"/>
              </w:rPr>
              <w:t>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napToGrid w:val="0"/>
                <w:sz w:val="19"/>
                <w:szCs w:val="19"/>
              </w:rPr>
            </w:pPr>
            <w:r w:rsidRPr="00024D87">
              <w:rPr>
                <w:sz w:val="19"/>
                <w:szCs w:val="19"/>
              </w:rPr>
              <w:t>Поправка на фоновый шум</w:t>
            </w:r>
          </w:p>
        </w:tc>
      </w:tr>
      <w:tr w:rsidR="00024D87" w:rsidRPr="00493E84" w:rsidTr="002E6A24">
        <w:trPr>
          <w:cantSplit/>
        </w:trPr>
        <w:tc>
          <w:tcPr>
            <w:tcW w:w="1089" w:type="dxa"/>
            <w:vAlign w:val="center"/>
          </w:tcPr>
          <w:p w:rsidR="00AC7370" w:rsidRPr="00E96A24"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i/>
                <w:iCs/>
                <w:snapToGrid w:val="0"/>
                <w:sz w:val="19"/>
                <w:szCs w:val="19"/>
              </w:rPr>
            </w:pPr>
            <w:r w:rsidRPr="00E96A24">
              <w:rPr>
                <w:i/>
                <w:iCs/>
                <w:sz w:val="19"/>
                <w:szCs w:val="19"/>
              </w:rPr>
              <w:t>L</w:t>
            </w:r>
            <w:r w:rsidRPr="00E96A24">
              <w:rPr>
                <w:i/>
                <w:iCs/>
                <w:sz w:val="19"/>
                <w:szCs w:val="19"/>
                <w:vertAlign w:val="subscript"/>
              </w:rPr>
              <w:t>test, j</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napToGrid w:val="0"/>
                <w:color w:val="000000"/>
                <w:sz w:val="19"/>
                <w:szCs w:val="19"/>
              </w:rPr>
            </w:pPr>
            <w:r w:rsidRPr="00024D87">
              <w:rPr>
                <w:sz w:val="19"/>
                <w:szCs w:val="19"/>
              </w:rPr>
              <w:t>дБ</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2.3.2 прилож</w:t>
            </w:r>
            <w:r w:rsidRPr="00024D87">
              <w:rPr>
                <w:sz w:val="19"/>
                <w:szCs w:val="19"/>
              </w:rPr>
              <w:t>е</w:t>
            </w:r>
            <w:r w:rsidRPr="00024D87">
              <w:rPr>
                <w:sz w:val="19"/>
                <w:szCs w:val="19"/>
              </w:rPr>
              <w:t>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napToGrid w:val="0"/>
                <w:sz w:val="19"/>
                <w:szCs w:val="19"/>
              </w:rPr>
            </w:pPr>
            <w:r w:rsidRPr="00024D87">
              <w:rPr>
                <w:sz w:val="19"/>
                <w:szCs w:val="19"/>
              </w:rPr>
              <w:t xml:space="preserve">Взвешенный по шкале A уровень давления звука по результату </w:t>
            </w:r>
            <w:r w:rsidRPr="00E96A24">
              <w:rPr>
                <w:i/>
                <w:iCs/>
                <w:sz w:val="19"/>
                <w:szCs w:val="19"/>
              </w:rPr>
              <w:t>j</w:t>
            </w:r>
            <w:r w:rsidRPr="00024D87">
              <w:rPr>
                <w:sz w:val="19"/>
                <w:szCs w:val="19"/>
              </w:rPr>
              <w:t>-ого испытательного прогона</w:t>
            </w:r>
          </w:p>
        </w:tc>
      </w:tr>
      <w:tr w:rsidR="00024D87" w:rsidRPr="00493E84" w:rsidTr="002E6A24">
        <w:trPr>
          <w:cantSplit/>
        </w:trPr>
        <w:tc>
          <w:tcPr>
            <w:tcW w:w="1089" w:type="dxa"/>
            <w:vAlign w:val="center"/>
          </w:tcPr>
          <w:p w:rsidR="00AC7370" w:rsidRPr="00E96A24"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i/>
                <w:iCs/>
                <w:snapToGrid w:val="0"/>
                <w:sz w:val="19"/>
                <w:szCs w:val="19"/>
              </w:rPr>
            </w:pPr>
            <w:r w:rsidRPr="00E96A24">
              <w:rPr>
                <w:i/>
                <w:iCs/>
                <w:sz w:val="19"/>
                <w:szCs w:val="19"/>
              </w:rPr>
              <w:t>L</w:t>
            </w:r>
            <w:r w:rsidRPr="00E96A24">
              <w:rPr>
                <w:i/>
                <w:iCs/>
                <w:sz w:val="19"/>
                <w:szCs w:val="19"/>
                <w:vertAlign w:val="subscript"/>
              </w:rPr>
              <w:t>testcorr,j</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napToGrid w:val="0"/>
                <w:color w:val="000000"/>
                <w:sz w:val="19"/>
                <w:szCs w:val="19"/>
              </w:rPr>
            </w:pPr>
            <w:r w:rsidRPr="00024D87">
              <w:rPr>
                <w:sz w:val="19"/>
                <w:szCs w:val="19"/>
              </w:rPr>
              <w:t>дБ</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2.3.2 прилож</w:t>
            </w:r>
            <w:r w:rsidRPr="00024D87">
              <w:rPr>
                <w:sz w:val="19"/>
                <w:szCs w:val="19"/>
              </w:rPr>
              <w:t>е</w:t>
            </w:r>
            <w:r w:rsidRPr="00024D87">
              <w:rPr>
                <w:sz w:val="19"/>
                <w:szCs w:val="19"/>
              </w:rPr>
              <w:t>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napToGrid w:val="0"/>
                <w:sz w:val="19"/>
                <w:szCs w:val="19"/>
              </w:rPr>
            </w:pPr>
            <w:r w:rsidRPr="00024D87">
              <w:rPr>
                <w:sz w:val="19"/>
                <w:szCs w:val="19"/>
              </w:rPr>
              <w:t xml:space="preserve">Взвешенный по шкале A уровень давления звука по результату </w:t>
            </w:r>
            <w:r w:rsidRPr="00E96A24">
              <w:rPr>
                <w:i/>
                <w:iCs/>
                <w:sz w:val="19"/>
                <w:szCs w:val="19"/>
              </w:rPr>
              <w:t>j</w:t>
            </w:r>
            <w:r w:rsidR="000015EA">
              <w:rPr>
                <w:sz w:val="19"/>
                <w:szCs w:val="19"/>
              </w:rPr>
              <w:t>-ого испытательного прогона с </w:t>
            </w:r>
            <w:r w:rsidRPr="00024D87">
              <w:rPr>
                <w:sz w:val="19"/>
                <w:szCs w:val="19"/>
              </w:rPr>
              <w:t>поправкой на фоновый шум</w:t>
            </w:r>
          </w:p>
        </w:tc>
      </w:tr>
      <w:tr w:rsidR="00024D87" w:rsidRPr="00493E84" w:rsidTr="002E6A24">
        <w:trPr>
          <w:cantSplit/>
        </w:trPr>
        <w:tc>
          <w:tcPr>
            <w:tcW w:w="1089" w:type="dxa"/>
            <w:vAlign w:val="center"/>
          </w:tcPr>
          <w:p w:rsidR="00AC7370" w:rsidRPr="00E96A24"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i/>
                <w:iCs/>
                <w:snapToGrid w:val="0"/>
                <w:sz w:val="19"/>
                <w:szCs w:val="19"/>
              </w:rPr>
            </w:pPr>
            <w:r w:rsidRPr="00E96A24">
              <w:rPr>
                <w:i/>
                <w:iCs/>
                <w:sz w:val="19"/>
                <w:szCs w:val="19"/>
              </w:rPr>
              <w:t>L</w:t>
            </w:r>
            <w:r w:rsidRPr="00E96A24">
              <w:rPr>
                <w:i/>
                <w:iCs/>
                <w:sz w:val="19"/>
                <w:szCs w:val="19"/>
                <w:vertAlign w:val="subscript"/>
              </w:rPr>
              <w:t>bgn</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napToGrid w:val="0"/>
                <w:color w:val="000000"/>
                <w:sz w:val="19"/>
                <w:szCs w:val="19"/>
              </w:rPr>
            </w:pPr>
            <w:r w:rsidRPr="00024D87">
              <w:rPr>
                <w:sz w:val="19"/>
                <w:szCs w:val="19"/>
              </w:rPr>
              <w:t>дБ</w:t>
            </w:r>
          </w:p>
        </w:tc>
        <w:tc>
          <w:tcPr>
            <w:tcW w:w="2223" w:type="dxa"/>
            <w:shd w:val="clear" w:color="auto" w:fill="FFFFFF"/>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2.3.1 прилож</w:t>
            </w:r>
            <w:r w:rsidRPr="00024D87">
              <w:rPr>
                <w:sz w:val="19"/>
                <w:szCs w:val="19"/>
              </w:rPr>
              <w:t>е</w:t>
            </w:r>
            <w:r w:rsidRPr="00024D87">
              <w:rPr>
                <w:sz w:val="19"/>
                <w:szCs w:val="19"/>
              </w:rPr>
              <w:t>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napToGrid w:val="0"/>
                <w:sz w:val="19"/>
                <w:szCs w:val="19"/>
              </w:rPr>
            </w:pPr>
            <w:r w:rsidRPr="00024D87">
              <w:rPr>
                <w:sz w:val="19"/>
                <w:szCs w:val="19"/>
              </w:rPr>
              <w:t>Взвешенный по шкале A уровень звукового да</w:t>
            </w:r>
            <w:r w:rsidRPr="00024D87">
              <w:rPr>
                <w:sz w:val="19"/>
                <w:szCs w:val="19"/>
              </w:rPr>
              <w:t>в</w:t>
            </w:r>
            <w:r w:rsidRPr="00024D87">
              <w:rPr>
                <w:sz w:val="19"/>
                <w:szCs w:val="19"/>
              </w:rPr>
              <w:t>ления фона</w:t>
            </w:r>
          </w:p>
        </w:tc>
      </w:tr>
      <w:tr w:rsidR="00024D87" w:rsidRPr="00493E84" w:rsidTr="002E6A24">
        <w:trPr>
          <w:cantSplit/>
        </w:trPr>
        <w:tc>
          <w:tcPr>
            <w:tcW w:w="1089" w:type="dxa"/>
            <w:vAlign w:val="center"/>
          </w:tcPr>
          <w:p w:rsidR="00AC7370" w:rsidRPr="00E96A24"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i/>
                <w:iCs/>
                <w:sz w:val="19"/>
                <w:szCs w:val="19"/>
              </w:rPr>
            </w:pPr>
            <w:r w:rsidRPr="00E96A24">
              <w:rPr>
                <w:i/>
                <w:iCs/>
                <w:sz w:val="19"/>
                <w:szCs w:val="19"/>
              </w:rPr>
              <w:t>∆L</w:t>
            </w:r>
            <w:r w:rsidRPr="00E96A24">
              <w:rPr>
                <w:i/>
                <w:iCs/>
                <w:sz w:val="19"/>
                <w:szCs w:val="19"/>
                <w:vertAlign w:val="subscript"/>
              </w:rPr>
              <w:t>bgn, p-p</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дБ</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2.3.2 прилож</w:t>
            </w:r>
            <w:r w:rsidRPr="00024D87">
              <w:rPr>
                <w:sz w:val="19"/>
                <w:szCs w:val="19"/>
              </w:rPr>
              <w:t>е</w:t>
            </w:r>
            <w:r w:rsidRPr="00024D87">
              <w:rPr>
                <w:sz w:val="19"/>
                <w:szCs w:val="19"/>
              </w:rPr>
              <w:t>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Диапазон репрезентативных значений (от ма</w:t>
            </w:r>
            <w:r w:rsidRPr="00024D87">
              <w:rPr>
                <w:sz w:val="19"/>
                <w:szCs w:val="19"/>
              </w:rPr>
              <w:t>к</w:t>
            </w:r>
            <w:r w:rsidRPr="00024D87">
              <w:rPr>
                <w:sz w:val="19"/>
                <w:szCs w:val="19"/>
              </w:rPr>
              <w:t>симального до минимального) взвешенного по шкале A уровня звукового давления фона для определенного периода времени</w:t>
            </w:r>
          </w:p>
        </w:tc>
      </w:tr>
      <w:tr w:rsidR="00024D87" w:rsidRPr="00493E84" w:rsidTr="002E6A24">
        <w:trPr>
          <w:cantSplit/>
        </w:trPr>
        <w:tc>
          <w:tcPr>
            <w:tcW w:w="1089" w:type="dxa"/>
            <w:vAlign w:val="center"/>
          </w:tcPr>
          <w:p w:rsidR="00AC7370" w:rsidRPr="00E96A24"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i/>
                <w:iCs/>
                <w:sz w:val="19"/>
                <w:szCs w:val="19"/>
              </w:rPr>
            </w:pPr>
            <w:r w:rsidRPr="00E96A24">
              <w:rPr>
                <w:i/>
                <w:iCs/>
                <w:sz w:val="19"/>
                <w:szCs w:val="19"/>
              </w:rPr>
              <w:t>∆L</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дБ</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2.3.2 прилож</w:t>
            </w:r>
            <w:r w:rsidRPr="00024D87">
              <w:rPr>
                <w:sz w:val="19"/>
                <w:szCs w:val="19"/>
              </w:rPr>
              <w:t>е</w:t>
            </w:r>
            <w:r w:rsidRPr="00024D87">
              <w:rPr>
                <w:sz w:val="19"/>
                <w:szCs w:val="19"/>
              </w:rPr>
              <w:t>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Взвешенный по шкале A уровень давления звука по результату j-ого испытания за вычетом взв</w:t>
            </w:r>
            <w:r w:rsidRPr="00024D87">
              <w:rPr>
                <w:sz w:val="19"/>
                <w:szCs w:val="19"/>
              </w:rPr>
              <w:t>е</w:t>
            </w:r>
            <w:r w:rsidRPr="00024D87">
              <w:rPr>
                <w:sz w:val="19"/>
                <w:szCs w:val="19"/>
              </w:rPr>
              <w:t>шенного по шкале A уровня звукового давления фона (</w:t>
            </w:r>
            <w:r w:rsidRPr="00E96A24">
              <w:rPr>
                <w:i/>
                <w:iCs/>
                <w:sz w:val="19"/>
                <w:szCs w:val="19"/>
              </w:rPr>
              <w:t>∆L = L</w:t>
            </w:r>
            <w:r w:rsidRPr="00E96A24">
              <w:rPr>
                <w:sz w:val="19"/>
                <w:szCs w:val="19"/>
                <w:vertAlign w:val="subscript"/>
              </w:rPr>
              <w:t>test,j</w:t>
            </w:r>
            <w:r w:rsidR="00C929EE" w:rsidRPr="00E96A24">
              <w:rPr>
                <w:sz w:val="19"/>
                <w:szCs w:val="19"/>
              </w:rPr>
              <w:t xml:space="preserve"> </w:t>
            </w:r>
            <w:r w:rsidR="00C929EE" w:rsidRPr="00E96A24">
              <w:rPr>
                <w:i/>
                <w:iCs/>
                <w:sz w:val="19"/>
                <w:szCs w:val="19"/>
              </w:rPr>
              <w:t>–</w:t>
            </w:r>
            <w:r w:rsidRPr="00E96A24">
              <w:rPr>
                <w:i/>
                <w:iCs/>
                <w:sz w:val="19"/>
                <w:szCs w:val="19"/>
              </w:rPr>
              <w:t xml:space="preserve"> L</w:t>
            </w:r>
            <w:r w:rsidRPr="00E96A24">
              <w:rPr>
                <w:sz w:val="19"/>
                <w:szCs w:val="19"/>
                <w:vertAlign w:val="subscript"/>
              </w:rPr>
              <w:t>bgn</w:t>
            </w:r>
            <w:r w:rsidRPr="00024D87">
              <w:rPr>
                <w:sz w:val="19"/>
                <w:szCs w:val="19"/>
              </w:rPr>
              <w:t>)</w:t>
            </w:r>
          </w:p>
        </w:tc>
      </w:tr>
      <w:tr w:rsidR="00024D87" w:rsidRPr="00493E84" w:rsidTr="002E6A24">
        <w:trPr>
          <w:cantSplit/>
        </w:trPr>
        <w:tc>
          <w:tcPr>
            <w:tcW w:w="1089" w:type="dxa"/>
            <w:vAlign w:val="center"/>
          </w:tcPr>
          <w:p w:rsidR="00AC7370" w:rsidRPr="00E96A24"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i/>
                <w:iCs/>
                <w:sz w:val="19"/>
                <w:szCs w:val="19"/>
              </w:rPr>
            </w:pPr>
            <w:r w:rsidRPr="00E96A24">
              <w:rPr>
                <w:i/>
                <w:iCs/>
                <w:sz w:val="19"/>
                <w:szCs w:val="19"/>
              </w:rPr>
              <w:t>v</w:t>
            </w:r>
            <w:r w:rsidRPr="00E96A24">
              <w:rPr>
                <w:sz w:val="19"/>
                <w:szCs w:val="19"/>
                <w:vertAlign w:val="subscript"/>
              </w:rPr>
              <w:t>ref</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color w:val="000000"/>
                <w:spacing w:val="-20"/>
                <w:sz w:val="19"/>
                <w:szCs w:val="19"/>
              </w:rPr>
            </w:pPr>
            <w:r w:rsidRPr="00024D87">
              <w:rPr>
                <w:sz w:val="19"/>
                <w:szCs w:val="19"/>
              </w:rPr>
              <w:t>км/ч</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4 приложения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color w:val="000000"/>
                <w:sz w:val="19"/>
                <w:szCs w:val="19"/>
              </w:rPr>
            </w:pPr>
            <w:r w:rsidRPr="00024D87">
              <w:rPr>
                <w:sz w:val="19"/>
                <w:szCs w:val="19"/>
              </w:rPr>
              <w:t>Контрольная скорость транспортного средства, используемая для расчета процента сдвига ч</w:t>
            </w:r>
            <w:r w:rsidRPr="00024D87">
              <w:rPr>
                <w:sz w:val="19"/>
                <w:szCs w:val="19"/>
              </w:rPr>
              <w:t>а</w:t>
            </w:r>
            <w:r w:rsidRPr="00024D87">
              <w:rPr>
                <w:sz w:val="19"/>
                <w:szCs w:val="19"/>
              </w:rPr>
              <w:t>стоты</w:t>
            </w:r>
          </w:p>
        </w:tc>
      </w:tr>
      <w:tr w:rsidR="00024D87" w:rsidRPr="00493E84" w:rsidTr="002E6A24">
        <w:trPr>
          <w:cantSplit/>
        </w:trPr>
        <w:tc>
          <w:tcPr>
            <w:tcW w:w="1089" w:type="dxa"/>
            <w:vAlign w:val="center"/>
          </w:tcPr>
          <w:p w:rsidR="00AC7370" w:rsidRPr="00E96A24"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E96A24">
              <w:rPr>
                <w:sz w:val="19"/>
                <w:szCs w:val="19"/>
              </w:rPr>
              <w:t>f</w:t>
            </w:r>
            <w:r w:rsidRPr="00E96A24">
              <w:rPr>
                <w:sz w:val="19"/>
                <w:szCs w:val="19"/>
                <w:vertAlign w:val="subscript"/>
              </w:rPr>
              <w:t>j, speed</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Гц</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4 приложения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Отдельная частотная составляющая при зада</w:t>
            </w:r>
            <w:r w:rsidRPr="00024D87">
              <w:rPr>
                <w:sz w:val="19"/>
                <w:szCs w:val="19"/>
              </w:rPr>
              <w:t>н</w:t>
            </w:r>
            <w:r w:rsidRPr="00024D87">
              <w:rPr>
                <w:sz w:val="19"/>
                <w:szCs w:val="19"/>
              </w:rPr>
              <w:t>ной скорости транспортного средства для в</w:t>
            </w:r>
            <w:r w:rsidRPr="00024D87">
              <w:rPr>
                <w:sz w:val="19"/>
                <w:szCs w:val="19"/>
              </w:rPr>
              <w:t>ы</w:t>
            </w:r>
            <w:r w:rsidRPr="00024D87">
              <w:rPr>
                <w:sz w:val="19"/>
                <w:szCs w:val="19"/>
              </w:rPr>
              <w:t>бранного сегмента, например f</w:t>
            </w:r>
            <w:r w:rsidRPr="00024D87">
              <w:rPr>
                <w:sz w:val="19"/>
                <w:szCs w:val="19"/>
                <w:vertAlign w:val="subscript"/>
              </w:rPr>
              <w:t>1, 5</w:t>
            </w:r>
          </w:p>
        </w:tc>
      </w:tr>
      <w:tr w:rsidR="00024D87" w:rsidRPr="00493E84" w:rsidTr="002E6A24">
        <w:trPr>
          <w:cantSplit/>
        </w:trPr>
        <w:tc>
          <w:tcPr>
            <w:tcW w:w="1089"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f</w:t>
            </w:r>
            <w:r w:rsidRPr="00024D87">
              <w:rPr>
                <w:sz w:val="19"/>
                <w:szCs w:val="19"/>
                <w:vertAlign w:val="subscript"/>
              </w:rPr>
              <w:t>ref</w:t>
            </w:r>
          </w:p>
        </w:tc>
        <w:tc>
          <w:tcPr>
            <w:tcW w:w="96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Гц</w:t>
            </w:r>
          </w:p>
        </w:tc>
        <w:tc>
          <w:tcPr>
            <w:tcW w:w="2223" w:type="dxa"/>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4 приложения 3</w:t>
            </w:r>
          </w:p>
        </w:tc>
        <w:tc>
          <w:tcPr>
            <w:tcW w:w="4509" w:type="dxa"/>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Отдельная частотная составляющая при ко</w:t>
            </w:r>
            <w:r w:rsidRPr="00024D87">
              <w:rPr>
                <w:sz w:val="19"/>
                <w:szCs w:val="19"/>
              </w:rPr>
              <w:t>н</w:t>
            </w:r>
            <w:r w:rsidRPr="00024D87">
              <w:rPr>
                <w:sz w:val="19"/>
                <w:szCs w:val="19"/>
              </w:rPr>
              <w:t>трольной скорости транспортного средства</w:t>
            </w:r>
          </w:p>
        </w:tc>
      </w:tr>
      <w:tr w:rsidR="00024D87" w:rsidRPr="00493E84" w:rsidTr="002E6A24">
        <w:trPr>
          <w:cantSplit/>
        </w:trPr>
        <w:tc>
          <w:tcPr>
            <w:tcW w:w="1089" w:type="dxa"/>
            <w:tcBorders>
              <w:bottom w:val="single" w:sz="4" w:space="0" w:color="auto"/>
            </w:tcBorders>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f</w:t>
            </w:r>
            <w:r w:rsidRPr="00024D87">
              <w:rPr>
                <w:sz w:val="19"/>
                <w:szCs w:val="19"/>
                <w:vertAlign w:val="subscript"/>
              </w:rPr>
              <w:t>speed</w:t>
            </w:r>
          </w:p>
        </w:tc>
        <w:tc>
          <w:tcPr>
            <w:tcW w:w="963" w:type="dxa"/>
            <w:tcBorders>
              <w:bottom w:val="single" w:sz="4" w:space="0" w:color="auto"/>
            </w:tcBorders>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Гц</w:t>
            </w:r>
          </w:p>
        </w:tc>
        <w:tc>
          <w:tcPr>
            <w:tcW w:w="2223" w:type="dxa"/>
            <w:tcBorders>
              <w:bottom w:val="single" w:sz="4" w:space="0" w:color="auto"/>
            </w:tcBorders>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Пункт 4 приложения 3</w:t>
            </w:r>
          </w:p>
        </w:tc>
        <w:tc>
          <w:tcPr>
            <w:tcW w:w="4509" w:type="dxa"/>
            <w:tcBorders>
              <w:bottom w:val="single" w:sz="4" w:space="0" w:color="auto"/>
            </w:tcBorders>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Отдельная частотная составляющая при зада</w:t>
            </w:r>
            <w:r w:rsidRPr="00024D87">
              <w:rPr>
                <w:sz w:val="19"/>
                <w:szCs w:val="19"/>
              </w:rPr>
              <w:t>н</w:t>
            </w:r>
            <w:r w:rsidRPr="00024D87">
              <w:rPr>
                <w:sz w:val="19"/>
                <w:szCs w:val="19"/>
              </w:rPr>
              <w:t>ной скорости т</w:t>
            </w:r>
            <w:r w:rsidR="00A83BC9">
              <w:rPr>
                <w:sz w:val="19"/>
                <w:szCs w:val="19"/>
              </w:rPr>
              <w:t>ранспортного средства, напр</w:t>
            </w:r>
            <w:r w:rsidR="00A83BC9">
              <w:rPr>
                <w:sz w:val="19"/>
                <w:szCs w:val="19"/>
              </w:rPr>
              <w:t>и</w:t>
            </w:r>
            <w:r w:rsidR="00A83BC9">
              <w:rPr>
                <w:sz w:val="19"/>
                <w:szCs w:val="19"/>
              </w:rPr>
              <w:t>мер </w:t>
            </w:r>
            <w:r w:rsidRPr="00024D87">
              <w:rPr>
                <w:sz w:val="19"/>
                <w:szCs w:val="19"/>
              </w:rPr>
              <w:t>f</w:t>
            </w:r>
            <w:r w:rsidRPr="00024D87">
              <w:rPr>
                <w:sz w:val="19"/>
                <w:szCs w:val="19"/>
                <w:vertAlign w:val="subscript"/>
              </w:rPr>
              <w:t>5</w:t>
            </w:r>
          </w:p>
        </w:tc>
      </w:tr>
      <w:tr w:rsidR="00024D87" w:rsidRPr="00493E84" w:rsidTr="002E6A24">
        <w:trPr>
          <w:cantSplit/>
        </w:trPr>
        <w:tc>
          <w:tcPr>
            <w:tcW w:w="1089" w:type="dxa"/>
            <w:tcBorders>
              <w:bottom w:val="single" w:sz="12" w:space="0" w:color="auto"/>
            </w:tcBorders>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l</w:t>
            </w:r>
            <w:r w:rsidRPr="00024D87">
              <w:rPr>
                <w:sz w:val="19"/>
                <w:szCs w:val="19"/>
                <w:vertAlign w:val="subscript"/>
              </w:rPr>
              <w:t>veh</w:t>
            </w:r>
          </w:p>
        </w:tc>
        <w:tc>
          <w:tcPr>
            <w:tcW w:w="963" w:type="dxa"/>
            <w:tcBorders>
              <w:bottom w:val="single" w:sz="12" w:space="0" w:color="auto"/>
            </w:tcBorders>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sz w:val="19"/>
                <w:szCs w:val="19"/>
              </w:rPr>
            </w:pPr>
            <w:r w:rsidRPr="00024D87">
              <w:rPr>
                <w:sz w:val="19"/>
                <w:szCs w:val="19"/>
              </w:rPr>
              <w:t>м</w:t>
            </w:r>
          </w:p>
        </w:tc>
        <w:tc>
          <w:tcPr>
            <w:tcW w:w="2223" w:type="dxa"/>
            <w:tcBorders>
              <w:bottom w:val="single" w:sz="12" w:space="0" w:color="auto"/>
            </w:tcBorders>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sz w:val="19"/>
                <w:szCs w:val="19"/>
              </w:rPr>
            </w:pPr>
            <w:r w:rsidRPr="00024D87">
              <w:rPr>
                <w:sz w:val="19"/>
                <w:szCs w:val="19"/>
              </w:rPr>
              <w:t>Добавление к прил</w:t>
            </w:r>
            <w:r w:rsidRPr="00024D87">
              <w:rPr>
                <w:sz w:val="19"/>
                <w:szCs w:val="19"/>
              </w:rPr>
              <w:t>о</w:t>
            </w:r>
            <w:r w:rsidRPr="00024D87">
              <w:rPr>
                <w:sz w:val="19"/>
                <w:szCs w:val="19"/>
              </w:rPr>
              <w:t>жению 3</w:t>
            </w:r>
          </w:p>
        </w:tc>
        <w:tc>
          <w:tcPr>
            <w:tcW w:w="4509" w:type="dxa"/>
            <w:tcBorders>
              <w:bottom w:val="single" w:sz="12" w:space="0" w:color="auto"/>
            </w:tcBorders>
            <w:shd w:val="clear" w:color="auto" w:fill="auto"/>
            <w:vAlign w:val="center"/>
          </w:tcPr>
          <w:p w:rsidR="00AC7370" w:rsidRPr="00024D87" w:rsidRDefault="00AC7370" w:rsidP="00D21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64"/>
              <w:ind w:right="115"/>
              <w:rPr>
                <w:rFonts w:eastAsia="MS Mincho"/>
                <w:sz w:val="19"/>
                <w:szCs w:val="19"/>
              </w:rPr>
            </w:pPr>
            <w:r w:rsidRPr="00024D87">
              <w:rPr>
                <w:sz w:val="19"/>
                <w:szCs w:val="19"/>
              </w:rPr>
              <w:t>Длина транспортного средства</w:t>
            </w:r>
          </w:p>
        </w:tc>
      </w:tr>
    </w:tbl>
    <w:p w:rsidR="0064796A" w:rsidRPr="0064796A" w:rsidRDefault="0064796A" w:rsidP="0064796A">
      <w:pPr>
        <w:pStyle w:val="SingleTxt"/>
        <w:spacing w:after="0" w:line="120" w:lineRule="exact"/>
        <w:ind w:left="2218" w:hanging="951"/>
        <w:rPr>
          <w:sz w:val="10"/>
        </w:rPr>
      </w:pPr>
    </w:p>
    <w:p w:rsidR="0064796A" w:rsidRPr="0064796A" w:rsidRDefault="0064796A" w:rsidP="0064796A">
      <w:pPr>
        <w:pStyle w:val="SingleTxt"/>
        <w:spacing w:after="0" w:line="120" w:lineRule="exact"/>
        <w:ind w:left="2218" w:hanging="951"/>
        <w:rPr>
          <w:sz w:val="10"/>
        </w:rPr>
      </w:pPr>
    </w:p>
    <w:p w:rsidR="0064796A" w:rsidRDefault="0064796A" w:rsidP="006479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3.</w:t>
      </w:r>
      <w:r>
        <w:tab/>
      </w:r>
      <w:r>
        <w:tab/>
        <w:t>Заявка на официальное утверждение</w:t>
      </w:r>
    </w:p>
    <w:p w:rsidR="0064796A" w:rsidRPr="0064796A" w:rsidRDefault="0064796A" w:rsidP="0064796A">
      <w:pPr>
        <w:pStyle w:val="SingleTxt"/>
        <w:spacing w:after="0" w:line="120" w:lineRule="exact"/>
        <w:rPr>
          <w:sz w:val="10"/>
        </w:rPr>
      </w:pPr>
    </w:p>
    <w:p w:rsidR="0064796A" w:rsidRPr="0064796A" w:rsidRDefault="0064796A" w:rsidP="0064796A">
      <w:pPr>
        <w:pStyle w:val="SingleTxt"/>
        <w:spacing w:after="0" w:line="120" w:lineRule="exact"/>
        <w:rPr>
          <w:sz w:val="10"/>
        </w:rPr>
      </w:pPr>
    </w:p>
    <w:p w:rsidR="0064796A" w:rsidRDefault="0064796A" w:rsidP="0064796A">
      <w:pPr>
        <w:pStyle w:val="SingleTxt"/>
        <w:ind w:left="2218" w:hanging="951"/>
      </w:pPr>
      <w:r>
        <w:t>3.1</w:t>
      </w:r>
      <w:r>
        <w:tab/>
      </w:r>
      <w:r>
        <w:tab/>
        <w:t>Заявку на официальное утверждени</w:t>
      </w:r>
      <w:r w:rsidR="000015EA">
        <w:t>е типа транспортного средства в </w:t>
      </w:r>
      <w:r>
        <w:t>отношении пониженной слышимости подает изготовитель тран</w:t>
      </w:r>
      <w:r>
        <w:t>с</w:t>
      </w:r>
      <w:r>
        <w:t>портного средства или его надлежащим образом уполномоченный представитель.</w:t>
      </w:r>
    </w:p>
    <w:p w:rsidR="0064796A" w:rsidRDefault="0064796A" w:rsidP="0064796A">
      <w:pPr>
        <w:pStyle w:val="SingleTxt"/>
        <w:ind w:left="2218" w:hanging="951"/>
      </w:pPr>
      <w:r>
        <w:t>3.2</w:t>
      </w:r>
      <w:r>
        <w:tab/>
      </w:r>
      <w:r>
        <w:tab/>
        <w:t>К заявке прилагают перечисленные ниже документы и указывают сл</w:t>
      </w:r>
      <w:r>
        <w:t>е</w:t>
      </w:r>
      <w:r>
        <w:t>дующие данные:</w:t>
      </w:r>
    </w:p>
    <w:p w:rsidR="0064796A" w:rsidRDefault="0064796A" w:rsidP="0064796A">
      <w:pPr>
        <w:pStyle w:val="SingleTxt"/>
        <w:ind w:left="2218" w:hanging="951"/>
      </w:pPr>
      <w:r>
        <w:t>3.2.1</w:t>
      </w:r>
      <w:r>
        <w:tab/>
      </w:r>
      <w:r>
        <w:tab/>
        <w:t>описание типа транспортного средства в отношении характеристик, упомянутых в пункте 2.3 выше;</w:t>
      </w:r>
    </w:p>
    <w:p w:rsidR="0064796A" w:rsidRDefault="0064796A" w:rsidP="0064796A">
      <w:pPr>
        <w:pStyle w:val="SingleTxt"/>
        <w:ind w:left="2218" w:hanging="951"/>
      </w:pPr>
      <w:r>
        <w:t>3.2.2</w:t>
      </w:r>
      <w:r>
        <w:tab/>
      </w:r>
      <w:r>
        <w:tab/>
        <w:t xml:space="preserve">описание двигателя(ей), как </w:t>
      </w:r>
      <w:r w:rsidR="006C5BA6">
        <w:t xml:space="preserve">это </w:t>
      </w:r>
      <w:r>
        <w:t>указано в добавлении к приложению 1;</w:t>
      </w:r>
    </w:p>
    <w:p w:rsidR="0064796A" w:rsidRDefault="0064796A" w:rsidP="0064796A">
      <w:pPr>
        <w:pStyle w:val="SingleTxt"/>
        <w:ind w:left="2218" w:hanging="951"/>
      </w:pPr>
      <w:r>
        <w:t>3.2.3</w:t>
      </w:r>
      <w:r>
        <w:tab/>
      </w:r>
      <w:r>
        <w:tab/>
        <w:t xml:space="preserve">если </w:t>
      </w:r>
      <w:r w:rsidR="006C5BA6">
        <w:t xml:space="preserve">это </w:t>
      </w:r>
      <w:r>
        <w:t xml:space="preserve">применимо, </w:t>
      </w:r>
      <w:r w:rsidR="006C5BA6">
        <w:t xml:space="preserve">то </w:t>
      </w:r>
      <w:r>
        <w:t>список элементов, являющихся составными частями АВАС;</w:t>
      </w:r>
    </w:p>
    <w:p w:rsidR="0064796A" w:rsidRDefault="0064796A" w:rsidP="0064796A">
      <w:pPr>
        <w:pStyle w:val="SingleTxt"/>
        <w:ind w:left="2218" w:hanging="951"/>
      </w:pPr>
      <w:r>
        <w:t>3.2.4</w:t>
      </w:r>
      <w:r>
        <w:tab/>
      </w:r>
      <w:r>
        <w:tab/>
        <w:t xml:space="preserve">если </w:t>
      </w:r>
      <w:r w:rsidR="006C5BA6">
        <w:t xml:space="preserve">это </w:t>
      </w:r>
      <w:r>
        <w:t xml:space="preserve">применимо, </w:t>
      </w:r>
      <w:r w:rsidR="006C5BA6">
        <w:t xml:space="preserve">то </w:t>
      </w:r>
      <w:r>
        <w:t>схему АВАС в сборе и указание ее местопол</w:t>
      </w:r>
      <w:r>
        <w:t>о</w:t>
      </w:r>
      <w:r>
        <w:t>жения на транспортном средстве.</w:t>
      </w:r>
    </w:p>
    <w:p w:rsidR="0064796A" w:rsidRDefault="0064796A" w:rsidP="006C5BA6">
      <w:pPr>
        <w:pStyle w:val="SingleTxt"/>
        <w:ind w:left="2218" w:hanging="951"/>
      </w:pPr>
      <w:r>
        <w:t>3.3</w:t>
      </w:r>
      <w:r>
        <w:tab/>
      </w:r>
      <w:r>
        <w:tab/>
        <w:t>В случае применения пункта 2.3 техническая служба, проводящая и</w:t>
      </w:r>
      <w:r>
        <w:t>с</w:t>
      </w:r>
      <w:r>
        <w:t xml:space="preserve">пытания </w:t>
      </w:r>
      <w:r w:rsidR="006C5BA6">
        <w:t>на</w:t>
      </w:r>
      <w:r>
        <w:t xml:space="preserve"> официально</w:t>
      </w:r>
      <w:r w:rsidR="006C5BA6">
        <w:t>е</w:t>
      </w:r>
      <w:r>
        <w:t xml:space="preserve"> ут</w:t>
      </w:r>
      <w:r w:rsidR="006C5BA6">
        <w:t>верждение</w:t>
      </w:r>
      <w:r>
        <w:t>, по согласованию с изготовит</w:t>
      </w:r>
      <w:r>
        <w:t>е</w:t>
      </w:r>
      <w:r>
        <w:t>лем выбирает репрезентативное для соответствующего типа тран</w:t>
      </w:r>
      <w:r>
        <w:t>с</w:t>
      </w:r>
      <w:r>
        <w:t>портное средство.</w:t>
      </w:r>
    </w:p>
    <w:p w:rsidR="0064796A" w:rsidRDefault="0064796A" w:rsidP="0064796A">
      <w:pPr>
        <w:pStyle w:val="SingleTxt"/>
        <w:ind w:left="2218" w:hanging="951"/>
      </w:pPr>
      <w:r>
        <w:t>3.4</w:t>
      </w:r>
      <w:r>
        <w:tab/>
      </w:r>
      <w:r>
        <w:tab/>
        <w:t>До предоставления официального утверждения типа орган по офиц</w:t>
      </w:r>
      <w:r>
        <w:t>и</w:t>
      </w:r>
      <w:r>
        <w:t>альному утверждению типа проверяет наличие удовлетворительных мер для обеспечения эффективного контроля за соответствием прои</w:t>
      </w:r>
      <w:r>
        <w:t>з</w:t>
      </w:r>
      <w:r>
        <w:t>водства.</w:t>
      </w:r>
    </w:p>
    <w:p w:rsidR="0064796A" w:rsidRPr="0064796A" w:rsidRDefault="0064796A" w:rsidP="0064796A">
      <w:pPr>
        <w:pStyle w:val="SingleTxt"/>
        <w:spacing w:after="0" w:line="120" w:lineRule="exact"/>
        <w:ind w:left="2218" w:hanging="951"/>
        <w:rPr>
          <w:sz w:val="10"/>
        </w:rPr>
      </w:pPr>
    </w:p>
    <w:p w:rsidR="0064796A" w:rsidRPr="0064796A" w:rsidRDefault="0064796A" w:rsidP="0064796A">
      <w:pPr>
        <w:pStyle w:val="SingleTxt"/>
        <w:spacing w:after="0" w:line="120" w:lineRule="exact"/>
        <w:ind w:left="2218" w:hanging="951"/>
        <w:rPr>
          <w:sz w:val="10"/>
        </w:rPr>
      </w:pPr>
    </w:p>
    <w:p w:rsidR="0064796A" w:rsidRDefault="0064796A" w:rsidP="006479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4.</w:t>
      </w:r>
      <w:r>
        <w:tab/>
      </w:r>
      <w:r>
        <w:tab/>
        <w:t>Маркировка</w:t>
      </w:r>
    </w:p>
    <w:p w:rsidR="0064796A" w:rsidRPr="0064796A" w:rsidRDefault="0064796A" w:rsidP="0064796A">
      <w:pPr>
        <w:pStyle w:val="SingleTxt"/>
        <w:spacing w:after="0" w:line="120" w:lineRule="exact"/>
        <w:rPr>
          <w:sz w:val="10"/>
        </w:rPr>
      </w:pPr>
    </w:p>
    <w:p w:rsidR="0064796A" w:rsidRPr="0064796A" w:rsidRDefault="0064796A" w:rsidP="0064796A">
      <w:pPr>
        <w:pStyle w:val="SingleTxt"/>
        <w:spacing w:after="0" w:line="120" w:lineRule="exact"/>
        <w:rPr>
          <w:sz w:val="10"/>
        </w:rPr>
      </w:pPr>
    </w:p>
    <w:p w:rsidR="0064796A" w:rsidRDefault="0064796A" w:rsidP="0064796A">
      <w:pPr>
        <w:pStyle w:val="SingleTxt"/>
        <w:ind w:left="2218" w:hanging="951"/>
      </w:pPr>
      <w:r>
        <w:t>4.1</w:t>
      </w:r>
      <w:r>
        <w:tab/>
      </w:r>
      <w:r>
        <w:tab/>
        <w:t xml:space="preserve">На элементах оборудования АВАС (если </w:t>
      </w:r>
      <w:r w:rsidR="006C5BA6">
        <w:t xml:space="preserve">это </w:t>
      </w:r>
      <w:r>
        <w:t>применимо) должны быть нанесены:</w:t>
      </w:r>
    </w:p>
    <w:p w:rsidR="0064796A" w:rsidRDefault="0064796A" w:rsidP="0064796A">
      <w:pPr>
        <w:pStyle w:val="SingleTxt"/>
        <w:ind w:left="2218" w:hanging="951"/>
      </w:pPr>
      <w:r>
        <w:t>4.1.1</w:t>
      </w:r>
      <w:r>
        <w:tab/>
      </w:r>
      <w:r>
        <w:tab/>
        <w:t>торговое наименование или товарный знак изготовителя(ей) элементов оборудования АВАС;</w:t>
      </w:r>
    </w:p>
    <w:p w:rsidR="0064796A" w:rsidRDefault="0064796A" w:rsidP="0064796A">
      <w:pPr>
        <w:pStyle w:val="SingleTxt"/>
        <w:ind w:left="2218" w:hanging="951"/>
      </w:pPr>
      <w:r>
        <w:t>4.1.2</w:t>
      </w:r>
      <w:r>
        <w:tab/>
      </w:r>
      <w:r>
        <w:tab/>
        <w:t>присвоенный(ые) идентификационный(ые) номер(а).</w:t>
      </w:r>
    </w:p>
    <w:p w:rsidR="0064796A" w:rsidRDefault="0064796A" w:rsidP="0064796A">
      <w:pPr>
        <w:pStyle w:val="SingleTxt"/>
        <w:ind w:left="2218" w:hanging="951"/>
      </w:pPr>
      <w:r>
        <w:t>4.2</w:t>
      </w:r>
      <w:r>
        <w:tab/>
      </w:r>
      <w:r>
        <w:tab/>
        <w:t>Эта маркировка должна быть четкой и нестираемой.</w:t>
      </w:r>
    </w:p>
    <w:p w:rsidR="0064796A" w:rsidRPr="0064796A" w:rsidRDefault="0064796A" w:rsidP="0064796A">
      <w:pPr>
        <w:pStyle w:val="SingleTxt"/>
        <w:spacing w:after="0" w:line="120" w:lineRule="exact"/>
        <w:ind w:left="2218" w:hanging="951"/>
        <w:rPr>
          <w:sz w:val="10"/>
        </w:rPr>
      </w:pPr>
    </w:p>
    <w:p w:rsidR="0064796A" w:rsidRPr="0064796A" w:rsidRDefault="0064796A" w:rsidP="0064796A">
      <w:pPr>
        <w:pStyle w:val="SingleTxt"/>
        <w:spacing w:after="0" w:line="120" w:lineRule="exact"/>
        <w:ind w:left="2218" w:hanging="951"/>
        <w:rPr>
          <w:sz w:val="10"/>
        </w:rPr>
      </w:pPr>
    </w:p>
    <w:p w:rsidR="0064796A" w:rsidRDefault="0064796A" w:rsidP="006479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5.</w:t>
      </w:r>
      <w:r>
        <w:tab/>
      </w:r>
      <w:r>
        <w:tab/>
        <w:t>Официальное утверждение</w:t>
      </w:r>
    </w:p>
    <w:p w:rsidR="0064796A" w:rsidRPr="0064796A" w:rsidRDefault="0064796A" w:rsidP="0064796A">
      <w:pPr>
        <w:pStyle w:val="SingleTxt"/>
        <w:spacing w:after="0" w:line="120" w:lineRule="exact"/>
        <w:rPr>
          <w:sz w:val="10"/>
        </w:rPr>
      </w:pPr>
    </w:p>
    <w:p w:rsidR="0064796A" w:rsidRPr="0064796A" w:rsidRDefault="0064796A" w:rsidP="0064796A">
      <w:pPr>
        <w:pStyle w:val="SingleTxt"/>
        <w:spacing w:after="0" w:line="120" w:lineRule="exact"/>
        <w:rPr>
          <w:sz w:val="10"/>
        </w:rPr>
      </w:pPr>
    </w:p>
    <w:p w:rsidR="0064796A" w:rsidRDefault="0064796A" w:rsidP="0064796A">
      <w:pPr>
        <w:pStyle w:val="SingleTxt"/>
        <w:ind w:left="2218" w:hanging="951"/>
      </w:pPr>
      <w:r>
        <w:t>5.1</w:t>
      </w:r>
      <w:r>
        <w:tab/>
      </w:r>
      <w:r>
        <w:tab/>
        <w:t>Официальное утверждение типа предоставляют только в том случае, если тип транспортного средства уд</w:t>
      </w:r>
      <w:r w:rsidR="000015EA">
        <w:t>овлетворяет требованиям пун</w:t>
      </w:r>
      <w:r w:rsidR="000015EA">
        <w:t>к</w:t>
      </w:r>
      <w:r w:rsidR="000015EA">
        <w:t>тов </w:t>
      </w:r>
      <w:r>
        <w:t>6 и 7 ниже.</w:t>
      </w:r>
    </w:p>
    <w:p w:rsidR="0064796A" w:rsidRDefault="0064796A" w:rsidP="006C5BA6">
      <w:pPr>
        <w:pStyle w:val="SingleTxt"/>
        <w:ind w:left="2218" w:hanging="951"/>
      </w:pPr>
      <w:r>
        <w:t>5.2</w:t>
      </w:r>
      <w:r>
        <w:tab/>
      </w:r>
      <w:r>
        <w:tab/>
        <w:t>Каждому официально утвержденному типу присваивают номер офиц</w:t>
      </w:r>
      <w:r>
        <w:t>и</w:t>
      </w:r>
      <w:r w:rsidR="006C5BA6">
        <w:t>ального утверждения, п</w:t>
      </w:r>
      <w:r>
        <w:t xml:space="preserve">ервые две цифры </w:t>
      </w:r>
      <w:r w:rsidR="006C5BA6">
        <w:t>которого</w:t>
      </w:r>
      <w:r w:rsidR="000015EA">
        <w:t xml:space="preserve"> (в настоящее вр</w:t>
      </w:r>
      <w:r w:rsidR="000015EA">
        <w:t>е</w:t>
      </w:r>
      <w:r w:rsidR="000015EA">
        <w:t>мя </w:t>
      </w:r>
      <w:r>
        <w:t>00, что соответствует поправкам серии 00) указывают серию попр</w:t>
      </w:r>
      <w:r>
        <w:t>а</w:t>
      </w:r>
      <w:r>
        <w:t>вок, включающую самые последние значительные технические изм</w:t>
      </w:r>
      <w:r>
        <w:t>е</w:t>
      </w:r>
      <w:r>
        <w:t xml:space="preserve">нения, внесенные в Правила к моменту предоставления официального утверждения. Одна и та же Договаривающаяся сторона не </w:t>
      </w:r>
      <w:r w:rsidR="006C5BA6">
        <w:t>должна</w:t>
      </w:r>
      <w:r>
        <w:t xml:space="preserve"> пр</w:t>
      </w:r>
      <w:r>
        <w:t>и</w:t>
      </w:r>
      <w:r>
        <w:t>св</w:t>
      </w:r>
      <w:r w:rsidR="006C5BA6">
        <w:t>а</w:t>
      </w:r>
      <w:r>
        <w:t>и</w:t>
      </w:r>
      <w:r w:rsidR="006C5BA6">
        <w:t>ва</w:t>
      </w:r>
      <w:r>
        <w:t>ть этот номер другому типу транспортного средства.</w:t>
      </w:r>
    </w:p>
    <w:p w:rsidR="0064796A" w:rsidRDefault="0064796A" w:rsidP="00D218E6">
      <w:pPr>
        <w:pStyle w:val="SingleTxt"/>
        <w:pageBreakBefore/>
        <w:ind w:left="2217" w:hanging="950"/>
      </w:pPr>
      <w:r>
        <w:lastRenderedPageBreak/>
        <w:t>5.3</w:t>
      </w:r>
      <w:r>
        <w:tab/>
      </w:r>
      <w:r>
        <w:tab/>
        <w:t>Стороны Соглашения, применяющие настоящие Правила, уведомл</w:t>
      </w:r>
      <w:r>
        <w:t>я</w:t>
      </w:r>
      <w:r>
        <w:t>ются об официальном утверждении, распространении официального утверждения, отмене официального утверждения или об окончател</w:t>
      </w:r>
      <w:r>
        <w:t>ь</w:t>
      </w:r>
      <w:r>
        <w:t>ном прекращении производства типа транспортного средства на осн</w:t>
      </w:r>
      <w:r>
        <w:t>о</w:t>
      </w:r>
      <w:r>
        <w:t>вании настоящих Правил посредством карточки, соответствующей о</w:t>
      </w:r>
      <w:r>
        <w:t>б</w:t>
      </w:r>
      <w:r>
        <w:t>разцу, приведенному в приложении 1 к настоящим Правилам.</w:t>
      </w:r>
    </w:p>
    <w:p w:rsidR="0064796A" w:rsidRDefault="0064796A" w:rsidP="006C5BA6">
      <w:pPr>
        <w:pStyle w:val="SingleTxt"/>
        <w:ind w:left="2218" w:hanging="951"/>
      </w:pPr>
      <w:r>
        <w:t>5.4</w:t>
      </w:r>
      <w:r>
        <w:tab/>
      </w:r>
      <w:r>
        <w:tab/>
        <w:t>На каждом транспортном средстве, соответствующем типу транспор</w:t>
      </w:r>
      <w:r>
        <w:t>т</w:t>
      </w:r>
      <w:r>
        <w:t xml:space="preserve">ного средства, официально утвержденному на основании настоящих Правил, на видном и легкодоступном месте, указанном в карточке официального утверждения, </w:t>
      </w:r>
      <w:r w:rsidR="006C5BA6">
        <w:t xml:space="preserve">должен проставляться </w:t>
      </w:r>
      <w:r>
        <w:t>международный знак официального утверждения, состоящий из:</w:t>
      </w:r>
    </w:p>
    <w:p w:rsidR="0064796A" w:rsidRDefault="0064796A" w:rsidP="0064796A">
      <w:pPr>
        <w:pStyle w:val="SingleTxt"/>
        <w:ind w:left="2218" w:hanging="951"/>
      </w:pPr>
      <w:r>
        <w:t>5.4.1</w:t>
      </w:r>
      <w:r>
        <w:tab/>
      </w:r>
      <w:r>
        <w:tab/>
        <w:t>круга с проставленной в нем буквой "E", за которой следует отлич</w:t>
      </w:r>
      <w:r>
        <w:t>и</w:t>
      </w:r>
      <w:r>
        <w:t>тельный номер страны, предоставившей официальное утверждение;</w:t>
      </w:r>
    </w:p>
    <w:p w:rsidR="0064796A" w:rsidRDefault="0064796A" w:rsidP="0064796A">
      <w:pPr>
        <w:pStyle w:val="SingleTxt"/>
        <w:ind w:left="2218" w:hanging="951"/>
      </w:pPr>
      <w:r>
        <w:t>5.4.2</w:t>
      </w:r>
      <w:r>
        <w:tab/>
      </w:r>
      <w:r>
        <w:tab/>
        <w:t>номера настоящих Правил, за которым следует буква "R", тире и номер официального утверждения, расположенные справа от круга, пред</w:t>
      </w:r>
      <w:r>
        <w:t>у</w:t>
      </w:r>
      <w:r>
        <w:t>смотренного в пункте 5.4.1.</w:t>
      </w:r>
    </w:p>
    <w:p w:rsidR="0064796A" w:rsidRDefault="0064796A" w:rsidP="006C5BA6">
      <w:pPr>
        <w:pStyle w:val="SingleTxt"/>
        <w:ind w:left="2218" w:hanging="951"/>
      </w:pPr>
      <w:r>
        <w:t>5.5</w:t>
      </w:r>
      <w:r>
        <w:tab/>
      </w:r>
      <w:r>
        <w:tab/>
        <w:t>Если транспортное средство соответствует типу транспортного сре</w:t>
      </w:r>
      <w:r>
        <w:t>д</w:t>
      </w:r>
      <w:r>
        <w:t>ства, официально утвержденному на основании одн</w:t>
      </w:r>
      <w:r w:rsidR="006C5BA6">
        <w:t>их</w:t>
      </w:r>
      <w:r>
        <w:t xml:space="preserve"> или нескольких других прилагаемых к Соглашению правил в стране, которая пред</w:t>
      </w:r>
      <w:r>
        <w:t>о</w:t>
      </w:r>
      <w:r>
        <w:t>ставила официальное утверждение на основании настоящих Правил, то нет необходимости повторять обо</w:t>
      </w:r>
      <w:r w:rsidR="000015EA">
        <w:t>значение, предписанное в пун</w:t>
      </w:r>
      <w:r w:rsidR="000015EA">
        <w:t>к</w:t>
      </w:r>
      <w:r w:rsidR="000015EA">
        <w:t>те </w:t>
      </w:r>
      <w:r>
        <w:t xml:space="preserve">5.4.1. В </w:t>
      </w:r>
      <w:r w:rsidR="006C5BA6">
        <w:t>таком</w:t>
      </w:r>
      <w:r>
        <w:t xml:space="preserve"> случае номера правил и официального утверждения, а также дополнительные обозначения всех правил, на основании кот</w:t>
      </w:r>
      <w:r>
        <w:t>о</w:t>
      </w:r>
      <w:r>
        <w:t>рых предоставлено официальное утверждения в стране, предостави</w:t>
      </w:r>
      <w:r>
        <w:t>в</w:t>
      </w:r>
      <w:r>
        <w:t>шей официальное утверждение на основании настоящих Правил, ра</w:t>
      </w:r>
      <w:r>
        <w:t>с</w:t>
      </w:r>
      <w:r>
        <w:t>полагают в вертикальных колонках, помещаемых справа от обознач</w:t>
      </w:r>
      <w:r>
        <w:t>е</w:t>
      </w:r>
      <w:r>
        <w:t>ния, предписанного в пункте 5.4.1.</w:t>
      </w:r>
    </w:p>
    <w:p w:rsidR="0064796A" w:rsidRDefault="0064796A" w:rsidP="0064796A">
      <w:pPr>
        <w:pStyle w:val="SingleTxt"/>
        <w:ind w:left="2218" w:hanging="951"/>
      </w:pPr>
      <w:r>
        <w:t>5.6</w:t>
      </w:r>
      <w:r>
        <w:tab/>
      </w:r>
      <w:r>
        <w:tab/>
        <w:t>Знак официального утверждения должен быть четким и нестираемым.</w:t>
      </w:r>
    </w:p>
    <w:p w:rsidR="0064796A" w:rsidRDefault="0064796A" w:rsidP="0064796A">
      <w:pPr>
        <w:pStyle w:val="SingleTxt"/>
        <w:ind w:left="2218" w:hanging="951"/>
      </w:pPr>
      <w:r>
        <w:t>5.7</w:t>
      </w:r>
      <w:r>
        <w:tab/>
      </w:r>
      <w:r>
        <w:tab/>
        <w:t>Знак официального утверждения помещают рядом с прикрепляемой изготовителем табличкой, на которой указаны характеристики тран</w:t>
      </w:r>
      <w:r>
        <w:t>с</w:t>
      </w:r>
      <w:r>
        <w:t>портного средства, или наносят на эту табличку.</w:t>
      </w:r>
    </w:p>
    <w:p w:rsidR="0064796A" w:rsidRDefault="0064796A" w:rsidP="0064796A">
      <w:pPr>
        <w:pStyle w:val="SingleTxt"/>
        <w:ind w:left="2218" w:hanging="951"/>
      </w:pPr>
      <w:r>
        <w:t>5.8</w:t>
      </w:r>
      <w:r>
        <w:tab/>
      </w:r>
      <w:r>
        <w:tab/>
        <w:t>Примеры схем знаков официального утверждения приводятся в пр</w:t>
      </w:r>
      <w:r>
        <w:t>и</w:t>
      </w:r>
      <w:r>
        <w:t>ложении 2 к настоящим Правилам.</w:t>
      </w:r>
    </w:p>
    <w:p w:rsidR="0064796A" w:rsidRPr="0064796A" w:rsidRDefault="0064796A" w:rsidP="0064796A">
      <w:pPr>
        <w:pStyle w:val="SingleTxt"/>
        <w:spacing w:after="0" w:line="120" w:lineRule="exact"/>
        <w:ind w:left="2218" w:hanging="951"/>
        <w:rPr>
          <w:sz w:val="10"/>
        </w:rPr>
      </w:pPr>
    </w:p>
    <w:p w:rsidR="0064796A" w:rsidRPr="0064796A" w:rsidRDefault="0064796A" w:rsidP="0064796A">
      <w:pPr>
        <w:pStyle w:val="SingleTxt"/>
        <w:spacing w:after="0" w:line="120" w:lineRule="exact"/>
        <w:ind w:left="2218" w:hanging="951"/>
        <w:rPr>
          <w:sz w:val="10"/>
        </w:rPr>
      </w:pPr>
    </w:p>
    <w:p w:rsidR="0064796A" w:rsidRDefault="0064796A" w:rsidP="006479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6.</w:t>
      </w:r>
      <w:r>
        <w:tab/>
      </w:r>
      <w:r>
        <w:tab/>
        <w:t>Технические требования</w:t>
      </w:r>
    </w:p>
    <w:p w:rsidR="0064796A" w:rsidRPr="0064796A" w:rsidRDefault="0064796A" w:rsidP="0064796A">
      <w:pPr>
        <w:pStyle w:val="SingleTxt"/>
        <w:spacing w:after="0" w:line="120" w:lineRule="exact"/>
        <w:rPr>
          <w:sz w:val="10"/>
        </w:rPr>
      </w:pPr>
    </w:p>
    <w:p w:rsidR="0064796A" w:rsidRPr="0064796A" w:rsidRDefault="0064796A" w:rsidP="0064796A">
      <w:pPr>
        <w:pStyle w:val="SingleTxt"/>
        <w:spacing w:after="0" w:line="120" w:lineRule="exact"/>
        <w:rPr>
          <w:sz w:val="10"/>
        </w:rPr>
      </w:pPr>
    </w:p>
    <w:p w:rsidR="0064796A" w:rsidRDefault="0064796A" w:rsidP="0064796A">
      <w:pPr>
        <w:pStyle w:val="SingleTxt"/>
        <w:ind w:left="2218" w:hanging="951"/>
      </w:pPr>
      <w:r>
        <w:t>6.1</w:t>
      </w:r>
      <w:r>
        <w:tab/>
      </w:r>
      <w:r>
        <w:tab/>
        <w:t>Общие технические требования</w:t>
      </w:r>
    </w:p>
    <w:p w:rsidR="0064796A" w:rsidRDefault="00DE5B5F" w:rsidP="0064796A">
      <w:pPr>
        <w:pStyle w:val="SingleTxt"/>
        <w:ind w:left="2218" w:hanging="951"/>
      </w:pPr>
      <w:r>
        <w:tab/>
      </w:r>
      <w:r>
        <w:tab/>
        <w:t>Для целей настоящих П</w:t>
      </w:r>
      <w:r w:rsidR="0064796A">
        <w:t>равил транспортное средство должно отвечать нижеследующим требованиям.</w:t>
      </w:r>
    </w:p>
    <w:p w:rsidR="0064796A" w:rsidRDefault="0064796A" w:rsidP="0064796A">
      <w:pPr>
        <w:pStyle w:val="SingleTxt"/>
        <w:ind w:left="2218" w:hanging="951"/>
      </w:pPr>
      <w:r>
        <w:t>6</w:t>
      </w:r>
      <w:r w:rsidR="00DE5B5F">
        <w:t>.2</w:t>
      </w:r>
      <w:r w:rsidR="00DE5B5F">
        <w:tab/>
      </w:r>
      <w:r w:rsidR="00DE5B5F">
        <w:tab/>
        <w:t>Акустические характеристики</w:t>
      </w:r>
    </w:p>
    <w:p w:rsidR="0064796A" w:rsidRDefault="0064796A" w:rsidP="0064796A">
      <w:pPr>
        <w:pStyle w:val="SingleTxt"/>
        <w:ind w:left="2218" w:hanging="951"/>
      </w:pPr>
      <w:r>
        <w:tab/>
      </w:r>
      <w:r>
        <w:tab/>
        <w:t>Звук, излучаемый транспортным средством типа, представленного на официальное утверждение, измеряют при помощи методов, описанных в приложении 3 к настоящим Правилам. Эксплуатационная скорость составляет свыше 0 км/ч и не превышает 20 км/ч.</w:t>
      </w:r>
    </w:p>
    <w:p w:rsidR="0064796A" w:rsidRDefault="0064796A" w:rsidP="0064796A">
      <w:pPr>
        <w:pStyle w:val="SingleTxt"/>
        <w:ind w:left="2218" w:hanging="951"/>
      </w:pPr>
      <w:r>
        <w:tab/>
      </w:r>
      <w:r>
        <w:tab/>
        <w:t>Если транспортное средство, не оснащенное АВАС, соответствует о</w:t>
      </w:r>
      <w:r>
        <w:t>б</w:t>
      </w:r>
      <w:r>
        <w:t>щим уровням, указанным в таблице 2 ниже с допуском +3 дБ(А), то технические требования для третьоктавной полосы частот и сдвига ч</w:t>
      </w:r>
      <w:r>
        <w:t>а</w:t>
      </w:r>
      <w:r>
        <w:t>стоты не применяются.</w:t>
      </w:r>
    </w:p>
    <w:p w:rsidR="0064796A" w:rsidRDefault="0064796A" w:rsidP="0064796A">
      <w:pPr>
        <w:pStyle w:val="SingleTxt"/>
        <w:ind w:left="2218" w:hanging="951"/>
      </w:pPr>
      <w:r>
        <w:lastRenderedPageBreak/>
        <w:t>6.2.1</w:t>
      </w:r>
      <w:r>
        <w:tab/>
      </w:r>
      <w:r>
        <w:tab/>
        <w:t>Испытания на постоянной скорости</w:t>
      </w:r>
    </w:p>
    <w:p w:rsidR="0064796A" w:rsidRDefault="0064796A" w:rsidP="0064796A">
      <w:pPr>
        <w:pStyle w:val="SingleTxt"/>
        <w:ind w:left="2218" w:hanging="951"/>
      </w:pPr>
      <w:r>
        <w:t>6.2.1.1</w:t>
      </w:r>
      <w:r>
        <w:tab/>
        <w:t>Испытательная скорость для целей официального утверждения соста</w:t>
      </w:r>
      <w:r>
        <w:t>в</w:t>
      </w:r>
      <w:r>
        <w:t>ляет 10 км/ч и 20 км/ч.</w:t>
      </w:r>
    </w:p>
    <w:p w:rsidR="0064796A" w:rsidRDefault="0064796A" w:rsidP="00B24E24">
      <w:pPr>
        <w:pStyle w:val="SingleTxt"/>
        <w:tabs>
          <w:tab w:val="clear" w:pos="2218"/>
        </w:tabs>
        <w:ind w:left="2232" w:hanging="965"/>
      </w:pPr>
      <w:r>
        <w:t>6.2.1.2</w:t>
      </w:r>
      <w:r>
        <w:tab/>
        <w:t>При испытании в условиях, определенн</w:t>
      </w:r>
      <w:r w:rsidR="00EC69D4">
        <w:t>ых в пункте 3.3.2 прило</w:t>
      </w:r>
      <w:r w:rsidR="00B24E24">
        <w:t>ж</w:t>
      </w:r>
      <w:r w:rsidR="00B24E24">
        <w:t>е</w:t>
      </w:r>
      <w:r w:rsidR="00B24E24">
        <w:t>ния </w:t>
      </w:r>
      <w:r w:rsidR="00EC69D4">
        <w:t xml:space="preserve">3, </w:t>
      </w:r>
      <w:r>
        <w:t>транспортное средство должно излучать звук,</w:t>
      </w:r>
    </w:p>
    <w:p w:rsidR="0064796A" w:rsidRDefault="002E6A24" w:rsidP="002E6A24">
      <w:pPr>
        <w:pStyle w:val="SingleTxt"/>
        <w:ind w:left="2218" w:hanging="951"/>
      </w:pPr>
      <w:r>
        <w:tab/>
      </w:r>
      <w:r>
        <w:tab/>
      </w:r>
      <w:r w:rsidR="0064796A">
        <w:t>имеющий минимальный общий уровень звукового давления для пр</w:t>
      </w:r>
      <w:r w:rsidR="0064796A">
        <w:t>и</w:t>
      </w:r>
      <w:r w:rsidR="0064796A">
        <w:t>менимой испытательной скорости в соответствии с таблицей 2 в пун</w:t>
      </w:r>
      <w:r w:rsidR="0064796A">
        <w:t>к</w:t>
      </w:r>
      <w:r w:rsidR="0064796A">
        <w:t>те 6.2.8;</w:t>
      </w:r>
    </w:p>
    <w:p w:rsidR="0064796A" w:rsidRDefault="002E6A24" w:rsidP="002E6A24">
      <w:pPr>
        <w:pStyle w:val="SingleTxt"/>
        <w:ind w:left="2218" w:hanging="951"/>
      </w:pPr>
      <w:r>
        <w:tab/>
      </w:r>
      <w:r>
        <w:tab/>
      </w:r>
      <w:r w:rsidR="0064796A">
        <w:t>имеющий по крайней мере две третьо</w:t>
      </w:r>
      <w:r w:rsidR="000015EA">
        <w:t>ктавные полосы в соответствии с </w:t>
      </w:r>
      <w:r w:rsidR="0064796A">
        <w:t xml:space="preserve">таблицей 2 в пункте 6.2.8. По крайней мере одна из этих полос должна быть ниже или </w:t>
      </w:r>
      <w:r w:rsidR="00DE5B5F">
        <w:t>должн</w:t>
      </w:r>
      <w:r w:rsidR="00D218E6">
        <w:t>а</w:t>
      </w:r>
      <w:r w:rsidR="00DE5B5F">
        <w:t xml:space="preserve"> находиться </w:t>
      </w:r>
      <w:r w:rsidR="0064796A">
        <w:t>в пределах третьоктавной поло</w:t>
      </w:r>
      <w:r>
        <w:t>сы </w:t>
      </w:r>
      <w:r w:rsidR="0064796A">
        <w:t>1</w:t>
      </w:r>
      <w:r>
        <w:t> </w:t>
      </w:r>
      <w:r w:rsidR="0064796A">
        <w:t>600 Гц;</w:t>
      </w:r>
    </w:p>
    <w:p w:rsidR="0064796A" w:rsidRDefault="002E6A24" w:rsidP="002E6A24">
      <w:pPr>
        <w:pStyle w:val="SingleTxt"/>
        <w:ind w:left="2218" w:hanging="951"/>
      </w:pPr>
      <w:r>
        <w:tab/>
      </w:r>
      <w:r>
        <w:tab/>
      </w:r>
      <w:r w:rsidR="0064796A">
        <w:t>имеющий минимальные уровни звукового давления в выбранных п</w:t>
      </w:r>
      <w:r w:rsidR="0064796A">
        <w:t>о</w:t>
      </w:r>
      <w:r w:rsidR="0064796A">
        <w:t>лосах для соответствующей испытательной скорости, соответству</w:t>
      </w:r>
      <w:r w:rsidR="0064796A">
        <w:t>ю</w:t>
      </w:r>
      <w:r w:rsidR="0064796A">
        <w:t>щие указанным в колонках 3 или 4 таблицы 2 в пункте 6.2.8.</w:t>
      </w:r>
    </w:p>
    <w:p w:rsidR="0064796A" w:rsidRDefault="0064796A" w:rsidP="00DE5B5F">
      <w:pPr>
        <w:pStyle w:val="SingleTxt"/>
        <w:ind w:left="2218" w:hanging="951"/>
      </w:pPr>
      <w:r>
        <w:t>6.2.1.3</w:t>
      </w:r>
      <w:r>
        <w:tab/>
        <w:t>Если в ходе десяти последовательных испытаний транспортного сре</w:t>
      </w:r>
      <w:r>
        <w:t>д</w:t>
      </w:r>
      <w:r>
        <w:t>ства в соответствии с пунктом 3.3.2 приложения 3 для выполнения с</w:t>
      </w:r>
      <w:r>
        <w:t>е</w:t>
      </w:r>
      <w:r>
        <w:t>рии измерений не удается зарегистрировать ни одного действительн</w:t>
      </w:r>
      <w:r>
        <w:t>о</w:t>
      </w:r>
      <w:r>
        <w:t xml:space="preserve">го результата измерения </w:t>
      </w:r>
      <w:r w:rsidR="00DE5B5F">
        <w:t>из-за того</w:t>
      </w:r>
      <w:r>
        <w:t>, что ДВС транспортного средства остается в активном состоянии или повторно запускается и создает помехи выполнению измерений, то транспортное средство освобо</w:t>
      </w:r>
      <w:r>
        <w:t>ж</w:t>
      </w:r>
      <w:r>
        <w:t>дают от этого испытания.</w:t>
      </w:r>
    </w:p>
    <w:p w:rsidR="0064796A" w:rsidRDefault="0064796A" w:rsidP="0064796A">
      <w:pPr>
        <w:pStyle w:val="SingleTxt"/>
        <w:ind w:left="2218" w:hanging="951"/>
      </w:pPr>
      <w:r>
        <w:t>6.2.2</w:t>
      </w:r>
      <w:r>
        <w:tab/>
      </w:r>
      <w:r w:rsidR="00EC69D4">
        <w:tab/>
      </w:r>
      <w:r>
        <w:t>Испытание с движением задним ходом</w:t>
      </w:r>
    </w:p>
    <w:p w:rsidR="0064796A" w:rsidRDefault="0064796A" w:rsidP="00B24E24">
      <w:pPr>
        <w:pStyle w:val="SingleTxt"/>
        <w:tabs>
          <w:tab w:val="clear" w:pos="2218"/>
        </w:tabs>
        <w:ind w:left="2232" w:hanging="965"/>
      </w:pPr>
      <w:r>
        <w:t>6.2.2.1</w:t>
      </w:r>
      <w:r>
        <w:tab/>
        <w:t>При испытании в условиях, определ</w:t>
      </w:r>
      <w:r w:rsidR="00B24E24">
        <w:t>енных в пункте 3.3.3 прилож</w:t>
      </w:r>
      <w:r w:rsidR="00B24E24">
        <w:t>е</w:t>
      </w:r>
      <w:r w:rsidR="00B24E24">
        <w:t>ния </w:t>
      </w:r>
      <w:r>
        <w:t>3, транспортное средство должно излучать звук, который имеет минимальный общий уровень звукового давления, соответствующий указанному в колонке 5 таблицы 2 в пункте 6.2.8.</w:t>
      </w:r>
    </w:p>
    <w:p w:rsidR="0064796A" w:rsidRDefault="0064796A" w:rsidP="00DE5B5F">
      <w:pPr>
        <w:pStyle w:val="SingleTxt"/>
        <w:ind w:left="2218" w:hanging="951"/>
      </w:pPr>
      <w:r>
        <w:t>6.2.2.2</w:t>
      </w:r>
      <w:r>
        <w:tab/>
        <w:t>Если в ходе десяти последовательных испытаний транспортного сре</w:t>
      </w:r>
      <w:r>
        <w:t>д</w:t>
      </w:r>
      <w:r>
        <w:t>ства в соответствии с пунктом 3.3.3 приложения 3 для выполнения с</w:t>
      </w:r>
      <w:r>
        <w:t>е</w:t>
      </w:r>
      <w:r>
        <w:t>рии измерений не удается зарегистрировать ни одного действительн</w:t>
      </w:r>
      <w:r>
        <w:t>о</w:t>
      </w:r>
      <w:r>
        <w:t xml:space="preserve">го результата измерения </w:t>
      </w:r>
      <w:r w:rsidR="00DE5B5F">
        <w:t>из-за того</w:t>
      </w:r>
      <w:r>
        <w:t>, что ДВС транспортного средства остается в активном состоянии или повторно запускается и создает помехи выполнению измерений, то транспортное средство освобо</w:t>
      </w:r>
      <w:r>
        <w:t>ж</w:t>
      </w:r>
      <w:r>
        <w:t>дают от этого испытания.</w:t>
      </w:r>
    </w:p>
    <w:p w:rsidR="0064796A" w:rsidRDefault="0064796A" w:rsidP="0064796A">
      <w:pPr>
        <w:pStyle w:val="SingleTxt"/>
        <w:ind w:left="2218" w:hanging="951"/>
      </w:pPr>
      <w:r>
        <w:t>6.2.3</w:t>
      </w:r>
      <w:r>
        <w:tab/>
      </w:r>
      <w:r w:rsidR="00EC69D4">
        <w:tab/>
      </w:r>
      <w:r>
        <w:t>Сдвиг частоты для индикации ускорения и замедления</w:t>
      </w:r>
    </w:p>
    <w:p w:rsidR="0064796A" w:rsidRDefault="0064796A" w:rsidP="0064796A">
      <w:pPr>
        <w:pStyle w:val="SingleTxt"/>
        <w:ind w:left="2218" w:hanging="951"/>
      </w:pPr>
      <w:r>
        <w:t>6.2.3.1</w:t>
      </w:r>
      <w:r>
        <w:tab/>
        <w:t>Сдвиг частоты служит для участников дорожного движения предупр</w:t>
      </w:r>
      <w:r>
        <w:t>е</w:t>
      </w:r>
      <w:r>
        <w:t>ждением об изменении скорости транспортного средства.</w:t>
      </w:r>
    </w:p>
    <w:p w:rsidR="0064796A" w:rsidRDefault="0064796A" w:rsidP="00DE5B5F">
      <w:pPr>
        <w:pStyle w:val="SingleTxt"/>
        <w:ind w:left="2218" w:hanging="951"/>
      </w:pPr>
      <w:r>
        <w:t>6.2.3.2</w:t>
      </w:r>
      <w:r>
        <w:tab/>
      </w:r>
      <w:r w:rsidR="00DE5B5F">
        <w:t>В ходе испытания</w:t>
      </w:r>
      <w:r>
        <w:t xml:space="preserve"> в условиях, определенных в пункте 4 приложения 3, при движении передним ходом по крайней мере один тон в диапазоне частот в соответствии с пунктом 6.2.8, излучаемых транспортным средством, должен изменяться пропорционально скорости для каждого передаточного числа в среднем не менее чем на 0,8% на 1 км/ч в ди</w:t>
      </w:r>
      <w:r>
        <w:t>а</w:t>
      </w:r>
      <w:r>
        <w:t>пазоне скоростей от 5 км/ч до 20 км/ч включительно. В случае сдвига более чем на одну частоту соответствующим требованиям должен о</w:t>
      </w:r>
      <w:r>
        <w:t>т</w:t>
      </w:r>
      <w:r>
        <w:t>вечать только один сдвиг частоты.</w:t>
      </w:r>
    </w:p>
    <w:p w:rsidR="0064796A" w:rsidRDefault="0064796A" w:rsidP="00D218E6">
      <w:pPr>
        <w:pStyle w:val="SingleTxt"/>
        <w:keepNext/>
        <w:ind w:left="2217" w:hanging="950"/>
      </w:pPr>
      <w:r>
        <w:lastRenderedPageBreak/>
        <w:t>6.2.4</w:t>
      </w:r>
      <w:r>
        <w:tab/>
      </w:r>
      <w:r w:rsidR="00EC69D4">
        <w:tab/>
      </w:r>
      <w:r>
        <w:t>Звук, излучаемый в стационарном состоянии</w:t>
      </w:r>
    </w:p>
    <w:p w:rsidR="0064796A" w:rsidRDefault="00EC69D4" w:rsidP="00EC69D4">
      <w:pPr>
        <w:pStyle w:val="SingleTxt"/>
        <w:tabs>
          <w:tab w:val="clear" w:pos="2218"/>
        </w:tabs>
        <w:ind w:left="2223" w:hanging="956"/>
      </w:pPr>
      <w:r>
        <w:tab/>
      </w:r>
      <w:r>
        <w:tab/>
      </w:r>
      <w:r w:rsidR="0064796A" w:rsidRPr="00EC69D4">
        <w:t>Транспортное</w:t>
      </w:r>
      <w:r w:rsidR="0064796A">
        <w:t xml:space="preserve"> средство может излучать звук в стационарном состо</w:t>
      </w:r>
      <w:r w:rsidR="0064796A">
        <w:t>я</w:t>
      </w:r>
      <w:r w:rsidR="0064796A">
        <w:t>нии.</w:t>
      </w:r>
    </w:p>
    <w:p w:rsidR="0064796A" w:rsidRDefault="0064796A" w:rsidP="0064796A">
      <w:pPr>
        <w:pStyle w:val="SingleTxt"/>
        <w:ind w:left="2218" w:hanging="951"/>
      </w:pPr>
      <w:r>
        <w:t>6.2.5</w:t>
      </w:r>
      <w:r>
        <w:tab/>
      </w:r>
      <w:r w:rsidR="00EC69D4">
        <w:tab/>
      </w:r>
      <w:r>
        <w:t>Звуковые сигналы, выбираемые водителем</w:t>
      </w:r>
    </w:p>
    <w:p w:rsidR="0064796A" w:rsidRDefault="00EC69D4" w:rsidP="00DE5B5F">
      <w:pPr>
        <w:pStyle w:val="SingleTxt"/>
        <w:ind w:left="2218" w:hanging="951"/>
      </w:pPr>
      <w:r>
        <w:tab/>
      </w:r>
      <w:r>
        <w:tab/>
      </w:r>
      <w:r w:rsidR="0064796A">
        <w:t>Изготовитель транспортного средства может установить альтернати</w:t>
      </w:r>
      <w:r w:rsidR="0064796A">
        <w:t>в</w:t>
      </w:r>
      <w:r w:rsidR="0064796A">
        <w:t>ные звуковые сигналы, которые могут выбираться водителем; каждый из этих звуковых сигналов должен от</w:t>
      </w:r>
      <w:r w:rsidR="00DE5B5F">
        <w:t>вечать положениям пун</w:t>
      </w:r>
      <w:r w:rsidR="00DE5B5F">
        <w:t>к</w:t>
      </w:r>
      <w:r w:rsidR="00DE5B5F">
        <w:t>тов 6.2.1–</w:t>
      </w:r>
      <w:r w:rsidR="0064796A">
        <w:t xml:space="preserve">6.2.3 </w:t>
      </w:r>
      <w:r w:rsidR="002E6A24">
        <w:t xml:space="preserve">и </w:t>
      </w:r>
      <w:r w:rsidR="00DE5B5F">
        <w:t>должен</w:t>
      </w:r>
      <w:r w:rsidR="0064796A">
        <w:t xml:space="preserve"> быть утвержден в соответствии с ними.</w:t>
      </w:r>
    </w:p>
    <w:p w:rsidR="0064796A" w:rsidRDefault="0064796A" w:rsidP="0064796A">
      <w:pPr>
        <w:pStyle w:val="SingleTxt"/>
        <w:ind w:left="2218" w:hanging="951"/>
      </w:pPr>
      <w:r>
        <w:t>6.2.6</w:t>
      </w:r>
      <w:r>
        <w:tab/>
      </w:r>
      <w:r w:rsidR="000D4B38">
        <w:tab/>
      </w:r>
      <w:r>
        <w:t>Функция временной остановки</w:t>
      </w:r>
      <w:r>
        <w:tab/>
      </w:r>
    </w:p>
    <w:p w:rsidR="0064796A" w:rsidRDefault="000D4B38" w:rsidP="0064796A">
      <w:pPr>
        <w:pStyle w:val="SingleTxt"/>
        <w:ind w:left="2218" w:hanging="951"/>
      </w:pPr>
      <w:r>
        <w:tab/>
      </w:r>
      <w:r>
        <w:tab/>
      </w:r>
      <w:r w:rsidR="0064796A">
        <w:t>Изготовитель может предусмотреть функцию временного отключения АВАС. Любая иная функция отключения, которая не соответствует приведенным ниже требованиям, запрещается.</w:t>
      </w:r>
    </w:p>
    <w:p w:rsidR="0064796A" w:rsidRDefault="0064796A" w:rsidP="0064796A">
      <w:pPr>
        <w:pStyle w:val="SingleTxt"/>
        <w:ind w:left="2218" w:hanging="951"/>
      </w:pPr>
      <w:r>
        <w:t>6.2.6.1</w:t>
      </w:r>
      <w:r>
        <w:tab/>
        <w:t>Устройство временной остановки должно быть расположено в пред</w:t>
      </w:r>
      <w:r>
        <w:t>е</w:t>
      </w:r>
      <w:r>
        <w:t>лах досягаемости водителя, находящегося в нормальном сидячем п</w:t>
      </w:r>
      <w:r>
        <w:t>о</w:t>
      </w:r>
      <w:r>
        <w:t>ложении.</w:t>
      </w:r>
    </w:p>
    <w:p w:rsidR="0064796A" w:rsidRDefault="0064796A" w:rsidP="0064796A">
      <w:pPr>
        <w:pStyle w:val="SingleTxt"/>
        <w:ind w:left="2218" w:hanging="951"/>
      </w:pPr>
      <w:r>
        <w:t>6.2.6.2</w:t>
      </w:r>
      <w:r>
        <w:tab/>
        <w:t>В случае активации этой функции водитель должен получать четкое предупреждение о временной остановке работы АВАС.</w:t>
      </w:r>
    </w:p>
    <w:p w:rsidR="0064796A" w:rsidRDefault="0064796A" w:rsidP="0064796A">
      <w:pPr>
        <w:pStyle w:val="SingleTxt"/>
        <w:ind w:left="2218" w:hanging="951"/>
      </w:pPr>
      <w:r>
        <w:t>6.2.6.3</w:t>
      </w:r>
      <w:r>
        <w:tab/>
        <w:t>АВАС повторно включается при каждом запуске транспортного сре</w:t>
      </w:r>
      <w:r>
        <w:t>д</w:t>
      </w:r>
      <w:r>
        <w:t>ства, двигатель которого был выключен.</w:t>
      </w:r>
    </w:p>
    <w:p w:rsidR="0064796A" w:rsidRDefault="0064796A" w:rsidP="0064796A">
      <w:pPr>
        <w:pStyle w:val="SingleTxt"/>
        <w:ind w:left="2218" w:hanging="951"/>
      </w:pPr>
      <w:r>
        <w:t>6.2.6.4</w:t>
      </w:r>
      <w:r>
        <w:tab/>
        <w:t>Информация в руководстве по эксплуатации</w:t>
      </w:r>
    </w:p>
    <w:p w:rsidR="0064796A" w:rsidRDefault="000D4B38" w:rsidP="0064796A">
      <w:pPr>
        <w:pStyle w:val="SingleTxt"/>
        <w:ind w:left="2218" w:hanging="951"/>
      </w:pPr>
      <w:r>
        <w:tab/>
      </w:r>
      <w:r>
        <w:tab/>
      </w:r>
      <w:r w:rsidR="0064796A">
        <w:t>При наличии функции временной остановки изготовитель должен предоставить владельцу информацию (например, в руководстве по эксплуатации) о ее действии:</w:t>
      </w:r>
    </w:p>
    <w:p w:rsidR="0064796A" w:rsidRDefault="000D4B38" w:rsidP="0064796A">
      <w:pPr>
        <w:pStyle w:val="SingleTxt"/>
        <w:ind w:left="2218" w:hanging="951"/>
      </w:pPr>
      <w:r>
        <w:tab/>
      </w:r>
      <w:r>
        <w:tab/>
      </w:r>
      <w:r w:rsidR="0064796A">
        <w:t>"Функция временной остановки системы звукового предупреждения о присутствии транспортного средства (АВАС) должна использоваться только в случае явного отсутствия необходимости в предупредител</w:t>
      </w:r>
      <w:r w:rsidR="0064796A">
        <w:t>ь</w:t>
      </w:r>
      <w:r w:rsidR="0064796A">
        <w:t>ном звуковом сигнале в прилежащей зоне и при наличии уверенности в том, что в непосредственной близости от транспортного средства нет пешеходов".</w:t>
      </w:r>
    </w:p>
    <w:p w:rsidR="0064796A" w:rsidRDefault="0064796A" w:rsidP="0064796A">
      <w:pPr>
        <w:pStyle w:val="SingleTxt"/>
        <w:ind w:left="2218" w:hanging="951"/>
      </w:pPr>
      <w:r>
        <w:t>6.2.7</w:t>
      </w:r>
      <w:r>
        <w:tab/>
      </w:r>
      <w:r w:rsidR="000D4B38">
        <w:tab/>
      </w:r>
      <w:r>
        <w:t>Технические требования в отношении максимального уровня звука АВАС</w:t>
      </w:r>
    </w:p>
    <w:p w:rsidR="0064796A" w:rsidRDefault="000D4B38" w:rsidP="000D4B38">
      <w:pPr>
        <w:pStyle w:val="SingleTxt"/>
        <w:tabs>
          <w:tab w:val="clear" w:pos="2218"/>
          <w:tab w:val="left" w:pos="2619"/>
        </w:tabs>
        <w:ind w:left="2232" w:hanging="965"/>
      </w:pPr>
      <w:r>
        <w:tab/>
      </w:r>
      <w:r>
        <w:tab/>
      </w:r>
      <w:r w:rsidR="0064796A">
        <w:t>При испытании в условиях, определ</w:t>
      </w:r>
      <w:r>
        <w:t>енных в пункте 3.3.2 прилож</w:t>
      </w:r>
      <w:r>
        <w:t>е</w:t>
      </w:r>
      <w:r>
        <w:t>ния </w:t>
      </w:r>
      <w:r w:rsidR="0064796A">
        <w:t>3, общий уровень звука, излучаемого оборудованным АВАС транспортным средством при движении передним ходом, не должен превы</w:t>
      </w:r>
      <w:r>
        <w:t>шать 75 дБ(А)</w:t>
      </w:r>
      <w:r w:rsidRPr="00CB0C3D">
        <w:rPr>
          <w:rStyle w:val="FootnoteReference"/>
        </w:rPr>
        <w:footnoteReference w:id="3"/>
      </w:r>
      <w:r w:rsidR="0064796A">
        <w:t>.</w:t>
      </w:r>
    </w:p>
    <w:p w:rsidR="0064796A" w:rsidRDefault="0064796A" w:rsidP="0064796A">
      <w:pPr>
        <w:pStyle w:val="SingleTxt"/>
        <w:ind w:left="2218" w:hanging="951"/>
      </w:pPr>
      <w:r>
        <w:t>6.2.8</w:t>
      </w:r>
      <w:r>
        <w:tab/>
      </w:r>
      <w:r w:rsidR="000D4B38">
        <w:tab/>
      </w:r>
      <w:r>
        <w:t>Минимальные уровни звука</w:t>
      </w:r>
    </w:p>
    <w:p w:rsidR="000D4B38" w:rsidRDefault="000D4B38" w:rsidP="000D4B38">
      <w:pPr>
        <w:pStyle w:val="SingleTxt"/>
        <w:ind w:left="2218" w:hanging="951"/>
      </w:pPr>
      <w:r>
        <w:tab/>
      </w:r>
      <w:r>
        <w:tab/>
        <w:t>Уровень звука, измеренный в соотве</w:t>
      </w:r>
      <w:r w:rsidR="00D218E6">
        <w:t>тствии с положениями прилож</w:t>
      </w:r>
      <w:r w:rsidR="00D218E6">
        <w:t>е</w:t>
      </w:r>
      <w:r w:rsidR="00D218E6">
        <w:t>ния </w:t>
      </w:r>
      <w:r>
        <w:t>3 к настоящим Правилам и округленный математическим методом до ближайшего целого числа, не должен быть ниже следующих знач</w:t>
      </w:r>
      <w:r>
        <w:t>е</w:t>
      </w:r>
      <w:r>
        <w:t>ний.</w:t>
      </w:r>
    </w:p>
    <w:p w:rsidR="000D4B38" w:rsidRDefault="000D4B38" w:rsidP="00E42E36">
      <w:pPr>
        <w:pStyle w:val="SingleTxt"/>
        <w:keepNext/>
        <w:tabs>
          <w:tab w:val="clear" w:pos="1742"/>
          <w:tab w:val="clear" w:pos="2218"/>
          <w:tab w:val="left" w:pos="1845"/>
          <w:tab w:val="left" w:pos="2520"/>
        </w:tabs>
        <w:ind w:left="2268" w:hanging="1001"/>
      </w:pPr>
      <w:r>
        <w:lastRenderedPageBreak/>
        <w:t>6.2.9</w:t>
      </w:r>
      <w:r>
        <w:tab/>
      </w:r>
      <w:r>
        <w:tab/>
        <w:t>Таблица 2: Требования в отношении минимального уровня звука, дБ(А)</w:t>
      </w:r>
    </w:p>
    <w:p w:rsidR="008C6881" w:rsidRPr="00E42E36" w:rsidRDefault="008C6881" w:rsidP="00E42E36">
      <w:pPr>
        <w:pStyle w:val="SingleTxt"/>
        <w:keepNext/>
        <w:tabs>
          <w:tab w:val="clear" w:pos="1742"/>
          <w:tab w:val="clear" w:pos="2218"/>
          <w:tab w:val="left" w:pos="1845"/>
          <w:tab w:val="left" w:pos="2520"/>
        </w:tabs>
        <w:spacing w:after="0" w:line="120" w:lineRule="exact"/>
        <w:ind w:left="2268" w:hanging="1001"/>
        <w:rPr>
          <w:sz w:val="10"/>
        </w:rPr>
      </w:pPr>
    </w:p>
    <w:tbl>
      <w:tblPr>
        <w:tblW w:w="8784" w:type="dxa"/>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23"/>
        <w:gridCol w:w="1071"/>
        <w:gridCol w:w="2178"/>
        <w:gridCol w:w="2178"/>
        <w:gridCol w:w="2034"/>
      </w:tblGrid>
      <w:tr w:rsidR="00E42E36" w:rsidRPr="007A0A03" w:rsidTr="008C6881">
        <w:trPr>
          <w:trHeight w:val="630"/>
        </w:trPr>
        <w:tc>
          <w:tcPr>
            <w:tcW w:w="2394" w:type="dxa"/>
            <w:gridSpan w:val="2"/>
            <w:tcBorders>
              <w:bottom w:val="single" w:sz="4" w:space="0" w:color="auto"/>
            </w:tcBorders>
            <w:shd w:val="clear" w:color="auto" w:fill="auto"/>
            <w:vAlign w:val="bottom"/>
            <w:hideMark/>
          </w:tcPr>
          <w:p w:rsidR="00E42E36" w:rsidRPr="00E42E36" w:rsidRDefault="00E42E36" w:rsidP="008C6881">
            <w:pPr>
              <w:keepNext/>
              <w:tabs>
                <w:tab w:val="num" w:pos="1843"/>
              </w:tabs>
              <w:spacing w:before="80" w:after="80" w:line="160" w:lineRule="exact"/>
              <w:ind w:right="43"/>
              <w:jc w:val="center"/>
              <w:rPr>
                <w:i/>
                <w:iCs/>
                <w:sz w:val="14"/>
                <w:szCs w:val="14"/>
              </w:rPr>
            </w:pPr>
            <w:r w:rsidRPr="00E42E36">
              <w:rPr>
                <w:i/>
                <w:iCs/>
                <w:sz w:val="14"/>
                <w:szCs w:val="14"/>
              </w:rPr>
              <w:t>Частота</w:t>
            </w:r>
            <w:r w:rsidR="00DE5B5F">
              <w:rPr>
                <w:i/>
                <w:iCs/>
                <w:sz w:val="14"/>
                <w:szCs w:val="14"/>
              </w:rPr>
              <w:t xml:space="preserve"> в</w:t>
            </w:r>
            <w:r w:rsidRPr="00E42E36">
              <w:rPr>
                <w:i/>
                <w:iCs/>
                <w:sz w:val="14"/>
                <w:szCs w:val="14"/>
              </w:rPr>
              <w:t xml:space="preserve"> Гц</w:t>
            </w:r>
          </w:p>
        </w:tc>
        <w:tc>
          <w:tcPr>
            <w:tcW w:w="2178" w:type="dxa"/>
            <w:tcBorders>
              <w:bottom w:val="single" w:sz="4" w:space="0" w:color="auto"/>
            </w:tcBorders>
            <w:shd w:val="clear" w:color="auto" w:fill="auto"/>
            <w:vAlign w:val="bottom"/>
            <w:hideMark/>
          </w:tcPr>
          <w:p w:rsidR="00E42E36" w:rsidRPr="00E42E36" w:rsidRDefault="00E42E36" w:rsidP="008C6881">
            <w:pPr>
              <w:keepNext/>
              <w:tabs>
                <w:tab w:val="num" w:pos="1843"/>
              </w:tabs>
              <w:spacing w:before="80" w:after="80" w:line="160" w:lineRule="exact"/>
              <w:ind w:right="43"/>
              <w:jc w:val="right"/>
              <w:rPr>
                <w:i/>
                <w:iCs/>
                <w:sz w:val="14"/>
                <w:szCs w:val="14"/>
              </w:rPr>
            </w:pPr>
            <w:r w:rsidRPr="00E42E36">
              <w:rPr>
                <w:i/>
                <w:iCs/>
                <w:sz w:val="14"/>
                <w:szCs w:val="14"/>
              </w:rPr>
              <w:t xml:space="preserve">Испытание при постоянной </w:t>
            </w:r>
            <w:r w:rsidR="008C6881">
              <w:rPr>
                <w:i/>
                <w:iCs/>
                <w:sz w:val="14"/>
                <w:szCs w:val="14"/>
              </w:rPr>
              <w:br/>
            </w:r>
            <w:r w:rsidRPr="00E42E36">
              <w:rPr>
                <w:i/>
                <w:iCs/>
                <w:sz w:val="14"/>
                <w:szCs w:val="14"/>
              </w:rPr>
              <w:t>скоро</w:t>
            </w:r>
            <w:r w:rsidR="008A4004">
              <w:rPr>
                <w:i/>
                <w:iCs/>
                <w:sz w:val="14"/>
                <w:szCs w:val="14"/>
              </w:rPr>
              <w:t>сти согласно</w:t>
            </w:r>
            <w:r w:rsidR="008A4004">
              <w:rPr>
                <w:i/>
                <w:iCs/>
                <w:sz w:val="14"/>
                <w:szCs w:val="14"/>
              </w:rPr>
              <w:br/>
            </w:r>
            <w:r w:rsidRPr="00E42E36">
              <w:rPr>
                <w:i/>
                <w:iCs/>
                <w:sz w:val="14"/>
                <w:szCs w:val="14"/>
              </w:rPr>
              <w:t>пункту 3.3.2 (10 км/ч)</w:t>
            </w:r>
          </w:p>
        </w:tc>
        <w:tc>
          <w:tcPr>
            <w:tcW w:w="2178" w:type="dxa"/>
            <w:tcBorders>
              <w:bottom w:val="single" w:sz="4" w:space="0" w:color="auto"/>
            </w:tcBorders>
            <w:shd w:val="clear" w:color="auto" w:fill="auto"/>
            <w:vAlign w:val="bottom"/>
            <w:hideMark/>
          </w:tcPr>
          <w:p w:rsidR="00E42E36" w:rsidRPr="00E42E36" w:rsidRDefault="00E42E36" w:rsidP="008C6881">
            <w:pPr>
              <w:keepNext/>
              <w:tabs>
                <w:tab w:val="num" w:pos="1843"/>
              </w:tabs>
              <w:spacing w:before="80" w:after="80" w:line="160" w:lineRule="exact"/>
              <w:ind w:left="43" w:right="43"/>
              <w:jc w:val="right"/>
              <w:rPr>
                <w:i/>
                <w:iCs/>
                <w:sz w:val="14"/>
                <w:szCs w:val="14"/>
              </w:rPr>
            </w:pPr>
            <w:r w:rsidRPr="00E42E36">
              <w:rPr>
                <w:i/>
                <w:iCs/>
                <w:sz w:val="14"/>
                <w:szCs w:val="14"/>
              </w:rPr>
              <w:t>Испытание при постоян</w:t>
            </w:r>
            <w:r w:rsidR="008A4004">
              <w:rPr>
                <w:i/>
                <w:iCs/>
                <w:sz w:val="14"/>
                <w:szCs w:val="14"/>
              </w:rPr>
              <w:t>ной</w:t>
            </w:r>
            <w:r w:rsidR="008A4004">
              <w:rPr>
                <w:i/>
                <w:iCs/>
                <w:sz w:val="14"/>
                <w:szCs w:val="14"/>
              </w:rPr>
              <w:br/>
            </w:r>
            <w:r w:rsidRPr="00E42E36">
              <w:rPr>
                <w:i/>
                <w:iCs/>
                <w:sz w:val="14"/>
                <w:szCs w:val="14"/>
              </w:rPr>
              <w:t>скорости со</w:t>
            </w:r>
            <w:r w:rsidR="008A4004">
              <w:rPr>
                <w:i/>
                <w:iCs/>
                <w:sz w:val="14"/>
                <w:szCs w:val="14"/>
              </w:rPr>
              <w:t>гласно</w:t>
            </w:r>
            <w:r w:rsidR="008A4004">
              <w:rPr>
                <w:i/>
                <w:iCs/>
                <w:sz w:val="14"/>
                <w:szCs w:val="14"/>
              </w:rPr>
              <w:br/>
            </w:r>
            <w:r w:rsidRPr="00E42E36">
              <w:rPr>
                <w:i/>
                <w:iCs/>
                <w:sz w:val="14"/>
                <w:szCs w:val="14"/>
              </w:rPr>
              <w:t>пункту 3.3.2 (20 км/ч)</w:t>
            </w:r>
          </w:p>
        </w:tc>
        <w:tc>
          <w:tcPr>
            <w:tcW w:w="2034" w:type="dxa"/>
            <w:tcBorders>
              <w:bottom w:val="single" w:sz="4" w:space="0" w:color="auto"/>
            </w:tcBorders>
            <w:shd w:val="clear" w:color="auto" w:fill="auto"/>
            <w:vAlign w:val="bottom"/>
            <w:hideMark/>
          </w:tcPr>
          <w:p w:rsidR="00E42E36" w:rsidRPr="00E42E36" w:rsidRDefault="000D69A0" w:rsidP="008C6881">
            <w:pPr>
              <w:keepNext/>
              <w:tabs>
                <w:tab w:val="num" w:pos="1843"/>
              </w:tabs>
              <w:spacing w:before="80" w:after="80" w:line="160" w:lineRule="exact"/>
              <w:ind w:right="43"/>
              <w:jc w:val="right"/>
              <w:rPr>
                <w:i/>
                <w:iCs/>
                <w:sz w:val="14"/>
                <w:szCs w:val="14"/>
              </w:rPr>
            </w:pPr>
            <w:r>
              <w:rPr>
                <w:i/>
                <w:iCs/>
                <w:sz w:val="14"/>
                <w:szCs w:val="14"/>
              </w:rPr>
              <w:t xml:space="preserve">Испытание </w:t>
            </w:r>
            <w:r w:rsidR="00DE5B5F">
              <w:rPr>
                <w:i/>
                <w:iCs/>
                <w:sz w:val="14"/>
                <w:szCs w:val="14"/>
              </w:rPr>
              <w:t xml:space="preserve">при </w:t>
            </w:r>
            <w:r>
              <w:rPr>
                <w:i/>
                <w:iCs/>
                <w:sz w:val="14"/>
                <w:szCs w:val="14"/>
              </w:rPr>
              <w:t>движени</w:t>
            </w:r>
            <w:r w:rsidR="00DE5B5F">
              <w:rPr>
                <w:i/>
                <w:iCs/>
                <w:sz w:val="14"/>
                <w:szCs w:val="14"/>
              </w:rPr>
              <w:t>и</w:t>
            </w:r>
            <w:r>
              <w:rPr>
                <w:i/>
                <w:iCs/>
                <w:sz w:val="14"/>
                <w:szCs w:val="14"/>
              </w:rPr>
              <w:br/>
            </w:r>
            <w:r w:rsidR="00E42E36" w:rsidRPr="00E42E36">
              <w:rPr>
                <w:i/>
                <w:iCs/>
                <w:sz w:val="14"/>
                <w:szCs w:val="14"/>
              </w:rPr>
              <w:t>зад</w:t>
            </w:r>
            <w:r>
              <w:rPr>
                <w:i/>
                <w:iCs/>
                <w:sz w:val="14"/>
                <w:szCs w:val="14"/>
              </w:rPr>
              <w:t>ним ходом согласно</w:t>
            </w:r>
            <w:r>
              <w:rPr>
                <w:i/>
                <w:iCs/>
                <w:sz w:val="14"/>
                <w:szCs w:val="14"/>
              </w:rPr>
              <w:br/>
            </w:r>
            <w:r w:rsidR="00E42E36" w:rsidRPr="00E42E36">
              <w:rPr>
                <w:i/>
                <w:iCs/>
                <w:sz w:val="14"/>
                <w:szCs w:val="14"/>
              </w:rPr>
              <w:t>пункту 3.3.3</w:t>
            </w:r>
          </w:p>
        </w:tc>
      </w:tr>
      <w:tr w:rsidR="00E42E36" w:rsidRPr="007A0A03" w:rsidTr="008C6881">
        <w:trPr>
          <w:trHeight w:val="315"/>
        </w:trPr>
        <w:tc>
          <w:tcPr>
            <w:tcW w:w="1323" w:type="dxa"/>
            <w:tcBorders>
              <w:bottom w:val="single" w:sz="12" w:space="0" w:color="auto"/>
            </w:tcBorders>
            <w:shd w:val="clear" w:color="auto" w:fill="auto"/>
            <w:vAlign w:val="bottom"/>
          </w:tcPr>
          <w:p w:rsidR="00E42E36" w:rsidRPr="000D69A0" w:rsidRDefault="00E42E36" w:rsidP="008C6881">
            <w:pPr>
              <w:keepNext/>
              <w:tabs>
                <w:tab w:val="num" w:pos="1843"/>
              </w:tabs>
              <w:spacing w:before="80" w:after="80" w:line="160" w:lineRule="exact"/>
              <w:ind w:right="43"/>
              <w:jc w:val="right"/>
              <w:rPr>
                <w:bCs/>
                <w:i/>
                <w:iCs/>
                <w:sz w:val="14"/>
                <w:szCs w:val="14"/>
              </w:rPr>
            </w:pPr>
            <w:r w:rsidRPr="000D69A0">
              <w:rPr>
                <w:i/>
                <w:iCs/>
                <w:sz w:val="14"/>
                <w:szCs w:val="14"/>
              </w:rPr>
              <w:t>Колонка 1</w:t>
            </w:r>
          </w:p>
        </w:tc>
        <w:tc>
          <w:tcPr>
            <w:tcW w:w="1071" w:type="dxa"/>
            <w:tcBorders>
              <w:bottom w:val="single" w:sz="12" w:space="0" w:color="auto"/>
            </w:tcBorders>
            <w:shd w:val="clear" w:color="auto" w:fill="auto"/>
            <w:vAlign w:val="bottom"/>
          </w:tcPr>
          <w:p w:rsidR="00E42E36" w:rsidRPr="000D69A0" w:rsidRDefault="00E42E36" w:rsidP="008C6881">
            <w:pPr>
              <w:keepNext/>
              <w:widowControl w:val="0"/>
              <w:tabs>
                <w:tab w:val="num" w:pos="570"/>
                <w:tab w:val="num" w:pos="1557"/>
                <w:tab w:val="num" w:pos="1843"/>
              </w:tabs>
              <w:autoSpaceDE w:val="0"/>
              <w:autoSpaceDN w:val="0"/>
              <w:adjustRightInd w:val="0"/>
              <w:spacing w:before="80" w:after="80" w:line="160" w:lineRule="exact"/>
              <w:ind w:right="43"/>
              <w:jc w:val="right"/>
              <w:outlineLvl w:val="1"/>
              <w:rPr>
                <w:bCs/>
                <w:i/>
                <w:iCs/>
                <w:sz w:val="14"/>
                <w:szCs w:val="14"/>
              </w:rPr>
            </w:pPr>
            <w:r w:rsidRPr="000D69A0">
              <w:rPr>
                <w:i/>
                <w:iCs/>
                <w:sz w:val="14"/>
                <w:szCs w:val="14"/>
              </w:rPr>
              <w:t>Колонка 2</w:t>
            </w:r>
          </w:p>
        </w:tc>
        <w:tc>
          <w:tcPr>
            <w:tcW w:w="2178" w:type="dxa"/>
            <w:tcBorders>
              <w:bottom w:val="single" w:sz="12" w:space="0" w:color="auto"/>
            </w:tcBorders>
            <w:shd w:val="clear" w:color="auto" w:fill="auto"/>
            <w:vAlign w:val="bottom"/>
          </w:tcPr>
          <w:p w:rsidR="00E42E36" w:rsidRPr="000D69A0" w:rsidRDefault="00E42E36" w:rsidP="008C6881">
            <w:pPr>
              <w:keepNext/>
              <w:widowControl w:val="0"/>
              <w:tabs>
                <w:tab w:val="num" w:pos="570"/>
                <w:tab w:val="num" w:pos="1557"/>
                <w:tab w:val="num" w:pos="1843"/>
              </w:tabs>
              <w:autoSpaceDE w:val="0"/>
              <w:autoSpaceDN w:val="0"/>
              <w:adjustRightInd w:val="0"/>
              <w:spacing w:before="80" w:after="80" w:line="160" w:lineRule="exact"/>
              <w:ind w:right="43"/>
              <w:jc w:val="right"/>
              <w:outlineLvl w:val="1"/>
              <w:rPr>
                <w:bCs/>
                <w:i/>
                <w:iCs/>
                <w:sz w:val="14"/>
                <w:szCs w:val="14"/>
              </w:rPr>
            </w:pPr>
            <w:r w:rsidRPr="000D69A0">
              <w:rPr>
                <w:i/>
                <w:iCs/>
                <w:sz w:val="14"/>
                <w:szCs w:val="14"/>
              </w:rPr>
              <w:t>Колонка 3</w:t>
            </w:r>
          </w:p>
        </w:tc>
        <w:tc>
          <w:tcPr>
            <w:tcW w:w="2178" w:type="dxa"/>
            <w:tcBorders>
              <w:bottom w:val="single" w:sz="12" w:space="0" w:color="auto"/>
            </w:tcBorders>
            <w:shd w:val="clear" w:color="auto" w:fill="auto"/>
            <w:vAlign w:val="bottom"/>
          </w:tcPr>
          <w:p w:rsidR="00E42E36" w:rsidRPr="000D69A0" w:rsidRDefault="00E42E36" w:rsidP="008C6881">
            <w:pPr>
              <w:keepNext/>
              <w:widowControl w:val="0"/>
              <w:tabs>
                <w:tab w:val="num" w:pos="570"/>
                <w:tab w:val="num" w:pos="1557"/>
                <w:tab w:val="num" w:pos="1843"/>
              </w:tabs>
              <w:autoSpaceDE w:val="0"/>
              <w:autoSpaceDN w:val="0"/>
              <w:adjustRightInd w:val="0"/>
              <w:spacing w:before="80" w:after="80" w:line="160" w:lineRule="exact"/>
              <w:ind w:right="43"/>
              <w:jc w:val="right"/>
              <w:outlineLvl w:val="1"/>
              <w:rPr>
                <w:bCs/>
                <w:i/>
                <w:iCs/>
                <w:sz w:val="14"/>
                <w:szCs w:val="14"/>
              </w:rPr>
            </w:pPr>
            <w:r w:rsidRPr="000D69A0">
              <w:rPr>
                <w:i/>
                <w:iCs/>
                <w:sz w:val="14"/>
                <w:szCs w:val="14"/>
              </w:rPr>
              <w:t>Колонка 4</w:t>
            </w:r>
          </w:p>
        </w:tc>
        <w:tc>
          <w:tcPr>
            <w:tcW w:w="2034" w:type="dxa"/>
            <w:tcBorders>
              <w:bottom w:val="single" w:sz="12" w:space="0" w:color="auto"/>
            </w:tcBorders>
            <w:shd w:val="clear" w:color="auto" w:fill="auto"/>
            <w:vAlign w:val="bottom"/>
          </w:tcPr>
          <w:p w:rsidR="00E42E36" w:rsidRPr="000D69A0" w:rsidRDefault="00E42E36" w:rsidP="008C6881">
            <w:pPr>
              <w:keepNext/>
              <w:widowControl w:val="0"/>
              <w:tabs>
                <w:tab w:val="num" w:pos="570"/>
                <w:tab w:val="num" w:pos="1557"/>
                <w:tab w:val="num" w:pos="1843"/>
              </w:tabs>
              <w:autoSpaceDE w:val="0"/>
              <w:autoSpaceDN w:val="0"/>
              <w:adjustRightInd w:val="0"/>
              <w:spacing w:before="80" w:after="80" w:line="160" w:lineRule="exact"/>
              <w:ind w:right="43"/>
              <w:jc w:val="right"/>
              <w:outlineLvl w:val="1"/>
              <w:rPr>
                <w:bCs/>
                <w:i/>
                <w:iCs/>
                <w:sz w:val="14"/>
                <w:szCs w:val="14"/>
              </w:rPr>
            </w:pPr>
            <w:r w:rsidRPr="000D69A0">
              <w:rPr>
                <w:i/>
                <w:iCs/>
                <w:sz w:val="14"/>
                <w:szCs w:val="14"/>
              </w:rPr>
              <w:t>Колонка 5</w:t>
            </w:r>
          </w:p>
        </w:tc>
      </w:tr>
      <w:tr w:rsidR="00E42E36" w:rsidRPr="00EF2988" w:rsidTr="008C6881">
        <w:trPr>
          <w:trHeight w:val="315"/>
        </w:trPr>
        <w:tc>
          <w:tcPr>
            <w:tcW w:w="2394" w:type="dxa"/>
            <w:gridSpan w:val="2"/>
            <w:tcBorders>
              <w:top w:val="single" w:sz="12" w:space="0" w:color="auto"/>
            </w:tcBorders>
            <w:shd w:val="clear" w:color="auto" w:fill="auto"/>
            <w:vAlign w:val="center"/>
            <w:hideMark/>
          </w:tcPr>
          <w:p w:rsidR="00E42E36" w:rsidRPr="000D69A0" w:rsidRDefault="00E42E36" w:rsidP="000015EA">
            <w:pPr>
              <w:keepNext/>
              <w:tabs>
                <w:tab w:val="num" w:pos="1843"/>
              </w:tabs>
              <w:spacing w:before="40" w:after="40" w:line="210" w:lineRule="exact"/>
              <w:ind w:right="43"/>
              <w:jc w:val="center"/>
              <w:rPr>
                <w:bCs/>
                <w:sz w:val="17"/>
                <w:szCs w:val="17"/>
              </w:rPr>
            </w:pPr>
            <w:r w:rsidRPr="000D69A0">
              <w:rPr>
                <w:sz w:val="17"/>
                <w:szCs w:val="17"/>
              </w:rPr>
              <w:t>Всего</w:t>
            </w:r>
          </w:p>
        </w:tc>
        <w:tc>
          <w:tcPr>
            <w:tcW w:w="2178" w:type="dxa"/>
            <w:tcBorders>
              <w:top w:val="single" w:sz="12" w:space="0" w:color="auto"/>
            </w:tcBorders>
            <w:shd w:val="clear" w:color="auto" w:fill="auto"/>
            <w:vAlign w:val="bottom"/>
            <w:hideMark/>
          </w:tcPr>
          <w:p w:rsidR="00E42E36" w:rsidRPr="000D69A0" w:rsidRDefault="00E42E36" w:rsidP="000015EA">
            <w:pPr>
              <w:keepNext/>
              <w:tabs>
                <w:tab w:val="num" w:pos="1843"/>
              </w:tabs>
              <w:spacing w:before="40" w:after="40" w:line="210" w:lineRule="exact"/>
              <w:ind w:right="43"/>
              <w:jc w:val="right"/>
              <w:rPr>
                <w:bCs/>
                <w:sz w:val="17"/>
                <w:szCs w:val="17"/>
              </w:rPr>
            </w:pPr>
            <w:r w:rsidRPr="000D69A0">
              <w:rPr>
                <w:sz w:val="17"/>
                <w:szCs w:val="17"/>
              </w:rPr>
              <w:t>50</w:t>
            </w:r>
          </w:p>
        </w:tc>
        <w:tc>
          <w:tcPr>
            <w:tcW w:w="2178" w:type="dxa"/>
            <w:tcBorders>
              <w:top w:val="single" w:sz="12" w:space="0" w:color="auto"/>
            </w:tcBorders>
            <w:shd w:val="clear" w:color="auto" w:fill="auto"/>
            <w:vAlign w:val="bottom"/>
            <w:hideMark/>
          </w:tcPr>
          <w:p w:rsidR="00E42E36" w:rsidRPr="000D69A0" w:rsidRDefault="00E42E36" w:rsidP="000015EA">
            <w:pPr>
              <w:keepNext/>
              <w:tabs>
                <w:tab w:val="num" w:pos="1843"/>
              </w:tabs>
              <w:spacing w:before="40" w:after="40" w:line="210" w:lineRule="exact"/>
              <w:ind w:right="43"/>
              <w:jc w:val="right"/>
              <w:rPr>
                <w:bCs/>
                <w:sz w:val="17"/>
                <w:szCs w:val="17"/>
              </w:rPr>
            </w:pPr>
            <w:r w:rsidRPr="000D69A0">
              <w:rPr>
                <w:sz w:val="17"/>
                <w:szCs w:val="17"/>
              </w:rPr>
              <w:t>56</w:t>
            </w:r>
          </w:p>
        </w:tc>
        <w:tc>
          <w:tcPr>
            <w:tcW w:w="2034" w:type="dxa"/>
            <w:tcBorders>
              <w:top w:val="single" w:sz="12" w:space="0" w:color="auto"/>
              <w:bottom w:val="single" w:sz="4" w:space="0" w:color="auto"/>
            </w:tcBorders>
            <w:shd w:val="clear" w:color="auto" w:fill="auto"/>
            <w:vAlign w:val="bottom"/>
            <w:hideMark/>
          </w:tcPr>
          <w:p w:rsidR="00E42E36" w:rsidRPr="000D69A0" w:rsidRDefault="00E42E36" w:rsidP="00D74D7E">
            <w:pPr>
              <w:keepNext/>
              <w:tabs>
                <w:tab w:val="num" w:pos="1843"/>
              </w:tabs>
              <w:spacing w:before="40" w:after="40" w:line="210" w:lineRule="exact"/>
              <w:ind w:right="43"/>
              <w:jc w:val="right"/>
              <w:rPr>
                <w:bCs/>
                <w:sz w:val="17"/>
                <w:szCs w:val="17"/>
              </w:rPr>
            </w:pPr>
            <w:r w:rsidRPr="000D69A0">
              <w:rPr>
                <w:sz w:val="17"/>
                <w:szCs w:val="17"/>
              </w:rPr>
              <w:t>47</w:t>
            </w:r>
          </w:p>
        </w:tc>
      </w:tr>
      <w:tr w:rsidR="008A4004" w:rsidRPr="00EF2988" w:rsidTr="008C6881">
        <w:trPr>
          <w:trHeight w:val="315"/>
        </w:trPr>
        <w:tc>
          <w:tcPr>
            <w:tcW w:w="1323" w:type="dxa"/>
            <w:vMerge w:val="restart"/>
            <w:shd w:val="clear" w:color="auto" w:fill="auto"/>
            <w:vAlign w:val="center"/>
            <w:hideMark/>
          </w:tcPr>
          <w:p w:rsidR="00E42E36" w:rsidRPr="000D69A0" w:rsidRDefault="00E42E36" w:rsidP="000015EA">
            <w:pPr>
              <w:keepNext/>
              <w:tabs>
                <w:tab w:val="num" w:pos="1843"/>
              </w:tabs>
              <w:spacing w:before="40" w:after="40" w:line="210" w:lineRule="exact"/>
              <w:ind w:right="43"/>
              <w:jc w:val="center"/>
              <w:rPr>
                <w:sz w:val="17"/>
                <w:szCs w:val="17"/>
              </w:rPr>
            </w:pPr>
            <w:r w:rsidRPr="000D69A0">
              <w:rPr>
                <w:sz w:val="17"/>
                <w:szCs w:val="17"/>
              </w:rPr>
              <w:t>Третьоктав</w:t>
            </w:r>
            <w:r w:rsidR="008A4004">
              <w:rPr>
                <w:sz w:val="17"/>
                <w:szCs w:val="17"/>
              </w:rPr>
              <w:t>ные</w:t>
            </w:r>
            <w:r w:rsidR="008A4004">
              <w:rPr>
                <w:sz w:val="17"/>
                <w:szCs w:val="17"/>
              </w:rPr>
              <w:br/>
            </w:r>
            <w:r w:rsidRPr="000D69A0">
              <w:rPr>
                <w:sz w:val="17"/>
                <w:szCs w:val="17"/>
              </w:rPr>
              <w:t>полосы</w:t>
            </w: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160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45</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50</w:t>
            </w:r>
          </w:p>
        </w:tc>
        <w:tc>
          <w:tcPr>
            <w:tcW w:w="2034" w:type="dxa"/>
            <w:vMerge w:val="restart"/>
            <w:tcBorders>
              <w:tl2br w:val="single" w:sz="4" w:space="0" w:color="auto"/>
              <w:tr2bl w:val="single" w:sz="4" w:space="0" w:color="auto"/>
            </w:tcBorders>
            <w:shd w:val="clear" w:color="auto" w:fill="auto"/>
            <w:vAlign w:val="center"/>
          </w:tcPr>
          <w:p w:rsidR="00E42E36" w:rsidRPr="00EF2988" w:rsidRDefault="00E42E36" w:rsidP="00D74D7E">
            <w:pPr>
              <w:keepNext/>
              <w:tabs>
                <w:tab w:val="num" w:pos="1843"/>
              </w:tabs>
              <w:spacing w:before="40" w:after="40" w:line="210" w:lineRule="exact"/>
              <w:ind w:right="43"/>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200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44</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49</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250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43</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48</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315</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44</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49</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400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45</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50</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500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45</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50</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630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46</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51</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800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46</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51</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1</w:t>
            </w:r>
            <w:r w:rsidR="008A4004">
              <w:rPr>
                <w:sz w:val="17"/>
                <w:szCs w:val="17"/>
              </w:rPr>
              <w:t xml:space="preserve"> </w:t>
            </w:r>
            <w:r w:rsidRPr="000D69A0">
              <w:rPr>
                <w:sz w:val="17"/>
                <w:szCs w:val="17"/>
              </w:rPr>
              <w:t>000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46</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51</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1</w:t>
            </w:r>
            <w:r w:rsidR="008A4004">
              <w:rPr>
                <w:sz w:val="17"/>
                <w:szCs w:val="17"/>
              </w:rPr>
              <w:t xml:space="preserve"> </w:t>
            </w:r>
            <w:r w:rsidRPr="000D69A0">
              <w:rPr>
                <w:sz w:val="17"/>
                <w:szCs w:val="17"/>
              </w:rPr>
              <w:t>250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46</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51</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1</w:t>
            </w:r>
            <w:r w:rsidR="008A4004">
              <w:rPr>
                <w:sz w:val="17"/>
                <w:szCs w:val="17"/>
              </w:rPr>
              <w:t xml:space="preserve"> </w:t>
            </w:r>
            <w:r w:rsidRPr="000D69A0">
              <w:rPr>
                <w:sz w:val="17"/>
                <w:szCs w:val="17"/>
              </w:rPr>
              <w:t>600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44</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49</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2</w:t>
            </w:r>
            <w:r w:rsidR="008A4004">
              <w:rPr>
                <w:sz w:val="17"/>
                <w:szCs w:val="17"/>
              </w:rPr>
              <w:t xml:space="preserve"> </w:t>
            </w:r>
            <w:r w:rsidRPr="000D69A0">
              <w:rPr>
                <w:sz w:val="17"/>
                <w:szCs w:val="17"/>
              </w:rPr>
              <w:t>000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42</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47</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2</w:t>
            </w:r>
            <w:r w:rsidR="008A4004">
              <w:rPr>
                <w:sz w:val="17"/>
                <w:szCs w:val="17"/>
              </w:rPr>
              <w:t xml:space="preserve"> </w:t>
            </w:r>
            <w:r w:rsidRPr="000D69A0">
              <w:rPr>
                <w:sz w:val="17"/>
                <w:szCs w:val="17"/>
              </w:rPr>
              <w:t>500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39</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44</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3</w:t>
            </w:r>
            <w:r w:rsidR="008A4004">
              <w:rPr>
                <w:sz w:val="17"/>
                <w:szCs w:val="17"/>
              </w:rPr>
              <w:t xml:space="preserve"> </w:t>
            </w:r>
            <w:r w:rsidRPr="000D69A0">
              <w:rPr>
                <w:sz w:val="17"/>
                <w:szCs w:val="17"/>
              </w:rPr>
              <w:t>150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36</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41</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4</w:t>
            </w:r>
            <w:r w:rsidR="008A4004">
              <w:rPr>
                <w:sz w:val="17"/>
                <w:szCs w:val="17"/>
              </w:rPr>
              <w:t xml:space="preserve"> </w:t>
            </w:r>
            <w:r w:rsidRPr="000D69A0">
              <w:rPr>
                <w:sz w:val="17"/>
                <w:szCs w:val="17"/>
              </w:rPr>
              <w:t>000</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34</w:t>
            </w:r>
          </w:p>
        </w:tc>
        <w:tc>
          <w:tcPr>
            <w:tcW w:w="2178" w:type="dxa"/>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39</w:t>
            </w:r>
          </w:p>
        </w:tc>
        <w:tc>
          <w:tcPr>
            <w:tcW w:w="2034" w:type="dxa"/>
            <w:vMerge/>
            <w:tcBorders>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r w:rsidR="00E42E36" w:rsidRPr="00EF2988" w:rsidTr="008C6881">
        <w:trPr>
          <w:trHeight w:val="315"/>
        </w:trPr>
        <w:tc>
          <w:tcPr>
            <w:tcW w:w="1323" w:type="dxa"/>
            <w:vMerge/>
            <w:tcBorders>
              <w:bottom w:val="single" w:sz="12" w:space="0" w:color="auto"/>
            </w:tcBorders>
            <w:shd w:val="clear" w:color="auto" w:fill="auto"/>
            <w:vAlign w:val="center"/>
            <w:hideMark/>
          </w:tcPr>
          <w:p w:rsidR="00E42E36" w:rsidRPr="000D69A0" w:rsidRDefault="00E42E36" w:rsidP="000015EA">
            <w:pPr>
              <w:keepNext/>
              <w:tabs>
                <w:tab w:val="num" w:pos="1843"/>
              </w:tabs>
              <w:spacing w:before="40" w:after="40" w:line="210" w:lineRule="exact"/>
              <w:ind w:right="43"/>
              <w:rPr>
                <w:sz w:val="17"/>
                <w:szCs w:val="17"/>
              </w:rPr>
            </w:pPr>
          </w:p>
        </w:tc>
        <w:tc>
          <w:tcPr>
            <w:tcW w:w="1071" w:type="dxa"/>
            <w:tcBorders>
              <w:bottom w:val="single" w:sz="12" w:space="0" w:color="auto"/>
            </w:tcBorders>
            <w:shd w:val="clear" w:color="auto" w:fill="auto"/>
            <w:vAlign w:val="bottom"/>
            <w:hideMark/>
          </w:tcPr>
          <w:p w:rsidR="00E42E36" w:rsidRPr="000D69A0" w:rsidRDefault="00E42E36" w:rsidP="008C6881">
            <w:pPr>
              <w:keepNext/>
              <w:tabs>
                <w:tab w:val="num" w:pos="1843"/>
              </w:tabs>
              <w:spacing w:before="40" w:after="40" w:line="210" w:lineRule="exact"/>
              <w:ind w:right="43"/>
              <w:jc w:val="right"/>
              <w:rPr>
                <w:sz w:val="17"/>
                <w:szCs w:val="17"/>
              </w:rPr>
            </w:pPr>
            <w:r w:rsidRPr="000D69A0">
              <w:rPr>
                <w:sz w:val="17"/>
                <w:szCs w:val="17"/>
              </w:rPr>
              <w:t>5</w:t>
            </w:r>
            <w:r w:rsidR="008A4004">
              <w:rPr>
                <w:sz w:val="17"/>
                <w:szCs w:val="17"/>
              </w:rPr>
              <w:t xml:space="preserve"> </w:t>
            </w:r>
            <w:r w:rsidRPr="000D69A0">
              <w:rPr>
                <w:sz w:val="17"/>
                <w:szCs w:val="17"/>
              </w:rPr>
              <w:t>000</w:t>
            </w:r>
          </w:p>
        </w:tc>
        <w:tc>
          <w:tcPr>
            <w:tcW w:w="2178" w:type="dxa"/>
            <w:tcBorders>
              <w:bottom w:val="single" w:sz="12" w:space="0" w:color="auto"/>
            </w:tcBorders>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31</w:t>
            </w:r>
          </w:p>
        </w:tc>
        <w:tc>
          <w:tcPr>
            <w:tcW w:w="2178" w:type="dxa"/>
            <w:tcBorders>
              <w:bottom w:val="single" w:sz="12" w:space="0" w:color="auto"/>
            </w:tcBorders>
            <w:shd w:val="clear" w:color="auto" w:fill="auto"/>
            <w:vAlign w:val="bottom"/>
          </w:tcPr>
          <w:p w:rsidR="00E42E36" w:rsidRPr="000D69A0" w:rsidRDefault="00E42E36" w:rsidP="000015EA">
            <w:pPr>
              <w:keepNext/>
              <w:tabs>
                <w:tab w:val="num" w:pos="1843"/>
              </w:tabs>
              <w:spacing w:before="40" w:after="40" w:line="210" w:lineRule="exact"/>
              <w:ind w:right="43"/>
              <w:jc w:val="right"/>
              <w:rPr>
                <w:sz w:val="17"/>
                <w:szCs w:val="17"/>
              </w:rPr>
            </w:pPr>
            <w:r w:rsidRPr="000D69A0">
              <w:rPr>
                <w:sz w:val="17"/>
                <w:szCs w:val="17"/>
              </w:rPr>
              <w:t>36</w:t>
            </w:r>
          </w:p>
        </w:tc>
        <w:tc>
          <w:tcPr>
            <w:tcW w:w="2034" w:type="dxa"/>
            <w:vMerge/>
            <w:tcBorders>
              <w:bottom w:val="single" w:sz="12" w:space="0" w:color="auto"/>
              <w:tl2br w:val="single" w:sz="4" w:space="0" w:color="auto"/>
              <w:tr2bl w:val="single" w:sz="4" w:space="0" w:color="auto"/>
            </w:tcBorders>
            <w:shd w:val="clear" w:color="auto" w:fill="auto"/>
            <w:vAlign w:val="center"/>
          </w:tcPr>
          <w:p w:rsidR="00E42E36" w:rsidRPr="00EF2988" w:rsidRDefault="00E42E36" w:rsidP="00E42E36">
            <w:pPr>
              <w:keepNext/>
              <w:tabs>
                <w:tab w:val="num" w:pos="1843"/>
              </w:tabs>
              <w:ind w:right="1134"/>
              <w:jc w:val="center"/>
              <w:rPr>
                <w:sz w:val="18"/>
                <w:szCs w:val="18"/>
              </w:rPr>
            </w:pPr>
          </w:p>
        </w:tc>
      </w:tr>
    </w:tbl>
    <w:p w:rsidR="008A4004" w:rsidRPr="008A4004" w:rsidRDefault="008A4004" w:rsidP="008A4004">
      <w:pPr>
        <w:pStyle w:val="SingleTxt"/>
        <w:keepNext/>
        <w:tabs>
          <w:tab w:val="clear" w:pos="1742"/>
          <w:tab w:val="clear" w:pos="2218"/>
          <w:tab w:val="left" w:pos="1845"/>
          <w:tab w:val="left" w:pos="2520"/>
        </w:tabs>
        <w:spacing w:after="0" w:line="120" w:lineRule="exact"/>
        <w:ind w:left="2268" w:hanging="1001"/>
        <w:rPr>
          <w:sz w:val="10"/>
        </w:rPr>
      </w:pPr>
    </w:p>
    <w:p w:rsidR="008A4004" w:rsidRPr="008A4004" w:rsidRDefault="008A4004" w:rsidP="008A4004">
      <w:pPr>
        <w:pStyle w:val="SingleTxt"/>
        <w:keepNext/>
        <w:tabs>
          <w:tab w:val="clear" w:pos="1742"/>
          <w:tab w:val="clear" w:pos="2218"/>
          <w:tab w:val="left" w:pos="1845"/>
          <w:tab w:val="left" w:pos="2520"/>
        </w:tabs>
        <w:spacing w:after="0" w:line="120" w:lineRule="exact"/>
        <w:ind w:left="2268" w:hanging="1001"/>
        <w:rPr>
          <w:sz w:val="10"/>
        </w:rPr>
      </w:pPr>
    </w:p>
    <w:p w:rsidR="008A4004" w:rsidRPr="008A4004" w:rsidRDefault="008A4004" w:rsidP="008A4004">
      <w:pPr>
        <w:pStyle w:val="SingleTxt"/>
        <w:keepNext/>
        <w:tabs>
          <w:tab w:val="clear" w:pos="1742"/>
          <w:tab w:val="clear" w:pos="2218"/>
          <w:tab w:val="left" w:pos="1845"/>
          <w:tab w:val="left" w:pos="2520"/>
        </w:tabs>
        <w:spacing w:after="0" w:line="120" w:lineRule="exact"/>
        <w:ind w:left="2268" w:hanging="1001"/>
        <w:rPr>
          <w:sz w:val="10"/>
        </w:rPr>
      </w:pPr>
    </w:p>
    <w:p w:rsidR="008A4004" w:rsidRDefault="008A4004" w:rsidP="00DE5B5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tab/>
      </w:r>
      <w:r>
        <w:tab/>
        <w:t>7.</w:t>
      </w:r>
      <w:r>
        <w:tab/>
      </w:r>
      <w:r>
        <w:tab/>
      </w:r>
      <w:r w:rsidR="00DE5B5F">
        <w:t>Изменение</w:t>
      </w:r>
      <w:r>
        <w:t xml:space="preserve"> типа транспортного средства и распространение официального утверждения</w:t>
      </w:r>
    </w:p>
    <w:p w:rsidR="008A4004" w:rsidRPr="008A4004" w:rsidRDefault="008A4004" w:rsidP="008A4004">
      <w:pPr>
        <w:pStyle w:val="SingleTxt"/>
        <w:spacing w:after="0" w:line="120" w:lineRule="exact"/>
        <w:rPr>
          <w:sz w:val="10"/>
        </w:rPr>
      </w:pPr>
    </w:p>
    <w:p w:rsidR="008A4004" w:rsidRPr="008A4004" w:rsidRDefault="008A4004" w:rsidP="008A4004">
      <w:pPr>
        <w:pStyle w:val="SingleTxt"/>
        <w:spacing w:after="0" w:line="120" w:lineRule="exact"/>
        <w:rPr>
          <w:sz w:val="10"/>
        </w:rPr>
      </w:pPr>
    </w:p>
    <w:p w:rsidR="008A4004" w:rsidRDefault="008A4004" w:rsidP="00DE5B5F">
      <w:pPr>
        <w:pStyle w:val="SingleTxt"/>
        <w:keepNext/>
        <w:tabs>
          <w:tab w:val="left" w:pos="2520"/>
        </w:tabs>
        <w:ind w:left="2217" w:hanging="950"/>
      </w:pPr>
      <w:r>
        <w:t>7.1</w:t>
      </w:r>
      <w:r>
        <w:tab/>
      </w:r>
      <w:r>
        <w:tab/>
      </w:r>
      <w:r w:rsidR="00DE5B5F">
        <w:t>Каждое</w:t>
      </w:r>
      <w:r>
        <w:t xml:space="preserve"> изменение типа транспортного средства доводят до сведения органа по официальному утверждению типа, который официально утвердил данный тип транспортного средства. Этот орган по офиц</w:t>
      </w:r>
      <w:r>
        <w:t>и</w:t>
      </w:r>
      <w:r>
        <w:t>альному утверждению типа может:</w:t>
      </w:r>
    </w:p>
    <w:p w:rsidR="008A4004" w:rsidRDefault="008A4004" w:rsidP="00DE5B5F">
      <w:pPr>
        <w:pStyle w:val="SingleTxt"/>
        <w:keepNext/>
        <w:tabs>
          <w:tab w:val="left" w:pos="2520"/>
        </w:tabs>
        <w:ind w:left="2217" w:hanging="950"/>
      </w:pPr>
      <w:r>
        <w:t>7.1.1</w:t>
      </w:r>
      <w:r>
        <w:tab/>
      </w:r>
      <w:r>
        <w:tab/>
        <w:t xml:space="preserve">либо прийти к заключению, что произведенные </w:t>
      </w:r>
      <w:r w:rsidR="00DE5B5F">
        <w:t>изменения</w:t>
      </w:r>
      <w:r>
        <w:t xml:space="preserve"> не будут иметь значительных отрицательных последствий и что в любом случае транспортное средство по-прежнему соответствует предъявляемым требованиям;</w:t>
      </w:r>
    </w:p>
    <w:p w:rsidR="008A4004" w:rsidRDefault="008A4004" w:rsidP="008A4004">
      <w:pPr>
        <w:pStyle w:val="SingleTxt"/>
        <w:keepNext/>
        <w:tabs>
          <w:tab w:val="left" w:pos="2520"/>
        </w:tabs>
        <w:ind w:left="2217" w:hanging="950"/>
      </w:pPr>
      <w:r>
        <w:t>7.1.2</w:t>
      </w:r>
      <w:r>
        <w:tab/>
      </w:r>
      <w:r>
        <w:tab/>
        <w:t>либо потребовать новый протокол испытания у технической службы, ответственной за проведение испытаний.</w:t>
      </w:r>
    </w:p>
    <w:p w:rsidR="008A4004" w:rsidRDefault="008A4004" w:rsidP="008A4004">
      <w:pPr>
        <w:pStyle w:val="SingleTxt"/>
        <w:keepNext/>
        <w:tabs>
          <w:tab w:val="left" w:pos="2520"/>
        </w:tabs>
        <w:ind w:left="2217" w:hanging="950"/>
      </w:pPr>
      <w:r>
        <w:t>7.2</w:t>
      </w:r>
      <w:r>
        <w:tab/>
      </w:r>
      <w:r>
        <w:tab/>
        <w:t>Подтверждение официального утверждения или отказ в официальном утверждении направляют вместе с перечнем изменений Сторонам С</w:t>
      </w:r>
      <w:r>
        <w:t>о</w:t>
      </w:r>
      <w:r>
        <w:t>глашения, применяющим настоящие Правила, в соответствии с проц</w:t>
      </w:r>
      <w:r>
        <w:t>е</w:t>
      </w:r>
      <w:r>
        <w:t>дурой, предусмотренной в пункте 5.3 выше.</w:t>
      </w:r>
    </w:p>
    <w:p w:rsidR="008A4004" w:rsidRDefault="008A4004" w:rsidP="008A4004">
      <w:pPr>
        <w:pStyle w:val="SingleTxt"/>
        <w:keepNext/>
        <w:tabs>
          <w:tab w:val="left" w:pos="2520"/>
        </w:tabs>
        <w:ind w:left="2217" w:hanging="950"/>
      </w:pPr>
      <w:r>
        <w:t>7.3</w:t>
      </w:r>
      <w:r>
        <w:tab/>
      </w:r>
      <w:r>
        <w:tab/>
        <w:t>Орган по официальному утверждению типа, распространивший оф</w:t>
      </w:r>
      <w:r>
        <w:t>и</w:t>
      </w:r>
      <w:r>
        <w:t>циальное утверждение, присваивает такому распространению соотве</w:t>
      </w:r>
      <w:r>
        <w:t>т</w:t>
      </w:r>
      <w:r>
        <w:t>ствующий серийный номер и уведомляет об этом другие Стороны С</w:t>
      </w:r>
      <w:r>
        <w:t>о</w:t>
      </w:r>
      <w:r>
        <w:t xml:space="preserve">глашения 1958 года, применяющие настоящие Правила, посредством </w:t>
      </w:r>
      <w:r>
        <w:lastRenderedPageBreak/>
        <w:t>карточки сообщения, соответствующей образцу, приведенному в пр</w:t>
      </w:r>
      <w:r>
        <w:t>и</w:t>
      </w:r>
      <w:r>
        <w:t>ложении 1 к настоящим Правилам.</w:t>
      </w:r>
    </w:p>
    <w:p w:rsidR="008A4004" w:rsidRPr="008A4004" w:rsidRDefault="008A4004" w:rsidP="008A4004">
      <w:pPr>
        <w:pStyle w:val="SingleTxt"/>
        <w:keepNext/>
        <w:tabs>
          <w:tab w:val="left" w:pos="2520"/>
        </w:tabs>
        <w:spacing w:after="0" w:line="120" w:lineRule="exact"/>
        <w:ind w:left="2217" w:hanging="950"/>
        <w:rPr>
          <w:sz w:val="10"/>
        </w:rPr>
      </w:pPr>
    </w:p>
    <w:p w:rsidR="008A4004" w:rsidRPr="008A4004" w:rsidRDefault="008A4004" w:rsidP="008A4004">
      <w:pPr>
        <w:pStyle w:val="SingleTxt"/>
        <w:keepNext/>
        <w:tabs>
          <w:tab w:val="left" w:pos="2520"/>
        </w:tabs>
        <w:spacing w:after="0" w:line="120" w:lineRule="exact"/>
        <w:ind w:left="2217" w:hanging="950"/>
        <w:rPr>
          <w:sz w:val="10"/>
        </w:rPr>
      </w:pPr>
    </w:p>
    <w:p w:rsidR="008A4004" w:rsidRDefault="008A4004" w:rsidP="008A40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8.</w:t>
      </w:r>
      <w:r>
        <w:tab/>
      </w:r>
      <w:r>
        <w:tab/>
        <w:t>Соответствие производства</w:t>
      </w:r>
    </w:p>
    <w:p w:rsidR="008A4004" w:rsidRPr="008A4004" w:rsidRDefault="008A4004" w:rsidP="008A4004">
      <w:pPr>
        <w:pStyle w:val="SingleTxt"/>
        <w:spacing w:after="0" w:line="120" w:lineRule="exact"/>
        <w:rPr>
          <w:sz w:val="10"/>
        </w:rPr>
      </w:pPr>
    </w:p>
    <w:p w:rsidR="008A4004" w:rsidRPr="008A4004" w:rsidRDefault="008A4004" w:rsidP="008A4004">
      <w:pPr>
        <w:pStyle w:val="SingleTxt"/>
        <w:spacing w:after="0" w:line="120" w:lineRule="exact"/>
        <w:rPr>
          <w:sz w:val="10"/>
        </w:rPr>
      </w:pPr>
    </w:p>
    <w:p w:rsidR="008A4004" w:rsidRDefault="008A4004" w:rsidP="008A4004">
      <w:pPr>
        <w:pStyle w:val="SingleTxt"/>
        <w:keepNext/>
        <w:tabs>
          <w:tab w:val="left" w:pos="2520"/>
        </w:tabs>
        <w:ind w:left="2217" w:hanging="950"/>
      </w:pPr>
      <w:r>
        <w:tab/>
      </w:r>
      <w:r>
        <w:tab/>
        <w:t>Процедуры обеспечения соответствия производства должны соотве</w:t>
      </w:r>
      <w:r>
        <w:t>т</w:t>
      </w:r>
      <w:r>
        <w:t>ствовать изложенным в добав</w:t>
      </w:r>
      <w:r w:rsidR="002E6A24">
        <w:t>лении 2 к Соглашению (E/ECE/324–</w:t>
      </w:r>
      <w:r>
        <w:t>E/ECE/TRANS/505/Rev.2) с учетом нижеследующих требований.</w:t>
      </w:r>
    </w:p>
    <w:p w:rsidR="008A4004" w:rsidRDefault="008A4004" w:rsidP="008A4004">
      <w:pPr>
        <w:pStyle w:val="SingleTxt"/>
        <w:keepNext/>
        <w:tabs>
          <w:tab w:val="left" w:pos="2520"/>
        </w:tabs>
        <w:ind w:left="2217" w:hanging="950"/>
      </w:pPr>
      <w:r>
        <w:t>8.1</w:t>
      </w:r>
      <w:r>
        <w:tab/>
      </w:r>
      <w:r>
        <w:tab/>
        <w:t>Транспортные средства, официально утвержденные на основании настоящих Правил, должны быть изготовлены таким образом, чтобы они соответствовали официально утвержденному типу и отвечали тр</w:t>
      </w:r>
      <w:r>
        <w:t>е</w:t>
      </w:r>
      <w:r>
        <w:t>бованиям, изложенным в пункте 6.2 выше.</w:t>
      </w:r>
    </w:p>
    <w:p w:rsidR="008A4004" w:rsidRDefault="008A4004" w:rsidP="002E4B00">
      <w:pPr>
        <w:pStyle w:val="SingleTxt"/>
        <w:keepNext/>
        <w:tabs>
          <w:tab w:val="clear" w:pos="2218"/>
          <w:tab w:val="left" w:pos="2241"/>
          <w:tab w:val="left" w:pos="2520"/>
        </w:tabs>
        <w:ind w:left="2205" w:hanging="938"/>
      </w:pPr>
      <w:r>
        <w:t>8.2</w:t>
      </w:r>
      <w:r>
        <w:tab/>
      </w:r>
      <w:r>
        <w:tab/>
      </w:r>
      <w:r w:rsidR="002E4B00">
        <w:tab/>
      </w:r>
      <w:r>
        <w:t>Компетентный орган, предоставивший официальное утверждение типа, может в любое время проверить соответствие методов контроля, пр</w:t>
      </w:r>
      <w:r>
        <w:t>и</w:t>
      </w:r>
      <w:r>
        <w:t>меняемых на каждом производственном объекте. Такие проверки пр</w:t>
      </w:r>
      <w:r>
        <w:t>о</w:t>
      </w:r>
      <w:r>
        <w:t>водятся, как правило, один раз в два года.</w:t>
      </w:r>
    </w:p>
    <w:p w:rsidR="00675104" w:rsidRPr="00675104" w:rsidRDefault="00675104" w:rsidP="00675104">
      <w:pPr>
        <w:pStyle w:val="SingleTxt"/>
        <w:keepNext/>
        <w:tabs>
          <w:tab w:val="clear" w:pos="2218"/>
          <w:tab w:val="left" w:pos="2241"/>
          <w:tab w:val="left" w:pos="2520"/>
        </w:tabs>
        <w:spacing w:after="0" w:line="120" w:lineRule="exact"/>
        <w:ind w:left="2205" w:hanging="938"/>
        <w:rPr>
          <w:sz w:val="10"/>
        </w:rPr>
      </w:pPr>
    </w:p>
    <w:p w:rsidR="00675104" w:rsidRPr="00675104" w:rsidRDefault="00675104" w:rsidP="00675104">
      <w:pPr>
        <w:pStyle w:val="SingleTxt"/>
        <w:keepNext/>
        <w:tabs>
          <w:tab w:val="clear" w:pos="2218"/>
          <w:tab w:val="left" w:pos="2241"/>
          <w:tab w:val="left" w:pos="2520"/>
        </w:tabs>
        <w:spacing w:after="0" w:line="120" w:lineRule="exact"/>
        <w:ind w:left="2205" w:hanging="938"/>
        <w:rPr>
          <w:sz w:val="10"/>
        </w:rPr>
      </w:pPr>
    </w:p>
    <w:p w:rsidR="008A4004" w:rsidRDefault="00675104" w:rsidP="006751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7" w:right="1260" w:hanging="1267"/>
      </w:pPr>
      <w:r>
        <w:tab/>
      </w:r>
      <w:r>
        <w:tab/>
      </w:r>
      <w:r w:rsidR="008A4004">
        <w:t>9.</w:t>
      </w:r>
      <w:r w:rsidR="008A4004">
        <w:tab/>
      </w:r>
      <w:r>
        <w:tab/>
      </w:r>
      <w:r w:rsidR="008A4004">
        <w:t>Санкции, налагаемые за несоответствие производства</w:t>
      </w:r>
    </w:p>
    <w:p w:rsidR="00675104" w:rsidRPr="00675104" w:rsidRDefault="00675104" w:rsidP="00675104">
      <w:pPr>
        <w:pStyle w:val="SingleTxt"/>
        <w:spacing w:after="0" w:line="120" w:lineRule="exact"/>
        <w:rPr>
          <w:sz w:val="10"/>
        </w:rPr>
      </w:pPr>
    </w:p>
    <w:p w:rsidR="00675104" w:rsidRPr="00675104" w:rsidRDefault="00675104" w:rsidP="00675104">
      <w:pPr>
        <w:pStyle w:val="SingleTxt"/>
        <w:spacing w:after="0" w:line="120" w:lineRule="exact"/>
        <w:rPr>
          <w:sz w:val="10"/>
        </w:rPr>
      </w:pPr>
    </w:p>
    <w:p w:rsidR="008A4004" w:rsidRDefault="008A4004" w:rsidP="00DE5B5F">
      <w:pPr>
        <w:pStyle w:val="SingleTxt"/>
        <w:keepNext/>
        <w:tabs>
          <w:tab w:val="left" w:pos="2520"/>
        </w:tabs>
        <w:ind w:left="2217" w:hanging="950"/>
      </w:pPr>
      <w:r>
        <w:t>9.1</w:t>
      </w:r>
      <w:r>
        <w:tab/>
      </w:r>
      <w:r w:rsidR="002E4B00">
        <w:tab/>
      </w:r>
      <w:r>
        <w:t>Официальное утверждение типа транспортного средства, предоста</w:t>
      </w:r>
      <w:r>
        <w:t>в</w:t>
      </w:r>
      <w:r>
        <w:t>ленное на основании настоящих Правил, может быть отменено, если изложенные выше требования</w:t>
      </w:r>
      <w:r w:rsidR="00DE5B5F" w:rsidRPr="00DE5B5F">
        <w:t xml:space="preserve"> </w:t>
      </w:r>
      <w:r w:rsidR="00DE5B5F">
        <w:t>не соблюдаются</w:t>
      </w:r>
      <w:r>
        <w:t>.</w:t>
      </w:r>
    </w:p>
    <w:p w:rsidR="008A4004" w:rsidRDefault="008A4004" w:rsidP="008A4004">
      <w:pPr>
        <w:pStyle w:val="SingleTxt"/>
        <w:keepNext/>
        <w:tabs>
          <w:tab w:val="left" w:pos="2520"/>
        </w:tabs>
        <w:ind w:left="2217" w:hanging="950"/>
      </w:pPr>
      <w:r>
        <w:t>9.2</w:t>
      </w:r>
      <w:r>
        <w:tab/>
      </w:r>
      <w:r w:rsidR="002E4B00">
        <w:tab/>
      </w:r>
      <w:r>
        <w:t>Если какая-либо Договаривающаяся сторона Соглашения, применя</w:t>
      </w:r>
      <w:r>
        <w:t>ю</w:t>
      </w:r>
      <w:r>
        <w:t>щая настоящие Правила, отменяет предоставленное ею ранее офиц</w:t>
      </w:r>
      <w:r>
        <w:t>и</w:t>
      </w:r>
      <w:r>
        <w:t>альное утверждение, она немедленно уведомляет об этом другие Дог</w:t>
      </w:r>
      <w:r>
        <w:t>о</w:t>
      </w:r>
      <w:r>
        <w:t>варивающиеся стороны, применяющие настоящие Правила, посре</w:t>
      </w:r>
      <w:r>
        <w:t>д</w:t>
      </w:r>
      <w:r>
        <w:t>ством карточки сообщения, соответс</w:t>
      </w:r>
      <w:r w:rsidR="00D74D7E">
        <w:t>твующей образцу, приведенному в </w:t>
      </w:r>
      <w:r>
        <w:t>приложении 1 к настоящим Правилам.</w:t>
      </w:r>
    </w:p>
    <w:p w:rsidR="006A18BE" w:rsidRPr="006A18BE" w:rsidRDefault="006A18BE" w:rsidP="006A18BE">
      <w:pPr>
        <w:pStyle w:val="SingleTxt"/>
        <w:keepNext/>
        <w:tabs>
          <w:tab w:val="left" w:pos="2520"/>
        </w:tabs>
        <w:spacing w:after="0" w:line="120" w:lineRule="exact"/>
        <w:ind w:left="2217" w:hanging="950"/>
        <w:rPr>
          <w:sz w:val="10"/>
        </w:rPr>
      </w:pPr>
    </w:p>
    <w:p w:rsidR="006A18BE" w:rsidRPr="006A18BE" w:rsidRDefault="006A18BE" w:rsidP="006A18BE">
      <w:pPr>
        <w:pStyle w:val="SingleTxt"/>
        <w:keepNext/>
        <w:tabs>
          <w:tab w:val="left" w:pos="2520"/>
        </w:tabs>
        <w:spacing w:after="0" w:line="120" w:lineRule="exact"/>
        <w:ind w:left="2217" w:hanging="950"/>
        <w:rPr>
          <w:sz w:val="10"/>
        </w:rPr>
      </w:pPr>
    </w:p>
    <w:p w:rsidR="008A4004" w:rsidRDefault="006A18BE" w:rsidP="006A18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A4004">
        <w:t>10.</w:t>
      </w:r>
      <w:r w:rsidR="008A4004">
        <w:tab/>
      </w:r>
      <w:r w:rsidR="002E4B00">
        <w:tab/>
      </w:r>
      <w:r w:rsidR="008A4004">
        <w:t>Окончательное прекращение производства</w:t>
      </w:r>
    </w:p>
    <w:p w:rsidR="006A18BE" w:rsidRPr="006A18BE" w:rsidRDefault="006A18BE" w:rsidP="006A18BE">
      <w:pPr>
        <w:pStyle w:val="SingleTxt"/>
        <w:spacing w:after="0" w:line="120" w:lineRule="exact"/>
        <w:rPr>
          <w:sz w:val="10"/>
        </w:rPr>
      </w:pPr>
    </w:p>
    <w:p w:rsidR="006A18BE" w:rsidRPr="006A18BE" w:rsidRDefault="006A18BE" w:rsidP="006A18BE">
      <w:pPr>
        <w:pStyle w:val="SingleTxt"/>
        <w:spacing w:after="0" w:line="120" w:lineRule="exact"/>
        <w:rPr>
          <w:sz w:val="10"/>
        </w:rPr>
      </w:pPr>
    </w:p>
    <w:p w:rsidR="008A4004" w:rsidRDefault="002E4B00" w:rsidP="008A4004">
      <w:pPr>
        <w:pStyle w:val="SingleTxt"/>
        <w:keepNext/>
        <w:tabs>
          <w:tab w:val="left" w:pos="2520"/>
        </w:tabs>
        <w:ind w:left="2217" w:hanging="950"/>
      </w:pPr>
      <w:r>
        <w:tab/>
      </w:r>
      <w:r>
        <w:tab/>
      </w:r>
      <w:r w:rsidR="008A4004">
        <w:t>Если держатель официального утверждения полностью прекращает производство типа транспортного средства, официально утвержденн</w:t>
      </w:r>
      <w:r w:rsidR="008A4004">
        <w:t>о</w:t>
      </w:r>
      <w:r w:rsidR="008A4004">
        <w:t>го на основании настоящих Правил, он сообщает об этом компетен</w:t>
      </w:r>
      <w:r w:rsidR="008A4004">
        <w:t>т</w:t>
      </w:r>
      <w:r w:rsidR="008A4004">
        <w:t>ному органу, предоставившему официальное утверждение. По получ</w:t>
      </w:r>
      <w:r w:rsidR="008A4004">
        <w:t>е</w:t>
      </w:r>
      <w:r w:rsidR="008A4004">
        <w:t>нии соответствующего сообщения этот компетентный орган уведомл</w:t>
      </w:r>
      <w:r w:rsidR="008A4004">
        <w:t>я</w:t>
      </w:r>
      <w:r w:rsidR="008A4004">
        <w:t>ет об этом другие Стороны Соглашения 1958 года, применяющие настоящие Правила, посредством карточки сообщения, соответству</w:t>
      </w:r>
      <w:r w:rsidR="008A4004">
        <w:t>ю</w:t>
      </w:r>
      <w:r w:rsidR="008A4004">
        <w:t>щей образцу, приведенному в приложении 1 к настоящим Правилам.</w:t>
      </w:r>
    </w:p>
    <w:p w:rsidR="006A18BE" w:rsidRPr="006A18BE" w:rsidRDefault="006A18BE" w:rsidP="006A18BE">
      <w:pPr>
        <w:pStyle w:val="SingleTxt"/>
        <w:keepNext/>
        <w:tabs>
          <w:tab w:val="left" w:pos="2520"/>
        </w:tabs>
        <w:spacing w:after="0" w:line="120" w:lineRule="exact"/>
        <w:ind w:left="2217" w:hanging="950"/>
        <w:rPr>
          <w:sz w:val="10"/>
        </w:rPr>
      </w:pPr>
    </w:p>
    <w:p w:rsidR="006A18BE" w:rsidRPr="006A18BE" w:rsidRDefault="006A18BE" w:rsidP="006A18BE">
      <w:pPr>
        <w:pStyle w:val="SingleTxt"/>
        <w:keepNext/>
        <w:tabs>
          <w:tab w:val="left" w:pos="2520"/>
        </w:tabs>
        <w:spacing w:after="0" w:line="120" w:lineRule="exact"/>
        <w:ind w:left="2217" w:hanging="950"/>
        <w:rPr>
          <w:sz w:val="10"/>
        </w:rPr>
      </w:pPr>
    </w:p>
    <w:p w:rsidR="008A4004" w:rsidRDefault="006A18BE" w:rsidP="006A18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A4004">
        <w:t>11.</w:t>
      </w:r>
      <w:r w:rsidR="008A4004">
        <w:tab/>
      </w:r>
      <w:r w:rsidR="002E4B00">
        <w:tab/>
      </w:r>
      <w:r w:rsidR="008A4004">
        <w:t>Переходные положения</w:t>
      </w:r>
    </w:p>
    <w:p w:rsidR="006A18BE" w:rsidRPr="006A18BE" w:rsidRDefault="006A18BE" w:rsidP="006A18BE">
      <w:pPr>
        <w:pStyle w:val="SingleTxt"/>
        <w:spacing w:after="0" w:line="120" w:lineRule="exact"/>
        <w:rPr>
          <w:sz w:val="10"/>
        </w:rPr>
      </w:pPr>
    </w:p>
    <w:p w:rsidR="006A18BE" w:rsidRPr="006A18BE" w:rsidRDefault="006A18BE" w:rsidP="006A18BE">
      <w:pPr>
        <w:pStyle w:val="SingleTxt"/>
        <w:spacing w:after="0" w:line="120" w:lineRule="exact"/>
        <w:rPr>
          <w:sz w:val="10"/>
        </w:rPr>
      </w:pPr>
    </w:p>
    <w:p w:rsidR="008A4004" w:rsidRPr="00D74D7E" w:rsidRDefault="002E4B00" w:rsidP="006A18BE">
      <w:pPr>
        <w:pStyle w:val="SingleTxt"/>
        <w:tabs>
          <w:tab w:val="left" w:pos="2520"/>
        </w:tabs>
        <w:ind w:left="2217" w:hanging="950"/>
      </w:pPr>
      <w:r>
        <w:tab/>
      </w:r>
      <w:r>
        <w:tab/>
      </w:r>
      <w:r w:rsidR="008A4004">
        <w:t xml:space="preserve">До </w:t>
      </w:r>
      <w:r w:rsidR="006A18BE">
        <w:t xml:space="preserve">истечения </w:t>
      </w:r>
      <w:r w:rsidR="008A4004">
        <w:t>… месяцев [запланированная дата: 30 июня 2019 года] после вступления в силу поправо</w:t>
      </w:r>
      <w:r w:rsidR="008C6881">
        <w:t>к серии 00 к настоящим Прав</w:t>
      </w:r>
      <w:r w:rsidR="008C6881">
        <w:t>и</w:t>
      </w:r>
      <w:r w:rsidR="008C6881">
        <w:t>лам </w:t>
      </w:r>
      <w:r w:rsidR="008A4004">
        <w:t>для проверки соответствия исп</w:t>
      </w:r>
      <w:r w:rsidR="008C6881">
        <w:t>ытательного трека, описанного в </w:t>
      </w:r>
      <w:r w:rsidR="008A4004">
        <w:t>пункте</w:t>
      </w:r>
      <w:r w:rsidR="008C6881">
        <w:t xml:space="preserve"> </w:t>
      </w:r>
      <w:r w:rsidR="008A4004">
        <w:t>2.1.2 приложения 3 к настоящим Правилам, в качестве ал</w:t>
      </w:r>
      <w:r w:rsidR="008A4004">
        <w:t>ь</w:t>
      </w:r>
      <w:r w:rsidR="008A4004">
        <w:t>тернативы стандарту ISO 10844:2014</w:t>
      </w:r>
      <w:r w:rsidR="00D74D7E">
        <w:t xml:space="preserve"> может применяться </w:t>
      </w:r>
      <w:r w:rsidR="00D74D7E" w:rsidRPr="00D74D7E">
        <w:rPr>
          <w:spacing w:val="0"/>
          <w:w w:val="100"/>
          <w:kern w:val="0"/>
        </w:rPr>
        <w:t xml:space="preserve">стандарт </w:t>
      </w:r>
      <w:r w:rsidR="00D74D7E" w:rsidRPr="00D74D7E">
        <w:t>ISO</w:t>
      </w:r>
      <w:r w:rsidR="00D74D7E">
        <w:t> </w:t>
      </w:r>
      <w:r w:rsidR="008A4004" w:rsidRPr="00D74D7E">
        <w:t>10844:1994.</w:t>
      </w:r>
    </w:p>
    <w:p w:rsidR="00675104" w:rsidRPr="00675104" w:rsidRDefault="00675104" w:rsidP="00675104">
      <w:pPr>
        <w:pStyle w:val="SingleTxt"/>
        <w:tabs>
          <w:tab w:val="left" w:pos="2520"/>
        </w:tabs>
        <w:spacing w:after="0" w:line="120" w:lineRule="exact"/>
        <w:ind w:left="2217" w:hanging="950"/>
        <w:rPr>
          <w:sz w:val="10"/>
        </w:rPr>
      </w:pPr>
    </w:p>
    <w:p w:rsidR="008A4004" w:rsidRDefault="00675104" w:rsidP="006751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7" w:right="1260" w:hanging="1267"/>
      </w:pPr>
      <w:r>
        <w:lastRenderedPageBreak/>
        <w:tab/>
      </w:r>
      <w:r>
        <w:tab/>
      </w:r>
      <w:r w:rsidR="008A4004">
        <w:t>12.</w:t>
      </w:r>
      <w:r w:rsidR="008A4004">
        <w:tab/>
      </w:r>
      <w:r w:rsidR="002E4B00">
        <w:tab/>
      </w:r>
      <w:r w:rsidR="008A4004">
        <w:t>Названия и адреса технических служб, уполном</w:t>
      </w:r>
      <w:r>
        <w:t>оченных проводить испытания для </w:t>
      </w:r>
      <w:r w:rsidR="008A4004">
        <w:t>официал</w:t>
      </w:r>
      <w:r>
        <w:t>ьного утверждения, и органов по </w:t>
      </w:r>
      <w:r w:rsidR="008A4004">
        <w:t>официальному утверждению типа</w:t>
      </w:r>
    </w:p>
    <w:p w:rsidR="00675104" w:rsidRPr="00675104" w:rsidRDefault="00675104" w:rsidP="00675104">
      <w:pPr>
        <w:pStyle w:val="SingleTxt"/>
        <w:spacing w:after="0" w:line="120" w:lineRule="exact"/>
        <w:rPr>
          <w:sz w:val="10"/>
        </w:rPr>
      </w:pPr>
    </w:p>
    <w:p w:rsidR="00675104" w:rsidRPr="00675104" w:rsidRDefault="00675104" w:rsidP="00675104">
      <w:pPr>
        <w:pStyle w:val="SingleTxt"/>
        <w:spacing w:after="0" w:line="120" w:lineRule="exact"/>
        <w:rPr>
          <w:sz w:val="10"/>
        </w:rPr>
      </w:pPr>
    </w:p>
    <w:p w:rsidR="008A4004" w:rsidRDefault="002E4B00" w:rsidP="008A4004">
      <w:pPr>
        <w:pStyle w:val="SingleTxt"/>
        <w:keepNext/>
        <w:tabs>
          <w:tab w:val="left" w:pos="2520"/>
        </w:tabs>
        <w:ind w:left="2217" w:hanging="950"/>
      </w:pPr>
      <w:r>
        <w:tab/>
      </w:r>
      <w:r>
        <w:tab/>
      </w:r>
      <w:r w:rsidR="008A4004">
        <w:t>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w:t>
      </w:r>
      <w:r w:rsidR="008A4004">
        <w:t>а</w:t>
      </w:r>
      <w:r w:rsidR="008A4004">
        <w:t>ционные карточки официального утверждения, отказа в официальном утверждении, распространения официального утверждения или отм</w:t>
      </w:r>
      <w:r w:rsidR="008A4004">
        <w:t>е</w:t>
      </w:r>
      <w:r w:rsidR="008A4004">
        <w:t>ны официального утверждения.</w:t>
      </w:r>
    </w:p>
    <w:p w:rsidR="002E4B00" w:rsidRDefault="002E4B00" w:rsidP="008A4004">
      <w:pPr>
        <w:pStyle w:val="SingleTxt"/>
        <w:keepNext/>
        <w:tabs>
          <w:tab w:val="left" w:pos="2520"/>
        </w:tabs>
        <w:ind w:left="2217" w:hanging="950"/>
        <w:sectPr w:rsidR="002E4B00" w:rsidSect="008327DA">
          <w:footnotePr>
            <w:numRestart w:val="eachSect"/>
          </w:footnotePr>
          <w:type w:val="continuous"/>
          <w:pgSz w:w="11909" w:h="16834"/>
          <w:pgMar w:top="1742" w:right="936" w:bottom="1898" w:left="936" w:header="576" w:footer="1030" w:gutter="0"/>
          <w:pgNumType w:start="1"/>
          <w:cols w:space="720"/>
          <w:noEndnote/>
          <w:docGrid w:linePitch="360"/>
        </w:sectPr>
      </w:pPr>
    </w:p>
    <w:p w:rsidR="009332FC" w:rsidRPr="0093291E" w:rsidRDefault="009332FC" w:rsidP="009332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291E">
        <w:lastRenderedPageBreak/>
        <w:t>Приложение 1</w:t>
      </w:r>
    </w:p>
    <w:p w:rsidR="009332FC" w:rsidRPr="00777599" w:rsidRDefault="009332FC" w:rsidP="009332FC">
      <w:pPr>
        <w:pStyle w:val="SingleTxt"/>
        <w:spacing w:after="0" w:line="120" w:lineRule="exact"/>
        <w:ind w:left="2218" w:hanging="951"/>
        <w:rPr>
          <w:sz w:val="10"/>
        </w:rPr>
      </w:pPr>
      <w:bookmarkStart w:id="2" w:name="_Toc108926531"/>
    </w:p>
    <w:p w:rsidR="009332FC" w:rsidRPr="00777599" w:rsidRDefault="009332FC" w:rsidP="009332FC">
      <w:pPr>
        <w:pStyle w:val="SingleTxt"/>
        <w:spacing w:after="0" w:line="120" w:lineRule="exact"/>
        <w:ind w:left="2218" w:hanging="951"/>
        <w:rPr>
          <w:sz w:val="10"/>
        </w:rPr>
      </w:pPr>
    </w:p>
    <w:p w:rsidR="009332FC" w:rsidRPr="0093291E" w:rsidRDefault="009332FC" w:rsidP="009332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291E">
        <w:tab/>
      </w:r>
      <w:r w:rsidRPr="0093291E">
        <w:tab/>
        <w:t>Сообщение</w:t>
      </w:r>
      <w:bookmarkEnd w:id="2"/>
      <w:r w:rsidRPr="0093291E">
        <w:t xml:space="preserve"> </w:t>
      </w:r>
    </w:p>
    <w:p w:rsidR="009332FC" w:rsidRPr="00777599" w:rsidRDefault="009332FC" w:rsidP="009332FC">
      <w:pPr>
        <w:pStyle w:val="SingleTxt"/>
        <w:spacing w:after="0" w:line="120" w:lineRule="exact"/>
        <w:ind w:left="2218" w:hanging="951"/>
        <w:rPr>
          <w:sz w:val="10"/>
        </w:rPr>
      </w:pPr>
    </w:p>
    <w:p w:rsidR="009332FC" w:rsidRPr="00777599" w:rsidRDefault="009332FC" w:rsidP="009332FC">
      <w:pPr>
        <w:pStyle w:val="SingleTxt"/>
        <w:spacing w:after="0" w:line="120" w:lineRule="exact"/>
        <w:ind w:left="2218" w:hanging="951"/>
        <w:rPr>
          <w:sz w:val="10"/>
        </w:rPr>
      </w:pPr>
    </w:p>
    <w:p w:rsidR="009332FC" w:rsidRPr="00777599" w:rsidRDefault="009332FC" w:rsidP="009332FC">
      <w:pPr>
        <w:pStyle w:val="SingleTxt"/>
        <w:ind w:left="2218" w:hanging="951"/>
      </w:pPr>
      <w:r w:rsidRPr="0093291E">
        <w:t xml:space="preserve">(максимальный формат: </w:t>
      </w:r>
      <w:r w:rsidRPr="0093291E">
        <w:rPr>
          <w:lang w:val="fr-CH"/>
        </w:rPr>
        <w:t>A</w:t>
      </w:r>
      <w:r w:rsidRPr="0093291E">
        <w:t xml:space="preserve">4 (210 </w:t>
      </w:r>
      <w:r w:rsidRPr="0093291E">
        <w:rPr>
          <w:lang w:val="fr-CH"/>
        </w:rPr>
        <w:t>x</w:t>
      </w:r>
      <w:r w:rsidRPr="0093291E">
        <w:t xml:space="preserve"> 297 мм))</w:t>
      </w:r>
    </w:p>
    <w:p w:rsidR="009332FC" w:rsidRPr="00F00BB5" w:rsidRDefault="009332FC" w:rsidP="009332FC">
      <w:pPr>
        <w:pStyle w:val="SingleTxt"/>
        <w:spacing w:after="0" w:line="120" w:lineRule="exact"/>
        <w:rPr>
          <w:sz w:val="10"/>
        </w:rPr>
      </w:pPr>
    </w:p>
    <w:p w:rsidR="009332FC" w:rsidRPr="00F00BB5" w:rsidRDefault="009332FC" w:rsidP="009332FC">
      <w:pPr>
        <w:pStyle w:val="SingleTxt"/>
        <w:spacing w:after="0" w:line="120" w:lineRule="exact"/>
        <w:rPr>
          <w:sz w:val="10"/>
        </w:rPr>
      </w:pPr>
    </w:p>
    <w:p w:rsidR="009332FC" w:rsidRPr="00F0588C" w:rsidRDefault="009332FC" w:rsidP="009332FC">
      <w:pPr>
        <w:pStyle w:val="SingleTxtGR"/>
      </w:pPr>
      <w:r>
        <w:rPr>
          <w:noProof/>
          <w:w w:val="100"/>
          <w:lang w:val="en-GB" w:eastAsia="en-GB"/>
        </w:rPr>
        <mc:AlternateContent>
          <mc:Choice Requires="wps">
            <w:drawing>
              <wp:anchor distT="0" distB="0" distL="114300" distR="114300" simplePos="0" relativeHeight="251659264" behindDoc="0" locked="0" layoutInCell="1" allowOverlap="1" wp14:anchorId="100276A4" wp14:editId="498E3B88">
                <wp:simplePos x="0" y="0"/>
                <wp:positionH relativeFrom="column">
                  <wp:posOffset>1943100</wp:posOffset>
                </wp:positionH>
                <wp:positionV relativeFrom="paragraph">
                  <wp:posOffset>15875</wp:posOffset>
                </wp:positionV>
                <wp:extent cx="3345180" cy="1143635"/>
                <wp:effectExtent l="0" t="0" r="1905" b="635"/>
                <wp:wrapNone/>
                <wp:docPr id="22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14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329" w:type="dxa"/>
                              <w:tblInd w:w="56" w:type="dxa"/>
                              <w:tblLayout w:type="fixed"/>
                              <w:tblCellMar>
                                <w:left w:w="28" w:type="dxa"/>
                                <w:right w:w="28" w:type="dxa"/>
                              </w:tblCellMar>
                              <w:tblLook w:val="0000" w:firstRow="0" w:lastRow="0" w:firstColumn="0" w:lastColumn="0" w:noHBand="0" w:noVBand="0"/>
                            </w:tblPr>
                            <w:tblGrid>
                              <w:gridCol w:w="1540"/>
                              <w:gridCol w:w="6789"/>
                            </w:tblGrid>
                            <w:tr w:rsidR="000C68EF" w:rsidRPr="00CB1B69" w:rsidTr="000E71BB">
                              <w:trPr>
                                <w:cantSplit/>
                              </w:trPr>
                              <w:tc>
                                <w:tcPr>
                                  <w:tcW w:w="1540" w:type="dxa"/>
                                </w:tcPr>
                                <w:p w:rsidR="000C68EF" w:rsidRPr="00CB1B69" w:rsidRDefault="000C68EF" w:rsidP="000E71BB">
                                  <w:pPr>
                                    <w:pStyle w:val="SingleTxtGR"/>
                                    <w:ind w:left="0" w:right="0"/>
                                  </w:pPr>
                                  <w:r w:rsidRPr="00CB1B69">
                                    <w:t>направленное:</w:t>
                                  </w:r>
                                </w:p>
                              </w:tc>
                              <w:tc>
                                <w:tcPr>
                                  <w:tcW w:w="6789" w:type="dxa"/>
                                </w:tcPr>
                                <w:p w:rsidR="000C68EF" w:rsidRPr="00CB1B69" w:rsidRDefault="000C68EF" w:rsidP="000E71BB">
                                  <w:pPr>
                                    <w:pStyle w:val="SingleTxtGR"/>
                                    <w:ind w:left="0" w:right="0"/>
                                  </w:pPr>
                                  <w:r w:rsidRPr="00CB1B69">
                                    <w:t>Название административного органа:</w:t>
                                  </w:r>
                                </w:p>
                              </w:tc>
                            </w:tr>
                            <w:tr w:rsidR="000C68EF" w:rsidRPr="00CB1B69" w:rsidTr="000E71BB">
                              <w:trPr>
                                <w:cantSplit/>
                              </w:trPr>
                              <w:tc>
                                <w:tcPr>
                                  <w:tcW w:w="1540" w:type="dxa"/>
                                </w:tcPr>
                                <w:p w:rsidR="000C68EF" w:rsidRPr="00CB1B69" w:rsidRDefault="000C68EF" w:rsidP="000E71BB">
                                  <w:pPr>
                                    <w:pStyle w:val="SingleTxtGR"/>
                                    <w:ind w:left="0" w:right="0"/>
                                  </w:pPr>
                                </w:p>
                              </w:tc>
                              <w:tc>
                                <w:tcPr>
                                  <w:tcW w:w="6789" w:type="dxa"/>
                                </w:tcPr>
                                <w:p w:rsidR="000C68EF" w:rsidRPr="00CB1B69" w:rsidRDefault="000C68EF" w:rsidP="000E71BB">
                                  <w:pPr>
                                    <w:pStyle w:val="SingleTxtGR"/>
                                    <w:tabs>
                                      <w:tab w:val="clear" w:pos="1701"/>
                                      <w:tab w:val="clear" w:pos="2268"/>
                                      <w:tab w:val="clear" w:pos="2835"/>
                                      <w:tab w:val="left" w:leader="dot" w:pos="3402"/>
                                      <w:tab w:val="left" w:leader="dot" w:pos="3969"/>
                                    </w:tabs>
                                    <w:ind w:left="0" w:right="0"/>
                                  </w:pPr>
                                  <w:r w:rsidRPr="00CB1B69">
                                    <w:tab/>
                                  </w:r>
                                </w:p>
                              </w:tc>
                            </w:tr>
                            <w:tr w:rsidR="000C68EF" w:rsidRPr="00CB1B69" w:rsidTr="000E71BB">
                              <w:trPr>
                                <w:cantSplit/>
                              </w:trPr>
                              <w:tc>
                                <w:tcPr>
                                  <w:tcW w:w="1540" w:type="dxa"/>
                                </w:tcPr>
                                <w:p w:rsidR="000C68EF" w:rsidRPr="00CB1B69" w:rsidRDefault="000C68EF" w:rsidP="000E71BB">
                                  <w:pPr>
                                    <w:pStyle w:val="SingleTxtGR"/>
                                    <w:ind w:left="0" w:right="0"/>
                                  </w:pPr>
                                </w:p>
                              </w:tc>
                              <w:tc>
                                <w:tcPr>
                                  <w:tcW w:w="6789" w:type="dxa"/>
                                </w:tcPr>
                                <w:p w:rsidR="000C68EF" w:rsidRPr="00CB1B69" w:rsidRDefault="000C68EF" w:rsidP="000E71BB">
                                  <w:pPr>
                                    <w:pStyle w:val="SingleTxtGR"/>
                                    <w:tabs>
                                      <w:tab w:val="clear" w:pos="1701"/>
                                      <w:tab w:val="clear" w:pos="2268"/>
                                      <w:tab w:val="clear" w:pos="2835"/>
                                      <w:tab w:val="left" w:leader="dot" w:pos="3402"/>
                                      <w:tab w:val="left" w:leader="dot" w:pos="3969"/>
                                    </w:tabs>
                                    <w:ind w:left="0" w:right="0"/>
                                  </w:pPr>
                                  <w:r w:rsidRPr="00CB1B69">
                                    <w:tab/>
                                  </w:r>
                                </w:p>
                              </w:tc>
                            </w:tr>
                            <w:tr w:rsidR="000C68EF" w:rsidRPr="00CB1B69" w:rsidTr="000E71BB">
                              <w:trPr>
                                <w:cantSplit/>
                              </w:trPr>
                              <w:tc>
                                <w:tcPr>
                                  <w:tcW w:w="1540" w:type="dxa"/>
                                </w:tcPr>
                                <w:p w:rsidR="000C68EF" w:rsidRPr="00CB1B69" w:rsidRDefault="000C68EF" w:rsidP="000E71BB">
                                  <w:pPr>
                                    <w:pStyle w:val="SingleTxtGR"/>
                                    <w:ind w:left="0" w:right="0"/>
                                  </w:pPr>
                                </w:p>
                              </w:tc>
                              <w:tc>
                                <w:tcPr>
                                  <w:tcW w:w="6789" w:type="dxa"/>
                                </w:tcPr>
                                <w:p w:rsidR="000C68EF" w:rsidRPr="00CB1B69" w:rsidRDefault="000C68EF" w:rsidP="000E71BB">
                                  <w:pPr>
                                    <w:pStyle w:val="SingleTxtGR"/>
                                    <w:tabs>
                                      <w:tab w:val="clear" w:pos="1701"/>
                                      <w:tab w:val="clear" w:pos="2268"/>
                                      <w:tab w:val="clear" w:pos="2835"/>
                                      <w:tab w:val="left" w:leader="dot" w:pos="3402"/>
                                      <w:tab w:val="left" w:leader="dot" w:pos="3969"/>
                                    </w:tabs>
                                    <w:ind w:left="0" w:right="0"/>
                                  </w:pPr>
                                  <w:r w:rsidRPr="00CB1B69">
                                    <w:tab/>
                                  </w:r>
                                </w:p>
                              </w:tc>
                            </w:tr>
                          </w:tbl>
                          <w:p w:rsidR="000C68EF" w:rsidRPr="0086101A" w:rsidRDefault="000C68EF" w:rsidP="009332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53pt;margin-top:1.25pt;width:263.4pt;height: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" stroked="f">
                <v:textbox inset="0,0,0,0">
                  <w:txbxContent>
                    <w:tbl>
                      <w:tblPr>
                        <w:tblW w:w="8329" w:type="dxa"/>
                        <w:tblInd w:w="56" w:type="dxa"/>
                        <w:tblLayout w:type="fixed"/>
                        <w:tblCellMar>
                          <w:left w:w="28" w:type="dxa"/>
                          <w:right w:w="28" w:type="dxa"/>
                        </w:tblCellMar>
                        <w:tblLook w:val="0000" w:firstRow="0" w:lastRow="0" w:firstColumn="0" w:lastColumn="0" w:noHBand="0" w:noVBand="0"/>
                      </w:tblPr>
                      <w:tblGrid>
                        <w:gridCol w:w="1540"/>
                        <w:gridCol w:w="6789"/>
                      </w:tblGrid>
                      <w:tr w:rsidR="000C68EF" w:rsidRPr="00CB1B69" w:rsidTr="000E71BB">
                        <w:trPr>
                          <w:cantSplit/>
                        </w:trPr>
                        <w:tc>
                          <w:tcPr>
                            <w:tcW w:w="1540" w:type="dxa"/>
                          </w:tcPr>
                          <w:p w:rsidR="000C68EF" w:rsidRPr="00CB1B69" w:rsidRDefault="000C68EF" w:rsidP="000E71BB">
                            <w:pPr>
                              <w:pStyle w:val="SingleTxtGR"/>
                              <w:ind w:left="0" w:right="0"/>
                            </w:pPr>
                            <w:r w:rsidRPr="00CB1B69">
                              <w:t>направленное:</w:t>
                            </w:r>
                          </w:p>
                        </w:tc>
                        <w:tc>
                          <w:tcPr>
                            <w:tcW w:w="6789" w:type="dxa"/>
                          </w:tcPr>
                          <w:p w:rsidR="000C68EF" w:rsidRPr="00CB1B69" w:rsidRDefault="000C68EF" w:rsidP="000E71BB">
                            <w:pPr>
                              <w:pStyle w:val="SingleTxtGR"/>
                              <w:ind w:left="0" w:right="0"/>
                            </w:pPr>
                            <w:r w:rsidRPr="00CB1B69">
                              <w:t>Название административного органа:</w:t>
                            </w:r>
                          </w:p>
                        </w:tc>
                      </w:tr>
                      <w:tr w:rsidR="000C68EF" w:rsidRPr="00CB1B69" w:rsidTr="000E71BB">
                        <w:trPr>
                          <w:cantSplit/>
                        </w:trPr>
                        <w:tc>
                          <w:tcPr>
                            <w:tcW w:w="1540" w:type="dxa"/>
                          </w:tcPr>
                          <w:p w:rsidR="000C68EF" w:rsidRPr="00CB1B69" w:rsidRDefault="000C68EF" w:rsidP="000E71BB">
                            <w:pPr>
                              <w:pStyle w:val="SingleTxtGR"/>
                              <w:ind w:left="0" w:right="0"/>
                            </w:pPr>
                          </w:p>
                        </w:tc>
                        <w:tc>
                          <w:tcPr>
                            <w:tcW w:w="6789" w:type="dxa"/>
                          </w:tcPr>
                          <w:p w:rsidR="000C68EF" w:rsidRPr="00CB1B69" w:rsidRDefault="000C68EF" w:rsidP="000E71BB">
                            <w:pPr>
                              <w:pStyle w:val="SingleTxtGR"/>
                              <w:tabs>
                                <w:tab w:val="clear" w:pos="1701"/>
                                <w:tab w:val="clear" w:pos="2268"/>
                                <w:tab w:val="clear" w:pos="2835"/>
                                <w:tab w:val="left" w:leader="dot" w:pos="3402"/>
                                <w:tab w:val="left" w:leader="dot" w:pos="3969"/>
                              </w:tabs>
                              <w:ind w:left="0" w:right="0"/>
                            </w:pPr>
                            <w:r w:rsidRPr="00CB1B69">
                              <w:tab/>
                            </w:r>
                          </w:p>
                        </w:tc>
                      </w:tr>
                      <w:tr w:rsidR="000C68EF" w:rsidRPr="00CB1B69" w:rsidTr="000E71BB">
                        <w:trPr>
                          <w:cantSplit/>
                        </w:trPr>
                        <w:tc>
                          <w:tcPr>
                            <w:tcW w:w="1540" w:type="dxa"/>
                          </w:tcPr>
                          <w:p w:rsidR="000C68EF" w:rsidRPr="00CB1B69" w:rsidRDefault="000C68EF" w:rsidP="000E71BB">
                            <w:pPr>
                              <w:pStyle w:val="SingleTxtGR"/>
                              <w:ind w:left="0" w:right="0"/>
                            </w:pPr>
                          </w:p>
                        </w:tc>
                        <w:tc>
                          <w:tcPr>
                            <w:tcW w:w="6789" w:type="dxa"/>
                          </w:tcPr>
                          <w:p w:rsidR="000C68EF" w:rsidRPr="00CB1B69" w:rsidRDefault="000C68EF" w:rsidP="000E71BB">
                            <w:pPr>
                              <w:pStyle w:val="SingleTxtGR"/>
                              <w:tabs>
                                <w:tab w:val="clear" w:pos="1701"/>
                                <w:tab w:val="clear" w:pos="2268"/>
                                <w:tab w:val="clear" w:pos="2835"/>
                                <w:tab w:val="left" w:leader="dot" w:pos="3402"/>
                                <w:tab w:val="left" w:leader="dot" w:pos="3969"/>
                              </w:tabs>
                              <w:ind w:left="0" w:right="0"/>
                            </w:pPr>
                            <w:r w:rsidRPr="00CB1B69">
                              <w:tab/>
                            </w:r>
                          </w:p>
                        </w:tc>
                      </w:tr>
                      <w:tr w:rsidR="000C68EF" w:rsidRPr="00CB1B69" w:rsidTr="000E71BB">
                        <w:trPr>
                          <w:cantSplit/>
                        </w:trPr>
                        <w:tc>
                          <w:tcPr>
                            <w:tcW w:w="1540" w:type="dxa"/>
                          </w:tcPr>
                          <w:p w:rsidR="000C68EF" w:rsidRPr="00CB1B69" w:rsidRDefault="000C68EF" w:rsidP="000E71BB">
                            <w:pPr>
                              <w:pStyle w:val="SingleTxtGR"/>
                              <w:ind w:left="0" w:right="0"/>
                            </w:pPr>
                          </w:p>
                        </w:tc>
                        <w:tc>
                          <w:tcPr>
                            <w:tcW w:w="6789" w:type="dxa"/>
                          </w:tcPr>
                          <w:p w:rsidR="000C68EF" w:rsidRPr="00CB1B69" w:rsidRDefault="000C68EF" w:rsidP="000E71BB">
                            <w:pPr>
                              <w:pStyle w:val="SingleTxtGR"/>
                              <w:tabs>
                                <w:tab w:val="clear" w:pos="1701"/>
                                <w:tab w:val="clear" w:pos="2268"/>
                                <w:tab w:val="clear" w:pos="2835"/>
                                <w:tab w:val="left" w:leader="dot" w:pos="3402"/>
                                <w:tab w:val="left" w:leader="dot" w:pos="3969"/>
                              </w:tabs>
                              <w:ind w:left="0" w:right="0"/>
                            </w:pPr>
                            <w:r w:rsidRPr="00CB1B69">
                              <w:tab/>
                            </w:r>
                          </w:p>
                        </w:tc>
                      </w:tr>
                    </w:tbl>
                    <w:p w:rsidR="000C68EF" w:rsidRPr="0086101A" w:rsidRDefault="000C68EF" w:rsidP="009332FC"/>
                  </w:txbxContent>
                </v:textbox>
              </v:shape>
            </w:pict>
          </mc:Fallback>
        </mc:AlternateContent>
      </w:r>
      <w:r>
        <w:rPr>
          <w:noProof/>
          <w:lang w:val="en-GB" w:eastAsia="en-GB"/>
        </w:rPr>
        <w:drawing>
          <wp:inline distT="0" distB="0" distL="0" distR="0" wp14:anchorId="708EB4F5" wp14:editId="2DC11211">
            <wp:extent cx="1137920" cy="1087120"/>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7920" cy="1087120"/>
                    </a:xfrm>
                    <a:prstGeom prst="rect">
                      <a:avLst/>
                    </a:prstGeom>
                    <a:noFill/>
                    <a:ln>
                      <a:noFill/>
                    </a:ln>
                  </pic:spPr>
                </pic:pic>
              </a:graphicData>
            </a:graphic>
          </wp:inline>
        </w:drawing>
      </w:r>
      <w:r>
        <w:tab/>
      </w:r>
      <w:r w:rsidRPr="009B1C1D">
        <w:rPr>
          <w:rStyle w:val="FootnoteReference"/>
        </w:rPr>
        <w:footnoteReference w:id="4"/>
      </w:r>
      <w:r w:rsidRPr="00F0588C">
        <w:t xml:space="preserve"> </w:t>
      </w:r>
    </w:p>
    <w:p w:rsidR="009332FC" w:rsidRPr="00F00BB5" w:rsidRDefault="009332FC" w:rsidP="009332FC">
      <w:pPr>
        <w:pStyle w:val="SingleTxt"/>
        <w:spacing w:after="0" w:line="120" w:lineRule="exact"/>
        <w:rPr>
          <w:sz w:val="10"/>
        </w:rPr>
      </w:pPr>
    </w:p>
    <w:p w:rsidR="009332FC" w:rsidRPr="00F00BB5" w:rsidRDefault="009332FC" w:rsidP="009332FC">
      <w:pPr>
        <w:pStyle w:val="SingleTxt"/>
        <w:spacing w:after="0" w:line="120" w:lineRule="exact"/>
        <w:rPr>
          <w:sz w:val="10"/>
        </w:rPr>
      </w:pPr>
    </w:p>
    <w:p w:rsidR="009332FC" w:rsidRPr="0093291E" w:rsidRDefault="009332FC" w:rsidP="009332FC">
      <w:pPr>
        <w:pStyle w:val="SingleTxt"/>
        <w:ind w:left="2218" w:hanging="951"/>
        <w:jc w:val="left"/>
      </w:pPr>
      <w:r w:rsidRPr="0093291E">
        <w:t>касающееся</w:t>
      </w:r>
      <w:r w:rsidRPr="00CB0C3D">
        <w:rPr>
          <w:rStyle w:val="FootnoteReference"/>
        </w:rPr>
        <w:footnoteReference w:id="5"/>
      </w:r>
      <w:r w:rsidRPr="0093291E">
        <w:t>:</w:t>
      </w:r>
      <w:r w:rsidRPr="0093291E">
        <w:tab/>
      </w:r>
      <w:r w:rsidR="006E43D7" w:rsidRPr="007C4299">
        <w:t>ПРЕДОСТАВЛЕНИЯ ОФИЦИАЛЬНОГО УТВЕРЖДЕНИЯ,</w:t>
      </w:r>
      <w:r w:rsidR="006E43D7" w:rsidRPr="007C4299">
        <w:br/>
      </w:r>
      <w:r w:rsidR="006E43D7" w:rsidRPr="007C4299">
        <w:tab/>
        <w:t>РАСПРОСТРАНЕНИЯ ОФИЦИАЛЬНОГО УТВЕРЖДЕНИЯ,</w:t>
      </w:r>
      <w:r w:rsidR="006E43D7" w:rsidRPr="007C4299">
        <w:br/>
      </w:r>
      <w:r w:rsidR="006E43D7" w:rsidRPr="007C4299">
        <w:tab/>
        <w:t>ОТКАЗА В ОФИЦИАЛЬНОМ УТВЕРЖДЕНИИ,</w:t>
      </w:r>
      <w:r w:rsidR="006E43D7" w:rsidRPr="007C4299">
        <w:br/>
      </w:r>
      <w:r w:rsidR="006E43D7" w:rsidRPr="007C4299">
        <w:tab/>
        <w:t>ОТМЕНЫ ОФИЦИАЛЬНОГО УТВЕРЖДЕНИЯ,</w:t>
      </w:r>
      <w:r w:rsidR="006E43D7" w:rsidRPr="007C4299">
        <w:br/>
      </w:r>
      <w:r w:rsidR="006E43D7" w:rsidRPr="007C4299">
        <w:tab/>
        <w:t>ОКОНЧАТЕЛЬНОГО ПРЕКРАЩЕНИЯ ПРОИЗВОДСТВА</w:t>
      </w:r>
    </w:p>
    <w:p w:rsidR="009332FC" w:rsidRPr="009332FC" w:rsidRDefault="009332FC" w:rsidP="009332FC">
      <w:pPr>
        <w:pStyle w:val="SingleTxt"/>
      </w:pPr>
      <w:r w:rsidRPr="0093291E">
        <w:t>типа транспортного средства в отношении характеристик, влияющих на безопа</w:t>
      </w:r>
      <w:r w:rsidRPr="0093291E">
        <w:t>с</w:t>
      </w:r>
      <w:r w:rsidRPr="0093291E">
        <w:t xml:space="preserve">ность пешеходов, на основании Правил № </w:t>
      </w:r>
      <w:r>
        <w:rPr>
          <w:lang w:val="en-US"/>
        </w:rPr>
        <w:t>XX</w:t>
      </w:r>
    </w:p>
    <w:p w:rsidR="009332FC" w:rsidRDefault="009332FC" w:rsidP="009332FC">
      <w:pPr>
        <w:pStyle w:val="SingleTxt"/>
        <w:tabs>
          <w:tab w:val="clear" w:pos="5098"/>
          <w:tab w:val="left" w:pos="5391"/>
        </w:tabs>
      </w:pPr>
      <w:r w:rsidRPr="0093291E">
        <w:t>Официальное утверждение №: ..</w:t>
      </w:r>
      <w:r>
        <w:t>..................</w:t>
      </w:r>
      <w:r w:rsidRPr="0093291E">
        <w:t>.</w:t>
      </w:r>
      <w:r w:rsidRPr="0093291E">
        <w:tab/>
        <w:t>Распространение №: ...</w:t>
      </w:r>
      <w:r w:rsidRPr="006A72FA">
        <w:t>...</w:t>
      </w:r>
      <w:r w:rsidRPr="0093291E">
        <w:t>..........</w:t>
      </w:r>
      <w:r w:rsidRPr="00777599">
        <w:t>.</w:t>
      </w:r>
      <w:r w:rsidRPr="0093291E">
        <w:t>...</w:t>
      </w:r>
      <w:r w:rsidRPr="006A72FA">
        <w:t>.....</w:t>
      </w:r>
    </w:p>
    <w:p w:rsidR="009332FC" w:rsidRPr="009332FC" w:rsidRDefault="006E43D7" w:rsidP="009332FC">
      <w:pPr>
        <w:pStyle w:val="SingleTxt"/>
        <w:tabs>
          <w:tab w:val="clear" w:pos="5098"/>
          <w:tab w:val="left" w:pos="5391"/>
        </w:tabs>
      </w:pPr>
      <w:r>
        <w:t xml:space="preserve">РАЗДЕЛ </w:t>
      </w:r>
      <w:r w:rsidR="009332FC">
        <w:rPr>
          <w:lang w:val="en-US"/>
        </w:rPr>
        <w:t>I</w:t>
      </w:r>
    </w:p>
    <w:p w:rsidR="009332FC" w:rsidRPr="006A72FA" w:rsidRDefault="009332FC" w:rsidP="007C429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r>
        <w:t>0.1</w:t>
      </w:r>
      <w:r w:rsidRPr="0093291E">
        <w:tab/>
      </w:r>
      <w:r w:rsidR="00C91839">
        <w:t>Марка (торговое наименование изготовителя)</w:t>
      </w:r>
      <w:r w:rsidRPr="0093291E">
        <w:t>:</w:t>
      </w:r>
      <w:r>
        <w:t xml:space="preserve"> </w:t>
      </w:r>
      <w:r w:rsidRPr="006A72FA">
        <w:tab/>
      </w:r>
    </w:p>
    <w:p w:rsidR="009332FC" w:rsidRPr="0093291E" w:rsidRDefault="009332FC" w:rsidP="007949E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pos="8748"/>
        </w:tabs>
      </w:pPr>
      <w:r>
        <w:t>0.2</w:t>
      </w:r>
      <w:r>
        <w:tab/>
        <w:t xml:space="preserve">Тип </w:t>
      </w:r>
      <w:r w:rsidR="00C91839">
        <w:t>транспортного средства</w:t>
      </w:r>
      <w:r>
        <w:t xml:space="preserve">: </w:t>
      </w:r>
    </w:p>
    <w:p w:rsidR="009332FC" w:rsidRPr="00777599" w:rsidRDefault="009332FC" w:rsidP="007949E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pos="8748"/>
        </w:tabs>
        <w:ind w:left="2214" w:hanging="947"/>
      </w:pPr>
      <w:r>
        <w:t>0.3</w:t>
      </w:r>
      <w:r w:rsidRPr="0093291E">
        <w:tab/>
      </w:r>
      <w:r w:rsidR="00C91839">
        <w:t>Средства идентификации типа, если такая маркировка имеется</w:t>
      </w:r>
      <w:r w:rsidR="00C91839">
        <w:br/>
        <w:t>на транспортном средстве</w:t>
      </w:r>
      <w:r w:rsidR="00C91839" w:rsidRPr="00CB0C3D">
        <w:rPr>
          <w:rStyle w:val="FootnoteReference"/>
        </w:rPr>
        <w:footnoteReference w:id="6"/>
      </w:r>
      <w:r w:rsidRPr="0093291E">
        <w:t>:</w:t>
      </w:r>
      <w:r>
        <w:t xml:space="preserve"> </w:t>
      </w:r>
    </w:p>
    <w:p w:rsidR="009332FC" w:rsidRPr="00777599" w:rsidRDefault="009332FC" w:rsidP="007949E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pos="8748"/>
        </w:tabs>
      </w:pPr>
      <w:r>
        <w:t>0.4</w:t>
      </w:r>
      <w:r w:rsidRPr="0093291E">
        <w:tab/>
      </w:r>
      <w:r w:rsidR="00C91839">
        <w:t>Категория транспортного средства</w:t>
      </w:r>
      <w:r w:rsidR="00C91839" w:rsidRPr="00CB0C3D">
        <w:rPr>
          <w:rStyle w:val="FootnoteReference"/>
        </w:rPr>
        <w:footnoteReference w:id="7"/>
      </w:r>
      <w:r w:rsidRPr="0093291E">
        <w:t>:</w:t>
      </w:r>
      <w:r>
        <w:t xml:space="preserve"> </w:t>
      </w:r>
    </w:p>
    <w:p w:rsidR="009332FC" w:rsidRPr="002F73C4" w:rsidRDefault="009332FC" w:rsidP="007949E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pos="8748"/>
        </w:tabs>
      </w:pPr>
      <w:r>
        <w:t>0.5</w:t>
      </w:r>
      <w:r w:rsidRPr="0093291E">
        <w:tab/>
      </w:r>
      <w:r w:rsidR="00C91839">
        <w:t>Принцип создания тяги (ПЭМ/ГЭМ/ТСТЭ/ГТСТЭ)</w:t>
      </w:r>
      <w:r w:rsidRPr="0093291E">
        <w:t>:</w:t>
      </w:r>
      <w:r>
        <w:t xml:space="preserve"> </w:t>
      </w:r>
    </w:p>
    <w:p w:rsidR="009332FC" w:rsidRPr="002F73C4" w:rsidRDefault="009332FC" w:rsidP="007949E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pos="8748"/>
        </w:tabs>
      </w:pPr>
      <w:r>
        <w:t>0.6</w:t>
      </w:r>
      <w:r w:rsidRPr="0093291E">
        <w:tab/>
      </w:r>
      <w:r w:rsidR="00C91839">
        <w:t>Название предприятия и адрес изготовителя</w:t>
      </w:r>
      <w:r w:rsidRPr="0093291E">
        <w:t>:</w:t>
      </w:r>
      <w:r>
        <w:t xml:space="preserve"> </w:t>
      </w:r>
    </w:p>
    <w:p w:rsidR="009332FC" w:rsidRPr="002F73C4" w:rsidRDefault="009332FC" w:rsidP="007949E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pos="8748"/>
        </w:tabs>
      </w:pPr>
      <w:r>
        <w:t>0.7</w:t>
      </w:r>
      <w:r w:rsidRPr="0093291E">
        <w:tab/>
      </w:r>
      <w:r w:rsidR="00C91839">
        <w:t>Названия и адрес(а) сборочного(ых) предприятия(й)</w:t>
      </w:r>
      <w:r w:rsidRPr="0093291E">
        <w:t>:</w:t>
      </w:r>
      <w:r>
        <w:t xml:space="preserve"> </w:t>
      </w:r>
    </w:p>
    <w:p w:rsidR="009332FC" w:rsidRDefault="009332FC" w:rsidP="007949E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pos="8748"/>
        </w:tabs>
      </w:pPr>
      <w:r>
        <w:t>0.8</w:t>
      </w:r>
      <w:r w:rsidRPr="0093291E">
        <w:tab/>
      </w:r>
      <w:r w:rsidR="00C91839">
        <w:t>Наименование и адрес представителя изготовителя (если имеется)</w:t>
      </w:r>
      <w:r w:rsidRPr="0093291E">
        <w:t>:</w:t>
      </w:r>
      <w:r>
        <w:t xml:space="preserve"> </w:t>
      </w:r>
    </w:p>
    <w:p w:rsidR="00C91839" w:rsidRPr="00C91839" w:rsidRDefault="006E43D7" w:rsidP="00C91839">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jc w:val="left"/>
      </w:pPr>
      <w:r>
        <w:t xml:space="preserve">РАЗДЕЛ </w:t>
      </w:r>
      <w:r w:rsidR="00C91839">
        <w:rPr>
          <w:lang w:val="en-US"/>
        </w:rPr>
        <w:t>II</w:t>
      </w:r>
    </w:p>
    <w:p w:rsidR="007C4299" w:rsidRDefault="007C4299" w:rsidP="007C429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pPr>
      <w:r>
        <w:t>1.</w:t>
      </w:r>
      <w:r>
        <w:tab/>
        <w:t xml:space="preserve">Дополнительная информация (когда это применимо): см. </w:t>
      </w:r>
      <w:r w:rsidRPr="007C4299">
        <w:rPr>
          <w:u w:val="single"/>
        </w:rPr>
        <w:t>добавление</w:t>
      </w:r>
    </w:p>
    <w:p w:rsidR="007C4299" w:rsidRDefault="007C4299" w:rsidP="007C429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pPr>
      <w:r>
        <w:t>2.</w:t>
      </w:r>
      <w:r>
        <w:tab/>
        <w:t>Техническая служба, ответственная за проведение испытаний:</w:t>
      </w:r>
    </w:p>
    <w:p w:rsidR="007C4299" w:rsidRDefault="007C4299" w:rsidP="007C429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pPr>
      <w:r>
        <w:t>3.</w:t>
      </w:r>
      <w:r>
        <w:tab/>
        <w:t>Дата составления протокола испытания:</w:t>
      </w:r>
    </w:p>
    <w:p w:rsidR="007C4299" w:rsidRDefault="007C4299" w:rsidP="007C429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pPr>
      <w:r>
        <w:lastRenderedPageBreak/>
        <w:t>4.</w:t>
      </w:r>
      <w:r>
        <w:tab/>
        <w:t>Номер протокола испытания:</w:t>
      </w:r>
    </w:p>
    <w:p w:rsidR="007C4299" w:rsidRDefault="007C4299" w:rsidP="007C429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pPr>
      <w:r>
        <w:t>5.</w:t>
      </w:r>
      <w:r>
        <w:tab/>
        <w:t xml:space="preserve">Замечания (если таковые имеются): см. </w:t>
      </w:r>
      <w:r w:rsidRPr="007C4299">
        <w:rPr>
          <w:u w:val="single"/>
        </w:rPr>
        <w:t>добавление</w:t>
      </w:r>
    </w:p>
    <w:p w:rsidR="007C4299" w:rsidRDefault="007C4299" w:rsidP="007C429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pPr>
      <w:r>
        <w:t>6.</w:t>
      </w:r>
      <w:r>
        <w:tab/>
        <w:t>Место:</w:t>
      </w:r>
    </w:p>
    <w:p w:rsidR="007C4299" w:rsidRDefault="007C4299" w:rsidP="007C429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pPr>
      <w:r>
        <w:t>7.</w:t>
      </w:r>
      <w:r>
        <w:tab/>
        <w:t>Дата:</w:t>
      </w:r>
    </w:p>
    <w:p w:rsidR="007C4299" w:rsidRDefault="007C4299" w:rsidP="007C429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pPr>
      <w:r>
        <w:t>8.</w:t>
      </w:r>
      <w:r>
        <w:tab/>
        <w:t>Подпись:</w:t>
      </w:r>
    </w:p>
    <w:p w:rsidR="007C4299" w:rsidRDefault="006A18BE" w:rsidP="007C429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pPr>
      <w:r>
        <w:t>9.</w:t>
      </w:r>
      <w:r>
        <w:tab/>
        <w:t>Основания</w:t>
      </w:r>
      <w:r w:rsidR="007C4299">
        <w:t xml:space="preserve"> для распространения:</w:t>
      </w:r>
    </w:p>
    <w:p w:rsidR="007C4299" w:rsidRDefault="00BE4CDE" w:rsidP="007C429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pPr>
      <w:r>
        <w:tab/>
        <w:t>Приложения:</w:t>
      </w:r>
    </w:p>
    <w:p w:rsidR="007C4299" w:rsidRDefault="00BE4CDE" w:rsidP="007C429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pPr>
      <w:r>
        <w:tab/>
      </w:r>
      <w:r w:rsidR="007C4299">
        <w:t>Информационный пакет</w:t>
      </w:r>
    </w:p>
    <w:p w:rsidR="009332FC" w:rsidRDefault="007C4299" w:rsidP="007C429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r>
        <w:tab/>
        <w:t>Протокол(ы) испытания</w:t>
      </w:r>
    </w:p>
    <w:p w:rsidR="00D451D1" w:rsidRDefault="00D451D1" w:rsidP="00D451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BB54A1">
        <w:lastRenderedPageBreak/>
        <w:tab/>
      </w:r>
      <w:r w:rsidR="00BB54A1">
        <w:tab/>
      </w:r>
      <w:r>
        <w:t>Добавление к карточке сообщения № …</w:t>
      </w:r>
    </w:p>
    <w:p w:rsidR="00D451D1" w:rsidRPr="00D451D1" w:rsidRDefault="00D451D1" w:rsidP="00D451D1">
      <w:pPr>
        <w:pStyle w:val="SingleTxt"/>
        <w:spacing w:after="0" w:line="120" w:lineRule="exact"/>
        <w:rPr>
          <w:sz w:val="10"/>
        </w:rPr>
      </w:pPr>
    </w:p>
    <w:p w:rsidR="00D451D1" w:rsidRPr="00D451D1" w:rsidRDefault="00D451D1" w:rsidP="00D451D1">
      <w:pPr>
        <w:pStyle w:val="SingleTxt"/>
        <w:spacing w:after="0" w:line="120" w:lineRule="exact"/>
        <w:rPr>
          <w:sz w:val="10"/>
        </w:rPr>
      </w:pPr>
    </w:p>
    <w:p w:rsidR="00D451D1" w:rsidRDefault="00D451D1" w:rsidP="00D451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Техническая информация</w:t>
      </w:r>
    </w:p>
    <w:p w:rsidR="00D451D1" w:rsidRPr="00D451D1" w:rsidRDefault="00D451D1" w:rsidP="00D451D1">
      <w:pPr>
        <w:pStyle w:val="SingleTxt"/>
        <w:tabs>
          <w:tab w:val="clear" w:pos="2218"/>
          <w:tab w:val="left" w:pos="2214"/>
          <w:tab w:val="right" w:leader="dot" w:pos="8748"/>
        </w:tabs>
        <w:spacing w:after="0" w:line="120" w:lineRule="exact"/>
        <w:rPr>
          <w:sz w:val="10"/>
        </w:rPr>
      </w:pPr>
    </w:p>
    <w:p w:rsidR="00D451D1" w:rsidRPr="00D451D1" w:rsidRDefault="00D451D1" w:rsidP="00D451D1">
      <w:pPr>
        <w:pStyle w:val="SingleTxt"/>
        <w:tabs>
          <w:tab w:val="clear" w:pos="2218"/>
          <w:tab w:val="left" w:pos="2214"/>
          <w:tab w:val="right" w:leader="dot" w:pos="8748"/>
        </w:tabs>
        <w:spacing w:after="0" w:line="120" w:lineRule="exact"/>
        <w:rPr>
          <w:sz w:val="10"/>
        </w:rPr>
      </w:pPr>
    </w:p>
    <w:p w:rsidR="00D451D1" w:rsidRDefault="00D451D1" w:rsidP="00D451D1">
      <w:pPr>
        <w:pStyle w:val="SingleTxt"/>
        <w:tabs>
          <w:tab w:val="clear" w:pos="2218"/>
          <w:tab w:val="left" w:pos="2214"/>
          <w:tab w:val="right" w:leader="dot" w:pos="8748"/>
        </w:tabs>
      </w:pPr>
      <w:r>
        <w:t>0.</w:t>
      </w:r>
      <w:r>
        <w:tab/>
      </w:r>
      <w:r>
        <w:tab/>
        <w:t>Общие сведения</w:t>
      </w:r>
    </w:p>
    <w:p w:rsidR="00D451D1" w:rsidRDefault="00D451D1" w:rsidP="00D451D1">
      <w:pPr>
        <w:pStyle w:val="SingleTxt"/>
        <w:tabs>
          <w:tab w:val="clear" w:pos="2218"/>
          <w:tab w:val="left" w:pos="2214"/>
          <w:tab w:val="right" w:leader="dot" w:pos="8748"/>
        </w:tabs>
      </w:pPr>
      <w:r>
        <w:t>0.1</w:t>
      </w:r>
      <w:r>
        <w:tab/>
      </w:r>
      <w:r>
        <w:tab/>
        <w:t>Марка (торговое наименование изготовителя):</w:t>
      </w:r>
    </w:p>
    <w:p w:rsidR="00D451D1" w:rsidRDefault="00D451D1" w:rsidP="00D451D1">
      <w:pPr>
        <w:pStyle w:val="SingleTxt"/>
        <w:tabs>
          <w:tab w:val="clear" w:pos="2218"/>
          <w:tab w:val="left" w:pos="2214"/>
          <w:tab w:val="right" w:leader="dot" w:pos="8748"/>
        </w:tabs>
        <w:ind w:left="2214" w:hanging="947"/>
      </w:pPr>
      <w:r>
        <w:t>0.2</w:t>
      </w:r>
      <w:r>
        <w:tab/>
      </w:r>
      <w:r>
        <w:tab/>
        <w:t>Средства идентификации типа при наличии соответствующей марк</w:t>
      </w:r>
      <w:r>
        <w:t>и</w:t>
      </w:r>
      <w:r w:rsidR="00BB54A1">
        <w:t>ровки на транспортном средстве</w:t>
      </w:r>
      <w:r w:rsidR="00BB54A1" w:rsidRPr="00CB0C3D">
        <w:rPr>
          <w:rStyle w:val="FootnoteReference"/>
        </w:rPr>
        <w:footnoteReference w:id="8"/>
      </w:r>
      <w:r>
        <w:t>:</w:t>
      </w:r>
    </w:p>
    <w:p w:rsidR="00D451D1" w:rsidRDefault="00D451D1" w:rsidP="00D451D1">
      <w:pPr>
        <w:pStyle w:val="SingleTxt"/>
        <w:tabs>
          <w:tab w:val="clear" w:pos="2218"/>
          <w:tab w:val="left" w:pos="2214"/>
          <w:tab w:val="right" w:leader="dot" w:pos="8748"/>
        </w:tabs>
      </w:pPr>
      <w:r>
        <w:t>0.2.1</w:t>
      </w:r>
      <w:r>
        <w:tab/>
      </w:r>
      <w:r>
        <w:tab/>
        <w:t>Местоположение маркировки:</w:t>
      </w:r>
    </w:p>
    <w:p w:rsidR="00D451D1" w:rsidRDefault="00D451D1" w:rsidP="00D451D1">
      <w:pPr>
        <w:pStyle w:val="SingleTxt"/>
        <w:tabs>
          <w:tab w:val="clear" w:pos="2218"/>
          <w:tab w:val="left" w:pos="2214"/>
          <w:tab w:val="right" w:leader="dot" w:pos="8748"/>
        </w:tabs>
      </w:pPr>
      <w:r>
        <w:t>0.3</w:t>
      </w:r>
      <w:r>
        <w:tab/>
      </w:r>
      <w:r>
        <w:tab/>
        <w:t>К</w:t>
      </w:r>
      <w:r w:rsidR="00BB54A1">
        <w:t>атегория транспортного средства</w:t>
      </w:r>
      <w:r w:rsidR="00BB54A1" w:rsidRPr="00CB0C3D">
        <w:rPr>
          <w:rStyle w:val="FootnoteReference"/>
        </w:rPr>
        <w:footnoteReference w:id="9"/>
      </w:r>
      <w:r>
        <w:t>:</w:t>
      </w:r>
    </w:p>
    <w:p w:rsidR="00D451D1" w:rsidRDefault="00D451D1" w:rsidP="00D451D1">
      <w:pPr>
        <w:pStyle w:val="SingleTxt"/>
        <w:tabs>
          <w:tab w:val="clear" w:pos="2218"/>
          <w:tab w:val="left" w:pos="2214"/>
          <w:tab w:val="right" w:leader="dot" w:pos="8748"/>
        </w:tabs>
      </w:pPr>
      <w:r>
        <w:t>0.4</w:t>
      </w:r>
      <w:r>
        <w:tab/>
      </w:r>
      <w:r>
        <w:tab/>
        <w:t>Название предприятия и адрес изготовителя:</w:t>
      </w:r>
    </w:p>
    <w:p w:rsidR="00D451D1" w:rsidRDefault="00D451D1" w:rsidP="00D451D1">
      <w:pPr>
        <w:pStyle w:val="SingleTxt"/>
        <w:tabs>
          <w:tab w:val="clear" w:pos="2218"/>
          <w:tab w:val="left" w:pos="2214"/>
          <w:tab w:val="right" w:leader="dot" w:pos="8748"/>
        </w:tabs>
      </w:pPr>
      <w:r>
        <w:t>0.5</w:t>
      </w:r>
      <w:r>
        <w:tab/>
      </w:r>
      <w:r>
        <w:tab/>
        <w:t>Наименование и адрес представителя изготовителя (если имеется):</w:t>
      </w:r>
    </w:p>
    <w:p w:rsidR="00D451D1" w:rsidRDefault="00D451D1" w:rsidP="00D451D1">
      <w:pPr>
        <w:pStyle w:val="SingleTxt"/>
        <w:tabs>
          <w:tab w:val="clear" w:pos="2218"/>
          <w:tab w:val="left" w:pos="2214"/>
          <w:tab w:val="right" w:leader="dot" w:pos="8748"/>
        </w:tabs>
      </w:pPr>
      <w:r>
        <w:t>0.6</w:t>
      </w:r>
      <w:r>
        <w:tab/>
      </w:r>
      <w:r>
        <w:tab/>
        <w:t>Название(я) и адрес(а) сборочного(ых) предприятия(й):</w:t>
      </w:r>
    </w:p>
    <w:p w:rsidR="00D451D1" w:rsidRDefault="00D451D1" w:rsidP="00D451D1">
      <w:pPr>
        <w:pStyle w:val="SingleTxt"/>
        <w:tabs>
          <w:tab w:val="clear" w:pos="2218"/>
          <w:tab w:val="left" w:pos="2214"/>
          <w:tab w:val="right" w:leader="dot" w:pos="8748"/>
        </w:tabs>
      </w:pPr>
      <w:r>
        <w:t>1.</w:t>
      </w:r>
      <w:r>
        <w:tab/>
      </w:r>
      <w:r>
        <w:tab/>
        <w:t>Дополнительная информация</w:t>
      </w:r>
    </w:p>
    <w:p w:rsidR="00D451D1" w:rsidRDefault="00D451D1" w:rsidP="00D451D1">
      <w:pPr>
        <w:pStyle w:val="SingleTxt"/>
        <w:tabs>
          <w:tab w:val="clear" w:pos="2218"/>
          <w:tab w:val="left" w:pos="2214"/>
          <w:tab w:val="right" w:leader="dot" w:pos="8748"/>
        </w:tabs>
      </w:pPr>
      <w:r>
        <w:t>1.1</w:t>
      </w:r>
      <w:r>
        <w:tab/>
      </w:r>
      <w:r>
        <w:tab/>
        <w:t>Силовая установка</w:t>
      </w:r>
    </w:p>
    <w:p w:rsidR="00D451D1" w:rsidRDefault="00D451D1" w:rsidP="00D451D1">
      <w:pPr>
        <w:pStyle w:val="SingleTxt"/>
        <w:tabs>
          <w:tab w:val="clear" w:pos="2218"/>
          <w:tab w:val="left" w:pos="2214"/>
          <w:tab w:val="right" w:leader="dot" w:pos="8748"/>
        </w:tabs>
      </w:pPr>
      <w:r>
        <w:t>1.1.1</w:t>
      </w:r>
      <w:r>
        <w:tab/>
      </w:r>
      <w:r>
        <w:tab/>
        <w:t>Принцип создания тяги (ПЭМ/ГЭМ/ТСТЭ/ГТСТЭ):</w:t>
      </w:r>
    </w:p>
    <w:p w:rsidR="00D451D1" w:rsidRDefault="00D451D1" w:rsidP="00D451D1">
      <w:pPr>
        <w:pStyle w:val="SingleTxt"/>
        <w:tabs>
          <w:tab w:val="clear" w:pos="2218"/>
          <w:tab w:val="left" w:pos="2214"/>
          <w:tab w:val="right" w:leader="dot" w:pos="8748"/>
        </w:tabs>
      </w:pPr>
      <w:r>
        <w:t>1.1.2</w:t>
      </w:r>
      <w:r>
        <w:tab/>
      </w:r>
      <w:r>
        <w:tab/>
        <w:t>Изготовитель двигателя(ей):</w:t>
      </w:r>
    </w:p>
    <w:p w:rsidR="00D451D1" w:rsidRDefault="00D451D1" w:rsidP="00D451D1">
      <w:pPr>
        <w:pStyle w:val="SingleTxt"/>
        <w:tabs>
          <w:tab w:val="clear" w:pos="2218"/>
          <w:tab w:val="left" w:pos="2214"/>
          <w:tab w:val="right" w:leader="dot" w:pos="8748"/>
        </w:tabs>
      </w:pPr>
      <w:r>
        <w:t>1.1.3</w:t>
      </w:r>
      <w:r>
        <w:tab/>
      </w:r>
      <w:r>
        <w:tab/>
        <w:t>Код(ы) двигателя, присвоенный(ые) изготовителем:</w:t>
      </w:r>
    </w:p>
    <w:p w:rsidR="00D451D1" w:rsidRDefault="00D451D1" w:rsidP="00BC016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r>
        <w:t>1.2</w:t>
      </w:r>
      <w:r>
        <w:tab/>
        <w:t xml:space="preserve">Описание АВАС (если </w:t>
      </w:r>
      <w:r w:rsidR="006A18BE">
        <w:t xml:space="preserve">это </w:t>
      </w:r>
      <w:r>
        <w:t xml:space="preserve">применимо): </w:t>
      </w:r>
      <w:r w:rsidR="00BC0163">
        <w:tab/>
      </w:r>
    </w:p>
    <w:p w:rsidR="00D451D1" w:rsidRDefault="00D451D1" w:rsidP="00D451D1">
      <w:pPr>
        <w:pStyle w:val="SingleTxt"/>
        <w:tabs>
          <w:tab w:val="clear" w:pos="2218"/>
          <w:tab w:val="left" w:pos="2214"/>
          <w:tab w:val="right" w:leader="dot" w:pos="8748"/>
        </w:tabs>
      </w:pPr>
      <w:r>
        <w:t>1.2.1</w:t>
      </w:r>
      <w:r>
        <w:tab/>
      </w:r>
      <w:r>
        <w:tab/>
        <w:t>Переключатель временной остановки (да/нет)</w:t>
      </w:r>
    </w:p>
    <w:p w:rsidR="00D451D1" w:rsidRDefault="00D451D1" w:rsidP="00D451D1">
      <w:pPr>
        <w:pStyle w:val="SingleTxt"/>
        <w:tabs>
          <w:tab w:val="clear" w:pos="2218"/>
          <w:tab w:val="left" w:pos="2214"/>
          <w:tab w:val="right" w:leader="dot" w:pos="8748"/>
        </w:tabs>
      </w:pPr>
      <w:r>
        <w:t>1.2.2</w:t>
      </w:r>
      <w:r>
        <w:tab/>
      </w:r>
      <w:r>
        <w:tab/>
        <w:t>Звуковой сигнал в стационарном состоянии (да/нет)</w:t>
      </w:r>
    </w:p>
    <w:p w:rsidR="00D451D1" w:rsidRDefault="00D451D1" w:rsidP="00D451D1">
      <w:pPr>
        <w:pStyle w:val="SingleTxt"/>
        <w:tabs>
          <w:tab w:val="clear" w:pos="2218"/>
          <w:tab w:val="left" w:pos="2214"/>
          <w:tab w:val="right" w:leader="dot" w:pos="8748"/>
        </w:tabs>
        <w:ind w:left="2214" w:hanging="947"/>
        <w:jc w:val="left"/>
      </w:pPr>
      <w:r>
        <w:t>1.2.3</w:t>
      </w:r>
      <w:r>
        <w:tab/>
      </w:r>
      <w:r>
        <w:tab/>
        <w:t>Число звуковых сигналов, из которых может выбирать водитель (1/2/3/...)</w:t>
      </w:r>
    </w:p>
    <w:p w:rsidR="00D451D1" w:rsidRDefault="00D451D1" w:rsidP="00D451D1">
      <w:pPr>
        <w:pStyle w:val="SingleTxt"/>
        <w:tabs>
          <w:tab w:val="clear" w:pos="2218"/>
          <w:tab w:val="left" w:pos="2214"/>
          <w:tab w:val="right" w:leader="dot" w:pos="8748"/>
        </w:tabs>
      </w:pPr>
      <w:r>
        <w:t>2.</w:t>
      </w:r>
      <w:r>
        <w:tab/>
      </w:r>
      <w:r w:rsidR="00BC0163">
        <w:tab/>
      </w:r>
      <w:r>
        <w:t>Результаты испытания</w:t>
      </w:r>
    </w:p>
    <w:p w:rsidR="00BC0163" w:rsidRDefault="00D451D1" w:rsidP="00D451D1">
      <w:pPr>
        <w:pStyle w:val="SingleTxt"/>
        <w:tabs>
          <w:tab w:val="clear" w:pos="2218"/>
          <w:tab w:val="left" w:pos="2214"/>
          <w:tab w:val="right" w:leader="dot" w:pos="8748"/>
        </w:tabs>
      </w:pPr>
      <w:r>
        <w:t>2.1</w:t>
      </w:r>
      <w:r>
        <w:tab/>
      </w:r>
      <w:r>
        <w:tab/>
        <w:t xml:space="preserve">Уровень звука, издаваемого движущимся транспортным средством: </w:t>
      </w:r>
    </w:p>
    <w:p w:rsidR="00D451D1" w:rsidRDefault="00BC0163" w:rsidP="00BC016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r>
        <w:tab/>
      </w:r>
      <w:r>
        <w:tab/>
      </w:r>
      <w:r w:rsidR="00D451D1">
        <w:t>дБ(A) при 10 км/ч</w:t>
      </w:r>
    </w:p>
    <w:p w:rsidR="00BC0163" w:rsidRDefault="00D451D1" w:rsidP="00BC0163">
      <w:pPr>
        <w:pStyle w:val="SingleTxt"/>
        <w:tabs>
          <w:tab w:val="clear" w:pos="2218"/>
          <w:tab w:val="left" w:pos="2214"/>
          <w:tab w:val="right" w:leader="dot" w:pos="8748"/>
        </w:tabs>
      </w:pPr>
      <w:r>
        <w:t>2.2</w:t>
      </w:r>
      <w:r>
        <w:tab/>
      </w:r>
      <w:r w:rsidR="00BC0163">
        <w:tab/>
      </w:r>
      <w:r>
        <w:t>Уровень звука, издаваемого движущимся транспортным сред</w:t>
      </w:r>
      <w:r w:rsidR="00BC0163">
        <w:t>ством:</w:t>
      </w:r>
    </w:p>
    <w:p w:rsidR="00D451D1" w:rsidRDefault="00BC0163" w:rsidP="00BC016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48"/>
        </w:tabs>
      </w:pPr>
      <w:r>
        <w:tab/>
      </w:r>
      <w:r>
        <w:tab/>
      </w:r>
      <w:r w:rsidR="00D451D1">
        <w:t>дБ(A) при 20 км/ч</w:t>
      </w:r>
    </w:p>
    <w:p w:rsidR="00BC0163" w:rsidRDefault="00D451D1" w:rsidP="00BC0163">
      <w:pPr>
        <w:pStyle w:val="SingleTxt"/>
        <w:tabs>
          <w:tab w:val="clear" w:pos="2218"/>
          <w:tab w:val="left" w:pos="2214"/>
          <w:tab w:val="right" w:leader="dot" w:pos="8748"/>
        </w:tabs>
      </w:pPr>
      <w:r>
        <w:t>2.3</w:t>
      </w:r>
      <w:r>
        <w:tab/>
      </w:r>
      <w:r w:rsidR="00BC0163">
        <w:tab/>
      </w:r>
      <w:r>
        <w:t>Уровень звука, издаваемого движущимся транспортным сред</w:t>
      </w:r>
      <w:r w:rsidR="00BC0163">
        <w:t>ством:</w:t>
      </w:r>
    </w:p>
    <w:p w:rsidR="00D451D1" w:rsidRDefault="00BC0163" w:rsidP="00BC016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r>
        <w:tab/>
      </w:r>
      <w:r>
        <w:tab/>
      </w:r>
      <w:r w:rsidR="00D451D1">
        <w:t>дБ(А) при движении задним ходом</w:t>
      </w:r>
    </w:p>
    <w:p w:rsidR="00D451D1" w:rsidRDefault="00D451D1" w:rsidP="00BC0163">
      <w:pPr>
        <w:pStyle w:val="SingleTxt"/>
        <w:tabs>
          <w:tab w:val="clear" w:pos="2218"/>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r>
        <w:t>2.4</w:t>
      </w:r>
      <w:r>
        <w:tab/>
      </w:r>
      <w:r w:rsidR="00BC0163">
        <w:tab/>
      </w:r>
      <w:r>
        <w:t>Сдвиг частоты:</w:t>
      </w:r>
      <w:r w:rsidR="00BC0163">
        <w:t xml:space="preserve"> </w:t>
      </w:r>
      <w:r w:rsidR="00BC0163">
        <w:tab/>
      </w:r>
      <w:r>
        <w:t>%/км/ч</w:t>
      </w:r>
    </w:p>
    <w:p w:rsidR="00D451D1" w:rsidRDefault="00D451D1" w:rsidP="00D451D1">
      <w:pPr>
        <w:pStyle w:val="SingleTxt"/>
        <w:tabs>
          <w:tab w:val="clear" w:pos="2218"/>
          <w:tab w:val="left" w:pos="2214"/>
          <w:tab w:val="right" w:leader="dot" w:pos="8748"/>
        </w:tabs>
      </w:pPr>
      <w:r>
        <w:t>3.</w:t>
      </w:r>
      <w:r>
        <w:tab/>
      </w:r>
      <w:r w:rsidR="00BC0163">
        <w:tab/>
      </w:r>
      <w:r>
        <w:t>Примечания</w:t>
      </w:r>
    </w:p>
    <w:p w:rsidR="00BC0163" w:rsidRPr="00BC0163" w:rsidRDefault="00BC0163" w:rsidP="00BC0163">
      <w:pPr>
        <w:pStyle w:val="SingleTxt"/>
        <w:tabs>
          <w:tab w:val="clear" w:pos="2218"/>
          <w:tab w:val="left" w:pos="2214"/>
          <w:tab w:val="right" w:leader="dot" w:pos="8748"/>
        </w:tabs>
        <w:spacing w:after="0" w:line="120" w:lineRule="exact"/>
        <w:rPr>
          <w:sz w:val="10"/>
        </w:rPr>
      </w:pPr>
    </w:p>
    <w:p w:rsidR="00BC0163" w:rsidRPr="00BC0163" w:rsidRDefault="00BC0163" w:rsidP="00BC0163">
      <w:pPr>
        <w:pStyle w:val="SingleTxt"/>
        <w:tabs>
          <w:tab w:val="clear" w:pos="2218"/>
          <w:tab w:val="left" w:pos="2214"/>
          <w:tab w:val="right" w:leader="dot" w:pos="8748"/>
        </w:tabs>
        <w:spacing w:after="0" w:line="120" w:lineRule="exact"/>
        <w:rPr>
          <w:sz w:val="10"/>
        </w:rPr>
      </w:pPr>
    </w:p>
    <w:p w:rsidR="00D451D1" w:rsidRDefault="00D451D1" w:rsidP="004D293E">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Техн</w:t>
      </w:r>
      <w:r w:rsidR="00BC0163">
        <w:t>ический информационный документ</w:t>
      </w:r>
      <w:r w:rsidR="00BB54A1" w:rsidRPr="00CB0C3D">
        <w:rPr>
          <w:rStyle w:val="FootnoteReference"/>
          <w:b w:val="0"/>
          <w:sz w:val="20"/>
          <w:szCs w:val="20"/>
        </w:rPr>
        <w:footnoteReference w:id="10"/>
      </w:r>
    </w:p>
    <w:p w:rsidR="00BC0163" w:rsidRPr="00BC0163" w:rsidRDefault="00BC0163" w:rsidP="004D293E">
      <w:pPr>
        <w:pStyle w:val="SingleTxt"/>
        <w:keepNext/>
        <w:tabs>
          <w:tab w:val="clear" w:pos="2218"/>
          <w:tab w:val="left" w:pos="2214"/>
          <w:tab w:val="right" w:leader="dot" w:pos="8748"/>
        </w:tabs>
        <w:spacing w:after="0" w:line="120" w:lineRule="exact"/>
        <w:rPr>
          <w:sz w:val="10"/>
        </w:rPr>
      </w:pPr>
    </w:p>
    <w:p w:rsidR="00BC0163" w:rsidRPr="00BC0163" w:rsidRDefault="00BC0163" w:rsidP="004D293E">
      <w:pPr>
        <w:pStyle w:val="SingleTxt"/>
        <w:keepNext/>
        <w:tabs>
          <w:tab w:val="clear" w:pos="2218"/>
          <w:tab w:val="left" w:pos="2214"/>
          <w:tab w:val="right" w:leader="dot" w:pos="8748"/>
        </w:tabs>
        <w:spacing w:after="0" w:line="120" w:lineRule="exact"/>
        <w:rPr>
          <w:sz w:val="10"/>
        </w:rPr>
      </w:pPr>
    </w:p>
    <w:p w:rsidR="00D451D1" w:rsidRDefault="00D451D1" w:rsidP="004D293E">
      <w:pPr>
        <w:pStyle w:val="SingleTxt"/>
        <w:keepNext/>
        <w:tabs>
          <w:tab w:val="clear" w:pos="2218"/>
          <w:tab w:val="left" w:pos="2214"/>
          <w:tab w:val="right" w:leader="dot" w:pos="8748"/>
        </w:tabs>
      </w:pPr>
      <w:r>
        <w:t>0.</w:t>
      </w:r>
      <w:r>
        <w:tab/>
      </w:r>
      <w:r w:rsidR="00BC0163">
        <w:tab/>
      </w:r>
      <w:r>
        <w:t>Общие сведения</w:t>
      </w:r>
    </w:p>
    <w:p w:rsidR="00D451D1" w:rsidRDefault="00D451D1" w:rsidP="004D293E">
      <w:pPr>
        <w:pStyle w:val="SingleTxt"/>
        <w:keepNext/>
        <w:tabs>
          <w:tab w:val="clear" w:pos="2218"/>
          <w:tab w:val="left" w:pos="2214"/>
          <w:tab w:val="right" w:leader="dot" w:pos="8748"/>
        </w:tabs>
      </w:pPr>
      <w:r>
        <w:t>0.1</w:t>
      </w:r>
      <w:r>
        <w:tab/>
      </w:r>
      <w:r w:rsidR="00BC0163">
        <w:tab/>
      </w:r>
      <w:r>
        <w:t>Марка (торговое наименование изготовителя):</w:t>
      </w:r>
    </w:p>
    <w:p w:rsidR="00D451D1" w:rsidRDefault="00D451D1" w:rsidP="004D293E">
      <w:pPr>
        <w:pStyle w:val="SingleTxt"/>
        <w:keepNext/>
        <w:tabs>
          <w:tab w:val="clear" w:pos="2218"/>
          <w:tab w:val="left" w:pos="2214"/>
          <w:tab w:val="right" w:leader="dot" w:pos="8748"/>
        </w:tabs>
      </w:pPr>
      <w:r>
        <w:t>0.2</w:t>
      </w:r>
      <w:r>
        <w:tab/>
      </w:r>
      <w:r w:rsidR="00BC0163">
        <w:tab/>
      </w:r>
      <w:r>
        <w:t>Тип</w:t>
      </w:r>
    </w:p>
    <w:p w:rsidR="00D451D1" w:rsidRDefault="00D451D1" w:rsidP="00BC0163">
      <w:pPr>
        <w:pStyle w:val="SingleTxt"/>
        <w:tabs>
          <w:tab w:val="clear" w:pos="2218"/>
          <w:tab w:val="left" w:pos="2214"/>
          <w:tab w:val="right" w:leader="dot" w:pos="8748"/>
        </w:tabs>
        <w:ind w:left="2214" w:hanging="947"/>
      </w:pPr>
      <w:r>
        <w:t>0.3</w:t>
      </w:r>
      <w:r>
        <w:tab/>
      </w:r>
      <w:r w:rsidR="00BC0163">
        <w:tab/>
      </w:r>
      <w:r>
        <w:t>Средства идентификации типа при наличии соответствующей марк</w:t>
      </w:r>
      <w:r>
        <w:t>и</w:t>
      </w:r>
      <w:r w:rsidR="00BB54A1">
        <w:t>ровки на транспортном средстве</w:t>
      </w:r>
      <w:r w:rsidR="00BB54A1" w:rsidRPr="00CB0C3D">
        <w:rPr>
          <w:rStyle w:val="FootnoteReference"/>
        </w:rPr>
        <w:footnoteReference w:id="11"/>
      </w:r>
      <w:r>
        <w:t>:</w:t>
      </w:r>
    </w:p>
    <w:p w:rsidR="00D451D1" w:rsidRDefault="00D451D1" w:rsidP="00D451D1">
      <w:pPr>
        <w:pStyle w:val="SingleTxt"/>
        <w:tabs>
          <w:tab w:val="clear" w:pos="2218"/>
          <w:tab w:val="left" w:pos="2214"/>
          <w:tab w:val="right" w:leader="dot" w:pos="8748"/>
        </w:tabs>
      </w:pPr>
      <w:r>
        <w:t>0.3.1</w:t>
      </w:r>
      <w:r>
        <w:tab/>
      </w:r>
      <w:r w:rsidR="00BC0163">
        <w:tab/>
      </w:r>
      <w:r>
        <w:t>Местоположение маркировки:</w:t>
      </w:r>
    </w:p>
    <w:p w:rsidR="00D451D1" w:rsidRDefault="00D451D1" w:rsidP="00D451D1">
      <w:pPr>
        <w:pStyle w:val="SingleTxt"/>
        <w:tabs>
          <w:tab w:val="clear" w:pos="2218"/>
          <w:tab w:val="left" w:pos="2214"/>
          <w:tab w:val="right" w:leader="dot" w:pos="8748"/>
        </w:tabs>
      </w:pPr>
      <w:r>
        <w:t>0.4</w:t>
      </w:r>
      <w:r>
        <w:tab/>
      </w:r>
      <w:r w:rsidR="00BC0163">
        <w:tab/>
      </w:r>
      <w:r>
        <w:t>Категори</w:t>
      </w:r>
      <w:r w:rsidR="00BB54A1">
        <w:t>я транспортного средства</w:t>
      </w:r>
      <w:r w:rsidR="00BB54A1" w:rsidRPr="00CB0C3D">
        <w:rPr>
          <w:rStyle w:val="FootnoteReference"/>
        </w:rPr>
        <w:footnoteReference w:id="12"/>
      </w:r>
      <w:r>
        <w:t>:</w:t>
      </w:r>
    </w:p>
    <w:p w:rsidR="00D451D1" w:rsidRDefault="00D451D1" w:rsidP="00D451D1">
      <w:pPr>
        <w:pStyle w:val="SingleTxt"/>
        <w:tabs>
          <w:tab w:val="clear" w:pos="2218"/>
          <w:tab w:val="left" w:pos="2214"/>
          <w:tab w:val="right" w:leader="dot" w:pos="8748"/>
        </w:tabs>
      </w:pPr>
      <w:r>
        <w:t>0.5</w:t>
      </w:r>
      <w:r>
        <w:tab/>
      </w:r>
      <w:r w:rsidR="00BC0163">
        <w:tab/>
      </w:r>
      <w:r>
        <w:t>Название предприятия и адрес изготовителя:</w:t>
      </w:r>
    </w:p>
    <w:p w:rsidR="00D451D1" w:rsidRDefault="00D451D1" w:rsidP="00D451D1">
      <w:pPr>
        <w:pStyle w:val="SingleTxt"/>
        <w:tabs>
          <w:tab w:val="clear" w:pos="2218"/>
          <w:tab w:val="left" w:pos="2214"/>
          <w:tab w:val="right" w:leader="dot" w:pos="8748"/>
        </w:tabs>
      </w:pPr>
      <w:r>
        <w:t>0.6</w:t>
      </w:r>
      <w:r>
        <w:tab/>
      </w:r>
      <w:r w:rsidR="00BC0163">
        <w:tab/>
      </w:r>
      <w:r>
        <w:t>Наименование и адрес представителя изготовителя (если имеется):</w:t>
      </w:r>
    </w:p>
    <w:p w:rsidR="00D451D1" w:rsidRDefault="00D451D1" w:rsidP="00D451D1">
      <w:pPr>
        <w:pStyle w:val="SingleTxt"/>
        <w:tabs>
          <w:tab w:val="clear" w:pos="2218"/>
          <w:tab w:val="left" w:pos="2214"/>
          <w:tab w:val="right" w:leader="dot" w:pos="8748"/>
        </w:tabs>
      </w:pPr>
      <w:r>
        <w:t>0.8</w:t>
      </w:r>
      <w:r>
        <w:tab/>
      </w:r>
      <w:r w:rsidR="00BC0163">
        <w:tab/>
      </w:r>
      <w:r>
        <w:t>Название(я) и адрес(а) сборочного(ых) предприятия(й):</w:t>
      </w:r>
    </w:p>
    <w:p w:rsidR="00D451D1" w:rsidRDefault="00D451D1" w:rsidP="00D451D1">
      <w:pPr>
        <w:pStyle w:val="SingleTxt"/>
        <w:tabs>
          <w:tab w:val="clear" w:pos="2218"/>
          <w:tab w:val="left" w:pos="2214"/>
          <w:tab w:val="right" w:leader="dot" w:pos="8748"/>
        </w:tabs>
      </w:pPr>
      <w:r>
        <w:t>1.</w:t>
      </w:r>
      <w:r>
        <w:tab/>
      </w:r>
      <w:r w:rsidR="00BC0163">
        <w:tab/>
      </w:r>
      <w:r>
        <w:t>Общие характеристики конструкции транспортного средства</w:t>
      </w:r>
    </w:p>
    <w:p w:rsidR="00D451D1" w:rsidRDefault="00D451D1" w:rsidP="00D451D1">
      <w:pPr>
        <w:pStyle w:val="SingleTxt"/>
        <w:tabs>
          <w:tab w:val="clear" w:pos="2218"/>
          <w:tab w:val="left" w:pos="2214"/>
          <w:tab w:val="right" w:leader="dot" w:pos="8748"/>
        </w:tabs>
      </w:pPr>
      <w:r>
        <w:t>1.1</w:t>
      </w:r>
      <w:r>
        <w:tab/>
      </w:r>
      <w:r w:rsidR="00BC0163">
        <w:tab/>
      </w:r>
      <w:r>
        <w:t>Фотографии и/или чертежи репрезентативного транспортного средства:</w:t>
      </w:r>
    </w:p>
    <w:p w:rsidR="00D451D1" w:rsidRDefault="00D451D1" w:rsidP="00D451D1">
      <w:pPr>
        <w:pStyle w:val="SingleTxt"/>
        <w:tabs>
          <w:tab w:val="clear" w:pos="2218"/>
          <w:tab w:val="left" w:pos="2214"/>
          <w:tab w:val="right" w:leader="dot" w:pos="8748"/>
        </w:tabs>
      </w:pPr>
      <w:r>
        <w:t>1.3</w:t>
      </w:r>
      <w:r>
        <w:tab/>
      </w:r>
      <w:r w:rsidR="00BC0163">
        <w:tab/>
      </w:r>
      <w:r w:rsidR="00BB54A1">
        <w:t>Число осей и колес</w:t>
      </w:r>
      <w:r w:rsidR="00BB54A1" w:rsidRPr="00CB0C3D">
        <w:rPr>
          <w:rStyle w:val="FootnoteReference"/>
        </w:rPr>
        <w:footnoteReference w:id="13"/>
      </w:r>
      <w:r>
        <w:t>:</w:t>
      </w:r>
    </w:p>
    <w:p w:rsidR="00D451D1" w:rsidRDefault="00D451D1" w:rsidP="00D451D1">
      <w:pPr>
        <w:pStyle w:val="SingleTxt"/>
        <w:tabs>
          <w:tab w:val="clear" w:pos="2218"/>
          <w:tab w:val="left" w:pos="2214"/>
          <w:tab w:val="right" w:leader="dot" w:pos="8748"/>
        </w:tabs>
      </w:pPr>
      <w:r>
        <w:t>1.3.3</w:t>
      </w:r>
      <w:r>
        <w:tab/>
      </w:r>
      <w:r w:rsidR="00BC0163">
        <w:tab/>
      </w:r>
      <w:r>
        <w:t>Ведущие оси (количество, местоположение, взаимосвязь):</w:t>
      </w:r>
    </w:p>
    <w:p w:rsidR="00D451D1" w:rsidRDefault="00D451D1" w:rsidP="00D451D1">
      <w:pPr>
        <w:pStyle w:val="SingleTxt"/>
        <w:tabs>
          <w:tab w:val="clear" w:pos="2218"/>
          <w:tab w:val="left" w:pos="2214"/>
          <w:tab w:val="right" w:leader="dot" w:pos="8748"/>
        </w:tabs>
      </w:pPr>
      <w:r>
        <w:t>1.6</w:t>
      </w:r>
      <w:r>
        <w:tab/>
      </w:r>
      <w:r w:rsidR="00BC0163">
        <w:tab/>
      </w:r>
      <w:r>
        <w:t>Место и схема расположения двигателя(ей):</w:t>
      </w:r>
    </w:p>
    <w:p w:rsidR="00D451D1" w:rsidRDefault="00D451D1" w:rsidP="00BB54A1">
      <w:pPr>
        <w:pStyle w:val="SingleTxt"/>
        <w:tabs>
          <w:tab w:val="clear" w:pos="2218"/>
          <w:tab w:val="left" w:pos="2214"/>
          <w:tab w:val="right" w:leader="dot" w:pos="8748"/>
        </w:tabs>
        <w:ind w:left="2214" w:hanging="947"/>
      </w:pPr>
      <w:r>
        <w:t>2.</w:t>
      </w:r>
      <w:r>
        <w:tab/>
      </w:r>
      <w:r w:rsidR="00BB54A1">
        <w:tab/>
        <w:t>Значения массы и габариты</w:t>
      </w:r>
      <w:r w:rsidR="004D293E" w:rsidRPr="00CB0C3D">
        <w:rPr>
          <w:rStyle w:val="FootnoteReference"/>
        </w:rPr>
        <w:footnoteReference w:id="14"/>
      </w:r>
      <w:r w:rsidR="00BB54A1">
        <w:t xml:space="preserve"> </w:t>
      </w:r>
      <w:r>
        <w:t>(в кг и мм) (со ссылкой на чертеж, если это применимо):</w:t>
      </w:r>
    </w:p>
    <w:p w:rsidR="00D451D1" w:rsidRDefault="00D451D1" w:rsidP="00D451D1">
      <w:pPr>
        <w:pStyle w:val="SingleTxt"/>
        <w:tabs>
          <w:tab w:val="clear" w:pos="2218"/>
          <w:tab w:val="left" w:pos="2214"/>
          <w:tab w:val="right" w:leader="dot" w:pos="8748"/>
        </w:tabs>
      </w:pPr>
      <w:r>
        <w:t>2.4</w:t>
      </w:r>
      <w:r>
        <w:tab/>
      </w:r>
      <w:r w:rsidR="00BB54A1">
        <w:tab/>
      </w:r>
      <w:r>
        <w:t>Диапазон габаритов транспортного средства (общий):</w:t>
      </w:r>
    </w:p>
    <w:p w:rsidR="00D451D1" w:rsidRDefault="00D451D1" w:rsidP="00D451D1">
      <w:pPr>
        <w:pStyle w:val="SingleTxt"/>
        <w:tabs>
          <w:tab w:val="clear" w:pos="2218"/>
          <w:tab w:val="left" w:pos="2214"/>
          <w:tab w:val="right" w:leader="dot" w:pos="8748"/>
        </w:tabs>
      </w:pPr>
      <w:r>
        <w:t>2.4.1</w:t>
      </w:r>
      <w:r>
        <w:tab/>
      </w:r>
      <w:r w:rsidR="00BB54A1">
        <w:tab/>
      </w:r>
      <w:r>
        <w:t>Для шасси без кузова:</w:t>
      </w:r>
    </w:p>
    <w:p w:rsidR="00D451D1" w:rsidRDefault="00D451D1" w:rsidP="00D451D1">
      <w:pPr>
        <w:pStyle w:val="SingleTxt"/>
        <w:tabs>
          <w:tab w:val="clear" w:pos="2218"/>
          <w:tab w:val="left" w:pos="2214"/>
          <w:tab w:val="right" w:leader="dot" w:pos="8748"/>
        </w:tabs>
      </w:pPr>
      <w:r>
        <w:t>2.4.1.1</w:t>
      </w:r>
      <w:r>
        <w:tab/>
        <w:t>длина:</w:t>
      </w:r>
    </w:p>
    <w:p w:rsidR="00D451D1" w:rsidRDefault="00D451D1" w:rsidP="00D451D1">
      <w:pPr>
        <w:pStyle w:val="SingleTxt"/>
        <w:tabs>
          <w:tab w:val="clear" w:pos="2218"/>
          <w:tab w:val="left" w:pos="2214"/>
          <w:tab w:val="right" w:leader="dot" w:pos="8748"/>
        </w:tabs>
      </w:pPr>
      <w:r>
        <w:t>2.4.1.2</w:t>
      </w:r>
      <w:r>
        <w:tab/>
        <w:t>ширина:</w:t>
      </w:r>
    </w:p>
    <w:p w:rsidR="00D451D1" w:rsidRDefault="00D451D1" w:rsidP="00D451D1">
      <w:pPr>
        <w:pStyle w:val="SingleTxt"/>
        <w:tabs>
          <w:tab w:val="clear" w:pos="2218"/>
          <w:tab w:val="left" w:pos="2214"/>
          <w:tab w:val="right" w:leader="dot" w:pos="8748"/>
        </w:tabs>
      </w:pPr>
      <w:r>
        <w:t>2.4.2</w:t>
      </w:r>
      <w:r>
        <w:tab/>
      </w:r>
      <w:r w:rsidR="00BB54A1">
        <w:tab/>
      </w:r>
      <w:r>
        <w:t>Для шасси с кузовом</w:t>
      </w:r>
    </w:p>
    <w:p w:rsidR="00D451D1" w:rsidRDefault="00D451D1" w:rsidP="00D451D1">
      <w:pPr>
        <w:pStyle w:val="SingleTxt"/>
        <w:tabs>
          <w:tab w:val="clear" w:pos="2218"/>
          <w:tab w:val="left" w:pos="2214"/>
          <w:tab w:val="right" w:leader="dot" w:pos="8748"/>
        </w:tabs>
      </w:pPr>
      <w:r>
        <w:t>2.4.2.1</w:t>
      </w:r>
      <w:r>
        <w:tab/>
        <w:t>длина:</w:t>
      </w:r>
    </w:p>
    <w:p w:rsidR="00D451D1" w:rsidRDefault="00D451D1" w:rsidP="00D451D1">
      <w:pPr>
        <w:pStyle w:val="SingleTxt"/>
        <w:tabs>
          <w:tab w:val="clear" w:pos="2218"/>
          <w:tab w:val="left" w:pos="2214"/>
          <w:tab w:val="right" w:leader="dot" w:pos="8748"/>
        </w:tabs>
      </w:pPr>
      <w:r>
        <w:t>2.4.2.2</w:t>
      </w:r>
      <w:r>
        <w:tab/>
        <w:t>ширина:</w:t>
      </w:r>
    </w:p>
    <w:p w:rsidR="00D451D1" w:rsidRDefault="00D451D1" w:rsidP="007949EE">
      <w:pPr>
        <w:pStyle w:val="SingleTxt"/>
        <w:keepNext/>
        <w:tabs>
          <w:tab w:val="clear" w:pos="2218"/>
          <w:tab w:val="left" w:pos="2214"/>
          <w:tab w:val="right" w:leader="dot" w:pos="8748"/>
        </w:tabs>
      </w:pPr>
      <w:r>
        <w:lastRenderedPageBreak/>
        <w:t>2.6</w:t>
      </w:r>
      <w:r>
        <w:tab/>
      </w:r>
      <w:r w:rsidR="00BB54A1">
        <w:tab/>
      </w:r>
      <w:r>
        <w:t>Масса в снаряженном состоянии</w:t>
      </w:r>
    </w:p>
    <w:p w:rsidR="00D451D1" w:rsidRDefault="00D451D1" w:rsidP="00D451D1">
      <w:pPr>
        <w:pStyle w:val="SingleTxt"/>
        <w:tabs>
          <w:tab w:val="clear" w:pos="2218"/>
          <w:tab w:val="left" w:pos="2214"/>
          <w:tab w:val="right" w:leader="dot" w:pos="8748"/>
        </w:tabs>
      </w:pPr>
      <w:r>
        <w:tab/>
      </w:r>
      <w:r>
        <w:tab/>
        <w:t>минимальная и максимальная:</w:t>
      </w:r>
    </w:p>
    <w:p w:rsidR="00D451D1" w:rsidRDefault="00D451D1" w:rsidP="00D451D1">
      <w:pPr>
        <w:pStyle w:val="SingleTxt"/>
        <w:tabs>
          <w:tab w:val="clear" w:pos="2218"/>
          <w:tab w:val="left" w:pos="2214"/>
          <w:tab w:val="right" w:leader="dot" w:pos="8748"/>
        </w:tabs>
      </w:pPr>
      <w:r>
        <w:t>3.</w:t>
      </w:r>
      <w:r>
        <w:tab/>
      </w:r>
      <w:r w:rsidR="00BB54A1">
        <w:tab/>
      </w:r>
      <w:r>
        <w:t>Силовая установка</w:t>
      </w:r>
      <w:r w:rsidR="004D293E" w:rsidRPr="00CB0C3D">
        <w:rPr>
          <w:rStyle w:val="FootnoteReference"/>
        </w:rPr>
        <w:footnoteReference w:id="15"/>
      </w:r>
      <w:r>
        <w:t xml:space="preserve"> </w:t>
      </w:r>
    </w:p>
    <w:p w:rsidR="00D451D1" w:rsidRDefault="00D451D1" w:rsidP="00D451D1">
      <w:pPr>
        <w:pStyle w:val="SingleTxt"/>
        <w:tabs>
          <w:tab w:val="clear" w:pos="2218"/>
          <w:tab w:val="left" w:pos="2214"/>
          <w:tab w:val="right" w:leader="dot" w:pos="8748"/>
        </w:tabs>
      </w:pPr>
      <w:r>
        <w:t>3.1</w:t>
      </w:r>
      <w:r>
        <w:tab/>
      </w:r>
      <w:r w:rsidR="00BB54A1">
        <w:tab/>
      </w:r>
      <w:r>
        <w:t>Изготовитель двигателя(ей):</w:t>
      </w:r>
    </w:p>
    <w:p w:rsidR="00D451D1" w:rsidRDefault="00D451D1" w:rsidP="00BB54A1">
      <w:pPr>
        <w:pStyle w:val="SingleTxt"/>
        <w:tabs>
          <w:tab w:val="clear" w:pos="2218"/>
          <w:tab w:val="left" w:pos="2214"/>
          <w:tab w:val="right" w:leader="dot" w:pos="8748"/>
        </w:tabs>
        <w:ind w:left="2214" w:hanging="947"/>
      </w:pPr>
      <w:r>
        <w:t>3.1.1</w:t>
      </w:r>
      <w:r>
        <w:tab/>
      </w:r>
      <w:r w:rsidR="00BB54A1">
        <w:tab/>
      </w:r>
      <w:r>
        <w:t>Код(ы) двигателя(ей), присвоенный(е) изготовителем (проставле</w:t>
      </w:r>
      <w:r>
        <w:t>н</w:t>
      </w:r>
      <w:r>
        <w:t>ный(е) на двигателе(ях) или указанный(е) каким-либо иным образом):</w:t>
      </w:r>
    </w:p>
    <w:p w:rsidR="00D451D1" w:rsidRDefault="00D451D1" w:rsidP="00D451D1">
      <w:pPr>
        <w:pStyle w:val="SingleTxt"/>
        <w:tabs>
          <w:tab w:val="clear" w:pos="2218"/>
          <w:tab w:val="left" w:pos="2214"/>
          <w:tab w:val="right" w:leader="dot" w:pos="8748"/>
        </w:tabs>
      </w:pPr>
      <w:r>
        <w:t>3.3</w:t>
      </w:r>
      <w:r>
        <w:tab/>
      </w:r>
      <w:r w:rsidR="00BB54A1">
        <w:tab/>
      </w:r>
      <w:r>
        <w:t>Электродвигатель</w:t>
      </w:r>
    </w:p>
    <w:p w:rsidR="00D451D1" w:rsidRDefault="00D451D1" w:rsidP="00D451D1">
      <w:pPr>
        <w:pStyle w:val="SingleTxt"/>
        <w:tabs>
          <w:tab w:val="clear" w:pos="2218"/>
          <w:tab w:val="left" w:pos="2214"/>
          <w:tab w:val="right" w:leader="dot" w:pos="8748"/>
        </w:tabs>
      </w:pPr>
      <w:r>
        <w:t>3.3.1</w:t>
      </w:r>
      <w:r>
        <w:tab/>
      </w:r>
      <w:r w:rsidR="00BB54A1">
        <w:tab/>
      </w:r>
      <w:r>
        <w:t>Тип электродвигателя (обмотки, возбуждение):</w:t>
      </w:r>
    </w:p>
    <w:p w:rsidR="00D451D1" w:rsidRDefault="00D451D1" w:rsidP="00D451D1">
      <w:pPr>
        <w:pStyle w:val="SingleTxt"/>
        <w:tabs>
          <w:tab w:val="clear" w:pos="2218"/>
          <w:tab w:val="left" w:pos="2214"/>
          <w:tab w:val="right" w:leader="dot" w:pos="8748"/>
        </w:tabs>
      </w:pPr>
      <w:r>
        <w:t>3.4</w:t>
      </w:r>
      <w:r>
        <w:tab/>
      </w:r>
      <w:r w:rsidR="00BB54A1">
        <w:tab/>
      </w:r>
      <w:r>
        <w:t>Комбинация двигателей или моторов:</w:t>
      </w:r>
    </w:p>
    <w:p w:rsidR="00D451D1" w:rsidRDefault="00D451D1" w:rsidP="00D451D1">
      <w:pPr>
        <w:pStyle w:val="SingleTxt"/>
        <w:tabs>
          <w:tab w:val="clear" w:pos="2218"/>
          <w:tab w:val="left" w:pos="2214"/>
          <w:tab w:val="right" w:leader="dot" w:pos="8748"/>
        </w:tabs>
      </w:pPr>
      <w:r>
        <w:t>3.4.4</w:t>
      </w:r>
      <w:r>
        <w:tab/>
      </w:r>
      <w:r w:rsidR="00BB54A1">
        <w:tab/>
      </w:r>
      <w:r>
        <w:t>Электродвигатель (описать каждый тип электродвигателя отдельно)</w:t>
      </w:r>
    </w:p>
    <w:p w:rsidR="00D451D1" w:rsidRDefault="00D451D1" w:rsidP="00D451D1">
      <w:pPr>
        <w:pStyle w:val="SingleTxt"/>
        <w:tabs>
          <w:tab w:val="clear" w:pos="2218"/>
          <w:tab w:val="left" w:pos="2214"/>
          <w:tab w:val="right" w:leader="dot" w:pos="8748"/>
        </w:tabs>
      </w:pPr>
      <w:r>
        <w:t>3.4.4.1</w:t>
      </w:r>
      <w:r>
        <w:tab/>
        <w:t>Марка:</w:t>
      </w:r>
    </w:p>
    <w:p w:rsidR="00D451D1" w:rsidRDefault="00D451D1" w:rsidP="00D451D1">
      <w:pPr>
        <w:pStyle w:val="SingleTxt"/>
        <w:tabs>
          <w:tab w:val="clear" w:pos="2218"/>
          <w:tab w:val="left" w:pos="2214"/>
          <w:tab w:val="right" w:leader="dot" w:pos="8748"/>
        </w:tabs>
      </w:pPr>
      <w:r>
        <w:t>3.4.4.2</w:t>
      </w:r>
      <w:r>
        <w:tab/>
        <w:t>Тип:</w:t>
      </w:r>
    </w:p>
    <w:p w:rsidR="00D451D1" w:rsidRDefault="00D451D1" w:rsidP="00BB54A1">
      <w:pPr>
        <w:pStyle w:val="SingleTxt"/>
        <w:tabs>
          <w:tab w:val="clear" w:pos="2218"/>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r>
        <w:t>3</w:t>
      </w:r>
      <w:r w:rsidR="00BB54A1">
        <w:t>.4.4.3</w:t>
      </w:r>
      <w:r w:rsidR="00BB54A1">
        <w:tab/>
        <w:t xml:space="preserve">Максимальная мощность: </w:t>
      </w:r>
      <w:r w:rsidR="00BB54A1">
        <w:tab/>
      </w:r>
      <w:r>
        <w:t xml:space="preserve"> кВт</w:t>
      </w:r>
    </w:p>
    <w:p w:rsidR="00D451D1" w:rsidRDefault="00D451D1" w:rsidP="00D451D1">
      <w:pPr>
        <w:pStyle w:val="SingleTxt"/>
        <w:tabs>
          <w:tab w:val="clear" w:pos="2218"/>
          <w:tab w:val="left" w:pos="2214"/>
          <w:tab w:val="right" w:leader="dot" w:pos="8748"/>
        </w:tabs>
      </w:pPr>
      <w:r>
        <w:t>6.</w:t>
      </w:r>
      <w:r>
        <w:tab/>
      </w:r>
      <w:r w:rsidR="00BB54A1">
        <w:tab/>
      </w:r>
      <w:r>
        <w:t>Подвеска</w:t>
      </w:r>
    </w:p>
    <w:p w:rsidR="00D451D1" w:rsidRDefault="00D451D1" w:rsidP="00D451D1">
      <w:pPr>
        <w:pStyle w:val="SingleTxt"/>
        <w:tabs>
          <w:tab w:val="clear" w:pos="2218"/>
          <w:tab w:val="left" w:pos="2214"/>
          <w:tab w:val="right" w:leader="dot" w:pos="8748"/>
        </w:tabs>
      </w:pPr>
      <w:r>
        <w:t>6.6</w:t>
      </w:r>
      <w:r>
        <w:tab/>
      </w:r>
      <w:r w:rsidR="00BB54A1">
        <w:tab/>
      </w:r>
      <w:r>
        <w:t>Размер шин</w:t>
      </w:r>
    </w:p>
    <w:p w:rsidR="00D451D1" w:rsidRDefault="00D451D1" w:rsidP="00D451D1">
      <w:pPr>
        <w:pStyle w:val="SingleTxt"/>
        <w:tabs>
          <w:tab w:val="clear" w:pos="2218"/>
          <w:tab w:val="left" w:pos="2214"/>
          <w:tab w:val="right" w:leader="dot" w:pos="8748"/>
        </w:tabs>
      </w:pPr>
      <w:r>
        <w:t>6.6.2</w:t>
      </w:r>
      <w:r>
        <w:tab/>
      </w:r>
      <w:r w:rsidR="00BB54A1">
        <w:tab/>
      </w:r>
      <w:r>
        <w:t>Верхнее и нижнее предельные значения радиусов качения</w:t>
      </w:r>
    </w:p>
    <w:p w:rsidR="00D451D1" w:rsidRDefault="00D451D1" w:rsidP="00D451D1">
      <w:pPr>
        <w:pStyle w:val="SingleTxt"/>
        <w:tabs>
          <w:tab w:val="clear" w:pos="2218"/>
          <w:tab w:val="left" w:pos="2214"/>
          <w:tab w:val="right" w:leader="dot" w:pos="8748"/>
        </w:tabs>
      </w:pPr>
      <w:r>
        <w:t>6.6.2.1</w:t>
      </w:r>
      <w:r>
        <w:tab/>
        <w:t>Мост 1:</w:t>
      </w:r>
    </w:p>
    <w:p w:rsidR="00D451D1" w:rsidRDefault="00D451D1" w:rsidP="00D451D1">
      <w:pPr>
        <w:pStyle w:val="SingleTxt"/>
        <w:tabs>
          <w:tab w:val="clear" w:pos="2218"/>
          <w:tab w:val="left" w:pos="2214"/>
          <w:tab w:val="right" w:leader="dot" w:pos="8748"/>
        </w:tabs>
      </w:pPr>
      <w:r>
        <w:t>6.6.2.2</w:t>
      </w:r>
      <w:r>
        <w:tab/>
        <w:t>Мост 2:</w:t>
      </w:r>
    </w:p>
    <w:p w:rsidR="00D451D1" w:rsidRDefault="00D451D1" w:rsidP="00D451D1">
      <w:pPr>
        <w:pStyle w:val="SingleTxt"/>
        <w:tabs>
          <w:tab w:val="clear" w:pos="2218"/>
          <w:tab w:val="left" w:pos="2214"/>
          <w:tab w:val="right" w:leader="dot" w:pos="8748"/>
        </w:tabs>
      </w:pPr>
      <w:r>
        <w:t>6.6.2.3</w:t>
      </w:r>
      <w:r>
        <w:tab/>
        <w:t>Мост 3:</w:t>
      </w:r>
    </w:p>
    <w:p w:rsidR="00D451D1" w:rsidRDefault="00D451D1" w:rsidP="00D451D1">
      <w:pPr>
        <w:pStyle w:val="SingleTxt"/>
        <w:tabs>
          <w:tab w:val="clear" w:pos="2218"/>
          <w:tab w:val="left" w:pos="2214"/>
          <w:tab w:val="right" w:leader="dot" w:pos="8748"/>
        </w:tabs>
      </w:pPr>
      <w:r>
        <w:t>6.6.2.4</w:t>
      </w:r>
      <w:r>
        <w:tab/>
        <w:t>Мост 4:</w:t>
      </w:r>
    </w:p>
    <w:p w:rsidR="00D451D1" w:rsidRDefault="00D451D1" w:rsidP="00D451D1">
      <w:pPr>
        <w:pStyle w:val="SingleTxt"/>
        <w:tabs>
          <w:tab w:val="clear" w:pos="2218"/>
          <w:tab w:val="left" w:pos="2214"/>
          <w:tab w:val="right" w:leader="dot" w:pos="8748"/>
        </w:tabs>
      </w:pPr>
      <w:r>
        <w:tab/>
      </w:r>
      <w:r w:rsidR="00BB54A1">
        <w:tab/>
      </w:r>
      <w:r>
        <w:t>и т.д.</w:t>
      </w:r>
    </w:p>
    <w:p w:rsidR="00D451D1" w:rsidRDefault="00D451D1" w:rsidP="00D451D1">
      <w:pPr>
        <w:pStyle w:val="SingleTxt"/>
        <w:tabs>
          <w:tab w:val="clear" w:pos="2218"/>
          <w:tab w:val="left" w:pos="2214"/>
          <w:tab w:val="right" w:leader="dot" w:pos="8748"/>
        </w:tabs>
      </w:pPr>
      <w:r>
        <w:t>9.</w:t>
      </w:r>
      <w:r>
        <w:tab/>
      </w:r>
      <w:r w:rsidR="00BB54A1">
        <w:tab/>
      </w:r>
      <w:r>
        <w:t>Кузов</w:t>
      </w:r>
    </w:p>
    <w:p w:rsidR="00D451D1" w:rsidRDefault="00D451D1" w:rsidP="00D451D1">
      <w:pPr>
        <w:pStyle w:val="SingleTxt"/>
        <w:tabs>
          <w:tab w:val="clear" w:pos="2218"/>
          <w:tab w:val="left" w:pos="2214"/>
          <w:tab w:val="right" w:leader="dot" w:pos="8748"/>
        </w:tabs>
      </w:pPr>
      <w:r>
        <w:t>9.1</w:t>
      </w:r>
      <w:r>
        <w:tab/>
      </w:r>
      <w:r w:rsidR="00BB54A1">
        <w:tab/>
      </w:r>
      <w:r>
        <w:t>Тип кузова:</w:t>
      </w:r>
    </w:p>
    <w:p w:rsidR="00D451D1" w:rsidRDefault="00D451D1" w:rsidP="00D451D1">
      <w:pPr>
        <w:pStyle w:val="SingleTxt"/>
        <w:tabs>
          <w:tab w:val="clear" w:pos="2218"/>
          <w:tab w:val="left" w:pos="2214"/>
          <w:tab w:val="right" w:leader="dot" w:pos="8748"/>
        </w:tabs>
      </w:pPr>
      <w:r>
        <w:t>9.2</w:t>
      </w:r>
      <w:r>
        <w:tab/>
      </w:r>
      <w:r w:rsidR="00BB54A1">
        <w:tab/>
      </w:r>
      <w:r>
        <w:t>Используемые материалы и методы изготовления:</w:t>
      </w:r>
    </w:p>
    <w:p w:rsidR="00D451D1" w:rsidRDefault="00D451D1" w:rsidP="00D451D1">
      <w:pPr>
        <w:pStyle w:val="SingleTxt"/>
        <w:tabs>
          <w:tab w:val="clear" w:pos="2218"/>
          <w:tab w:val="left" w:pos="2214"/>
          <w:tab w:val="right" w:leader="dot" w:pos="8748"/>
        </w:tabs>
      </w:pPr>
      <w:r>
        <w:t>12.</w:t>
      </w:r>
      <w:r>
        <w:tab/>
      </w:r>
      <w:r w:rsidR="00BB54A1">
        <w:tab/>
      </w:r>
      <w:r>
        <w:t>Прочее</w:t>
      </w:r>
    </w:p>
    <w:p w:rsidR="00D451D1" w:rsidRDefault="00D451D1" w:rsidP="006A18BE">
      <w:pPr>
        <w:pStyle w:val="SingleTxt"/>
        <w:tabs>
          <w:tab w:val="clear" w:pos="2218"/>
          <w:tab w:val="left" w:pos="2214"/>
          <w:tab w:val="right" w:leader="dot" w:pos="8748"/>
        </w:tabs>
        <w:ind w:left="2214" w:hanging="947"/>
      </w:pPr>
      <w:r>
        <w:t>12.5</w:t>
      </w:r>
      <w:r>
        <w:tab/>
      </w:r>
      <w:r w:rsidR="00BB54A1">
        <w:tab/>
      </w:r>
      <w:r>
        <w:t xml:space="preserve">Подробная информация о материалах и компонентах, влияющих на звук, </w:t>
      </w:r>
      <w:r w:rsidR="006A18BE">
        <w:t>излучаемый</w:t>
      </w:r>
      <w:r>
        <w:t xml:space="preserve"> транспортным средством (если </w:t>
      </w:r>
      <w:r w:rsidR="006A18BE">
        <w:t xml:space="preserve">это </w:t>
      </w:r>
      <w:r>
        <w:t>не указано в др</w:t>
      </w:r>
      <w:r>
        <w:t>у</w:t>
      </w:r>
      <w:r>
        <w:t>гих позициях):</w:t>
      </w:r>
    </w:p>
    <w:p w:rsidR="00D451D1" w:rsidRDefault="00D451D1" w:rsidP="00D451D1">
      <w:pPr>
        <w:pStyle w:val="SingleTxt"/>
        <w:tabs>
          <w:tab w:val="clear" w:pos="2218"/>
          <w:tab w:val="left" w:pos="2214"/>
          <w:tab w:val="right" w:leader="dot" w:pos="8748"/>
        </w:tabs>
      </w:pPr>
      <w:r>
        <w:t>17.</w:t>
      </w:r>
      <w:r>
        <w:tab/>
      </w:r>
      <w:r w:rsidR="00BB54A1">
        <w:tab/>
      </w:r>
      <w:r>
        <w:t xml:space="preserve">АВАС (если </w:t>
      </w:r>
      <w:r w:rsidR="006A18BE">
        <w:t xml:space="preserve">это </w:t>
      </w:r>
      <w:r>
        <w:t>применимо)</w:t>
      </w:r>
    </w:p>
    <w:p w:rsidR="00D451D1" w:rsidRDefault="00D451D1" w:rsidP="00D451D1">
      <w:pPr>
        <w:pStyle w:val="SingleTxt"/>
        <w:tabs>
          <w:tab w:val="clear" w:pos="2218"/>
          <w:tab w:val="left" w:pos="2214"/>
          <w:tab w:val="right" w:leader="dot" w:pos="8748"/>
        </w:tabs>
      </w:pPr>
      <w:r>
        <w:t>17.1</w:t>
      </w:r>
      <w:r>
        <w:tab/>
      </w:r>
      <w:r w:rsidR="00BB54A1">
        <w:tab/>
      </w:r>
      <w:r w:rsidR="000E71BB">
        <w:t>Тип АВАС (репродуктор...</w:t>
      </w:r>
      <w:r>
        <w:t>):</w:t>
      </w:r>
    </w:p>
    <w:p w:rsidR="00D451D1" w:rsidRDefault="00D451D1" w:rsidP="00D451D1">
      <w:pPr>
        <w:pStyle w:val="SingleTxt"/>
        <w:tabs>
          <w:tab w:val="clear" w:pos="2218"/>
          <w:tab w:val="left" w:pos="2214"/>
          <w:tab w:val="right" w:leader="dot" w:pos="8748"/>
        </w:tabs>
      </w:pPr>
      <w:r>
        <w:t>17.1.1</w:t>
      </w:r>
      <w:r>
        <w:tab/>
        <w:t>Марка:</w:t>
      </w:r>
    </w:p>
    <w:p w:rsidR="00D451D1" w:rsidRDefault="00D451D1" w:rsidP="00D451D1">
      <w:pPr>
        <w:pStyle w:val="SingleTxt"/>
        <w:tabs>
          <w:tab w:val="clear" w:pos="2218"/>
          <w:tab w:val="left" w:pos="2214"/>
          <w:tab w:val="right" w:leader="dot" w:pos="8748"/>
        </w:tabs>
      </w:pPr>
      <w:r>
        <w:t>17.1.2</w:t>
      </w:r>
      <w:r>
        <w:tab/>
        <w:t>Тип:</w:t>
      </w:r>
    </w:p>
    <w:p w:rsidR="00D451D1" w:rsidRDefault="00D451D1" w:rsidP="00D451D1">
      <w:pPr>
        <w:pStyle w:val="SingleTxt"/>
        <w:tabs>
          <w:tab w:val="clear" w:pos="2218"/>
          <w:tab w:val="left" w:pos="2214"/>
          <w:tab w:val="right" w:leader="dot" w:pos="8748"/>
        </w:tabs>
      </w:pPr>
      <w:r>
        <w:t>17.1.3</w:t>
      </w:r>
      <w:r>
        <w:tab/>
        <w:t>Геометрические характеристики (длина и внутренний диаметр)</w:t>
      </w:r>
    </w:p>
    <w:p w:rsidR="00D451D1" w:rsidRDefault="00D451D1" w:rsidP="007949EE">
      <w:pPr>
        <w:pStyle w:val="SingleTxt"/>
        <w:keepNext/>
        <w:tabs>
          <w:tab w:val="clear" w:pos="2218"/>
          <w:tab w:val="left" w:pos="2214"/>
          <w:tab w:val="right" w:leader="dot" w:pos="8748"/>
        </w:tabs>
      </w:pPr>
      <w:r>
        <w:lastRenderedPageBreak/>
        <w:t>17.2</w:t>
      </w:r>
      <w:r>
        <w:tab/>
      </w:r>
      <w:r w:rsidR="00BB54A1">
        <w:tab/>
      </w:r>
      <w:r>
        <w:t>К настоящему сообщению прилагаются следующие документы:</w:t>
      </w:r>
    </w:p>
    <w:p w:rsidR="00D451D1" w:rsidRDefault="00D451D1" w:rsidP="00D451D1">
      <w:pPr>
        <w:pStyle w:val="SingleTxt"/>
        <w:tabs>
          <w:tab w:val="clear" w:pos="2218"/>
          <w:tab w:val="left" w:pos="2214"/>
          <w:tab w:val="right" w:leader="dot" w:pos="8748"/>
        </w:tabs>
      </w:pPr>
      <w:r>
        <w:t>17.2.1</w:t>
      </w:r>
      <w:r>
        <w:tab/>
        <w:t>чертежи крепления звукового(ых) устройства(устройств),</w:t>
      </w:r>
    </w:p>
    <w:p w:rsidR="00D451D1" w:rsidRDefault="00D451D1" w:rsidP="00BB54A1">
      <w:pPr>
        <w:pStyle w:val="SingleTxt"/>
        <w:tabs>
          <w:tab w:val="clear" w:pos="2218"/>
          <w:tab w:val="left" w:pos="2214"/>
          <w:tab w:val="right" w:leader="dot" w:pos="8748"/>
        </w:tabs>
        <w:ind w:left="2214" w:hanging="947"/>
      </w:pPr>
      <w:r>
        <w:t>17.2.2</w:t>
      </w:r>
      <w:r>
        <w:tab/>
        <w:t>чертежи и схемы с указанием монтажных позиций и характеристики частей конструкции, на которых крепятся устройства,</w:t>
      </w:r>
    </w:p>
    <w:p w:rsidR="00D451D1" w:rsidRDefault="00D451D1" w:rsidP="00BB54A1">
      <w:pPr>
        <w:pStyle w:val="SingleTxt"/>
        <w:tabs>
          <w:tab w:val="clear" w:pos="2218"/>
          <w:tab w:val="left" w:pos="2214"/>
          <w:tab w:val="right" w:leader="dot" w:pos="8748"/>
        </w:tabs>
        <w:ind w:left="2214" w:hanging="947"/>
      </w:pPr>
      <w:r>
        <w:t>17.2.3</w:t>
      </w:r>
      <w:r>
        <w:tab/>
        <w:t>общий вид передней части транспортного средства и отделения, в к</w:t>
      </w:r>
      <w:r>
        <w:t>о</w:t>
      </w:r>
      <w:r>
        <w:t>тором расположено устройство, и описание материала элементов об</w:t>
      </w:r>
      <w:r>
        <w:t>о</w:t>
      </w:r>
      <w:r>
        <w:t>рудования.</w:t>
      </w:r>
    </w:p>
    <w:p w:rsidR="00D451D1" w:rsidRDefault="00D451D1" w:rsidP="00D451D1">
      <w:pPr>
        <w:pStyle w:val="SingleTxt"/>
        <w:tabs>
          <w:tab w:val="clear" w:pos="2218"/>
          <w:tab w:val="left" w:pos="2214"/>
          <w:tab w:val="right" w:leader="dot" w:pos="8748"/>
        </w:tabs>
      </w:pPr>
      <w:r>
        <w:t>Подпись:</w:t>
      </w:r>
    </w:p>
    <w:p w:rsidR="00D451D1" w:rsidRDefault="00D451D1" w:rsidP="00D451D1">
      <w:pPr>
        <w:pStyle w:val="SingleTxt"/>
        <w:tabs>
          <w:tab w:val="clear" w:pos="2218"/>
          <w:tab w:val="left" w:pos="2214"/>
          <w:tab w:val="right" w:leader="dot" w:pos="8748"/>
        </w:tabs>
      </w:pPr>
      <w:r>
        <w:t>Должность в компании:</w:t>
      </w:r>
    </w:p>
    <w:p w:rsidR="00BE4CDE" w:rsidRDefault="00D451D1" w:rsidP="00D451D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r>
        <w:t>Дата:</w:t>
      </w:r>
    </w:p>
    <w:p w:rsidR="004D293E" w:rsidRDefault="004D293E" w:rsidP="00D451D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p>
    <w:p w:rsidR="004D293E" w:rsidRDefault="004D293E" w:rsidP="00D451D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ectPr w:rsidR="004D293E" w:rsidSect="001658D6">
          <w:footerReference w:type="default" r:id="rId17"/>
          <w:footnotePr>
            <w:numRestart w:val="eachSect"/>
          </w:footnotePr>
          <w:pgSz w:w="11909" w:h="16834"/>
          <w:pgMar w:top="1742" w:right="936" w:bottom="1898" w:left="936" w:header="576" w:footer="1030" w:gutter="0"/>
          <w:cols w:space="720"/>
          <w:noEndnote/>
          <w:docGrid w:linePitch="360"/>
        </w:sectPr>
      </w:pPr>
    </w:p>
    <w:p w:rsidR="004D293E" w:rsidRDefault="004D293E" w:rsidP="004D29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Приложение 2</w:t>
      </w:r>
    </w:p>
    <w:p w:rsidR="004D293E" w:rsidRPr="004D293E" w:rsidRDefault="004D293E" w:rsidP="004D293E">
      <w:pPr>
        <w:pStyle w:val="SingleTxt"/>
        <w:spacing w:after="0" w:line="120" w:lineRule="exact"/>
        <w:rPr>
          <w:sz w:val="10"/>
        </w:rPr>
      </w:pPr>
    </w:p>
    <w:p w:rsidR="004D293E" w:rsidRPr="004D293E" w:rsidRDefault="004D293E" w:rsidP="004D293E">
      <w:pPr>
        <w:pStyle w:val="SingleTxt"/>
        <w:spacing w:after="0" w:line="120" w:lineRule="exact"/>
        <w:rPr>
          <w:sz w:val="10"/>
        </w:rPr>
      </w:pPr>
    </w:p>
    <w:p w:rsidR="004D293E" w:rsidRDefault="004D293E" w:rsidP="004D29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Схемы знаков официального утверждения</w:t>
      </w:r>
    </w:p>
    <w:p w:rsidR="004D293E" w:rsidRPr="004D293E" w:rsidRDefault="004D293E" w:rsidP="004D293E">
      <w:pPr>
        <w:pStyle w:val="SingleTxt"/>
        <w:spacing w:after="0" w:line="120" w:lineRule="exact"/>
        <w:rPr>
          <w:sz w:val="10"/>
        </w:rPr>
      </w:pPr>
    </w:p>
    <w:p w:rsidR="004D293E" w:rsidRPr="004D293E" w:rsidRDefault="004D293E" w:rsidP="004D293E">
      <w:pPr>
        <w:pStyle w:val="SingleTxt"/>
        <w:spacing w:after="0" w:line="120" w:lineRule="exact"/>
        <w:rPr>
          <w:sz w:val="10"/>
        </w:rPr>
      </w:pPr>
    </w:p>
    <w:p w:rsidR="004D293E" w:rsidRDefault="004D293E" w:rsidP="004D293E">
      <w:pPr>
        <w:pStyle w:val="SingleTxt"/>
        <w:tabs>
          <w:tab w:val="clear" w:pos="2218"/>
          <w:tab w:val="left" w:pos="2214"/>
          <w:tab w:val="right" w:leader="dot" w:pos="8748"/>
        </w:tabs>
      </w:pPr>
      <w:r>
        <w:t>Образец A</w:t>
      </w:r>
    </w:p>
    <w:p w:rsidR="004D293E" w:rsidRDefault="004D293E" w:rsidP="004D293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r>
        <w:t>(См. пункт 5.4 настоящих Правил ООН)</w:t>
      </w:r>
    </w:p>
    <w:p w:rsidR="004D293E" w:rsidRPr="004D293E" w:rsidRDefault="004D293E" w:rsidP="004D293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pacing w:after="0" w:line="120" w:lineRule="exact"/>
        <w:rPr>
          <w:sz w:val="10"/>
        </w:rPr>
      </w:pPr>
    </w:p>
    <w:p w:rsidR="004D293E" w:rsidRPr="00707842" w:rsidRDefault="004D293E" w:rsidP="00360F5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7335"/>
          <w:tab w:val="right" w:leader="dot" w:pos="8748"/>
        </w:tabs>
        <w:spacing w:after="0" w:line="360" w:lineRule="auto"/>
      </w:pPr>
      <w:r>
        <w:rPr>
          <w:noProof/>
          <w:lang w:val="en-GB" w:eastAsia="en-GB"/>
        </w:rPr>
        <mc:AlternateContent>
          <mc:Choice Requires="wps">
            <w:drawing>
              <wp:anchor distT="0" distB="0" distL="114300" distR="114300" simplePos="0" relativeHeight="251661312" behindDoc="0" locked="0" layoutInCell="1" allowOverlap="1" wp14:anchorId="7664EC79" wp14:editId="18D0C37D">
                <wp:simplePos x="0" y="0"/>
                <wp:positionH relativeFrom="column">
                  <wp:posOffset>3051365</wp:posOffset>
                </wp:positionH>
                <wp:positionV relativeFrom="paragraph">
                  <wp:posOffset>293931</wp:posOffset>
                </wp:positionV>
                <wp:extent cx="2321626" cy="357505"/>
                <wp:effectExtent l="0" t="0" r="254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626" cy="357505"/>
                        </a:xfrm>
                        <a:prstGeom prst="rect">
                          <a:avLst/>
                        </a:prstGeom>
                        <a:solidFill>
                          <a:srgbClr val="FFFFFF"/>
                        </a:solidFill>
                        <a:ln w="9525">
                          <a:noFill/>
                          <a:miter lim="800000"/>
                          <a:headEnd/>
                          <a:tailEnd/>
                        </a:ln>
                      </wps:spPr>
                      <wps:txbx>
                        <w:txbxContent>
                          <w:p w:rsidR="000C68EF" w:rsidRPr="004D293E" w:rsidRDefault="000C68EF" w:rsidP="00360F5B">
                            <w:pPr>
                              <w:spacing w:line="400" w:lineRule="exact"/>
                              <w:jc w:val="center"/>
                              <w:rPr>
                                <w:rFonts w:asciiTheme="majorBidi" w:hAnsiTheme="majorBidi" w:cstheme="majorBidi"/>
                                <w:b/>
                                <w:bCs/>
                                <w:sz w:val="36"/>
                                <w:szCs w:val="36"/>
                              </w:rPr>
                            </w:pPr>
                            <w:r>
                              <w:rPr>
                                <w:rFonts w:asciiTheme="majorBidi" w:hAnsiTheme="majorBidi" w:cstheme="majorBidi"/>
                                <w:b/>
                                <w:bCs/>
                                <w:sz w:val="36"/>
                                <w:szCs w:val="36"/>
                              </w:rPr>
                              <w:t>XXX R –</w:t>
                            </w:r>
                            <w:r w:rsidRPr="004D293E">
                              <w:rPr>
                                <w:rFonts w:asciiTheme="majorBidi" w:hAnsiTheme="majorBidi" w:cstheme="majorBidi"/>
                                <w:b/>
                                <w:bCs/>
                                <w:sz w:val="36"/>
                                <w:szCs w:val="36"/>
                              </w:rPr>
                              <w:t xml:space="preserve"> 00 2439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240.25pt;margin-top:23.15pt;width:182.8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" stroked="f">
                <v:textbox>
                  <w:txbxContent>
                    <w:p w:rsidR="000C68EF" w:rsidRPr="004D293E" w:rsidRDefault="000C68EF" w:rsidP="00360F5B">
                      <w:pPr>
                        <w:spacing w:line="400" w:lineRule="exact"/>
                        <w:jc w:val="center"/>
                        <w:rPr>
                          <w:rFonts w:asciiTheme="majorBidi" w:hAnsiTheme="majorBidi" w:cstheme="majorBidi"/>
                          <w:b/>
                          <w:bCs/>
                          <w:sz w:val="36"/>
                          <w:szCs w:val="36"/>
                        </w:rPr>
                      </w:pPr>
                      <w:r>
                        <w:rPr>
                          <w:rFonts w:asciiTheme="majorBidi" w:hAnsiTheme="majorBidi" w:cstheme="majorBidi"/>
                          <w:b/>
                          <w:bCs/>
                          <w:sz w:val="36"/>
                          <w:szCs w:val="36"/>
                        </w:rPr>
                        <w:t>XXX R –</w:t>
                      </w:r>
                      <w:r w:rsidRPr="004D293E">
                        <w:rPr>
                          <w:rFonts w:asciiTheme="majorBidi" w:hAnsiTheme="majorBidi" w:cstheme="majorBidi"/>
                          <w:b/>
                          <w:bCs/>
                          <w:sz w:val="36"/>
                          <w:szCs w:val="36"/>
                        </w:rPr>
                        <w:t xml:space="preserve"> 00 2439</w:t>
                      </w:r>
                    </w:p>
                  </w:txbxContent>
                </v:textbox>
              </v:shape>
            </w:pict>
          </mc:Fallback>
        </mc:AlternateContent>
      </w:r>
      <w:r>
        <w:rPr>
          <w:noProof/>
          <w:lang w:val="en-GB" w:eastAsia="en-GB"/>
        </w:rPr>
        <w:drawing>
          <wp:inline distT="0" distB="0" distL="0" distR="0" wp14:anchorId="1BE84AAF" wp14:editId="3985DEDC">
            <wp:extent cx="5029200" cy="9525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952500"/>
                    </a:xfrm>
                    <a:prstGeom prst="rect">
                      <a:avLst/>
                    </a:prstGeom>
                    <a:noFill/>
                    <a:ln>
                      <a:noFill/>
                    </a:ln>
                  </pic:spPr>
                </pic:pic>
              </a:graphicData>
            </a:graphic>
          </wp:inline>
        </w:drawing>
      </w:r>
      <w:r w:rsidR="00360F5B">
        <w:tab/>
      </w:r>
      <w:r>
        <w:t>a = мин. 8 мм</w:t>
      </w:r>
    </w:p>
    <w:p w:rsidR="00360F5B" w:rsidRPr="00360F5B" w:rsidRDefault="00360F5B" w:rsidP="00360F5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pacing w:after="0" w:line="120" w:lineRule="exact"/>
        <w:rPr>
          <w:sz w:val="10"/>
        </w:rPr>
      </w:pPr>
    </w:p>
    <w:p w:rsidR="00360F5B" w:rsidRPr="00360F5B" w:rsidRDefault="00360F5B" w:rsidP="00360F5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pacing w:after="0" w:line="120" w:lineRule="exact"/>
        <w:rPr>
          <w:sz w:val="10"/>
        </w:rPr>
      </w:pPr>
    </w:p>
    <w:p w:rsidR="00360F5B" w:rsidRDefault="00360F5B" w:rsidP="00360F5B">
      <w:pPr>
        <w:pStyle w:val="SingleTxt"/>
        <w:tabs>
          <w:tab w:val="clear" w:pos="2218"/>
          <w:tab w:val="left" w:pos="2214"/>
          <w:tab w:val="right" w:leader="dot" w:pos="8748"/>
        </w:tabs>
      </w:pPr>
      <w:r>
        <w:tab/>
        <w:t>Приведенный выше знак официального утверждения, проставленный на транспортном средстве, указывает, что данный тип транспортного средства оф</w:t>
      </w:r>
      <w:r>
        <w:t>и</w:t>
      </w:r>
      <w:r>
        <w:t>циально утвержден в Нидерландах (E 4) в отношении его слышимости на осн</w:t>
      </w:r>
      <w:r>
        <w:t>о</w:t>
      </w:r>
      <w:r>
        <w:t>вании Правил № ХХХ ООН под номером официального утверждения 002439.</w:t>
      </w:r>
    </w:p>
    <w:p w:rsidR="00360F5B" w:rsidRDefault="00360F5B" w:rsidP="00360F5B">
      <w:pPr>
        <w:pStyle w:val="SingleTxt"/>
        <w:tabs>
          <w:tab w:val="clear" w:pos="2218"/>
          <w:tab w:val="left" w:pos="2214"/>
          <w:tab w:val="right" w:leader="dot" w:pos="8748"/>
        </w:tabs>
      </w:pPr>
      <w:r>
        <w:tab/>
        <w:t>Первые две цифры номера официального утверждения указывают, что на момент предоставления официального утверждения Правила № ХХ ООН уже включали поправки серии 00.</w:t>
      </w:r>
    </w:p>
    <w:p w:rsidR="00360F5B" w:rsidRDefault="00360F5B" w:rsidP="00360F5B">
      <w:pPr>
        <w:pStyle w:val="SingleTxt"/>
        <w:tabs>
          <w:tab w:val="clear" w:pos="2218"/>
          <w:tab w:val="left" w:pos="2214"/>
          <w:tab w:val="right" w:leader="dot" w:pos="8748"/>
        </w:tabs>
      </w:pPr>
      <w:r>
        <w:t>Образец B</w:t>
      </w:r>
    </w:p>
    <w:p w:rsidR="00360F5B" w:rsidRDefault="00360F5B" w:rsidP="00360F5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r>
        <w:t>(См. пункт 5.5 настоящих Правил)</w:t>
      </w:r>
    </w:p>
    <w:p w:rsidR="00360F5B" w:rsidRPr="00360F5B" w:rsidRDefault="00360F5B" w:rsidP="00360F5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pacing w:after="0" w:line="120" w:lineRule="exact"/>
        <w:rPr>
          <w:sz w:val="10"/>
        </w:rPr>
      </w:pPr>
    </w:p>
    <w:p w:rsidR="00360F5B" w:rsidRPr="00360F5B" w:rsidRDefault="00360F5B" w:rsidP="002A4B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7335"/>
          <w:tab w:val="right" w:leader="dot" w:pos="8748"/>
        </w:tabs>
        <w:spacing w:after="0" w:line="360" w:lineRule="auto"/>
        <w:rPr>
          <w:rFonts w:asciiTheme="majorBidi" w:hAnsiTheme="majorBidi" w:cstheme="majorBidi"/>
        </w:rPr>
      </w:pPr>
      <w:r>
        <w:rPr>
          <w:noProof/>
          <w:lang w:val="en-GB" w:eastAsia="en-GB"/>
        </w:rPr>
        <mc:AlternateContent>
          <mc:Choice Requires="wpg">
            <w:drawing>
              <wp:anchor distT="0" distB="0" distL="114300" distR="114300" simplePos="0" relativeHeight="251663360" behindDoc="0" locked="0" layoutInCell="1" allowOverlap="1" wp14:anchorId="011FC85F" wp14:editId="3B56A7CC">
                <wp:simplePos x="0" y="0"/>
                <wp:positionH relativeFrom="column">
                  <wp:posOffset>2748544</wp:posOffset>
                </wp:positionH>
                <wp:positionV relativeFrom="paragraph">
                  <wp:posOffset>114935</wp:posOffset>
                </wp:positionV>
                <wp:extent cx="2161540" cy="652069"/>
                <wp:effectExtent l="0" t="0" r="0" b="0"/>
                <wp:wrapNone/>
                <wp:docPr id="19"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652069"/>
                          <a:chOff x="0" y="4519"/>
                          <a:chExt cx="2161679" cy="651857"/>
                        </a:xfrm>
                      </wpg:grpSpPr>
                      <wpg:grpSp>
                        <wpg:cNvPr id="20" name="Gruppieren 13"/>
                        <wpg:cNvGrpSpPr>
                          <a:grpSpLocks/>
                        </wpg:cNvGrpSpPr>
                        <wpg:grpSpPr bwMode="auto">
                          <a:xfrm>
                            <a:off x="0" y="4519"/>
                            <a:ext cx="2144765" cy="318912"/>
                            <a:chOff x="-40752" y="-13595"/>
                            <a:chExt cx="2145164" cy="319080"/>
                          </a:xfrm>
                        </wpg:grpSpPr>
                        <wps:wsp>
                          <wps:cNvPr id="21" name="Textfeld 2"/>
                          <wps:cNvSpPr txBox="1">
                            <a:spLocks noChangeArrowheads="1"/>
                          </wps:cNvSpPr>
                          <wps:spPr bwMode="auto">
                            <a:xfrm>
                              <a:off x="926966" y="-7657"/>
                              <a:ext cx="1177446" cy="313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8EF" w:rsidRPr="00360F5B" w:rsidRDefault="000C68EF" w:rsidP="00360F5B">
                                <w:pPr>
                                  <w:spacing w:line="400" w:lineRule="exact"/>
                                  <w:jc w:val="center"/>
                                  <w:rPr>
                                    <w:rFonts w:asciiTheme="majorBidi" w:hAnsiTheme="majorBidi" w:cstheme="majorBidi"/>
                                    <w:b/>
                                    <w:bCs/>
                                    <w:sz w:val="36"/>
                                    <w:szCs w:val="36"/>
                                  </w:rPr>
                                </w:pPr>
                                <w:r w:rsidRPr="00360F5B">
                                  <w:rPr>
                                    <w:rFonts w:asciiTheme="majorBidi" w:hAnsiTheme="majorBidi" w:cstheme="majorBidi"/>
                                    <w:b/>
                                    <w:bCs/>
                                    <w:sz w:val="36"/>
                                    <w:szCs w:val="36"/>
                                  </w:rPr>
                                  <w:t>00 2439</w:t>
                                </w:r>
                              </w:p>
                            </w:txbxContent>
                          </wps:txbx>
                          <wps:bodyPr rot="0" vert="horz" wrap="square" lIns="91440" tIns="45720" rIns="91440" bIns="45720" anchor="ctr" anchorCtr="0" upright="1">
                            <a:noAutofit/>
                          </wps:bodyPr>
                        </wps:wsp>
                        <wps:wsp>
                          <wps:cNvPr id="22"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8EF" w:rsidRPr="00360F5B" w:rsidRDefault="000C68EF" w:rsidP="00360F5B">
                                <w:pPr>
                                  <w:spacing w:line="400" w:lineRule="exact"/>
                                  <w:jc w:val="center"/>
                                  <w:rPr>
                                    <w:rFonts w:asciiTheme="majorBidi" w:hAnsiTheme="majorBidi" w:cstheme="majorBidi"/>
                                    <w:b/>
                                    <w:sz w:val="36"/>
                                    <w:szCs w:val="36"/>
                                  </w:rPr>
                                </w:pPr>
                                <w:r w:rsidRPr="00360F5B">
                                  <w:rPr>
                                    <w:rFonts w:asciiTheme="majorBidi" w:hAnsiTheme="majorBidi" w:cstheme="majorBidi"/>
                                    <w:b/>
                                    <w:bCs/>
                                    <w:sz w:val="36"/>
                                    <w:szCs w:val="36"/>
                                  </w:rPr>
                                  <w:t>XXX</w:t>
                                </w:r>
                              </w:p>
                            </w:txbxContent>
                          </wps:txbx>
                          <wps:bodyPr rot="0" vert="horz" wrap="square" lIns="91440" tIns="45720" rIns="91440" bIns="45720" anchor="t" anchorCtr="0" upright="1">
                            <a:noAutofit/>
                          </wps:bodyPr>
                        </wps:wsp>
                      </wpg:grpSp>
                      <wps:wsp>
                        <wps:cNvPr id="23" name="Textfeld 2"/>
                        <wps:cNvSpPr txBox="1">
                          <a:spLocks noChangeArrowheads="1"/>
                        </wps:cNvSpPr>
                        <wps:spPr bwMode="auto">
                          <a:xfrm>
                            <a:off x="967538" y="344032"/>
                            <a:ext cx="1194141"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8EF" w:rsidRPr="00360F5B" w:rsidRDefault="000C68EF" w:rsidP="00360F5B">
                              <w:pPr>
                                <w:spacing w:line="400" w:lineRule="exact"/>
                                <w:jc w:val="center"/>
                                <w:rPr>
                                  <w:rFonts w:asciiTheme="majorBidi" w:hAnsiTheme="majorBidi" w:cstheme="majorBidi"/>
                                  <w:b/>
                                  <w:bCs/>
                                  <w:sz w:val="36"/>
                                  <w:szCs w:val="36"/>
                                </w:rPr>
                              </w:pPr>
                              <w:r w:rsidRPr="00360F5B">
                                <w:rPr>
                                  <w:rFonts w:asciiTheme="majorBidi" w:hAnsiTheme="majorBidi" w:cstheme="majorBidi"/>
                                  <w:b/>
                                  <w:bCs/>
                                  <w:sz w:val="36"/>
                                  <w:szCs w:val="36"/>
                                </w:rPr>
                                <w:t>01 1628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6" o:spid="_x0000_s1028" style="position:absolute;left:0;text-align:left;margin-left:216.4pt;margin-top:9.05pt;width:170.2pt;height:51.35pt;z-index:251663360" coordorigin=",45" coordsize="21616,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">
                <v:group id="Gruppieren 13" o:spid="_x0000_s1029" style="position:absolute;top:45;width:21447;height:3189" coordorigin="-407,-135" coordsize="21451,3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_x0000_s1030" type="#_x0000_t202" style="position:absolute;left:9269;top:-76;width:11775;height:3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encUA&#10;AADbAAAADwAAAGRycy9kb3ducmV2LnhtbESPQWvCQBSE7wX/w/KE3urGHKJGV7GFlAqFUlvQ4yP7&#10;TILZtyG7TdZ/7xYKPQ4z8w2z2QXTioF611hWMJ8lIIhLqxuuFHx/FU9LEM4ja2wtk4IbOdhtJw8b&#10;zLUd+ZOGo69EhLDLUUHtfZdL6cqaDLqZ7Yijd7G9QR9lX0nd4xjhppVpkmTSYMNxocaOXmoqr8cf&#10;o2D0q9XrojhU5322fD7pcHHh/UOpx2nYr0F4Cv4//Nd+0wrSOfx+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h6dxQAAANsAAAAPAAAAAAAAAAAAAAAAAJgCAABkcnMv&#10;ZG93bnJldi54bWxQSwUGAAAAAAQABAD1AAAAigMAAAAA&#10;" stroked="f">
                    <v:textbox>
                      <w:txbxContent>
                        <w:p w:rsidR="000C68EF" w:rsidRPr="00360F5B" w:rsidRDefault="000C68EF" w:rsidP="00360F5B">
                          <w:pPr>
                            <w:spacing w:line="400" w:lineRule="exact"/>
                            <w:jc w:val="center"/>
                            <w:rPr>
                              <w:rFonts w:asciiTheme="majorBidi" w:hAnsiTheme="majorBidi" w:cstheme="majorBidi"/>
                              <w:b/>
                              <w:bCs/>
                              <w:sz w:val="36"/>
                              <w:szCs w:val="36"/>
                            </w:rPr>
                          </w:pPr>
                          <w:r w:rsidRPr="00360F5B">
                            <w:rPr>
                              <w:rFonts w:asciiTheme="majorBidi" w:hAnsiTheme="majorBidi" w:cstheme="majorBidi"/>
                              <w:b/>
                              <w:bCs/>
                              <w:sz w:val="36"/>
                              <w:szCs w:val="36"/>
                            </w:rPr>
                            <w:t>00 2439</w:t>
                          </w:r>
                        </w:p>
                      </w:txbxContent>
                    </v:textbox>
                  </v:shape>
                  <v:shape id="_x0000_s1031" type="#_x0000_t202" style="position:absolute;left:-407;top:-135;width:7371;height:3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0C68EF" w:rsidRPr="00360F5B" w:rsidRDefault="000C68EF" w:rsidP="00360F5B">
                          <w:pPr>
                            <w:spacing w:line="400" w:lineRule="exact"/>
                            <w:jc w:val="center"/>
                            <w:rPr>
                              <w:rFonts w:asciiTheme="majorBidi" w:hAnsiTheme="majorBidi" w:cstheme="majorBidi"/>
                              <w:b/>
                              <w:sz w:val="36"/>
                              <w:szCs w:val="36"/>
                            </w:rPr>
                          </w:pPr>
                          <w:r w:rsidRPr="00360F5B">
                            <w:rPr>
                              <w:rFonts w:asciiTheme="majorBidi" w:hAnsiTheme="majorBidi" w:cstheme="majorBidi"/>
                              <w:b/>
                              <w:bCs/>
                              <w:sz w:val="36"/>
                              <w:szCs w:val="36"/>
                            </w:rPr>
                            <w:t>XXX</w:t>
                          </w:r>
                        </w:p>
                      </w:txbxContent>
                    </v:textbox>
                  </v:shape>
                </v:group>
                <v:shape id="_x0000_s1032" type="#_x0000_t202" style="position:absolute;left:9675;top:3440;width:11941;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0C68EF" w:rsidRPr="00360F5B" w:rsidRDefault="000C68EF" w:rsidP="00360F5B">
                        <w:pPr>
                          <w:spacing w:line="400" w:lineRule="exact"/>
                          <w:jc w:val="center"/>
                          <w:rPr>
                            <w:rFonts w:asciiTheme="majorBidi" w:hAnsiTheme="majorBidi" w:cstheme="majorBidi"/>
                            <w:b/>
                            <w:bCs/>
                            <w:sz w:val="36"/>
                            <w:szCs w:val="36"/>
                          </w:rPr>
                        </w:pPr>
                        <w:r w:rsidRPr="00360F5B">
                          <w:rPr>
                            <w:rFonts w:asciiTheme="majorBidi" w:hAnsiTheme="majorBidi" w:cstheme="majorBidi"/>
                            <w:b/>
                            <w:bCs/>
                            <w:sz w:val="36"/>
                            <w:szCs w:val="36"/>
                          </w:rPr>
                          <w:t>01 1628</w:t>
                        </w:r>
                      </w:p>
                    </w:txbxContent>
                  </v:textbox>
                </v:shape>
              </v:group>
            </w:pict>
          </mc:Fallback>
        </mc:AlternateContent>
      </w:r>
      <w:r>
        <w:rPr>
          <w:noProof/>
          <w:lang w:val="en-GB" w:eastAsia="en-GB"/>
        </w:rPr>
        <w:drawing>
          <wp:inline distT="0" distB="0" distL="0" distR="0" wp14:anchorId="06701B4D" wp14:editId="15D3FDEA">
            <wp:extent cx="503872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38725" cy="1152525"/>
                    </a:xfrm>
                    <a:prstGeom prst="rect">
                      <a:avLst/>
                    </a:prstGeom>
                    <a:noFill/>
                    <a:ln>
                      <a:noFill/>
                    </a:ln>
                  </pic:spPr>
                </pic:pic>
              </a:graphicData>
            </a:graphic>
          </wp:inline>
        </w:drawing>
      </w:r>
      <w:r w:rsidRPr="00360F5B">
        <w:rPr>
          <w:rFonts w:asciiTheme="majorBidi" w:hAnsiTheme="majorBidi" w:cstheme="majorBidi"/>
        </w:rPr>
        <w:tab/>
        <w:t>a = мин. 8 мм</w:t>
      </w:r>
    </w:p>
    <w:p w:rsidR="00360F5B" w:rsidRPr="002A4B7F" w:rsidRDefault="00360F5B" w:rsidP="002A4B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pacing w:after="0" w:line="120" w:lineRule="exact"/>
        <w:rPr>
          <w:sz w:val="10"/>
        </w:rPr>
      </w:pPr>
    </w:p>
    <w:p w:rsidR="002A4B7F" w:rsidRPr="002A4B7F" w:rsidRDefault="002A4B7F" w:rsidP="002A4B7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pacing w:after="0" w:line="120" w:lineRule="exact"/>
        <w:rPr>
          <w:sz w:val="10"/>
        </w:rPr>
      </w:pPr>
    </w:p>
    <w:p w:rsidR="002A4B7F" w:rsidRDefault="002A4B7F" w:rsidP="002A4B7F">
      <w:pPr>
        <w:pStyle w:val="SingleTxt"/>
        <w:tabs>
          <w:tab w:val="clear" w:pos="2218"/>
          <w:tab w:val="left" w:pos="2214"/>
          <w:tab w:val="right" w:leader="dot" w:pos="8748"/>
        </w:tabs>
      </w:pPr>
      <w:r>
        <w:tab/>
      </w:r>
      <w:r w:rsidRPr="002A4B7F">
        <w:t>Приведенный выше знак официального утверждения, проставленный на транспортном средстве, указывает, что данный тип транспортного средства оф</w:t>
      </w:r>
      <w:r w:rsidRPr="002A4B7F">
        <w:t>и</w:t>
      </w:r>
      <w:r w:rsidRPr="002A4B7F">
        <w:t>циально утвержден в Нидерландах (E 4) на основании Пра</w:t>
      </w:r>
      <w:r>
        <w:t>вил № ХХХ ООН и Правил № 33 ООН</w:t>
      </w:r>
      <w:r w:rsidRPr="00CB0C3D">
        <w:rPr>
          <w:rStyle w:val="FootnoteReference"/>
        </w:rPr>
        <w:footnoteReference w:id="16"/>
      </w:r>
      <w:r w:rsidRPr="002A4B7F">
        <w:t>. Номера официального утверждения указывают, что к м</w:t>
      </w:r>
      <w:r w:rsidRPr="002A4B7F">
        <w:t>о</w:t>
      </w:r>
      <w:r w:rsidRPr="002A4B7F">
        <w:t>менту предоставления соответствующих официальных утверждений ООН Пр</w:t>
      </w:r>
      <w:r w:rsidRPr="002A4B7F">
        <w:t>а</w:t>
      </w:r>
      <w:r w:rsidRPr="002A4B7F">
        <w:t>вила № ХХХ ООН включали поправки серии 00, а Правила № 33 ООН − попра</w:t>
      </w:r>
      <w:r w:rsidRPr="002A4B7F">
        <w:t>в</w:t>
      </w:r>
      <w:r w:rsidRPr="002A4B7F">
        <w:t>ки серии 01.</w:t>
      </w:r>
    </w:p>
    <w:p w:rsidR="000E71BB" w:rsidRDefault="000E71BB" w:rsidP="002A4B7F">
      <w:pPr>
        <w:pStyle w:val="SingleTxt"/>
        <w:tabs>
          <w:tab w:val="clear" w:pos="2218"/>
          <w:tab w:val="left" w:pos="2214"/>
          <w:tab w:val="right" w:leader="dot" w:pos="8748"/>
        </w:tabs>
      </w:pPr>
    </w:p>
    <w:p w:rsidR="000E71BB" w:rsidRDefault="000E71BB" w:rsidP="002A4B7F">
      <w:pPr>
        <w:pStyle w:val="SingleTxt"/>
        <w:tabs>
          <w:tab w:val="clear" w:pos="2218"/>
          <w:tab w:val="left" w:pos="2214"/>
          <w:tab w:val="right" w:leader="dot" w:pos="8748"/>
        </w:tabs>
        <w:sectPr w:rsidR="000E71BB" w:rsidSect="001658D6">
          <w:footerReference w:type="default" r:id="rId20"/>
          <w:footnotePr>
            <w:numRestart w:val="eachSect"/>
          </w:footnotePr>
          <w:pgSz w:w="11909" w:h="16834"/>
          <w:pgMar w:top="1742" w:right="936" w:bottom="1898" w:left="936" w:header="576" w:footer="1030" w:gutter="0"/>
          <w:cols w:space="720"/>
          <w:noEndnote/>
          <w:docGrid w:linePitch="360"/>
        </w:sectPr>
      </w:pPr>
    </w:p>
    <w:p w:rsidR="000E71BB" w:rsidRDefault="000E71BB" w:rsidP="000E71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Приложение 3</w:t>
      </w:r>
    </w:p>
    <w:p w:rsidR="000E71BB" w:rsidRPr="000E71BB" w:rsidRDefault="000E71BB" w:rsidP="000E71BB">
      <w:pPr>
        <w:pStyle w:val="SingleTxt"/>
        <w:spacing w:after="0" w:line="120" w:lineRule="exact"/>
        <w:rPr>
          <w:sz w:val="10"/>
        </w:rPr>
      </w:pPr>
    </w:p>
    <w:p w:rsidR="000E71BB" w:rsidRPr="000E71BB" w:rsidRDefault="000E71BB" w:rsidP="000E71BB">
      <w:pPr>
        <w:pStyle w:val="SingleTxt"/>
        <w:spacing w:after="0" w:line="120" w:lineRule="exact"/>
        <w:rPr>
          <w:sz w:val="10"/>
        </w:rPr>
      </w:pPr>
    </w:p>
    <w:p w:rsidR="000E71BB" w:rsidRDefault="000E71BB" w:rsidP="006A18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Методы и приборы, используемые для измерения звука</w:t>
      </w:r>
      <w:r w:rsidR="006A18BE">
        <w:t>,</w:t>
      </w:r>
      <w:r>
        <w:t xml:space="preserve"> </w:t>
      </w:r>
      <w:r w:rsidR="006A18BE">
        <w:t>излучаемого</w:t>
      </w:r>
      <w:r>
        <w:t xml:space="preserve"> автотранспортными средствами</w:t>
      </w:r>
    </w:p>
    <w:p w:rsidR="000E71BB" w:rsidRPr="000E71BB" w:rsidRDefault="000E71BB" w:rsidP="000E71BB">
      <w:pPr>
        <w:pStyle w:val="SingleTxt"/>
        <w:spacing w:after="0" w:line="120" w:lineRule="exact"/>
        <w:rPr>
          <w:sz w:val="10"/>
        </w:rPr>
      </w:pPr>
    </w:p>
    <w:p w:rsidR="000E71BB" w:rsidRPr="000E71BB" w:rsidRDefault="000E71BB" w:rsidP="000E71BB">
      <w:pPr>
        <w:pStyle w:val="SingleTxt"/>
        <w:spacing w:after="0" w:line="120" w:lineRule="exact"/>
        <w:rPr>
          <w:sz w:val="10"/>
        </w:rPr>
      </w:pPr>
    </w:p>
    <w:p w:rsidR="000E71BB" w:rsidRDefault="000E71BB" w:rsidP="000E71BB">
      <w:pPr>
        <w:pStyle w:val="SingleTxt"/>
        <w:tabs>
          <w:tab w:val="clear" w:pos="2218"/>
          <w:tab w:val="left" w:pos="2214"/>
          <w:tab w:val="right" w:leader="dot" w:pos="8748"/>
        </w:tabs>
      </w:pPr>
      <w:r>
        <w:t>1.</w:t>
      </w:r>
      <w:r>
        <w:tab/>
      </w:r>
      <w:r>
        <w:tab/>
        <w:t>Измерительные приборы</w:t>
      </w:r>
    </w:p>
    <w:p w:rsidR="000E71BB" w:rsidRDefault="000E71BB" w:rsidP="000E71BB">
      <w:pPr>
        <w:pStyle w:val="SingleTxt"/>
        <w:tabs>
          <w:tab w:val="clear" w:pos="2218"/>
          <w:tab w:val="left" w:pos="2214"/>
          <w:tab w:val="right" w:leader="dot" w:pos="8748"/>
        </w:tabs>
      </w:pPr>
      <w:r>
        <w:t>1.1</w:t>
      </w:r>
      <w:r>
        <w:tab/>
      </w:r>
      <w:r>
        <w:tab/>
        <w:t>Инструменты для акустических измерений</w:t>
      </w:r>
    </w:p>
    <w:p w:rsidR="000E71BB" w:rsidRDefault="000E71BB" w:rsidP="000E71BB">
      <w:pPr>
        <w:pStyle w:val="SingleTxt"/>
        <w:tabs>
          <w:tab w:val="clear" w:pos="2218"/>
          <w:tab w:val="left" w:pos="2214"/>
          <w:tab w:val="right" w:leader="dot" w:pos="8748"/>
        </w:tabs>
      </w:pPr>
      <w:r>
        <w:t>1.1.1</w:t>
      </w:r>
      <w:r>
        <w:tab/>
      </w:r>
      <w:r>
        <w:tab/>
        <w:t>Общие положения</w:t>
      </w:r>
    </w:p>
    <w:p w:rsidR="000E71BB" w:rsidRDefault="000E71BB" w:rsidP="006A18BE">
      <w:pPr>
        <w:pStyle w:val="SingleTxt"/>
        <w:tabs>
          <w:tab w:val="clear" w:pos="2218"/>
          <w:tab w:val="left" w:pos="2214"/>
          <w:tab w:val="right" w:leader="dot" w:pos="8748"/>
        </w:tabs>
        <w:ind w:left="2214"/>
      </w:pPr>
      <w:r>
        <w:t>В качестве прибора для измерения уровня звукового давления испол</w:t>
      </w:r>
      <w:r>
        <w:t>ь</w:t>
      </w:r>
      <w:r>
        <w:t>зуют шумомер или аналогичную измерительную систему, соотве</w:t>
      </w:r>
      <w:r>
        <w:t>т</w:t>
      </w:r>
      <w:r>
        <w:t>ствующую требованиям, предъявляемым к контрольно-измерительным приборам класса 1 (включая рек</w:t>
      </w:r>
      <w:r w:rsidR="00D74D7E">
        <w:t>омендуемый ветрозащитный экран,</w:t>
      </w:r>
      <w:r w:rsidR="00D74D7E">
        <w:br/>
      </w:r>
      <w:r w:rsidR="006A18BE">
        <w:t>если он применяется</w:t>
      </w:r>
      <w:r>
        <w:t>). Эт</w:t>
      </w:r>
      <w:r w:rsidR="00D74D7E">
        <w:t xml:space="preserve">и требования изложены в издании </w:t>
      </w:r>
      <w:r>
        <w:t>IEC 61672-1-2013.</w:t>
      </w:r>
    </w:p>
    <w:p w:rsidR="000E71BB" w:rsidRDefault="000E71BB" w:rsidP="000E71BB">
      <w:pPr>
        <w:pStyle w:val="SingleTxt"/>
        <w:tabs>
          <w:tab w:val="clear" w:pos="2218"/>
          <w:tab w:val="left" w:pos="2214"/>
          <w:tab w:val="right" w:leader="dot" w:pos="8748"/>
        </w:tabs>
        <w:ind w:left="2214"/>
      </w:pPr>
      <w:r>
        <w:t>Всю систему измерения проверя</w:t>
      </w:r>
      <w:r w:rsidR="00D74D7E">
        <w:t>ют с помощью калибратора звука,</w:t>
      </w:r>
      <w:r w:rsidR="00D74D7E">
        <w:br/>
      </w:r>
      <w:r>
        <w:t>отвечающего требованиям к кал</w:t>
      </w:r>
      <w:r w:rsidR="00D74D7E">
        <w:t>ибраторам звука класса 1 по IEC </w:t>
      </w:r>
      <w:r>
        <w:t>60942:2003.</w:t>
      </w:r>
    </w:p>
    <w:p w:rsidR="000E71BB" w:rsidRDefault="000E71BB" w:rsidP="000E71BB">
      <w:pPr>
        <w:pStyle w:val="SingleTxt"/>
        <w:tabs>
          <w:tab w:val="clear" w:pos="2218"/>
          <w:tab w:val="left" w:pos="2214"/>
          <w:tab w:val="right" w:leader="dot" w:pos="8748"/>
        </w:tabs>
        <w:ind w:left="2214"/>
      </w:pPr>
      <w:r>
        <w:t>Измерения проводят при помощи акустического измерительного пр</w:t>
      </w:r>
      <w:r>
        <w:t>и</w:t>
      </w:r>
      <w:r>
        <w:t>бора в режиме временного взвешиван</w:t>
      </w:r>
      <w:r w:rsidR="007949EE">
        <w:t>ия "F" и частотного взвешив</w:t>
      </w:r>
      <w:r w:rsidR="007949EE">
        <w:t>а</w:t>
      </w:r>
      <w:r w:rsidR="007949EE">
        <w:t>ния </w:t>
      </w:r>
      <w:r>
        <w:t>"A", описание которых также приведено в IEC 61672-1-2013. При использовании системы, предусматривающей периодический контроль взвешенного по шкале А уровня звукового давления, показания сн</w:t>
      </w:r>
      <w:r>
        <w:t>и</w:t>
      </w:r>
      <w:r>
        <w:t>мают с интервалом не более 30 мс.</w:t>
      </w:r>
    </w:p>
    <w:p w:rsidR="000E71BB" w:rsidRDefault="000E71BB" w:rsidP="000E71BB">
      <w:pPr>
        <w:pStyle w:val="SingleTxt"/>
        <w:tabs>
          <w:tab w:val="clear" w:pos="2218"/>
          <w:tab w:val="left" w:pos="2214"/>
          <w:tab w:val="right" w:leader="dot" w:pos="8748"/>
        </w:tabs>
        <w:ind w:left="2214"/>
      </w:pPr>
      <w:r>
        <w:t>В случае измерений в третьоктавных полосах приборы должны отв</w:t>
      </w:r>
      <w:r>
        <w:t>е</w:t>
      </w:r>
      <w:r>
        <w:t>чать всем требованиям IEC 61260-1-2014 для класса 1. В случае изм</w:t>
      </w:r>
      <w:r>
        <w:t>е</w:t>
      </w:r>
      <w:r>
        <w:t>рения сдвига частот система цифровой звукозаписи должна иметь ра</w:t>
      </w:r>
      <w:r>
        <w:t>з</w:t>
      </w:r>
      <w:r>
        <w:t>рядность квантования не менее 16 бит. Частота дискретизации и дин</w:t>
      </w:r>
      <w:r>
        <w:t>а</w:t>
      </w:r>
      <w:r>
        <w:t>мический диапазон должны соответствовать значимому сигналу.</w:t>
      </w:r>
    </w:p>
    <w:p w:rsidR="000E71BB" w:rsidRDefault="000E71BB" w:rsidP="000E71BB">
      <w:pPr>
        <w:pStyle w:val="SingleTxt"/>
        <w:tabs>
          <w:tab w:val="clear" w:pos="2218"/>
          <w:tab w:val="left" w:pos="2214"/>
          <w:tab w:val="right" w:leader="dot" w:pos="8748"/>
        </w:tabs>
        <w:ind w:left="2214"/>
      </w:pPr>
      <w:r>
        <w:t>Приборы обслуживают и калибруют в соответствии с инструкциями их изготовителя.</w:t>
      </w:r>
    </w:p>
    <w:p w:rsidR="000E71BB" w:rsidRDefault="000E71BB" w:rsidP="000E71BB">
      <w:pPr>
        <w:pStyle w:val="SingleTxt"/>
        <w:tabs>
          <w:tab w:val="clear" w:pos="2218"/>
          <w:tab w:val="left" w:pos="2214"/>
          <w:tab w:val="right" w:leader="dot" w:pos="8748"/>
        </w:tabs>
      </w:pPr>
      <w:r>
        <w:t>1.1.2</w:t>
      </w:r>
      <w:r>
        <w:tab/>
      </w:r>
      <w:r>
        <w:tab/>
        <w:t>Калибровка</w:t>
      </w:r>
    </w:p>
    <w:p w:rsidR="000E71BB" w:rsidRDefault="000E71BB" w:rsidP="000E71BB">
      <w:pPr>
        <w:pStyle w:val="SingleTxt"/>
        <w:tabs>
          <w:tab w:val="clear" w:pos="2218"/>
          <w:tab w:val="left" w:pos="2214"/>
          <w:tab w:val="right" w:leader="dot" w:pos="8748"/>
        </w:tabs>
        <w:ind w:left="2214"/>
      </w:pPr>
      <w:r>
        <w:t>В начале и конце каждой серии измерений всю акустическую измер</w:t>
      </w:r>
      <w:r>
        <w:t>и</w:t>
      </w:r>
      <w:r>
        <w:t>тельную систему проверяют при помощи калибратора звука, указанн</w:t>
      </w:r>
      <w:r>
        <w:t>о</w:t>
      </w:r>
      <w:r>
        <w:t>го в пункте 1.1.1. Без какой-либо дополнительной регулировки разница между снимаемыми показаниями не должна превышать 0,5 дБ. При превышении этого значения результаты измерений, полученные после предыдущей удовлетворительной проверки, не учитывают.</w:t>
      </w:r>
    </w:p>
    <w:p w:rsidR="000E71BB" w:rsidRDefault="000E71BB" w:rsidP="000E71BB">
      <w:pPr>
        <w:pStyle w:val="SingleTxt"/>
        <w:tabs>
          <w:tab w:val="clear" w:pos="2218"/>
          <w:tab w:val="left" w:pos="2214"/>
          <w:tab w:val="right" w:leader="dot" w:pos="8748"/>
        </w:tabs>
      </w:pPr>
      <w:r>
        <w:t>1.1.3</w:t>
      </w:r>
      <w:r>
        <w:tab/>
      </w:r>
      <w:r>
        <w:tab/>
        <w:t>Соответствие требованиям</w:t>
      </w:r>
    </w:p>
    <w:p w:rsidR="000E71BB" w:rsidRDefault="000E71BB" w:rsidP="000E71BB">
      <w:pPr>
        <w:pStyle w:val="SingleTxt"/>
        <w:tabs>
          <w:tab w:val="clear" w:pos="2218"/>
          <w:tab w:val="left" w:pos="2214"/>
          <w:tab w:val="right" w:leader="dot" w:pos="8748"/>
        </w:tabs>
        <w:ind w:left="2214"/>
      </w:pPr>
      <w:r>
        <w:t>Соответствие калибратора звук</w:t>
      </w:r>
      <w:r w:rsidR="008455C1">
        <w:t>а требованиям, изложенным в IEC </w:t>
      </w:r>
      <w:r>
        <w:t xml:space="preserve">60942-2003, проверяют один раз в год. Проверку соответствия контрольно-измерительной системы требованиям, изложенным в </w:t>
      </w:r>
      <w:r w:rsidR="008455C1">
        <w:t>IEC </w:t>
      </w:r>
      <w:r>
        <w:t>61672-3-2013, проводят не реже чем раз в два года. Все проверки на соответствие проводятся лабораторией, уполномоченной произв</w:t>
      </w:r>
      <w:r>
        <w:t>о</w:t>
      </w:r>
      <w:r>
        <w:t>дить калибровку на основе соответствующих стандартов.</w:t>
      </w:r>
    </w:p>
    <w:p w:rsidR="000E71BB" w:rsidRDefault="000E71BB" w:rsidP="000E71BB">
      <w:pPr>
        <w:pStyle w:val="SingleTxt"/>
        <w:tabs>
          <w:tab w:val="clear" w:pos="2218"/>
          <w:tab w:val="left" w:pos="2214"/>
          <w:tab w:val="right" w:leader="dot" w:pos="8748"/>
        </w:tabs>
      </w:pPr>
      <w:r>
        <w:t>1.2</w:t>
      </w:r>
      <w:r>
        <w:tab/>
      </w:r>
      <w:r>
        <w:tab/>
        <w:t>Приборы для измерения скорости</w:t>
      </w:r>
    </w:p>
    <w:p w:rsidR="000E71BB" w:rsidRDefault="000E71BB" w:rsidP="000E71BB">
      <w:pPr>
        <w:pStyle w:val="SingleTxt"/>
        <w:tabs>
          <w:tab w:val="clear" w:pos="2218"/>
          <w:tab w:val="left" w:pos="2214"/>
          <w:tab w:val="right" w:leader="dot" w:pos="8748"/>
        </w:tabs>
        <w:ind w:left="2214"/>
      </w:pPr>
      <w:r>
        <w:t>Скорость транспортного средства в условиях дорожного движения и</w:t>
      </w:r>
      <w:r>
        <w:t>з</w:t>
      </w:r>
      <w:r>
        <w:t xml:space="preserve">меряют при помощи приборов, погрешность которых составляет не </w:t>
      </w:r>
      <w:r>
        <w:lastRenderedPageBreak/>
        <w:t>более ±0,5 км/ч, если используются устройства непрерывного измер</w:t>
      </w:r>
      <w:r>
        <w:t>е</w:t>
      </w:r>
      <w:r>
        <w:t>ния. Если в ходе испытаний проводят независимые измерения скор</w:t>
      </w:r>
      <w:r>
        <w:t>о</w:t>
      </w:r>
      <w:r>
        <w:t>сти, то погрешность измерения приборов как минимум не должна пр</w:t>
      </w:r>
      <w:r>
        <w:t>е</w:t>
      </w:r>
      <w:r>
        <w:t>вышать ±0,2 км/ч.</w:t>
      </w:r>
    </w:p>
    <w:p w:rsidR="000E71BB" w:rsidRDefault="000E71BB" w:rsidP="000E71BB">
      <w:pPr>
        <w:pStyle w:val="SingleTxt"/>
        <w:tabs>
          <w:tab w:val="clear" w:pos="2218"/>
          <w:tab w:val="left" w:pos="2214"/>
          <w:tab w:val="right" w:leader="dot" w:pos="8748"/>
        </w:tabs>
      </w:pPr>
      <w:r>
        <w:t>1.3</w:t>
      </w:r>
      <w:r>
        <w:tab/>
      </w:r>
      <w:r>
        <w:tab/>
        <w:t>Метеорологические приборы</w:t>
      </w:r>
    </w:p>
    <w:p w:rsidR="000E71BB" w:rsidRDefault="000E71BB" w:rsidP="000E71BB">
      <w:pPr>
        <w:pStyle w:val="SingleTxt"/>
        <w:tabs>
          <w:tab w:val="clear" w:pos="2218"/>
          <w:tab w:val="left" w:pos="2214"/>
          <w:tab w:val="right" w:leader="dot" w:pos="8748"/>
        </w:tabs>
        <w:ind w:left="2214"/>
      </w:pPr>
      <w:r>
        <w:t>Метеорологические приборы, используемые для наблюдения за вне</w:t>
      </w:r>
      <w:r>
        <w:t>ш</w:t>
      </w:r>
      <w:r>
        <w:t>ними условиями в ходе проведения испытания, должны удовлетворять следующим требованиям в отношении погрешности:</w:t>
      </w:r>
    </w:p>
    <w:p w:rsidR="000E71BB" w:rsidRDefault="000E71BB" w:rsidP="000E71BB">
      <w:pPr>
        <w:pStyle w:val="Bullet2"/>
        <w:ind w:left="2375" w:hanging="161"/>
      </w:pPr>
      <w:r>
        <w:t>±1 °C или менее для устройства измерения температуры;</w:t>
      </w:r>
    </w:p>
    <w:p w:rsidR="000E71BB" w:rsidRDefault="000E71BB" w:rsidP="000E71BB">
      <w:pPr>
        <w:pStyle w:val="Bullet2"/>
        <w:ind w:left="2375" w:hanging="161"/>
      </w:pPr>
      <w:r>
        <w:t>±1,0 м/с для устройства измерения скорости ветра;</w:t>
      </w:r>
    </w:p>
    <w:p w:rsidR="000E71BB" w:rsidRDefault="000E71BB" w:rsidP="000E71BB">
      <w:pPr>
        <w:pStyle w:val="Bullet2"/>
        <w:ind w:left="2375" w:hanging="161"/>
      </w:pPr>
      <w:r>
        <w:t>±5 гПа для устройства измерения атмосферного давления;</w:t>
      </w:r>
    </w:p>
    <w:p w:rsidR="000E71BB" w:rsidRDefault="000E71BB" w:rsidP="000E71BB">
      <w:pPr>
        <w:pStyle w:val="Bullet2"/>
        <w:ind w:left="2375" w:hanging="161"/>
      </w:pPr>
      <w:r>
        <w:t>±5% для устройства измерения относительной влажности.</w:t>
      </w:r>
    </w:p>
    <w:p w:rsidR="000E71BB" w:rsidRDefault="000E71BB" w:rsidP="000E71BB">
      <w:pPr>
        <w:pStyle w:val="SingleTxt"/>
        <w:tabs>
          <w:tab w:val="clear" w:pos="2218"/>
          <w:tab w:val="left" w:pos="2214"/>
          <w:tab w:val="right" w:leader="dot" w:pos="8748"/>
        </w:tabs>
      </w:pPr>
      <w:r>
        <w:t>2.</w:t>
      </w:r>
      <w:r>
        <w:tab/>
      </w:r>
      <w:r w:rsidR="009B1C1D">
        <w:tab/>
      </w:r>
      <w:r>
        <w:t>Акустическая среда, метеорологические условия и фоновый шум</w:t>
      </w:r>
    </w:p>
    <w:p w:rsidR="000E71BB" w:rsidRDefault="000E71BB" w:rsidP="000E71BB">
      <w:pPr>
        <w:pStyle w:val="SingleTxt"/>
        <w:tabs>
          <w:tab w:val="clear" w:pos="2218"/>
          <w:tab w:val="left" w:pos="2214"/>
          <w:tab w:val="right" w:leader="dot" w:pos="8748"/>
        </w:tabs>
      </w:pPr>
      <w:r>
        <w:t>2.1</w:t>
      </w:r>
      <w:r>
        <w:tab/>
      </w:r>
      <w:r w:rsidR="009B1C1D">
        <w:tab/>
      </w:r>
      <w:r>
        <w:t>Испытательная площадка</w:t>
      </w:r>
    </w:p>
    <w:p w:rsidR="000E71BB" w:rsidRDefault="000E71BB" w:rsidP="000E71BB">
      <w:pPr>
        <w:pStyle w:val="SingleTxt"/>
        <w:tabs>
          <w:tab w:val="clear" w:pos="2218"/>
          <w:tab w:val="left" w:pos="2214"/>
          <w:tab w:val="right" w:leader="dot" w:pos="8748"/>
        </w:tabs>
      </w:pPr>
      <w:r>
        <w:t>2.1.1</w:t>
      </w:r>
      <w:r>
        <w:tab/>
      </w:r>
      <w:r w:rsidR="009B1C1D">
        <w:tab/>
        <w:t>Общие положения</w:t>
      </w:r>
    </w:p>
    <w:p w:rsidR="000E71BB" w:rsidRDefault="000E71BB" w:rsidP="009B1C1D">
      <w:pPr>
        <w:pStyle w:val="SingleTxt"/>
        <w:tabs>
          <w:tab w:val="clear" w:pos="2218"/>
          <w:tab w:val="left" w:pos="2214"/>
          <w:tab w:val="right" w:leader="dot" w:pos="8748"/>
        </w:tabs>
        <w:ind w:left="2214"/>
      </w:pPr>
      <w:r>
        <w:t>Технические требования, предъявляемые к испытательной площадке, позволяют создать необходимую акустическую среду для проведения описанных в настоящих Правилах испытаний транспортных средств. Открытые и закрытые испытательные объекты, отвечающие требов</w:t>
      </w:r>
      <w:r>
        <w:t>а</w:t>
      </w:r>
      <w:r>
        <w:t>ниям настоящих Правил, обеспечивают эквивалентные акустические среды и в одинаковой степени действительные результаты.</w:t>
      </w:r>
    </w:p>
    <w:p w:rsidR="000E71BB" w:rsidRDefault="000E71BB" w:rsidP="000E71BB">
      <w:pPr>
        <w:pStyle w:val="SingleTxt"/>
        <w:tabs>
          <w:tab w:val="clear" w:pos="2218"/>
          <w:tab w:val="left" w:pos="2214"/>
          <w:tab w:val="right" w:leader="dot" w:pos="8748"/>
        </w:tabs>
      </w:pPr>
      <w:r>
        <w:t>2.1.2</w:t>
      </w:r>
      <w:r>
        <w:tab/>
      </w:r>
      <w:r w:rsidR="009B1C1D">
        <w:tab/>
        <w:t>Испытание на открытой площадке</w:t>
      </w:r>
    </w:p>
    <w:p w:rsidR="000E71BB" w:rsidRDefault="000E71BB" w:rsidP="009B1C1D">
      <w:pPr>
        <w:pStyle w:val="SingleTxt"/>
        <w:tabs>
          <w:tab w:val="clear" w:pos="2218"/>
          <w:tab w:val="left" w:pos="2214"/>
          <w:tab w:val="right" w:leader="dot" w:pos="8748"/>
        </w:tabs>
        <w:ind w:left="2214"/>
      </w:pPr>
      <w:r>
        <w:t>Испытательная площадка в основном должна быть горизонтальной. Обустройство и поверхность испытательного трека должны соотве</w:t>
      </w:r>
      <w:r>
        <w:t>т</w:t>
      </w:r>
      <w:r>
        <w:t>ствовать требованиям стандарта ISO 10844:2014.</w:t>
      </w:r>
    </w:p>
    <w:p w:rsidR="000E71BB" w:rsidRDefault="000E71BB" w:rsidP="006A18BE">
      <w:pPr>
        <w:pStyle w:val="SingleTxt"/>
        <w:tabs>
          <w:tab w:val="clear" w:pos="2218"/>
          <w:tab w:val="left" w:pos="2214"/>
          <w:tab w:val="right" w:leader="dot" w:pos="8748"/>
        </w:tabs>
        <w:ind w:left="2214"/>
      </w:pPr>
      <w:r>
        <w:t xml:space="preserve">В радиусе 50 м от центра трека </w:t>
      </w:r>
      <w:r w:rsidR="006A18BE">
        <w:t xml:space="preserve">должны </w:t>
      </w:r>
      <w:r>
        <w:t>отсутств</w:t>
      </w:r>
      <w:r w:rsidR="006A18BE">
        <w:t>овать</w:t>
      </w:r>
      <w:r>
        <w:t xml:space="preserve"> такие крупные звукоотражающие объекты, как заборы, скалы, мосты или здания. И</w:t>
      </w:r>
      <w:r>
        <w:t>с</w:t>
      </w:r>
      <w:r>
        <w:t xml:space="preserve">пытательный трек и поверхность площадки </w:t>
      </w:r>
      <w:r w:rsidR="006A18BE">
        <w:t>должны быть</w:t>
      </w:r>
      <w:r>
        <w:t xml:space="preserve"> сухими и на них не должно быть таких звукопоглощающих материалов, как мягкий снег или рыхлый грунт.</w:t>
      </w:r>
    </w:p>
    <w:p w:rsidR="000E71BB" w:rsidRDefault="000E71BB" w:rsidP="009B1C1D">
      <w:pPr>
        <w:pStyle w:val="SingleTxt"/>
        <w:tabs>
          <w:tab w:val="clear" w:pos="2218"/>
          <w:tab w:val="left" w:pos="2214"/>
          <w:tab w:val="right" w:leader="dot" w:pos="8748"/>
        </w:tabs>
        <w:ind w:left="2214"/>
      </w:pPr>
      <w:r>
        <w:t>Вблизи микрофона не должно быть никаких препятствий, которые могли бы повлиять на звуковое поле, и между микрофоном и источн</w:t>
      </w:r>
      <w:r>
        <w:t>и</w:t>
      </w:r>
      <w:r>
        <w:t>ком звука не должно быть людей. Испытатель, считывающий показ</w:t>
      </w:r>
      <w:r>
        <w:t>а</w:t>
      </w:r>
      <w:r>
        <w:t>ния прибора, должен находиться в таком месте, чтобы его присутствие не оказывало влияния на показания прибора. Микрофоны устанавл</w:t>
      </w:r>
      <w:r>
        <w:t>и</w:t>
      </w:r>
      <w:r>
        <w:t>вают в соответствии с рис. 1.</w:t>
      </w:r>
    </w:p>
    <w:p w:rsidR="000E71BB" w:rsidRDefault="000E71BB" w:rsidP="000E71BB">
      <w:pPr>
        <w:pStyle w:val="SingleTxt"/>
        <w:tabs>
          <w:tab w:val="clear" w:pos="2218"/>
          <w:tab w:val="left" w:pos="2214"/>
          <w:tab w:val="right" w:leader="dot" w:pos="8748"/>
        </w:tabs>
      </w:pPr>
      <w:r>
        <w:t>2.1.3</w:t>
      </w:r>
      <w:r>
        <w:tab/>
      </w:r>
      <w:r w:rsidR="009B1C1D">
        <w:tab/>
      </w:r>
      <w:r>
        <w:t>Испытание в закрытой пол</w:t>
      </w:r>
      <w:r w:rsidR="008455C1">
        <w:t>убезэховой или безэховой камере</w:t>
      </w:r>
    </w:p>
    <w:p w:rsidR="000E71BB" w:rsidRDefault="000E71BB" w:rsidP="009B1C1D">
      <w:pPr>
        <w:pStyle w:val="SingleTxt"/>
        <w:tabs>
          <w:tab w:val="clear" w:pos="2218"/>
          <w:tab w:val="left" w:pos="2214"/>
          <w:tab w:val="right" w:leader="dot" w:pos="8748"/>
        </w:tabs>
        <w:ind w:left="2214"/>
      </w:pPr>
      <w:r>
        <w:t>В настоящем пункте определены условия, применимые при испытании транспортного средства, функционирующего как в дорожных условиях или в режиме, при котором работает только АВАС.</w:t>
      </w:r>
    </w:p>
    <w:p w:rsidR="000E71BB" w:rsidRDefault="000E71BB" w:rsidP="009B1C1D">
      <w:pPr>
        <w:pStyle w:val="SingleTxt"/>
        <w:tabs>
          <w:tab w:val="clear" w:pos="2218"/>
          <w:tab w:val="left" w:pos="2214"/>
          <w:tab w:val="right" w:leader="dot" w:pos="8748"/>
        </w:tabs>
        <w:ind w:left="2214"/>
      </w:pPr>
      <w:r>
        <w:t xml:space="preserve">Испытательная установка должна </w:t>
      </w:r>
      <w:r w:rsidR="008455C1">
        <w:t>соответствовать требованиям ISO </w:t>
      </w:r>
      <w:r>
        <w:t>26101:2012 с учетом следующих квалификационных критериев и требований к измерениям, соответствующих данному методу испыт</w:t>
      </w:r>
      <w:r>
        <w:t>а</w:t>
      </w:r>
      <w:r w:rsidR="008455C1">
        <w:t>ния.</w:t>
      </w:r>
    </w:p>
    <w:p w:rsidR="000E71BB" w:rsidRDefault="000E71BB" w:rsidP="009B1C1D">
      <w:pPr>
        <w:pStyle w:val="SingleTxt"/>
        <w:tabs>
          <w:tab w:val="clear" w:pos="2218"/>
          <w:tab w:val="left" w:pos="2214"/>
          <w:tab w:val="right" w:leader="dot" w:pos="8748"/>
        </w:tabs>
        <w:ind w:left="2214"/>
      </w:pPr>
      <w:r>
        <w:t>Минимальные габариты полубезэховой камеры указаны на рис. 3.</w:t>
      </w:r>
    </w:p>
    <w:p w:rsidR="000E71BB" w:rsidRDefault="000E71BB" w:rsidP="009B1C1D">
      <w:pPr>
        <w:pStyle w:val="SingleTxt"/>
        <w:tabs>
          <w:tab w:val="clear" w:pos="2218"/>
          <w:tab w:val="left" w:pos="2214"/>
          <w:tab w:val="right" w:leader="dot" w:pos="8748"/>
        </w:tabs>
        <w:ind w:left="2214"/>
      </w:pPr>
      <w:r>
        <w:lastRenderedPageBreak/>
        <w:t>Полубезэховое пространство должно удовлетворять следующим усл</w:t>
      </w:r>
      <w:r>
        <w:t>о</w:t>
      </w:r>
      <w:r>
        <w:t>виям:</w:t>
      </w:r>
    </w:p>
    <w:p w:rsidR="000E71BB" w:rsidRDefault="000E71BB" w:rsidP="006A18BE">
      <w:pPr>
        <w:pStyle w:val="Bullet2"/>
        <w:ind w:left="2375" w:hanging="161"/>
      </w:pPr>
      <w:r>
        <w:t xml:space="preserve">местоположением источника звука </w:t>
      </w:r>
      <w:r w:rsidR="006A18BE">
        <w:t>должен быть</w:t>
      </w:r>
      <w:r>
        <w:t xml:space="preserve"> участок пола в сер</w:t>
      </w:r>
      <w:r>
        <w:t>е</w:t>
      </w:r>
      <w:r>
        <w:t>дине пространства, считающегося безэховым;</w:t>
      </w:r>
    </w:p>
    <w:p w:rsidR="000E71BB" w:rsidRDefault="000E71BB" w:rsidP="006A18BE">
      <w:pPr>
        <w:pStyle w:val="Bullet2"/>
        <w:ind w:left="2375" w:hanging="161"/>
      </w:pPr>
      <w:r>
        <w:t xml:space="preserve">источник звука </w:t>
      </w:r>
      <w:r w:rsidR="006A18BE">
        <w:t xml:space="preserve">должен </w:t>
      </w:r>
      <w:r>
        <w:t>обеспечива</w:t>
      </w:r>
      <w:r w:rsidR="006A18BE">
        <w:t>ть</w:t>
      </w:r>
      <w:r>
        <w:t xml:space="preserve"> широкополосный сигнал для измерения;</w:t>
      </w:r>
    </w:p>
    <w:p w:rsidR="000E71BB" w:rsidRDefault="000E71BB" w:rsidP="009B1C1D">
      <w:pPr>
        <w:pStyle w:val="Bullet2"/>
        <w:ind w:left="2375" w:hanging="161"/>
      </w:pPr>
      <w:r>
        <w:t>оценку выполняют в третьоктавных полосах;</w:t>
      </w:r>
    </w:p>
    <w:p w:rsidR="000E71BB" w:rsidRDefault="000E71BB" w:rsidP="009B1C1D">
      <w:pPr>
        <w:pStyle w:val="Bullet2"/>
        <w:ind w:left="2375" w:hanging="161"/>
      </w:pPr>
      <w:r>
        <w:t>для целей оценки микрофоны размещают на линии между источн</w:t>
      </w:r>
      <w:r>
        <w:t>и</w:t>
      </w:r>
      <w:r>
        <w:t>ком звука и каждой точкой установки микрофонов, используемых для измерений в соответствии с настоящими Правилами, как это показ</w:t>
      </w:r>
      <w:r>
        <w:t>а</w:t>
      </w:r>
      <w:r>
        <w:t>но на рис. 3. Такое расположение микрофонов часто называют поп</w:t>
      </w:r>
      <w:r>
        <w:t>е</w:t>
      </w:r>
      <w:r>
        <w:t>речным;</w:t>
      </w:r>
    </w:p>
    <w:p w:rsidR="000E71BB" w:rsidRDefault="000E71BB" w:rsidP="009B1C1D">
      <w:pPr>
        <w:pStyle w:val="Bullet2"/>
        <w:ind w:left="2375" w:hanging="161"/>
      </w:pPr>
      <w:r>
        <w:t>на поперечной линии размещения микрофонов для целей оценки в</w:t>
      </w:r>
      <w:r>
        <w:t>ы</w:t>
      </w:r>
      <w:r>
        <w:t>бирают не менее 10 точек;</w:t>
      </w:r>
    </w:p>
    <w:p w:rsidR="000E71BB" w:rsidRDefault="000E71BB" w:rsidP="009B1C1D">
      <w:pPr>
        <w:pStyle w:val="Bullet2"/>
        <w:ind w:left="2375" w:hanging="161"/>
      </w:pPr>
      <w:r>
        <w:t>третьоктавные полосы, используемые для проверки полубезэховой камеры, охватывают значимый спектральный диапазон.</w:t>
      </w:r>
    </w:p>
    <w:p w:rsidR="000E71BB" w:rsidRDefault="000E71BB" w:rsidP="009B1C1D">
      <w:pPr>
        <w:pStyle w:val="SingleTxt"/>
        <w:tabs>
          <w:tab w:val="clear" w:pos="2218"/>
          <w:tab w:val="left" w:pos="2214"/>
          <w:tab w:val="right" w:leader="dot" w:pos="8748"/>
        </w:tabs>
        <w:ind w:left="2214"/>
      </w:pPr>
      <w:r>
        <w:t>Граничная частота испытательной установки, определенная в станда</w:t>
      </w:r>
      <w:r>
        <w:t>р</w:t>
      </w:r>
      <w:r>
        <w:t>те ISO 26101:2012, должна быть ниже самой низкой значимой частоты. Самая низкая значимая частота − это частота, ниже которой спектр сигнала является несущественным для целей измерения звука, прои</w:t>
      </w:r>
      <w:r>
        <w:t>з</w:t>
      </w:r>
      <w:r>
        <w:t>водимого испытуемым транспортным средством</w:t>
      </w:r>
      <w:r w:rsidR="008455C1">
        <w:t>.</w:t>
      </w:r>
    </w:p>
    <w:p w:rsidR="000E71BB" w:rsidRDefault="000E71BB" w:rsidP="009B1C1D">
      <w:pPr>
        <w:pStyle w:val="SingleTxt"/>
        <w:tabs>
          <w:tab w:val="clear" w:pos="2218"/>
          <w:tab w:val="left" w:pos="2214"/>
          <w:tab w:val="right" w:leader="dot" w:pos="8748"/>
        </w:tabs>
        <w:ind w:left="2214"/>
      </w:pPr>
      <w:r>
        <w:t>Вблизи микрофона не должно быть никаких препятствий, которые могли бы повлиять на звуковое поле, и между микрофоном и источн</w:t>
      </w:r>
      <w:r>
        <w:t>и</w:t>
      </w:r>
      <w:r>
        <w:t>ком звука не должно быть людей. Испытатель, считывающий показ</w:t>
      </w:r>
      <w:r>
        <w:t>а</w:t>
      </w:r>
      <w:r>
        <w:t>ния прибора, должен находиться в таком месте, чтобы его присутствие не оказывало влияния на показания прибора. Микрофоны устанавл</w:t>
      </w:r>
      <w:r>
        <w:t>и</w:t>
      </w:r>
      <w:r>
        <w:t>вают в соответствии с рис. 2.</w:t>
      </w:r>
    </w:p>
    <w:p w:rsidR="000E71BB" w:rsidRDefault="000E71BB" w:rsidP="000E71BB">
      <w:pPr>
        <w:pStyle w:val="SingleTxt"/>
        <w:tabs>
          <w:tab w:val="clear" w:pos="2218"/>
          <w:tab w:val="left" w:pos="2214"/>
          <w:tab w:val="right" w:leader="dot" w:pos="8748"/>
        </w:tabs>
      </w:pPr>
      <w:r>
        <w:t>2.2</w:t>
      </w:r>
      <w:r>
        <w:tab/>
      </w:r>
      <w:r w:rsidR="009B1C1D">
        <w:tab/>
      </w:r>
      <w:r>
        <w:t>Метеорологические условия</w:t>
      </w:r>
    </w:p>
    <w:p w:rsidR="000E71BB" w:rsidRDefault="000E71BB" w:rsidP="007D619F">
      <w:pPr>
        <w:pStyle w:val="SingleTxt"/>
        <w:tabs>
          <w:tab w:val="clear" w:pos="2218"/>
          <w:tab w:val="left" w:pos="2214"/>
          <w:tab w:val="right" w:leader="dot" w:pos="8748"/>
        </w:tabs>
        <w:ind w:left="2214"/>
      </w:pPr>
      <w:r>
        <w:t>Метрологические условия определены таким образом, чтобы обесп</w:t>
      </w:r>
      <w:r>
        <w:t>е</w:t>
      </w:r>
      <w:r>
        <w:t>чива</w:t>
      </w:r>
      <w:r w:rsidR="006A18BE">
        <w:t>лся</w:t>
      </w:r>
      <w:r>
        <w:t xml:space="preserve"> диапазон нормальных рабочих температур и предотвраща</w:t>
      </w:r>
      <w:r w:rsidR="007D619F">
        <w:t>лись</w:t>
      </w:r>
      <w:r>
        <w:t xml:space="preserve"> аномальные показания, вызванные экстремальными условиями окр</w:t>
      </w:r>
      <w:r>
        <w:t>у</w:t>
      </w:r>
      <w:r>
        <w:t>жающей среды.</w:t>
      </w:r>
    </w:p>
    <w:p w:rsidR="000E71BB" w:rsidRDefault="000E71BB" w:rsidP="009B1C1D">
      <w:pPr>
        <w:pStyle w:val="SingleTxt"/>
        <w:tabs>
          <w:tab w:val="clear" w:pos="2218"/>
          <w:tab w:val="left" w:pos="2214"/>
          <w:tab w:val="right" w:leader="dot" w:pos="8748"/>
        </w:tabs>
        <w:ind w:left="2214"/>
      </w:pPr>
      <w:r>
        <w:t>Репрезентативное значение температуры, относительной влажности и барометрического давления регистрируют в момент измерения.</w:t>
      </w:r>
    </w:p>
    <w:p w:rsidR="000E71BB" w:rsidRDefault="000E71BB" w:rsidP="009B1C1D">
      <w:pPr>
        <w:pStyle w:val="SingleTxt"/>
        <w:tabs>
          <w:tab w:val="clear" w:pos="2218"/>
          <w:tab w:val="left" w:pos="2214"/>
          <w:tab w:val="right" w:leader="dot" w:pos="8748"/>
        </w:tabs>
        <w:ind w:left="2214"/>
      </w:pPr>
      <w:r>
        <w:t>Метеорологические контрольно-измерительные приборы регистрир</w:t>
      </w:r>
      <w:r>
        <w:t>у</w:t>
      </w:r>
      <w:r>
        <w:t>ют данные, соответствующие условиям на испытательной площадке, и размещаются вблизи испытательной площадки на высоте, соотве</w:t>
      </w:r>
      <w:r>
        <w:t>т</w:t>
      </w:r>
      <w:r>
        <w:t>ствующей высоте измерительного микрофона.</w:t>
      </w:r>
    </w:p>
    <w:p w:rsidR="000E71BB" w:rsidRDefault="000E71BB" w:rsidP="009B1C1D">
      <w:pPr>
        <w:pStyle w:val="SingleTxt"/>
        <w:tabs>
          <w:tab w:val="clear" w:pos="2218"/>
          <w:tab w:val="left" w:pos="2214"/>
          <w:tab w:val="right" w:leader="dot" w:pos="8748"/>
        </w:tabs>
        <w:ind w:left="2214"/>
      </w:pPr>
      <w:r>
        <w:t xml:space="preserve">Измерения проводят при температуре окружающего воздуха от 5 </w:t>
      </w:r>
      <w:r w:rsidR="007949EE">
        <w:t xml:space="preserve">°C </w:t>
      </w:r>
      <w:r>
        <w:t>до 40</w:t>
      </w:r>
      <w:r w:rsidR="007949EE">
        <w:t> </w:t>
      </w:r>
      <w:r>
        <w:t>°C.</w:t>
      </w:r>
    </w:p>
    <w:p w:rsidR="000E71BB" w:rsidRDefault="000E71BB" w:rsidP="007D619F">
      <w:pPr>
        <w:pStyle w:val="SingleTxt"/>
        <w:tabs>
          <w:tab w:val="clear" w:pos="2218"/>
          <w:tab w:val="left" w:pos="2214"/>
          <w:tab w:val="right" w:leader="dot" w:pos="8748"/>
        </w:tabs>
        <w:ind w:left="2214"/>
      </w:pPr>
      <w:r>
        <w:t>При необходимости допускается сужение диапазона температур окр</w:t>
      </w:r>
      <w:r>
        <w:t>у</w:t>
      </w:r>
      <w:r>
        <w:t>жающей среды</w:t>
      </w:r>
      <w:r w:rsidR="007D619F">
        <w:t>,</w:t>
      </w:r>
      <w:r>
        <w:t xml:space="preserve"> с тем чтобы все ключевые функциональные возможн</w:t>
      </w:r>
      <w:r>
        <w:t>о</w:t>
      </w:r>
      <w:r>
        <w:t>сти транспортного средства, которые могут способствовать снижению производимого им шума (например, старт/стоп, гибридная тяга, акк</w:t>
      </w:r>
      <w:r>
        <w:t>у</w:t>
      </w:r>
      <w:r>
        <w:t>муляторная тяга, работа батареи топливных элементов), были актив</w:t>
      </w:r>
      <w:r>
        <w:t>и</w:t>
      </w:r>
      <w:r>
        <w:t>рованы в соответствии с требованиями изготовителя.</w:t>
      </w:r>
    </w:p>
    <w:p w:rsidR="000E71BB" w:rsidRDefault="000E71BB" w:rsidP="009B1C1D">
      <w:pPr>
        <w:pStyle w:val="SingleTxt"/>
        <w:tabs>
          <w:tab w:val="clear" w:pos="2218"/>
          <w:tab w:val="left" w:pos="2214"/>
          <w:tab w:val="right" w:leader="dot" w:pos="8748"/>
        </w:tabs>
        <w:ind w:left="2214"/>
      </w:pPr>
      <w:r>
        <w:lastRenderedPageBreak/>
        <w:t>Испытания не проводят, если в пе</w:t>
      </w:r>
      <w:r w:rsidR="008455C1">
        <w:t>риод измерения скорость ветра с </w:t>
      </w:r>
      <w:r>
        <w:t>учетом порывов на уровне высоты микрофона превышает 5 м/с.</w:t>
      </w:r>
    </w:p>
    <w:p w:rsidR="000E71BB" w:rsidRDefault="000E71BB" w:rsidP="000E71BB">
      <w:pPr>
        <w:pStyle w:val="SingleTxt"/>
        <w:tabs>
          <w:tab w:val="clear" w:pos="2218"/>
          <w:tab w:val="left" w:pos="2214"/>
          <w:tab w:val="right" w:leader="dot" w:pos="8748"/>
        </w:tabs>
      </w:pPr>
      <w:r>
        <w:t>2.3</w:t>
      </w:r>
      <w:r>
        <w:tab/>
      </w:r>
      <w:r w:rsidR="009B1C1D">
        <w:tab/>
      </w:r>
      <w:r>
        <w:t>Фоновый шум</w:t>
      </w:r>
    </w:p>
    <w:p w:rsidR="000E71BB" w:rsidRDefault="000E71BB" w:rsidP="000E71BB">
      <w:pPr>
        <w:pStyle w:val="SingleTxt"/>
        <w:tabs>
          <w:tab w:val="clear" w:pos="2218"/>
          <w:tab w:val="left" w:pos="2214"/>
          <w:tab w:val="right" w:leader="dot" w:pos="8748"/>
        </w:tabs>
      </w:pPr>
      <w:r>
        <w:t>2.3.1</w:t>
      </w:r>
      <w:r>
        <w:tab/>
      </w:r>
      <w:r w:rsidR="009B1C1D">
        <w:tab/>
      </w:r>
      <w:r>
        <w:t>Критерии измерения взвешенного по шкале A уровня давления звука</w:t>
      </w:r>
    </w:p>
    <w:p w:rsidR="000E71BB" w:rsidRDefault="000E71BB" w:rsidP="009B1C1D">
      <w:pPr>
        <w:pStyle w:val="SingleTxt"/>
        <w:tabs>
          <w:tab w:val="clear" w:pos="2218"/>
          <w:tab w:val="left" w:pos="2214"/>
          <w:tab w:val="right" w:leader="dot" w:pos="8748"/>
        </w:tabs>
        <w:ind w:left="2214"/>
      </w:pPr>
      <w:r>
        <w:t>Фоновый или окружающий шум измеряют в течение промежутка вр</w:t>
      </w:r>
      <w:r>
        <w:t>е</w:t>
      </w:r>
      <w:r>
        <w:t>мени продолжительностью не менее 10 секунд. 10-секундную выборку показаний используют для расчета регистрируемого уровня фонового шума; при этом выбранный 10-секундный интервал должен быть р</w:t>
      </w:r>
      <w:r>
        <w:t>е</w:t>
      </w:r>
      <w:r>
        <w:t>презентативным для фонового шума при отсутствии каких-либо кра</w:t>
      </w:r>
      <w:r>
        <w:t>т</w:t>
      </w:r>
      <w:r>
        <w:t>ковременных помех. Измерения проводят с помощью тех же микроф</w:t>
      </w:r>
      <w:r>
        <w:t>о</w:t>
      </w:r>
      <w:r>
        <w:t xml:space="preserve">нов </w:t>
      </w:r>
      <w:r w:rsidR="007D619F">
        <w:t xml:space="preserve">и </w:t>
      </w:r>
      <w:r>
        <w:t>в тех же точках установки, которые и</w:t>
      </w:r>
      <w:r w:rsidR="009B1C1D">
        <w:t>спользовались в ходе исп</w:t>
      </w:r>
      <w:r w:rsidR="009B1C1D">
        <w:t>ы</w:t>
      </w:r>
      <w:r w:rsidR="009B1C1D">
        <w:t>тания.</w:t>
      </w:r>
    </w:p>
    <w:p w:rsidR="000E71BB" w:rsidRDefault="000E71BB" w:rsidP="007D619F">
      <w:pPr>
        <w:pStyle w:val="SingleTxt"/>
        <w:tabs>
          <w:tab w:val="clear" w:pos="2218"/>
          <w:tab w:val="left" w:pos="2214"/>
          <w:tab w:val="right" w:leader="dot" w:pos="8748"/>
        </w:tabs>
        <w:ind w:left="2214"/>
      </w:pPr>
      <w:r>
        <w:t xml:space="preserve">При испытании в закрытом помещении шум, </w:t>
      </w:r>
      <w:r w:rsidR="007D619F">
        <w:t>излучаемый</w:t>
      </w:r>
      <w:r>
        <w:t xml:space="preserve"> барабанным стендом, динамометрическим стендом или иным оборудованием исп</w:t>
      </w:r>
      <w:r>
        <w:t>ы</w:t>
      </w:r>
      <w:r>
        <w:t>тательной установки без транспортного средства на стенде или в п</w:t>
      </w:r>
      <w:r>
        <w:t>о</w:t>
      </w:r>
      <w:r>
        <w:t>мещении, включая шум, связанный с кондиционированием возду</w:t>
      </w:r>
      <w:r w:rsidR="008455C1">
        <w:t>ха в </w:t>
      </w:r>
      <w:r>
        <w:t>помещении и охлаждением транспортного средства, регистрируют как фоновый шум.</w:t>
      </w:r>
    </w:p>
    <w:p w:rsidR="000E71BB" w:rsidRDefault="000E71BB" w:rsidP="009B1C1D">
      <w:pPr>
        <w:pStyle w:val="SingleTxt"/>
        <w:tabs>
          <w:tab w:val="clear" w:pos="2218"/>
          <w:tab w:val="left" w:pos="2214"/>
          <w:tab w:val="right" w:leader="dot" w:pos="8748"/>
        </w:tabs>
        <w:ind w:left="2214"/>
      </w:pPr>
      <w:r>
        <w:t xml:space="preserve">Максимальный взвешенный по шкале А уровень давления звука на обоих микрофонах в течение 10-секундного интервала регистрируют как фоновый шум, </w:t>
      </w:r>
      <w:r w:rsidRPr="00852A09">
        <w:rPr>
          <w:i/>
          <w:iCs/>
        </w:rPr>
        <w:t>L</w:t>
      </w:r>
      <w:r w:rsidRPr="00852A09">
        <w:rPr>
          <w:vertAlign w:val="subscript"/>
        </w:rPr>
        <w:t>bgn</w:t>
      </w:r>
      <w:r>
        <w:t>, для левого и правого микрофона.</w:t>
      </w:r>
    </w:p>
    <w:p w:rsidR="000E71BB" w:rsidRDefault="000E71BB" w:rsidP="009B1C1D">
      <w:pPr>
        <w:pStyle w:val="SingleTxt"/>
        <w:tabs>
          <w:tab w:val="clear" w:pos="2218"/>
          <w:tab w:val="left" w:pos="2214"/>
          <w:tab w:val="right" w:leader="dot" w:pos="8748"/>
        </w:tabs>
        <w:ind w:left="2214"/>
      </w:pPr>
      <w:r>
        <w:t>В каждом 10-секундном интервале для каждого микрофона регистр</w:t>
      </w:r>
      <w:r>
        <w:t>и</w:t>
      </w:r>
      <w:r>
        <w:t>руют диапазон фонового шума, ∆</w:t>
      </w:r>
      <w:r w:rsidRPr="00852A09">
        <w:rPr>
          <w:i/>
          <w:iCs/>
        </w:rPr>
        <w:t>L</w:t>
      </w:r>
      <w:r w:rsidRPr="00852A09">
        <w:rPr>
          <w:vertAlign w:val="subscript"/>
        </w:rPr>
        <w:t>bgn,p-p</w:t>
      </w:r>
      <w:r>
        <w:t>, от максимального до мин</w:t>
      </w:r>
      <w:r>
        <w:t>и</w:t>
      </w:r>
      <w:r>
        <w:t>мального значения.</w:t>
      </w:r>
    </w:p>
    <w:p w:rsidR="000E71BB" w:rsidRDefault="000E71BB" w:rsidP="009B1C1D">
      <w:pPr>
        <w:pStyle w:val="SingleTxt"/>
        <w:tabs>
          <w:tab w:val="clear" w:pos="2218"/>
          <w:tab w:val="left" w:pos="2214"/>
          <w:tab w:val="right" w:leader="dot" w:pos="8748"/>
        </w:tabs>
        <w:ind w:left="2214"/>
      </w:pPr>
      <w:r>
        <w:t>Регистрируют диапазон частот третьоктавной полосы, соответству</w:t>
      </w:r>
      <w:r>
        <w:t>ю</w:t>
      </w:r>
      <w:r>
        <w:t>щий зарегистрированному максимальному уровню фонового шума для микрофона с самым высоким уровнем фона.</w:t>
      </w:r>
    </w:p>
    <w:p w:rsidR="000E71BB" w:rsidRDefault="000E71BB" w:rsidP="009B1C1D">
      <w:pPr>
        <w:pStyle w:val="SingleTxt"/>
        <w:tabs>
          <w:tab w:val="clear" w:pos="2218"/>
          <w:tab w:val="left" w:pos="2214"/>
          <w:tab w:val="right" w:leader="dot" w:pos="8748"/>
        </w:tabs>
        <w:ind w:left="2214"/>
      </w:pPr>
      <w:r>
        <w:t>Алгоритм проведения измерений и регистрации фонового шума см. на рис. 4 добавления к настоящему приложению.</w:t>
      </w:r>
    </w:p>
    <w:p w:rsidR="000E71BB" w:rsidRDefault="000E71BB" w:rsidP="009B1C1D">
      <w:pPr>
        <w:pStyle w:val="SingleTxt"/>
        <w:tabs>
          <w:tab w:val="clear" w:pos="2218"/>
          <w:tab w:val="left" w:pos="2214"/>
          <w:tab w:val="right" w:leader="dot" w:pos="8748"/>
        </w:tabs>
        <w:ind w:left="2214" w:hanging="947"/>
      </w:pPr>
      <w:r>
        <w:t>2.3.2</w:t>
      </w:r>
      <w:r>
        <w:tab/>
      </w:r>
      <w:r w:rsidR="009B1C1D">
        <w:tab/>
      </w:r>
      <w:r>
        <w:t>Критерии корректировки измеренног</w:t>
      </w:r>
      <w:r w:rsidR="009B1C1D">
        <w:t>о значения взвешенного по шк</w:t>
      </w:r>
      <w:r w:rsidR="009B1C1D">
        <w:t>а</w:t>
      </w:r>
      <w:r w:rsidR="009B1C1D">
        <w:t>ле </w:t>
      </w:r>
      <w:r>
        <w:t>A уровня давления звука транспортного средства</w:t>
      </w:r>
    </w:p>
    <w:p w:rsidR="000E71BB" w:rsidRDefault="000E71BB" w:rsidP="009B1C1D">
      <w:pPr>
        <w:pStyle w:val="SingleTxt"/>
        <w:tabs>
          <w:tab w:val="clear" w:pos="2218"/>
          <w:tab w:val="left" w:pos="2214"/>
          <w:tab w:val="right" w:leader="dot" w:pos="8748"/>
        </w:tabs>
        <w:ind w:left="2214"/>
      </w:pPr>
      <w:r>
        <w:t>В зависимости от уровня и диапазона максимальных и минимальных значений репрезентативного взвешенного по шкале A уровня звукового давления фона за определенный период времени, показания, получе</w:t>
      </w:r>
      <w:r>
        <w:t>н</w:t>
      </w:r>
      <w:r>
        <w:t xml:space="preserve">ные в результате </w:t>
      </w:r>
      <w:r w:rsidRPr="00852A09">
        <w:rPr>
          <w:i/>
          <w:iCs/>
        </w:rPr>
        <w:t>j</w:t>
      </w:r>
      <w:r>
        <w:t xml:space="preserve">-ого измерения в условиях испытания, </w:t>
      </w:r>
      <w:r w:rsidRPr="00852A09">
        <w:rPr>
          <w:i/>
          <w:iCs/>
        </w:rPr>
        <w:t>L</w:t>
      </w:r>
      <w:r w:rsidRPr="00852A09">
        <w:rPr>
          <w:vertAlign w:val="subscript"/>
        </w:rPr>
        <w:t>test,</w:t>
      </w:r>
      <w:r w:rsidRPr="00852A09">
        <w:rPr>
          <w:i/>
          <w:iCs/>
          <w:vertAlign w:val="subscript"/>
        </w:rPr>
        <w:t>j</w:t>
      </w:r>
      <w:r>
        <w:t>, корре</w:t>
      </w:r>
      <w:r>
        <w:t>к</w:t>
      </w:r>
      <w:r>
        <w:t xml:space="preserve">тируют согласно нижеприведенной таблице для скорректированного уровня фонового шума </w:t>
      </w:r>
      <w:r w:rsidRPr="00852A09">
        <w:rPr>
          <w:i/>
          <w:iCs/>
        </w:rPr>
        <w:t>L</w:t>
      </w:r>
      <w:r w:rsidRPr="00852A09">
        <w:rPr>
          <w:vertAlign w:val="subscript"/>
        </w:rPr>
        <w:t>testcorr,</w:t>
      </w:r>
      <w:r w:rsidRPr="00852A09">
        <w:rPr>
          <w:i/>
          <w:iCs/>
          <w:vertAlign w:val="subscript"/>
        </w:rPr>
        <w:t>j</w:t>
      </w:r>
      <w:r>
        <w:t xml:space="preserve">. За исключением случаев, когда указано иное, </w:t>
      </w:r>
      <w:r w:rsidRPr="00852A09">
        <w:rPr>
          <w:i/>
          <w:iCs/>
        </w:rPr>
        <w:t>L</w:t>
      </w:r>
      <w:r w:rsidRPr="00852A09">
        <w:rPr>
          <w:vertAlign w:val="subscript"/>
        </w:rPr>
        <w:t>testcorr,</w:t>
      </w:r>
      <w:r w:rsidRPr="00852A09">
        <w:rPr>
          <w:i/>
          <w:iCs/>
          <w:vertAlign w:val="subscript"/>
        </w:rPr>
        <w:t>j</w:t>
      </w:r>
      <w:r w:rsidRPr="00852A09">
        <w:t xml:space="preserve"> </w:t>
      </w:r>
      <w:r>
        <w:t xml:space="preserve">= </w:t>
      </w:r>
      <w:r w:rsidRPr="00852A09">
        <w:rPr>
          <w:i/>
          <w:iCs/>
        </w:rPr>
        <w:t>L</w:t>
      </w:r>
      <w:r w:rsidRPr="00852A09">
        <w:rPr>
          <w:vertAlign w:val="subscript"/>
        </w:rPr>
        <w:t>test,</w:t>
      </w:r>
      <w:r w:rsidRPr="00852A09">
        <w:rPr>
          <w:i/>
          <w:iCs/>
          <w:vertAlign w:val="subscript"/>
        </w:rPr>
        <w:t>j</w:t>
      </w:r>
      <w:r w:rsidRPr="00852A09">
        <w:t xml:space="preserve"> </w:t>
      </w:r>
      <w:r>
        <w:t xml:space="preserve">− </w:t>
      </w:r>
      <w:r w:rsidRPr="00852A09">
        <w:rPr>
          <w:i/>
          <w:iCs/>
        </w:rPr>
        <w:t>L</w:t>
      </w:r>
      <w:r w:rsidRPr="00852A09">
        <w:rPr>
          <w:vertAlign w:val="subscript"/>
        </w:rPr>
        <w:t>corr</w:t>
      </w:r>
      <w:r>
        <w:t>.</w:t>
      </w:r>
    </w:p>
    <w:p w:rsidR="000E71BB" w:rsidRDefault="000E71BB" w:rsidP="009B1C1D">
      <w:pPr>
        <w:pStyle w:val="SingleTxt"/>
        <w:tabs>
          <w:tab w:val="clear" w:pos="2218"/>
          <w:tab w:val="left" w:pos="2214"/>
          <w:tab w:val="right" w:leader="dot" w:pos="8748"/>
        </w:tabs>
        <w:ind w:left="2214"/>
      </w:pPr>
      <w:r>
        <w:t>Поправка результатов измерения на фоновый шум является действ</w:t>
      </w:r>
      <w:r>
        <w:t>и</w:t>
      </w:r>
      <w:r>
        <w:t>тельной только в том случае, если диапазон значений (от максимальн</w:t>
      </w:r>
      <w:r>
        <w:t>о</w:t>
      </w:r>
      <w:r>
        <w:t>го до минимального) взвешенного по шкале A уровня звукового давл</w:t>
      </w:r>
      <w:r>
        <w:t>е</w:t>
      </w:r>
      <w:r>
        <w:t>ния фона составляет 2 дБ или меньше.</w:t>
      </w:r>
    </w:p>
    <w:p w:rsidR="000E71BB" w:rsidRDefault="000E71BB" w:rsidP="009B1C1D">
      <w:pPr>
        <w:pStyle w:val="SingleTxt"/>
        <w:tabs>
          <w:tab w:val="clear" w:pos="2218"/>
          <w:tab w:val="left" w:pos="2214"/>
          <w:tab w:val="right" w:leader="dot" w:pos="8748"/>
        </w:tabs>
        <w:ind w:left="2214"/>
      </w:pPr>
      <w:r>
        <w:t>Во всех случаях, когда диапазон значений фонового шума (от макс</w:t>
      </w:r>
      <w:r>
        <w:t>и</w:t>
      </w:r>
      <w:r>
        <w:t>мального до минимального) превышает 2 дБ, максимальный уровень фонового шума должен быть на 10 или более дБ ниже уровня измер</w:t>
      </w:r>
      <w:r>
        <w:t>е</w:t>
      </w:r>
      <w:r>
        <w:t xml:space="preserve">ния. Если диапазон значений фонового шума (от максимального до минимального) превышает 2 дБ, а уровень фонового шума менее чем </w:t>
      </w:r>
      <w:r>
        <w:lastRenderedPageBreak/>
        <w:t>на 10 дБ ниже уровня измерения, то получение действительных пок</w:t>
      </w:r>
      <w:r>
        <w:t>а</w:t>
      </w:r>
      <w:r>
        <w:t>заний невозможно.</w:t>
      </w:r>
    </w:p>
    <w:p w:rsidR="009B1C1D" w:rsidRDefault="009B1C1D" w:rsidP="00AB4079">
      <w:pPr>
        <w:pStyle w:val="SingleTxt"/>
        <w:tabs>
          <w:tab w:val="right" w:leader="dot" w:pos="8748"/>
        </w:tabs>
        <w:spacing w:after="0"/>
        <w:ind w:left="2218"/>
        <w:jc w:val="left"/>
        <w:rPr>
          <w:b/>
          <w:bCs/>
        </w:rPr>
      </w:pPr>
      <w:r w:rsidRPr="00CD233E">
        <w:t>Таблица 3</w:t>
      </w:r>
      <w:r>
        <w:br/>
      </w:r>
      <w:r w:rsidRPr="00CD233E">
        <w:rPr>
          <w:b/>
          <w:bCs/>
        </w:rPr>
        <w:t>Коррекция на уровень фонового шума при измерении взвешенного по шкале A уровня давления звука транспортного средства</w:t>
      </w:r>
    </w:p>
    <w:p w:rsidR="00CD233E" w:rsidRPr="00AB4079" w:rsidRDefault="00CD233E" w:rsidP="00AB4079">
      <w:pPr>
        <w:pStyle w:val="SingleTxt"/>
        <w:tabs>
          <w:tab w:val="right" w:leader="dot" w:pos="8748"/>
        </w:tabs>
        <w:spacing w:after="0" w:line="120" w:lineRule="exact"/>
        <w:ind w:left="2214"/>
        <w:jc w:val="left"/>
        <w:rPr>
          <w:sz w:val="10"/>
        </w:rPr>
      </w:pPr>
    </w:p>
    <w:p w:rsidR="00AB4079" w:rsidRPr="00AB4079" w:rsidRDefault="00AB4079" w:rsidP="00CD233E">
      <w:pPr>
        <w:pStyle w:val="SingleTxt"/>
        <w:tabs>
          <w:tab w:val="right" w:leader="dot" w:pos="8748"/>
        </w:tabs>
        <w:spacing w:after="0" w:line="120" w:lineRule="exact"/>
        <w:ind w:left="2214"/>
        <w:jc w:val="left"/>
        <w:rPr>
          <w:sz w:val="10"/>
        </w:rPr>
      </w:pPr>
    </w:p>
    <w:tbl>
      <w:tblPr>
        <w:tblW w:w="6552" w:type="dxa"/>
        <w:tblInd w:w="2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1962"/>
        <w:gridCol w:w="2259"/>
      </w:tblGrid>
      <w:tr w:rsidR="009B1C1D" w:rsidRPr="000E707E" w:rsidTr="00AB4079">
        <w:trPr>
          <w:cantSplit/>
          <w:trHeight w:val="401"/>
        </w:trPr>
        <w:tc>
          <w:tcPr>
            <w:tcW w:w="6552" w:type="dxa"/>
            <w:gridSpan w:val="3"/>
            <w:tcBorders>
              <w:bottom w:val="single" w:sz="4" w:space="0" w:color="auto"/>
            </w:tcBorders>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3"/>
              <w:jc w:val="center"/>
              <w:rPr>
                <w:i/>
                <w:iCs/>
                <w:sz w:val="14"/>
                <w:szCs w:val="14"/>
              </w:rPr>
            </w:pPr>
            <w:r w:rsidRPr="00AB4079">
              <w:rPr>
                <w:i/>
                <w:iCs/>
                <w:sz w:val="14"/>
                <w:szCs w:val="14"/>
              </w:rPr>
              <w:t>Коррекция на фоновый шум</w:t>
            </w:r>
          </w:p>
        </w:tc>
      </w:tr>
      <w:tr w:rsidR="009B1C1D" w:rsidRPr="000E707E" w:rsidTr="00AB4079">
        <w:trPr>
          <w:cantSplit/>
          <w:trHeight w:val="401"/>
        </w:trPr>
        <w:tc>
          <w:tcPr>
            <w:tcW w:w="2331" w:type="dxa"/>
            <w:tcBorders>
              <w:bottom w:val="single" w:sz="12" w:space="0" w:color="auto"/>
            </w:tcBorders>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3"/>
              <w:jc w:val="center"/>
              <w:rPr>
                <w:rFonts w:eastAsia="MS Mincho"/>
                <w:i/>
                <w:iCs/>
                <w:sz w:val="14"/>
                <w:szCs w:val="14"/>
              </w:rPr>
            </w:pPr>
            <w:r w:rsidRPr="00AB4079">
              <w:rPr>
                <w:i/>
                <w:iCs/>
                <w:sz w:val="14"/>
                <w:szCs w:val="14"/>
              </w:rPr>
              <w:t>Диапазон репрезентативных значений (от максимального до минимального) взвешенного по шкале A уровня звукового да</w:t>
            </w:r>
            <w:r w:rsidRPr="00AB4079">
              <w:rPr>
                <w:i/>
                <w:iCs/>
                <w:sz w:val="14"/>
                <w:szCs w:val="14"/>
              </w:rPr>
              <w:t>в</w:t>
            </w:r>
            <w:r w:rsidRPr="00AB4079">
              <w:rPr>
                <w:i/>
                <w:iCs/>
                <w:sz w:val="14"/>
                <w:szCs w:val="14"/>
              </w:rPr>
              <w:t>ления фона для определенного периода времени, ∆L</w:t>
            </w:r>
            <w:r w:rsidRPr="00AB4079">
              <w:rPr>
                <w:i/>
                <w:iCs/>
                <w:sz w:val="14"/>
                <w:szCs w:val="14"/>
                <w:vertAlign w:val="subscript"/>
              </w:rPr>
              <w:t>bgn, p-p</w:t>
            </w:r>
            <w:r w:rsidRPr="00AB4079">
              <w:rPr>
                <w:i/>
                <w:iCs/>
                <w:sz w:val="14"/>
                <w:szCs w:val="14"/>
              </w:rPr>
              <w:t>, дБ</w:t>
            </w:r>
          </w:p>
        </w:tc>
        <w:tc>
          <w:tcPr>
            <w:tcW w:w="1962" w:type="dxa"/>
            <w:tcBorders>
              <w:bottom w:val="single" w:sz="12" w:space="0" w:color="auto"/>
            </w:tcBorders>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3"/>
              <w:jc w:val="center"/>
              <w:rPr>
                <w:rFonts w:eastAsia="MS Mincho"/>
                <w:i/>
                <w:iCs/>
                <w:sz w:val="14"/>
                <w:szCs w:val="14"/>
              </w:rPr>
            </w:pPr>
            <w:r w:rsidRPr="00AB4079">
              <w:rPr>
                <w:i/>
                <w:iCs/>
                <w:sz w:val="14"/>
                <w:szCs w:val="14"/>
              </w:rPr>
              <w:t>Уровень звукового давл</w:t>
            </w:r>
            <w:r w:rsidRPr="00AB4079">
              <w:rPr>
                <w:i/>
                <w:iCs/>
                <w:sz w:val="14"/>
                <w:szCs w:val="14"/>
              </w:rPr>
              <w:t>е</w:t>
            </w:r>
            <w:r w:rsidRPr="00AB4079">
              <w:rPr>
                <w:i/>
                <w:iCs/>
                <w:sz w:val="14"/>
                <w:szCs w:val="14"/>
              </w:rPr>
              <w:t>ния по результатам j-ого испытания за вычетом уровня фонового шума,</w:t>
            </w:r>
          </w:p>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3"/>
              <w:jc w:val="center"/>
              <w:rPr>
                <w:rFonts w:eastAsia="MS Mincho"/>
                <w:i/>
                <w:iCs/>
                <w:sz w:val="14"/>
                <w:szCs w:val="14"/>
              </w:rPr>
            </w:pPr>
            <w:r w:rsidRPr="00AB4079">
              <w:rPr>
                <w:i/>
                <w:iCs/>
                <w:sz w:val="14"/>
                <w:szCs w:val="14"/>
              </w:rPr>
              <w:t>∆L = L</w:t>
            </w:r>
            <w:r w:rsidRPr="00AB4079">
              <w:rPr>
                <w:i/>
                <w:iCs/>
                <w:sz w:val="14"/>
                <w:szCs w:val="14"/>
                <w:vertAlign w:val="subscript"/>
              </w:rPr>
              <w:t>test,j</w:t>
            </w:r>
            <w:r w:rsidR="00852A09">
              <w:rPr>
                <w:i/>
                <w:iCs/>
                <w:sz w:val="14"/>
                <w:szCs w:val="14"/>
              </w:rPr>
              <w:t xml:space="preserve"> –</w:t>
            </w:r>
            <w:r w:rsidRPr="00AB4079">
              <w:rPr>
                <w:i/>
                <w:iCs/>
                <w:sz w:val="14"/>
                <w:szCs w:val="14"/>
              </w:rPr>
              <w:t xml:space="preserve"> L</w:t>
            </w:r>
            <w:r w:rsidRPr="00AB4079">
              <w:rPr>
                <w:i/>
                <w:iCs/>
                <w:sz w:val="14"/>
                <w:szCs w:val="14"/>
                <w:vertAlign w:val="subscript"/>
              </w:rPr>
              <w:t>bgn</w:t>
            </w:r>
            <w:r w:rsidRPr="00AB4079">
              <w:rPr>
                <w:i/>
                <w:iCs/>
                <w:sz w:val="14"/>
                <w:szCs w:val="14"/>
              </w:rPr>
              <w:t>,</w:t>
            </w:r>
          </w:p>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3"/>
              <w:jc w:val="center"/>
              <w:rPr>
                <w:i/>
                <w:iCs/>
                <w:sz w:val="14"/>
                <w:szCs w:val="14"/>
              </w:rPr>
            </w:pPr>
            <w:r w:rsidRPr="00AB4079">
              <w:rPr>
                <w:i/>
                <w:iCs/>
                <w:sz w:val="14"/>
                <w:szCs w:val="14"/>
              </w:rPr>
              <w:t>дБ</w:t>
            </w:r>
          </w:p>
        </w:tc>
        <w:tc>
          <w:tcPr>
            <w:tcW w:w="2259" w:type="dxa"/>
            <w:tcBorders>
              <w:bottom w:val="single" w:sz="12" w:space="0" w:color="auto"/>
            </w:tcBorders>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3"/>
              <w:jc w:val="center"/>
              <w:rPr>
                <w:rFonts w:eastAsia="MS Mincho"/>
                <w:i/>
                <w:iCs/>
                <w:sz w:val="14"/>
                <w:szCs w:val="14"/>
              </w:rPr>
            </w:pPr>
            <w:r w:rsidRPr="00AB4079">
              <w:rPr>
                <w:i/>
                <w:iCs/>
                <w:sz w:val="14"/>
                <w:szCs w:val="14"/>
              </w:rPr>
              <w:t>Величина корректировки, дБ,</w:t>
            </w:r>
          </w:p>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3"/>
              <w:jc w:val="center"/>
              <w:rPr>
                <w:i/>
                <w:iCs/>
                <w:sz w:val="14"/>
                <w:szCs w:val="14"/>
              </w:rPr>
            </w:pPr>
            <w:r w:rsidRPr="00AB4079">
              <w:rPr>
                <w:i/>
                <w:iCs/>
                <w:sz w:val="14"/>
                <w:szCs w:val="14"/>
              </w:rPr>
              <w:t>L</w:t>
            </w:r>
            <w:r w:rsidRPr="00AB4079">
              <w:rPr>
                <w:i/>
                <w:iCs/>
                <w:sz w:val="14"/>
                <w:szCs w:val="14"/>
                <w:vertAlign w:val="subscript"/>
              </w:rPr>
              <w:t>corr</w:t>
            </w:r>
          </w:p>
        </w:tc>
      </w:tr>
      <w:tr w:rsidR="009B1C1D" w:rsidRPr="000E707E" w:rsidTr="00AB4079">
        <w:trPr>
          <w:cantSplit/>
          <w:trHeight w:val="327"/>
        </w:trPr>
        <w:tc>
          <w:tcPr>
            <w:tcW w:w="2331" w:type="dxa"/>
            <w:tcBorders>
              <w:top w:val="single" w:sz="12" w:space="0" w:color="auto"/>
            </w:tcBorders>
            <w:vAlign w:val="center"/>
          </w:tcPr>
          <w:p w:rsidR="009B1C1D" w:rsidRPr="00AB4079" w:rsidRDefault="00852A09"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Pr>
                <w:sz w:val="17"/>
                <w:szCs w:val="17"/>
              </w:rPr>
              <w:t>–</w:t>
            </w:r>
          </w:p>
        </w:tc>
        <w:tc>
          <w:tcPr>
            <w:tcW w:w="1962" w:type="dxa"/>
            <w:tcBorders>
              <w:top w:val="single" w:sz="12" w:space="0" w:color="auto"/>
            </w:tcBorders>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sidRPr="00AB4079">
              <w:rPr>
                <w:rFonts w:eastAsia="MS Mincho"/>
                <w:b/>
                <w:sz w:val="17"/>
                <w:szCs w:val="17"/>
              </w:rPr>
              <w:t>∆</w:t>
            </w:r>
            <w:r w:rsidRPr="00852A09">
              <w:rPr>
                <w:rFonts w:eastAsia="MS Mincho"/>
                <w:i/>
                <w:iCs/>
                <w:sz w:val="17"/>
                <w:szCs w:val="17"/>
              </w:rPr>
              <w:t>L</w:t>
            </w:r>
            <w:r w:rsidRPr="00AB4079">
              <w:rPr>
                <w:rFonts w:eastAsia="MS Mincho"/>
                <w:sz w:val="17"/>
                <w:szCs w:val="17"/>
              </w:rPr>
              <w:t xml:space="preserve"> </w:t>
            </w:r>
            <w:r w:rsidRPr="00AB4079">
              <w:rPr>
                <w:rFonts w:eastAsia="MS Mincho"/>
                <w:sz w:val="17"/>
                <w:szCs w:val="17"/>
                <w:u w:val="single"/>
              </w:rPr>
              <w:t>&gt;</w:t>
            </w:r>
            <w:r w:rsidRPr="00AB4079">
              <w:rPr>
                <w:rFonts w:eastAsia="MS Mincho"/>
                <w:sz w:val="17"/>
                <w:szCs w:val="17"/>
              </w:rPr>
              <w:t> 10</w:t>
            </w:r>
          </w:p>
        </w:tc>
        <w:tc>
          <w:tcPr>
            <w:tcW w:w="2259" w:type="dxa"/>
            <w:tcBorders>
              <w:top w:val="single" w:sz="12" w:space="0" w:color="auto"/>
            </w:tcBorders>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sidRPr="00AB4079">
              <w:rPr>
                <w:sz w:val="17"/>
                <w:szCs w:val="17"/>
              </w:rPr>
              <w:t>Коррекция не требуется</w:t>
            </w:r>
          </w:p>
        </w:tc>
      </w:tr>
      <w:tr w:rsidR="009B1C1D" w:rsidRPr="000E707E" w:rsidTr="00AB4079">
        <w:trPr>
          <w:cantSplit/>
          <w:trHeight w:val="327"/>
        </w:trPr>
        <w:tc>
          <w:tcPr>
            <w:tcW w:w="2331" w:type="dxa"/>
            <w:vMerge w:val="restart"/>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rFonts w:eastAsia="MS Mincho"/>
                <w:sz w:val="17"/>
                <w:szCs w:val="17"/>
              </w:rPr>
            </w:pPr>
            <w:r w:rsidRPr="00AB4079">
              <w:rPr>
                <w:sz w:val="17"/>
                <w:szCs w:val="17"/>
              </w:rPr>
              <w:t>&lt; 2</w:t>
            </w:r>
          </w:p>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p>
        </w:tc>
        <w:tc>
          <w:tcPr>
            <w:tcW w:w="1962" w:type="dxa"/>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sidRPr="00AB4079">
              <w:rPr>
                <w:rFonts w:eastAsia="MS Mincho"/>
                <w:sz w:val="17"/>
                <w:szCs w:val="17"/>
              </w:rPr>
              <w:t xml:space="preserve">8 ≤ </w:t>
            </w:r>
            <w:r w:rsidRPr="00AB4079">
              <w:rPr>
                <w:rFonts w:eastAsia="MS Mincho"/>
                <w:b/>
                <w:sz w:val="17"/>
                <w:szCs w:val="17"/>
              </w:rPr>
              <w:t>∆</w:t>
            </w:r>
            <w:r w:rsidRPr="00852A09">
              <w:rPr>
                <w:rFonts w:eastAsia="MS Mincho"/>
                <w:i/>
                <w:iCs/>
                <w:sz w:val="17"/>
                <w:szCs w:val="17"/>
              </w:rPr>
              <w:t>L</w:t>
            </w:r>
            <w:r w:rsidRPr="00AB4079">
              <w:rPr>
                <w:rFonts w:eastAsia="MS Mincho"/>
                <w:sz w:val="17"/>
                <w:szCs w:val="17"/>
              </w:rPr>
              <w:t xml:space="preserve"> &lt;10</w:t>
            </w:r>
          </w:p>
        </w:tc>
        <w:tc>
          <w:tcPr>
            <w:tcW w:w="2259" w:type="dxa"/>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sidRPr="00AB4079">
              <w:rPr>
                <w:sz w:val="17"/>
                <w:szCs w:val="17"/>
              </w:rPr>
              <w:t>0,5</w:t>
            </w:r>
          </w:p>
        </w:tc>
      </w:tr>
      <w:tr w:rsidR="009B1C1D" w:rsidRPr="000E707E" w:rsidTr="00AB4079">
        <w:trPr>
          <w:cantSplit/>
          <w:trHeight w:val="327"/>
        </w:trPr>
        <w:tc>
          <w:tcPr>
            <w:tcW w:w="2331" w:type="dxa"/>
            <w:vMerge/>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rPr>
                <w:sz w:val="17"/>
                <w:szCs w:val="17"/>
              </w:rPr>
            </w:pPr>
          </w:p>
        </w:tc>
        <w:tc>
          <w:tcPr>
            <w:tcW w:w="1962" w:type="dxa"/>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sidRPr="00AB4079">
              <w:rPr>
                <w:rFonts w:eastAsia="MS Mincho"/>
                <w:sz w:val="17"/>
                <w:szCs w:val="17"/>
              </w:rPr>
              <w:t xml:space="preserve">6 ≤ </w:t>
            </w:r>
            <w:r w:rsidRPr="00AB4079">
              <w:rPr>
                <w:rFonts w:eastAsia="MS Mincho"/>
                <w:b/>
                <w:sz w:val="17"/>
                <w:szCs w:val="17"/>
              </w:rPr>
              <w:t>∆</w:t>
            </w:r>
            <w:r w:rsidRPr="00852A09">
              <w:rPr>
                <w:rFonts w:eastAsia="MS Mincho"/>
                <w:i/>
                <w:iCs/>
                <w:sz w:val="17"/>
                <w:szCs w:val="17"/>
              </w:rPr>
              <w:t>L</w:t>
            </w:r>
            <w:r w:rsidRPr="00AB4079">
              <w:rPr>
                <w:rFonts w:eastAsia="MS Mincho"/>
                <w:sz w:val="17"/>
                <w:szCs w:val="17"/>
              </w:rPr>
              <w:t xml:space="preserve"> &lt;8</w:t>
            </w:r>
          </w:p>
        </w:tc>
        <w:tc>
          <w:tcPr>
            <w:tcW w:w="2259" w:type="dxa"/>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sidRPr="00AB4079">
              <w:rPr>
                <w:sz w:val="17"/>
                <w:szCs w:val="17"/>
              </w:rPr>
              <w:t>1,0</w:t>
            </w:r>
          </w:p>
        </w:tc>
      </w:tr>
      <w:tr w:rsidR="009B1C1D" w:rsidRPr="000E707E" w:rsidTr="00AB4079">
        <w:trPr>
          <w:cantSplit/>
          <w:trHeight w:val="327"/>
        </w:trPr>
        <w:tc>
          <w:tcPr>
            <w:tcW w:w="2331" w:type="dxa"/>
            <w:vMerge/>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rPr>
                <w:sz w:val="17"/>
                <w:szCs w:val="17"/>
              </w:rPr>
            </w:pPr>
          </w:p>
        </w:tc>
        <w:tc>
          <w:tcPr>
            <w:tcW w:w="1962" w:type="dxa"/>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sidRPr="00AB4079">
              <w:rPr>
                <w:rFonts w:eastAsia="MS Mincho"/>
                <w:sz w:val="17"/>
                <w:szCs w:val="17"/>
              </w:rPr>
              <w:t xml:space="preserve">4,5 ≤ </w:t>
            </w:r>
            <w:r w:rsidRPr="00AB4079">
              <w:rPr>
                <w:rFonts w:eastAsia="MS Mincho"/>
                <w:b/>
                <w:sz w:val="17"/>
                <w:szCs w:val="17"/>
              </w:rPr>
              <w:t>∆</w:t>
            </w:r>
            <w:r w:rsidRPr="00852A09">
              <w:rPr>
                <w:rFonts w:eastAsia="MS Mincho"/>
                <w:i/>
                <w:iCs/>
                <w:sz w:val="17"/>
                <w:szCs w:val="17"/>
              </w:rPr>
              <w:t>L</w:t>
            </w:r>
            <w:r w:rsidRPr="00AB4079">
              <w:rPr>
                <w:rFonts w:eastAsia="MS Mincho"/>
                <w:sz w:val="17"/>
                <w:szCs w:val="17"/>
              </w:rPr>
              <w:t xml:space="preserve"> &lt;6</w:t>
            </w:r>
          </w:p>
        </w:tc>
        <w:tc>
          <w:tcPr>
            <w:tcW w:w="2259" w:type="dxa"/>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sidRPr="00AB4079">
              <w:rPr>
                <w:sz w:val="17"/>
                <w:szCs w:val="17"/>
              </w:rPr>
              <w:t>1,5</w:t>
            </w:r>
          </w:p>
        </w:tc>
      </w:tr>
      <w:tr w:rsidR="009B1C1D" w:rsidRPr="000E707E" w:rsidTr="00AB4079">
        <w:trPr>
          <w:cantSplit/>
          <w:trHeight w:val="327"/>
        </w:trPr>
        <w:tc>
          <w:tcPr>
            <w:tcW w:w="2331" w:type="dxa"/>
            <w:vMerge/>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rPr>
                <w:sz w:val="17"/>
                <w:szCs w:val="17"/>
              </w:rPr>
            </w:pPr>
          </w:p>
        </w:tc>
        <w:tc>
          <w:tcPr>
            <w:tcW w:w="1962" w:type="dxa"/>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sidRPr="00AB4079">
              <w:rPr>
                <w:rFonts w:eastAsia="MS Mincho"/>
                <w:sz w:val="17"/>
                <w:szCs w:val="17"/>
              </w:rPr>
              <w:t xml:space="preserve">3 ≤ </w:t>
            </w:r>
            <w:r w:rsidRPr="00AB4079">
              <w:rPr>
                <w:rFonts w:eastAsia="MS Mincho"/>
                <w:b/>
                <w:sz w:val="17"/>
                <w:szCs w:val="17"/>
              </w:rPr>
              <w:t>∆</w:t>
            </w:r>
            <w:r w:rsidRPr="00852A09">
              <w:rPr>
                <w:rFonts w:eastAsia="MS Mincho"/>
                <w:i/>
                <w:iCs/>
                <w:sz w:val="17"/>
                <w:szCs w:val="17"/>
              </w:rPr>
              <w:t>L</w:t>
            </w:r>
            <w:r w:rsidRPr="00AB4079">
              <w:rPr>
                <w:rFonts w:eastAsia="MS Mincho"/>
                <w:sz w:val="17"/>
                <w:szCs w:val="17"/>
              </w:rPr>
              <w:t xml:space="preserve"> &lt;4,5</w:t>
            </w:r>
          </w:p>
        </w:tc>
        <w:tc>
          <w:tcPr>
            <w:tcW w:w="2259" w:type="dxa"/>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sidRPr="00AB4079">
              <w:rPr>
                <w:sz w:val="17"/>
                <w:szCs w:val="17"/>
              </w:rPr>
              <w:t>2,5</w:t>
            </w:r>
          </w:p>
        </w:tc>
      </w:tr>
      <w:tr w:rsidR="009B1C1D" w:rsidRPr="005E27B9" w:rsidTr="00AB4079">
        <w:trPr>
          <w:cantSplit/>
          <w:trHeight w:val="415"/>
        </w:trPr>
        <w:tc>
          <w:tcPr>
            <w:tcW w:w="2331" w:type="dxa"/>
            <w:vMerge/>
            <w:tcBorders>
              <w:bottom w:val="single" w:sz="12" w:space="0" w:color="auto"/>
            </w:tcBorders>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rPr>
                <w:sz w:val="17"/>
                <w:szCs w:val="17"/>
              </w:rPr>
            </w:pPr>
          </w:p>
        </w:tc>
        <w:tc>
          <w:tcPr>
            <w:tcW w:w="1962" w:type="dxa"/>
            <w:tcBorders>
              <w:bottom w:val="single" w:sz="12" w:space="0" w:color="auto"/>
            </w:tcBorders>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sidRPr="00AB4079">
              <w:rPr>
                <w:rFonts w:eastAsia="MS Mincho"/>
                <w:b/>
                <w:sz w:val="17"/>
                <w:szCs w:val="17"/>
              </w:rPr>
              <w:t>∆</w:t>
            </w:r>
            <w:r w:rsidRPr="00852A09">
              <w:rPr>
                <w:rFonts w:eastAsia="MS Mincho"/>
                <w:i/>
                <w:iCs/>
                <w:sz w:val="17"/>
                <w:szCs w:val="17"/>
              </w:rPr>
              <w:t>L</w:t>
            </w:r>
            <w:r w:rsidRPr="00AB4079">
              <w:rPr>
                <w:rFonts w:eastAsia="MS Mincho"/>
                <w:sz w:val="17"/>
                <w:szCs w:val="17"/>
              </w:rPr>
              <w:t xml:space="preserve"> &lt; 3</w:t>
            </w:r>
          </w:p>
        </w:tc>
        <w:tc>
          <w:tcPr>
            <w:tcW w:w="2259" w:type="dxa"/>
            <w:tcBorders>
              <w:bottom w:val="single" w:sz="12" w:space="0" w:color="auto"/>
            </w:tcBorders>
            <w:vAlign w:val="center"/>
          </w:tcPr>
          <w:p w:rsidR="009B1C1D" w:rsidRPr="00AB4079" w:rsidRDefault="009B1C1D" w:rsidP="00AB40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3"/>
              <w:jc w:val="center"/>
              <w:rPr>
                <w:sz w:val="17"/>
                <w:szCs w:val="17"/>
              </w:rPr>
            </w:pPr>
            <w:r w:rsidRPr="00AB4079">
              <w:rPr>
                <w:sz w:val="17"/>
                <w:szCs w:val="17"/>
              </w:rPr>
              <w:t>Действительные показ</w:t>
            </w:r>
            <w:r w:rsidRPr="00AB4079">
              <w:rPr>
                <w:sz w:val="17"/>
                <w:szCs w:val="17"/>
              </w:rPr>
              <w:t>а</w:t>
            </w:r>
            <w:r w:rsidRPr="00AB4079">
              <w:rPr>
                <w:sz w:val="17"/>
                <w:szCs w:val="17"/>
              </w:rPr>
              <w:t>ния не могут быть зар</w:t>
            </w:r>
            <w:r w:rsidRPr="00AB4079">
              <w:rPr>
                <w:sz w:val="17"/>
                <w:szCs w:val="17"/>
              </w:rPr>
              <w:t>е</w:t>
            </w:r>
            <w:r w:rsidRPr="00AB4079">
              <w:rPr>
                <w:sz w:val="17"/>
                <w:szCs w:val="17"/>
              </w:rPr>
              <w:t>гистрированы</w:t>
            </w:r>
          </w:p>
        </w:tc>
      </w:tr>
    </w:tbl>
    <w:p w:rsidR="009B1C1D" w:rsidRPr="009B1C1D" w:rsidRDefault="009B1C1D" w:rsidP="009B1C1D">
      <w:pPr>
        <w:pStyle w:val="SingleTxt"/>
        <w:tabs>
          <w:tab w:val="clear" w:pos="2218"/>
          <w:tab w:val="left" w:pos="2214"/>
          <w:tab w:val="right" w:leader="dot" w:pos="8748"/>
        </w:tabs>
        <w:spacing w:after="0" w:line="120" w:lineRule="exact"/>
        <w:rPr>
          <w:sz w:val="10"/>
        </w:rPr>
      </w:pPr>
    </w:p>
    <w:p w:rsidR="009B1C1D" w:rsidRPr="009B1C1D" w:rsidRDefault="009B1C1D" w:rsidP="009B1C1D">
      <w:pPr>
        <w:pStyle w:val="SingleTxt"/>
        <w:tabs>
          <w:tab w:val="clear" w:pos="2218"/>
          <w:tab w:val="left" w:pos="2214"/>
          <w:tab w:val="right" w:leader="dot" w:pos="8748"/>
        </w:tabs>
        <w:spacing w:after="0" w:line="120" w:lineRule="exact"/>
        <w:rPr>
          <w:sz w:val="10"/>
        </w:rPr>
      </w:pPr>
    </w:p>
    <w:p w:rsidR="00CD233E" w:rsidRDefault="00CD233E" w:rsidP="00CD233E">
      <w:pPr>
        <w:pStyle w:val="SingleTxt"/>
        <w:tabs>
          <w:tab w:val="clear" w:pos="2218"/>
          <w:tab w:val="left" w:pos="2214"/>
          <w:tab w:val="right" w:leader="dot" w:pos="8748"/>
        </w:tabs>
        <w:ind w:left="2214"/>
      </w:pPr>
      <w:r>
        <w:t>Если пиковое значение звука явно не соответствует общему уровню звукового давления, то результаты этого измерения не учитывают.</w:t>
      </w:r>
    </w:p>
    <w:p w:rsidR="009B1C1D" w:rsidRDefault="00CD233E" w:rsidP="00CD233E">
      <w:pPr>
        <w:pStyle w:val="SingleTxt"/>
        <w:tabs>
          <w:tab w:val="clear" w:pos="2218"/>
          <w:tab w:val="left" w:pos="2214"/>
          <w:tab w:val="right" w:leader="dot" w:pos="8748"/>
        </w:tabs>
        <w:ind w:left="2214"/>
      </w:pPr>
      <w:r>
        <w:t>Алгоритм с критериями корректировки результатов измерений см. на рис. 5 добавления к настоящему приложению.</w:t>
      </w:r>
    </w:p>
    <w:p w:rsidR="00AB4079" w:rsidRDefault="00AB4079" w:rsidP="00AB4079">
      <w:pPr>
        <w:pStyle w:val="SingleTxt"/>
        <w:tabs>
          <w:tab w:val="clear" w:pos="2218"/>
          <w:tab w:val="left" w:pos="2214"/>
          <w:tab w:val="right" w:leader="dot" w:pos="8748"/>
        </w:tabs>
        <w:ind w:left="2214" w:hanging="947"/>
      </w:pPr>
      <w:r>
        <w:t>2.3.3</w:t>
      </w:r>
      <w:r>
        <w:tab/>
      </w:r>
      <w:r>
        <w:tab/>
        <w:t>Требования в отношении фонового шума при измерении в третьокта</w:t>
      </w:r>
      <w:r>
        <w:t>в</w:t>
      </w:r>
      <w:r>
        <w:t>ных полосах</w:t>
      </w:r>
    </w:p>
    <w:p w:rsidR="00AB4079" w:rsidRDefault="00AB4079" w:rsidP="00AB4079">
      <w:pPr>
        <w:pStyle w:val="SingleTxt"/>
        <w:tabs>
          <w:tab w:val="clear" w:pos="2218"/>
          <w:tab w:val="left" w:pos="2214"/>
          <w:tab w:val="right" w:leader="dot" w:pos="8748"/>
        </w:tabs>
        <w:ind w:left="2214"/>
      </w:pPr>
      <w:r>
        <w:t>При анализе третьоктавных полос в соответствии с настоящими Пр</w:t>
      </w:r>
      <w:r>
        <w:t>а</w:t>
      </w:r>
      <w:r>
        <w:t>вилами, уровень фонового шума в каждой значимой третьоктавной п</w:t>
      </w:r>
      <w:r>
        <w:t>о</w:t>
      </w:r>
      <w:r>
        <w:t>лосе, исследуемой в соответствии с пунктом 2.3.1, должен быть не м</w:t>
      </w:r>
      <w:r>
        <w:t>е</w:t>
      </w:r>
      <w:r>
        <w:t>нее чем на 6 дБ ниже результата измерения для испытуемого тран</w:t>
      </w:r>
      <w:r>
        <w:t>с</w:t>
      </w:r>
      <w:r>
        <w:t>портного средства или АВАС в каждой из значимых третьоктавных полос. Взвешенный по шкале A уровень звукового давления фона до</w:t>
      </w:r>
      <w:r>
        <w:t>л</w:t>
      </w:r>
      <w:r>
        <w:t>жен быть по крайней мере на 10 дБ ниже результата измерения для и</w:t>
      </w:r>
      <w:r>
        <w:t>с</w:t>
      </w:r>
      <w:r>
        <w:t>пытуемого транспортного средства или АВАС.</w:t>
      </w:r>
    </w:p>
    <w:p w:rsidR="00AB4079" w:rsidRDefault="00AB4079" w:rsidP="00AB4079">
      <w:pPr>
        <w:pStyle w:val="SingleTxt"/>
        <w:tabs>
          <w:tab w:val="clear" w:pos="2218"/>
          <w:tab w:val="left" w:pos="2214"/>
          <w:tab w:val="right" w:leader="dot" w:pos="8748"/>
        </w:tabs>
        <w:ind w:left="2214"/>
      </w:pPr>
      <w:r>
        <w:t>При измерении в третьоктавных полосах компенсация фона не допу</w:t>
      </w:r>
      <w:r>
        <w:t>с</w:t>
      </w:r>
      <w:r>
        <w:t>кается.</w:t>
      </w:r>
    </w:p>
    <w:p w:rsidR="00AB4079" w:rsidRDefault="00AB4079" w:rsidP="00AB4079">
      <w:pPr>
        <w:pStyle w:val="SingleTxt"/>
        <w:tabs>
          <w:tab w:val="clear" w:pos="2218"/>
          <w:tab w:val="left" w:pos="2214"/>
          <w:tab w:val="right" w:leader="dot" w:pos="8748"/>
        </w:tabs>
        <w:ind w:left="2214"/>
      </w:pPr>
      <w:r>
        <w:t>Алгоритм с требованиями в отношении фонового шума при измерении в третьоктавных полосах см. на рис. 6 добавления к настоящему пр</w:t>
      </w:r>
      <w:r>
        <w:t>и</w:t>
      </w:r>
      <w:r>
        <w:t>ложению.</w:t>
      </w:r>
    </w:p>
    <w:p w:rsidR="00AB4079" w:rsidRDefault="00AB4079" w:rsidP="00AB4079">
      <w:pPr>
        <w:pStyle w:val="SingleTxt"/>
        <w:tabs>
          <w:tab w:val="clear" w:pos="2218"/>
          <w:tab w:val="left" w:pos="2214"/>
          <w:tab w:val="right" w:leader="dot" w:pos="8748"/>
        </w:tabs>
        <w:ind w:left="2214" w:hanging="947"/>
      </w:pPr>
      <w:r>
        <w:t>3.</w:t>
      </w:r>
      <w:r>
        <w:tab/>
      </w:r>
      <w:r>
        <w:tab/>
        <w:t>Процедуры испытаний для определения уровня звука транспортного средства</w:t>
      </w:r>
    </w:p>
    <w:p w:rsidR="00AB4079" w:rsidRDefault="00AB4079" w:rsidP="00AB4079">
      <w:pPr>
        <w:pStyle w:val="SingleTxt"/>
        <w:tabs>
          <w:tab w:val="clear" w:pos="2218"/>
          <w:tab w:val="left" w:pos="2214"/>
          <w:tab w:val="right" w:leader="dot" w:pos="8748"/>
        </w:tabs>
      </w:pPr>
      <w:r>
        <w:t>3.1</w:t>
      </w:r>
      <w:r>
        <w:tab/>
      </w:r>
      <w:r>
        <w:tab/>
        <w:t>Места установки микрофонов</w:t>
      </w:r>
    </w:p>
    <w:p w:rsidR="00AB4079" w:rsidRDefault="00AB4079" w:rsidP="00AB4079">
      <w:pPr>
        <w:pStyle w:val="SingleTxt"/>
        <w:tabs>
          <w:tab w:val="clear" w:pos="2218"/>
          <w:tab w:val="left" w:pos="2214"/>
          <w:tab w:val="right" w:leader="dot" w:pos="8748"/>
        </w:tabs>
        <w:ind w:left="2214"/>
      </w:pPr>
      <w:r>
        <w:t>Микрофоны находятся на линии PP' на расстоянии 2,0 ±</w:t>
      </w:r>
      <w:r w:rsidR="00852A09">
        <w:t xml:space="preserve"> </w:t>
      </w:r>
      <w:r>
        <w:t>0,05 м от пе</w:t>
      </w:r>
      <w:r>
        <w:t>р</w:t>
      </w:r>
      <w:r>
        <w:t xml:space="preserve">пендикулярной осевой линии СС', как </w:t>
      </w:r>
      <w:r w:rsidR="007D619F">
        <w:t xml:space="preserve">это </w:t>
      </w:r>
      <w:r>
        <w:t>показано на рис. 1 и 2, на испытательном треке или в закрытом испытательном помещении.</w:t>
      </w:r>
    </w:p>
    <w:p w:rsidR="00AB4079" w:rsidRDefault="00AB4079" w:rsidP="00AB4079">
      <w:pPr>
        <w:pStyle w:val="SingleTxt"/>
        <w:tabs>
          <w:tab w:val="clear" w:pos="2218"/>
          <w:tab w:val="left" w:pos="2214"/>
          <w:tab w:val="right" w:leader="dot" w:pos="8748"/>
        </w:tabs>
        <w:ind w:left="2214"/>
      </w:pPr>
      <w:r>
        <w:lastRenderedPageBreak/>
        <w:t>Микрофоны находятся на высоте 1,2 ± 0,02 м от поверхности грунта или пола. Исходная ось в условиях</w:t>
      </w:r>
      <w:r w:rsidR="008455C1">
        <w:t xml:space="preserve"> свободного поля, как указано в </w:t>
      </w:r>
      <w:r>
        <w:t>стандарте IEC 61672-1:2013, должна быть горизонтальной и перпе</w:t>
      </w:r>
      <w:r>
        <w:t>н</w:t>
      </w:r>
      <w:r>
        <w:t>дикулярной линии CC' транспортного средства.</w:t>
      </w:r>
    </w:p>
    <w:p w:rsidR="00AB4079" w:rsidRDefault="00AB4079" w:rsidP="00AB4079">
      <w:pPr>
        <w:pStyle w:val="SingleTxt"/>
        <w:tabs>
          <w:tab w:val="clear" w:pos="2218"/>
          <w:tab w:val="left" w:pos="2214"/>
          <w:tab w:val="right" w:leader="dot" w:pos="8748"/>
        </w:tabs>
      </w:pPr>
      <w:r>
        <w:t>3.2</w:t>
      </w:r>
      <w:r>
        <w:tab/>
      </w:r>
      <w:r>
        <w:tab/>
        <w:t>Состояние транспортного средства</w:t>
      </w:r>
    </w:p>
    <w:p w:rsidR="00AB4079" w:rsidRDefault="00AB4079" w:rsidP="00AB4079">
      <w:pPr>
        <w:pStyle w:val="SingleTxt"/>
        <w:tabs>
          <w:tab w:val="clear" w:pos="2218"/>
          <w:tab w:val="left" w:pos="2214"/>
          <w:tab w:val="right" w:leader="dot" w:pos="8748"/>
        </w:tabs>
      </w:pPr>
      <w:r>
        <w:t>3.2.1</w:t>
      </w:r>
      <w:r>
        <w:tab/>
      </w:r>
      <w:r>
        <w:tab/>
        <w:t>Общие положения</w:t>
      </w:r>
    </w:p>
    <w:p w:rsidR="00AB4079" w:rsidRDefault="00AB4079" w:rsidP="00AB4079">
      <w:pPr>
        <w:pStyle w:val="SingleTxt"/>
        <w:tabs>
          <w:tab w:val="clear" w:pos="2218"/>
          <w:tab w:val="left" w:pos="2214"/>
          <w:tab w:val="right" w:leader="dot" w:pos="8748"/>
        </w:tabs>
        <w:ind w:left="2214"/>
      </w:pPr>
      <w:r>
        <w:t>В целях соблюдения требований настоящих Правил транспортное средство должно быть репрезентативным для транспортных средств, подлежащих сбыту на рынке, как это указано изготовителем по согл</w:t>
      </w:r>
      <w:r>
        <w:t>а</w:t>
      </w:r>
      <w:r>
        <w:t>сованию с технической службой.</w:t>
      </w:r>
    </w:p>
    <w:p w:rsidR="00AB4079" w:rsidRDefault="00AB4079" w:rsidP="00AB4079">
      <w:pPr>
        <w:pStyle w:val="SingleTxt"/>
        <w:tabs>
          <w:tab w:val="clear" w:pos="2218"/>
          <w:tab w:val="left" w:pos="2214"/>
          <w:tab w:val="right" w:leader="dot" w:pos="8748"/>
        </w:tabs>
        <w:ind w:left="2214"/>
      </w:pPr>
      <w:r>
        <w:t>Измерения производят без прицепа, за исключением транспортных средств, состоящих из нераздельных единиц.</w:t>
      </w:r>
    </w:p>
    <w:p w:rsidR="00AB4079" w:rsidRDefault="00AB4079" w:rsidP="00AB4079">
      <w:pPr>
        <w:pStyle w:val="SingleTxt"/>
        <w:tabs>
          <w:tab w:val="clear" w:pos="2218"/>
          <w:tab w:val="left" w:pos="2214"/>
          <w:tab w:val="right" w:leader="dot" w:pos="8748"/>
        </w:tabs>
        <w:ind w:left="2214"/>
      </w:pPr>
      <w:r>
        <w:t>В случае ГЭМ/ГТСТЭ испытание проводят в максимально энергоэ</w:t>
      </w:r>
      <w:r>
        <w:t>ф</w:t>
      </w:r>
      <w:r>
        <w:t>фективном режиме во избежание повторного запуска ДВС, т.е. при в</w:t>
      </w:r>
      <w:r>
        <w:t>ы</w:t>
      </w:r>
      <w:r>
        <w:t>ключенных аудио-, мультимедийной, коммуникационной и навигац</w:t>
      </w:r>
      <w:r>
        <w:t>и</w:t>
      </w:r>
      <w:r>
        <w:t>онной системах.</w:t>
      </w:r>
    </w:p>
    <w:p w:rsidR="00AB4079" w:rsidRDefault="00AB4079" w:rsidP="00AB4079">
      <w:pPr>
        <w:pStyle w:val="SingleTxt"/>
        <w:tabs>
          <w:tab w:val="clear" w:pos="2218"/>
          <w:tab w:val="left" w:pos="2214"/>
          <w:tab w:val="right" w:leader="dot" w:pos="8748"/>
        </w:tabs>
        <w:ind w:left="2214"/>
      </w:pPr>
      <w:r>
        <w:t>Перед началом измерений транспортное средство приводят в нормал</w:t>
      </w:r>
      <w:r>
        <w:t>ь</w:t>
      </w:r>
      <w:r>
        <w:t>ный эксплуатационный режим.</w:t>
      </w:r>
    </w:p>
    <w:p w:rsidR="00AB4079" w:rsidRDefault="00AB4079" w:rsidP="00AB4079">
      <w:pPr>
        <w:pStyle w:val="SingleTxt"/>
        <w:tabs>
          <w:tab w:val="clear" w:pos="2218"/>
          <w:tab w:val="left" w:pos="2214"/>
          <w:tab w:val="right" w:leader="dot" w:pos="8748"/>
        </w:tabs>
      </w:pPr>
      <w:r>
        <w:t>3.2.2</w:t>
      </w:r>
      <w:r>
        <w:tab/>
      </w:r>
      <w:r>
        <w:tab/>
        <w:t>Уровень заряда батареи</w:t>
      </w:r>
    </w:p>
    <w:p w:rsidR="00AB4079" w:rsidRDefault="00AB4079" w:rsidP="00AB4079">
      <w:pPr>
        <w:pStyle w:val="SingleTxt"/>
        <w:tabs>
          <w:tab w:val="clear" w:pos="2218"/>
          <w:tab w:val="left" w:pos="2214"/>
          <w:tab w:val="right" w:leader="dot" w:pos="8748"/>
        </w:tabs>
        <w:ind w:left="2214"/>
      </w:pPr>
      <w:r>
        <w:t>Если транспортное средство оснащено тяговой батареей, то уровень ее заряда должен быть достаточно высоким для обеспечения всех осно</w:t>
      </w:r>
      <w:r>
        <w:t>в</w:t>
      </w:r>
      <w:r>
        <w:t>ных функциональных возможностей в соответствии с техническими условиями изготовителя. Температура элементов тяговой батареи должна находиться в диапазоне, обеспечивающем возможность и</w:t>
      </w:r>
      <w:r>
        <w:t>с</w:t>
      </w:r>
      <w:r>
        <w:t>пользования всех основных функций, которые могут способствовать снижению уровня звука, производимого транспортным средством. Л</w:t>
      </w:r>
      <w:r>
        <w:t>ю</w:t>
      </w:r>
      <w:r>
        <w:t>бая другая перезаряжаемая система хранения энергии должна быть г</w:t>
      </w:r>
      <w:r>
        <w:t>о</w:t>
      </w:r>
      <w:r>
        <w:t>това к работе в ходе испытания.</w:t>
      </w:r>
    </w:p>
    <w:p w:rsidR="00AB4079" w:rsidRDefault="00AB4079" w:rsidP="00AB4079">
      <w:pPr>
        <w:pStyle w:val="SingleTxt"/>
        <w:tabs>
          <w:tab w:val="clear" w:pos="2218"/>
          <w:tab w:val="left" w:pos="2214"/>
          <w:tab w:val="right" w:leader="dot" w:pos="8748"/>
        </w:tabs>
      </w:pPr>
      <w:r>
        <w:t>3.2.3</w:t>
      </w:r>
      <w:r>
        <w:tab/>
      </w:r>
      <w:r>
        <w:tab/>
        <w:t>Работа в различных режимах</w:t>
      </w:r>
    </w:p>
    <w:p w:rsidR="00AB4079" w:rsidRDefault="00AB4079" w:rsidP="00AB4079">
      <w:pPr>
        <w:pStyle w:val="SingleTxt"/>
        <w:tabs>
          <w:tab w:val="clear" w:pos="2218"/>
          <w:tab w:val="left" w:pos="2214"/>
          <w:tab w:val="right" w:leader="dot" w:pos="8748"/>
        </w:tabs>
        <w:ind w:left="2214"/>
      </w:pPr>
      <w:r>
        <w:t>Если транспортное средство может работать в нескольких режимах, выбираемых водителем, то выбирают режим работы, который обесп</w:t>
      </w:r>
      <w:r>
        <w:t>е</w:t>
      </w:r>
      <w:r>
        <w:t>чивает самый низкий уровень звука при испытательных условиях, ук</w:t>
      </w:r>
      <w:r>
        <w:t>а</w:t>
      </w:r>
      <w:r>
        <w:t>занных в пункте 3.3.</w:t>
      </w:r>
    </w:p>
    <w:p w:rsidR="00AB4079" w:rsidRDefault="00AB4079" w:rsidP="00AB4079">
      <w:pPr>
        <w:pStyle w:val="SingleTxt"/>
        <w:tabs>
          <w:tab w:val="clear" w:pos="2218"/>
          <w:tab w:val="left" w:pos="2214"/>
          <w:tab w:val="right" w:leader="dot" w:pos="8748"/>
        </w:tabs>
        <w:ind w:left="2214"/>
      </w:pPr>
      <w:r>
        <w:t>Если транспортное средство имеет несколько режимов работы, выб</w:t>
      </w:r>
      <w:r>
        <w:t>и</w:t>
      </w:r>
      <w:r>
        <w:t>раемых автоматически, то ответственность за определение надлежащ</w:t>
      </w:r>
      <w:r>
        <w:t>е</w:t>
      </w:r>
      <w:r>
        <w:t>го порядка испытаний в целях минимизации производимого звука несет изготовитель.</w:t>
      </w:r>
    </w:p>
    <w:p w:rsidR="00AB4079" w:rsidRDefault="00AB4079" w:rsidP="007D619F">
      <w:pPr>
        <w:pStyle w:val="SingleTxt"/>
        <w:tabs>
          <w:tab w:val="clear" w:pos="2218"/>
          <w:tab w:val="left" w:pos="2214"/>
          <w:tab w:val="right" w:leader="dot" w:pos="8748"/>
        </w:tabs>
        <w:ind w:left="2214"/>
      </w:pPr>
      <w:r>
        <w:t>В тех случаях, когда определить режим работы транспортного средства, обеспечивающий самый низкий уровень звука, не представляется во</w:t>
      </w:r>
      <w:r>
        <w:t>з</w:t>
      </w:r>
      <w:r>
        <w:t>можным, испытания проводят во всех режимах, и режим, при котором получены самые низкие показания, используют для регистрации уро</w:t>
      </w:r>
      <w:r>
        <w:t>в</w:t>
      </w:r>
      <w:r>
        <w:t xml:space="preserve">ня звука, </w:t>
      </w:r>
      <w:r w:rsidR="007D619F">
        <w:t>излучаемого</w:t>
      </w:r>
      <w:r>
        <w:t xml:space="preserve"> транспорт</w:t>
      </w:r>
      <w:r w:rsidR="008455C1">
        <w:t>ным средством, в соответствии с </w:t>
      </w:r>
      <w:r>
        <w:t>настоящими Правилами.</w:t>
      </w:r>
    </w:p>
    <w:p w:rsidR="00AB4079" w:rsidRDefault="00AB4079" w:rsidP="00AB4079">
      <w:pPr>
        <w:pStyle w:val="SingleTxt"/>
        <w:tabs>
          <w:tab w:val="clear" w:pos="2218"/>
          <w:tab w:val="left" w:pos="2214"/>
          <w:tab w:val="right" w:leader="dot" w:pos="8748"/>
        </w:tabs>
      </w:pPr>
      <w:r>
        <w:t>3.2.4</w:t>
      </w:r>
      <w:r>
        <w:tab/>
      </w:r>
      <w:r w:rsidR="00EB01CD">
        <w:tab/>
      </w:r>
      <w:r>
        <w:t>Испытательная масса транспортного средства</w:t>
      </w:r>
    </w:p>
    <w:p w:rsidR="00AB4079" w:rsidRDefault="00AB4079" w:rsidP="00EB01CD">
      <w:pPr>
        <w:pStyle w:val="SingleTxt"/>
        <w:tabs>
          <w:tab w:val="clear" w:pos="2218"/>
          <w:tab w:val="left" w:pos="2214"/>
          <w:tab w:val="right" w:leader="dot" w:pos="8748"/>
        </w:tabs>
        <w:ind w:left="2214"/>
      </w:pPr>
      <w:r>
        <w:t>Измерения производят на транспортных средствах, масса которых с</w:t>
      </w:r>
      <w:r>
        <w:t>о</w:t>
      </w:r>
      <w:r>
        <w:t>ответствует массе в снаряженном состоянии, с допустимым отклон</w:t>
      </w:r>
      <w:r>
        <w:t>е</w:t>
      </w:r>
      <w:r>
        <w:t>нием 15%.</w:t>
      </w:r>
    </w:p>
    <w:p w:rsidR="00AB4079" w:rsidRDefault="00AB4079" w:rsidP="00AB4079">
      <w:pPr>
        <w:pStyle w:val="SingleTxt"/>
        <w:tabs>
          <w:tab w:val="clear" w:pos="2218"/>
          <w:tab w:val="left" w:pos="2214"/>
          <w:tab w:val="right" w:leader="dot" w:pos="8748"/>
        </w:tabs>
      </w:pPr>
      <w:r>
        <w:lastRenderedPageBreak/>
        <w:t>3.2.5</w:t>
      </w:r>
      <w:r>
        <w:tab/>
      </w:r>
      <w:r w:rsidR="00EB01CD">
        <w:tab/>
      </w:r>
      <w:r>
        <w:t>Выбор шин и их состояние</w:t>
      </w:r>
    </w:p>
    <w:p w:rsidR="00AB4079" w:rsidRDefault="00AB4079" w:rsidP="00EB01CD">
      <w:pPr>
        <w:pStyle w:val="SingleTxt"/>
        <w:tabs>
          <w:tab w:val="clear" w:pos="2218"/>
          <w:tab w:val="left" w:pos="2214"/>
          <w:tab w:val="right" w:leader="dot" w:pos="8748"/>
        </w:tabs>
        <w:ind w:left="2214"/>
      </w:pPr>
      <w:r>
        <w:t>Шины, установленные на транспортном средстве в ходе испытания, выбираются изготовителем транспортного средства и должны соотве</w:t>
      </w:r>
      <w:r>
        <w:t>т</w:t>
      </w:r>
      <w:r>
        <w:t>ствовать одному из размеров и типов шины, указанных для данного транспортного средства его изготовителем.</w:t>
      </w:r>
    </w:p>
    <w:p w:rsidR="00AB4079" w:rsidRDefault="00AB4079" w:rsidP="00EB01CD">
      <w:pPr>
        <w:pStyle w:val="SingleTxt"/>
        <w:tabs>
          <w:tab w:val="clear" w:pos="2218"/>
          <w:tab w:val="left" w:pos="2214"/>
          <w:tab w:val="right" w:leader="dot" w:pos="8748"/>
        </w:tabs>
        <w:ind w:left="2214"/>
      </w:pPr>
      <w:r>
        <w:t>Давление в шинах должно соответствовать рекомендациям изготовит</w:t>
      </w:r>
      <w:r>
        <w:t>е</w:t>
      </w:r>
      <w:r>
        <w:t>ля с учетом испытательной массы транспортного средства.</w:t>
      </w:r>
    </w:p>
    <w:p w:rsidR="00AB4079" w:rsidRDefault="00AB4079" w:rsidP="00AB4079">
      <w:pPr>
        <w:pStyle w:val="SingleTxt"/>
        <w:tabs>
          <w:tab w:val="clear" w:pos="2218"/>
          <w:tab w:val="left" w:pos="2214"/>
          <w:tab w:val="right" w:leader="dot" w:pos="8748"/>
        </w:tabs>
      </w:pPr>
      <w:r>
        <w:t>3.3</w:t>
      </w:r>
      <w:r>
        <w:tab/>
      </w:r>
      <w:r w:rsidR="00EB01CD">
        <w:tab/>
      </w:r>
      <w:r>
        <w:t>Условия эксплуатации</w:t>
      </w:r>
    </w:p>
    <w:p w:rsidR="00AB4079" w:rsidRDefault="00AB4079" w:rsidP="00AB4079">
      <w:pPr>
        <w:pStyle w:val="SingleTxt"/>
        <w:tabs>
          <w:tab w:val="clear" w:pos="2218"/>
          <w:tab w:val="left" w:pos="2214"/>
          <w:tab w:val="right" w:leader="dot" w:pos="8748"/>
        </w:tabs>
      </w:pPr>
      <w:r>
        <w:t>3.3.1</w:t>
      </w:r>
      <w:r>
        <w:tab/>
      </w:r>
      <w:r w:rsidR="00EB01CD">
        <w:tab/>
      </w:r>
      <w:r>
        <w:t>Общие положения</w:t>
      </w:r>
    </w:p>
    <w:p w:rsidR="00AB4079" w:rsidRDefault="00AB4079" w:rsidP="00EB01CD">
      <w:pPr>
        <w:pStyle w:val="SingleTxt"/>
        <w:tabs>
          <w:tab w:val="clear" w:pos="2218"/>
          <w:tab w:val="left" w:pos="2214"/>
          <w:tab w:val="right" w:leader="dot" w:pos="8748"/>
        </w:tabs>
        <w:ind w:left="2214"/>
      </w:pPr>
      <w:r>
        <w:t>Транспортное средство подвергают испытаниям в закрытом помещ</w:t>
      </w:r>
      <w:r>
        <w:t>е</w:t>
      </w:r>
      <w:r>
        <w:t>нии или на открытой площадке для каждого условия эксплуатации.</w:t>
      </w:r>
    </w:p>
    <w:p w:rsidR="00AB4079" w:rsidRDefault="00AB4079" w:rsidP="00EB01CD">
      <w:pPr>
        <w:pStyle w:val="SingleTxt"/>
        <w:tabs>
          <w:tab w:val="clear" w:pos="2218"/>
          <w:tab w:val="left" w:pos="2214"/>
          <w:tab w:val="right" w:leader="dot" w:pos="8748"/>
        </w:tabs>
        <w:ind w:left="2214"/>
      </w:pPr>
      <w:r>
        <w:t>В случае испытаний на постоянной скорости или с движением задним ходом транспортное средство может испытываться в движении или же рабочее состояние может имитироваться. При имитации работы тран</w:t>
      </w:r>
      <w:r>
        <w:t>с</w:t>
      </w:r>
      <w:r>
        <w:t>портного средства к нему подводят сигналы, позволяющие смоделир</w:t>
      </w:r>
      <w:r>
        <w:t>о</w:t>
      </w:r>
      <w:r>
        <w:t>вать его практическое использование.</w:t>
      </w:r>
    </w:p>
    <w:p w:rsidR="00AB4079" w:rsidRDefault="00AB4079" w:rsidP="00EB01CD">
      <w:pPr>
        <w:pStyle w:val="SingleTxt"/>
        <w:tabs>
          <w:tab w:val="clear" w:pos="2218"/>
          <w:tab w:val="left" w:pos="2214"/>
          <w:tab w:val="right" w:leader="dot" w:pos="8748"/>
        </w:tabs>
        <w:ind w:left="2214"/>
      </w:pPr>
      <w:r>
        <w:t>Если транспортное средство оборудовано двигателем внутреннего сг</w:t>
      </w:r>
      <w:r>
        <w:t>о</w:t>
      </w:r>
      <w:r>
        <w:t>рания, то его выключают.</w:t>
      </w:r>
    </w:p>
    <w:p w:rsidR="00AB4079" w:rsidRDefault="00AB4079" w:rsidP="00AB4079">
      <w:pPr>
        <w:pStyle w:val="SingleTxt"/>
        <w:tabs>
          <w:tab w:val="clear" w:pos="2218"/>
          <w:tab w:val="left" w:pos="2214"/>
          <w:tab w:val="right" w:leader="dot" w:pos="8748"/>
        </w:tabs>
      </w:pPr>
      <w:r>
        <w:t>3.3.2</w:t>
      </w:r>
      <w:r>
        <w:tab/>
      </w:r>
      <w:r w:rsidR="00EB01CD">
        <w:tab/>
      </w:r>
      <w:r>
        <w:t>И</w:t>
      </w:r>
      <w:r w:rsidR="001C785F">
        <w:t>спытания на постоянной скорости</w:t>
      </w:r>
    </w:p>
    <w:p w:rsidR="00AB4079" w:rsidRDefault="00AB4079" w:rsidP="00EB01CD">
      <w:pPr>
        <w:pStyle w:val="SingleTxt"/>
        <w:tabs>
          <w:tab w:val="clear" w:pos="2218"/>
          <w:tab w:val="left" w:pos="2214"/>
          <w:tab w:val="right" w:leader="dot" w:pos="8748"/>
        </w:tabs>
        <w:ind w:left="2214"/>
      </w:pPr>
      <w:r>
        <w:t>Эти испытания проводят при движении транспортного средства пере</w:t>
      </w:r>
      <w:r>
        <w:t>д</w:t>
      </w:r>
      <w:r>
        <w:t>ним ходом или при имитации скорости транспортного средства при помощи внешнего сигнала, подаваемого на АВАС, когда транспортное средство находится в неподвижном состоянии.</w:t>
      </w:r>
    </w:p>
    <w:p w:rsidR="00AB4079" w:rsidRDefault="00AB4079" w:rsidP="00AB4079">
      <w:pPr>
        <w:pStyle w:val="SingleTxt"/>
        <w:tabs>
          <w:tab w:val="clear" w:pos="2218"/>
          <w:tab w:val="left" w:pos="2214"/>
          <w:tab w:val="right" w:leader="dot" w:pos="8748"/>
        </w:tabs>
      </w:pPr>
      <w:r>
        <w:t>3.3.2.1</w:t>
      </w:r>
      <w:r>
        <w:tab/>
        <w:t>Испытания с движением передним ходом на постоянной скорости</w:t>
      </w:r>
    </w:p>
    <w:p w:rsidR="00AB4079" w:rsidRDefault="00AB4079" w:rsidP="00EB01CD">
      <w:pPr>
        <w:pStyle w:val="SingleTxt"/>
        <w:tabs>
          <w:tab w:val="clear" w:pos="2218"/>
          <w:tab w:val="left" w:pos="2214"/>
          <w:tab w:val="right" w:leader="dot" w:pos="8748"/>
        </w:tabs>
        <w:ind w:left="2214"/>
      </w:pPr>
      <w:r>
        <w:t>При испытании транспортного средства на открытой площадке трае</w:t>
      </w:r>
      <w:r>
        <w:t>к</w:t>
      </w:r>
      <w:r>
        <w:t>тория осевой линии транспортного средства должна как можно точнее следовать линии CC' при постоянной скорости v</w:t>
      </w:r>
      <w:r w:rsidRPr="000F732F">
        <w:rPr>
          <w:vertAlign w:val="subscript"/>
        </w:rPr>
        <w:t>test</w:t>
      </w:r>
      <w:r>
        <w:t xml:space="preserve"> на протяжении вс</w:t>
      </w:r>
      <w:r>
        <w:t>е</w:t>
      </w:r>
      <w:r>
        <w:t xml:space="preserve">го испытания. Передняя плоскость транспортного средства должна проходить по линии AA' в начале испытания, а задняя плоскость транспортного средства − по линии BB' в конце испытания, как </w:t>
      </w:r>
      <w:r w:rsidR="007D619F">
        <w:t xml:space="preserve">это </w:t>
      </w:r>
      <w:r>
        <w:t>п</w:t>
      </w:r>
      <w:r>
        <w:t>о</w:t>
      </w:r>
      <w:r>
        <w:t>казано на рис. 1a. Если прицеп нельзя легко отсоединить от тягача, то при рассмотрении вопроса о пересечении линии ВВ' прицеп не прин</w:t>
      </w:r>
      <w:r>
        <w:t>и</w:t>
      </w:r>
      <w:r>
        <w:t>мают во внимание.</w:t>
      </w:r>
    </w:p>
    <w:p w:rsidR="00AB4079" w:rsidRDefault="00AB4079" w:rsidP="007D619F">
      <w:pPr>
        <w:pStyle w:val="SingleTxt"/>
        <w:tabs>
          <w:tab w:val="clear" w:pos="2218"/>
          <w:tab w:val="left" w:pos="2214"/>
          <w:tab w:val="right" w:leader="dot" w:pos="8748"/>
        </w:tabs>
        <w:ind w:left="2214"/>
      </w:pPr>
      <w:r>
        <w:t>При испытании транспортного средства в закрытом помещении оно должно быть установлено таким образом, чтобы его передняя пло</w:t>
      </w:r>
      <w:r>
        <w:t>с</w:t>
      </w:r>
      <w:r>
        <w:t xml:space="preserve">кость проходила по линии PP', как </w:t>
      </w:r>
      <w:r w:rsidR="007D619F">
        <w:t xml:space="preserve">это </w:t>
      </w:r>
      <w:r>
        <w:t>показано на рис. 2а. Испыт</w:t>
      </w:r>
      <w:r>
        <w:t>а</w:t>
      </w:r>
      <w:r>
        <w:t>тельная скорость транспортного средства, v</w:t>
      </w:r>
      <w:r w:rsidRPr="000F732F">
        <w:rPr>
          <w:vertAlign w:val="subscript"/>
        </w:rPr>
        <w:t>test</w:t>
      </w:r>
      <w:r w:rsidR="008455C1">
        <w:t>, является постоянной в </w:t>
      </w:r>
      <w:r>
        <w:t>течение не менее 5 секунд.</w:t>
      </w:r>
    </w:p>
    <w:p w:rsidR="00AB4079" w:rsidRDefault="00AB4079" w:rsidP="00EB01CD">
      <w:pPr>
        <w:pStyle w:val="SingleTxt"/>
        <w:tabs>
          <w:tab w:val="clear" w:pos="2218"/>
          <w:tab w:val="left" w:pos="2214"/>
          <w:tab w:val="right" w:leader="dot" w:pos="8748"/>
        </w:tabs>
        <w:ind w:left="2214"/>
      </w:pPr>
      <w:r>
        <w:t>При испытании с постоянной скоростью 10 км/ч испытательная ск</w:t>
      </w:r>
      <w:r>
        <w:t>о</w:t>
      </w:r>
      <w:r>
        <w:t>рость v</w:t>
      </w:r>
      <w:r w:rsidRPr="008455C1">
        <w:rPr>
          <w:vertAlign w:val="subscript"/>
        </w:rPr>
        <w:t>t</w:t>
      </w:r>
      <w:r w:rsidRPr="000F732F">
        <w:rPr>
          <w:vertAlign w:val="subscript"/>
        </w:rPr>
        <w:t>est</w:t>
      </w:r>
      <w:r>
        <w:t xml:space="preserve"> составляет 10 км/ч ± 2 км/ч.</w:t>
      </w:r>
    </w:p>
    <w:p w:rsidR="00AB4079" w:rsidRDefault="00AB4079" w:rsidP="00EB01CD">
      <w:pPr>
        <w:pStyle w:val="SingleTxt"/>
        <w:tabs>
          <w:tab w:val="clear" w:pos="2218"/>
          <w:tab w:val="left" w:pos="2214"/>
          <w:tab w:val="right" w:leader="dot" w:pos="8748"/>
        </w:tabs>
        <w:ind w:left="2214"/>
      </w:pPr>
      <w:r>
        <w:t>При испытании с постоянной скоростью 20 км/ч испытательная ск</w:t>
      </w:r>
      <w:r>
        <w:t>о</w:t>
      </w:r>
      <w:r>
        <w:t>рость v</w:t>
      </w:r>
      <w:r w:rsidRPr="000F732F">
        <w:rPr>
          <w:vertAlign w:val="subscript"/>
        </w:rPr>
        <w:t>test</w:t>
      </w:r>
      <w:r>
        <w:t xml:space="preserve"> составляет 20 км/ч ± 1 км/ч.</w:t>
      </w:r>
    </w:p>
    <w:p w:rsidR="00AB4079" w:rsidRDefault="00AB4079" w:rsidP="00EB01CD">
      <w:pPr>
        <w:pStyle w:val="SingleTxt"/>
        <w:tabs>
          <w:tab w:val="clear" w:pos="2218"/>
          <w:tab w:val="left" w:pos="2214"/>
          <w:tab w:val="right" w:leader="dot" w:pos="8748"/>
        </w:tabs>
        <w:ind w:left="2214"/>
      </w:pPr>
      <w:r>
        <w:t>Для транспортных средств с автоматической коробкой передач пер</w:t>
      </w:r>
      <w:r>
        <w:t>е</w:t>
      </w:r>
      <w:r>
        <w:t>ключатель передач устанавливают в положение, определенное изгот</w:t>
      </w:r>
      <w:r>
        <w:t>о</w:t>
      </w:r>
      <w:r>
        <w:t>вителем для нормального вождения.</w:t>
      </w:r>
    </w:p>
    <w:p w:rsidR="00AB4079" w:rsidRDefault="00AB4079" w:rsidP="00EB01CD">
      <w:pPr>
        <w:pStyle w:val="SingleTxt"/>
        <w:tabs>
          <w:tab w:val="clear" w:pos="2218"/>
          <w:tab w:val="left" w:pos="2214"/>
          <w:tab w:val="right" w:leader="dot" w:pos="8748"/>
        </w:tabs>
        <w:ind w:left="2214"/>
      </w:pPr>
      <w:r>
        <w:lastRenderedPageBreak/>
        <w:t>Для транспортных средств с механической коробкой передач перекл</w:t>
      </w:r>
      <w:r>
        <w:t>ю</w:t>
      </w:r>
      <w:r>
        <w:t>чатель передач переводят на самую высокую передачу, при которой может быть достигнута заданная скорость транспортного средства при постоянной частоте вращения двигателя.</w:t>
      </w:r>
    </w:p>
    <w:p w:rsidR="00AB4079" w:rsidRDefault="00AB4079" w:rsidP="00EB01CD">
      <w:pPr>
        <w:pStyle w:val="SingleTxt"/>
        <w:tabs>
          <w:tab w:val="clear" w:pos="2218"/>
          <w:tab w:val="left" w:pos="2214"/>
          <w:tab w:val="right" w:leader="dot" w:pos="8748"/>
        </w:tabs>
        <w:ind w:left="2214" w:hanging="947"/>
      </w:pPr>
      <w:r>
        <w:t>3.3.2.2</w:t>
      </w:r>
      <w:r>
        <w:tab/>
        <w:t>Испытания на постоянной скорости, имитируемой путем подачи вне</w:t>
      </w:r>
      <w:r>
        <w:t>ш</w:t>
      </w:r>
      <w:r>
        <w:t>него сигнала на АВАС, когда транспортное средство находится в неп</w:t>
      </w:r>
      <w:r>
        <w:t>о</w:t>
      </w:r>
      <w:r>
        <w:t>движном состоянии</w:t>
      </w:r>
    </w:p>
    <w:p w:rsidR="00AB4079" w:rsidRDefault="00AB4079" w:rsidP="007D619F">
      <w:pPr>
        <w:pStyle w:val="SingleTxt"/>
        <w:tabs>
          <w:tab w:val="clear" w:pos="2218"/>
          <w:tab w:val="left" w:pos="2214"/>
          <w:tab w:val="right" w:leader="dot" w:pos="8748"/>
        </w:tabs>
        <w:ind w:left="2214"/>
      </w:pPr>
      <w:r>
        <w:t>При испытании транспортного средства в закрытом помещении или на открытой площадке оно должно быть установлено таким образом, чт</w:t>
      </w:r>
      <w:r>
        <w:t>о</w:t>
      </w:r>
      <w:r>
        <w:t xml:space="preserve">бы его передняя плоскость проходила по линии PP', как </w:t>
      </w:r>
      <w:r w:rsidR="007D619F">
        <w:t xml:space="preserve">это </w:t>
      </w:r>
      <w:r>
        <w:t>показано на рис. 2b. Имитируемая испытательная скорость транспортного сре</w:t>
      </w:r>
      <w:r>
        <w:t>д</w:t>
      </w:r>
      <w:r>
        <w:t>ства, v</w:t>
      </w:r>
      <w:r w:rsidRPr="000F732F">
        <w:rPr>
          <w:vertAlign w:val="subscript"/>
        </w:rPr>
        <w:t>test</w:t>
      </w:r>
      <w:r>
        <w:t>, является постоянной в течение не менее 5 секунд.</w:t>
      </w:r>
    </w:p>
    <w:p w:rsidR="00AB4079" w:rsidRDefault="00AB4079" w:rsidP="00EB01CD">
      <w:pPr>
        <w:pStyle w:val="SingleTxt"/>
        <w:tabs>
          <w:tab w:val="clear" w:pos="2218"/>
          <w:tab w:val="left" w:pos="2214"/>
          <w:tab w:val="right" w:leader="dot" w:pos="8748"/>
        </w:tabs>
        <w:ind w:left="2214"/>
      </w:pPr>
      <w:r>
        <w:t>При испытании с постоянной скоростью 10 км/ч имитируемая испыт</w:t>
      </w:r>
      <w:r>
        <w:t>а</w:t>
      </w:r>
      <w:r>
        <w:t>тельная скорость v</w:t>
      </w:r>
      <w:r w:rsidRPr="000F732F">
        <w:rPr>
          <w:vertAlign w:val="subscript"/>
        </w:rPr>
        <w:t>test</w:t>
      </w:r>
      <w:r>
        <w:t xml:space="preserve"> составляет 10 км/ч ± 0,5 км/ч.</w:t>
      </w:r>
    </w:p>
    <w:p w:rsidR="00AB4079" w:rsidRDefault="00AB4079" w:rsidP="00EB01CD">
      <w:pPr>
        <w:pStyle w:val="SingleTxt"/>
        <w:tabs>
          <w:tab w:val="clear" w:pos="2218"/>
          <w:tab w:val="left" w:pos="2214"/>
          <w:tab w:val="right" w:leader="dot" w:pos="8748"/>
        </w:tabs>
        <w:ind w:left="2214"/>
      </w:pPr>
      <w:r>
        <w:t>При испытании с постоянной скоростью 20 км/ч имитируемая испыт</w:t>
      </w:r>
      <w:r>
        <w:t>а</w:t>
      </w:r>
      <w:r>
        <w:t>тельная скорость v</w:t>
      </w:r>
      <w:r w:rsidRPr="000F732F">
        <w:rPr>
          <w:vertAlign w:val="subscript"/>
        </w:rPr>
        <w:t>test</w:t>
      </w:r>
      <w:r>
        <w:t xml:space="preserve"> составляет 20 км/ч ± 0,5 км/ч.</w:t>
      </w:r>
    </w:p>
    <w:p w:rsidR="00AB4079" w:rsidRDefault="00AB4079" w:rsidP="007D619F">
      <w:pPr>
        <w:pStyle w:val="SingleTxt"/>
        <w:tabs>
          <w:tab w:val="clear" w:pos="2218"/>
          <w:tab w:val="left" w:pos="2214"/>
          <w:tab w:val="right" w:leader="dot" w:pos="8748"/>
        </w:tabs>
      </w:pPr>
      <w:r>
        <w:t>3.3.3</w:t>
      </w:r>
      <w:r>
        <w:tab/>
      </w:r>
      <w:r w:rsidR="00EB01CD">
        <w:tab/>
      </w:r>
      <w:r>
        <w:t xml:space="preserve">Испытания </w:t>
      </w:r>
      <w:r w:rsidR="007D619F">
        <w:t>при</w:t>
      </w:r>
      <w:r>
        <w:t xml:space="preserve"> движени</w:t>
      </w:r>
      <w:r w:rsidR="007D619F">
        <w:t>и</w:t>
      </w:r>
      <w:r>
        <w:t xml:space="preserve"> задним ходом</w:t>
      </w:r>
    </w:p>
    <w:p w:rsidR="00AB4079" w:rsidRDefault="00AB4079" w:rsidP="00EB01CD">
      <w:pPr>
        <w:pStyle w:val="SingleTxt"/>
        <w:tabs>
          <w:tab w:val="clear" w:pos="2218"/>
          <w:tab w:val="left" w:pos="2214"/>
          <w:tab w:val="right" w:leader="dot" w:pos="8748"/>
        </w:tabs>
        <w:ind w:left="2214"/>
      </w:pPr>
      <w:r>
        <w:t>Эти испытания могут проводиться при движении транспортного сре</w:t>
      </w:r>
      <w:r>
        <w:t>д</w:t>
      </w:r>
      <w:r>
        <w:t>ства задним ходом или при имитации скорости транспортного средства при помощи внешнего сигнала, подаваемого на АВАС, когда тран</w:t>
      </w:r>
      <w:r>
        <w:t>с</w:t>
      </w:r>
      <w:r>
        <w:t>портное средство находится в неподвижном состоянии.</w:t>
      </w:r>
    </w:p>
    <w:p w:rsidR="00AB4079" w:rsidRDefault="00AB4079" w:rsidP="007D619F">
      <w:pPr>
        <w:pStyle w:val="SingleTxt"/>
        <w:tabs>
          <w:tab w:val="clear" w:pos="2218"/>
          <w:tab w:val="left" w:pos="2214"/>
          <w:tab w:val="right" w:leader="dot" w:pos="8748"/>
        </w:tabs>
      </w:pPr>
      <w:r>
        <w:t>3.3.3.1</w:t>
      </w:r>
      <w:r>
        <w:tab/>
        <w:t xml:space="preserve">Испытание </w:t>
      </w:r>
      <w:r w:rsidR="007D619F">
        <w:t>при</w:t>
      </w:r>
      <w:r>
        <w:t xml:space="preserve"> движени</w:t>
      </w:r>
      <w:r w:rsidR="007D619F">
        <w:t>и</w:t>
      </w:r>
      <w:r>
        <w:t xml:space="preserve"> транспортного средства задним ходом</w:t>
      </w:r>
    </w:p>
    <w:p w:rsidR="00AB4079" w:rsidRDefault="00AB4079" w:rsidP="00EB01CD">
      <w:pPr>
        <w:pStyle w:val="SingleTxt"/>
        <w:tabs>
          <w:tab w:val="clear" w:pos="2218"/>
          <w:tab w:val="left" w:pos="2214"/>
          <w:tab w:val="right" w:leader="dot" w:pos="8748"/>
        </w:tabs>
        <w:ind w:left="2214"/>
      </w:pPr>
      <w:r>
        <w:t>При испытании транспортного средства на открытой площадке трае</w:t>
      </w:r>
      <w:r>
        <w:t>к</w:t>
      </w:r>
      <w:r>
        <w:t>тория осевой линии транспортного средства должна как можно точнее следовать линии CC' при постоянной скорости v</w:t>
      </w:r>
      <w:r w:rsidRPr="000F732F">
        <w:rPr>
          <w:vertAlign w:val="subscript"/>
        </w:rPr>
        <w:t>test</w:t>
      </w:r>
      <w:r>
        <w:t xml:space="preserve"> на протяжении вс</w:t>
      </w:r>
      <w:r>
        <w:t>е</w:t>
      </w:r>
      <w:r>
        <w:t>го испытания. Задняя плоскость транспортного средства должна пр</w:t>
      </w:r>
      <w:r>
        <w:t>о</w:t>
      </w:r>
      <w:r>
        <w:t>ходить по линии AA' в начале испытания, а передняя плоскость тран</w:t>
      </w:r>
      <w:r>
        <w:t>с</w:t>
      </w:r>
      <w:r>
        <w:t xml:space="preserve">портного средства − по линии BB' в конце испытания, как </w:t>
      </w:r>
      <w:r w:rsidR="007D619F">
        <w:t xml:space="preserve">это </w:t>
      </w:r>
      <w:r>
        <w:t>показано на рис. 1b. Если прицеп нельзя легко отсоединить от тягача, то при рассмотрении вопроса о пересечении линии ВВ' прицеп не принимают во внимание.</w:t>
      </w:r>
    </w:p>
    <w:p w:rsidR="00AB4079" w:rsidRDefault="00AB4079" w:rsidP="00EB01CD">
      <w:pPr>
        <w:pStyle w:val="SingleTxt"/>
        <w:tabs>
          <w:tab w:val="clear" w:pos="2218"/>
          <w:tab w:val="left" w:pos="2214"/>
          <w:tab w:val="right" w:leader="dot" w:pos="8748"/>
        </w:tabs>
        <w:ind w:left="2214"/>
      </w:pPr>
      <w:r>
        <w:t xml:space="preserve">При испытании транспортного средства в закрытом помещении оно должно быть установлено таким образом, чтобы его задняя плоскость проходила по линии PP', как </w:t>
      </w:r>
      <w:r w:rsidR="007D619F">
        <w:t xml:space="preserve">это </w:t>
      </w:r>
      <w:r>
        <w:t>показано на рис. 2b. Испытательная скорость транспортного средства, v</w:t>
      </w:r>
      <w:r w:rsidRPr="003C33BB">
        <w:rPr>
          <w:vertAlign w:val="subscript"/>
        </w:rPr>
        <w:t>test</w:t>
      </w:r>
      <w:r>
        <w:t>, является постоянной в течение не менее 5 секунд.</w:t>
      </w:r>
    </w:p>
    <w:p w:rsidR="00AB4079" w:rsidRDefault="00AB4079" w:rsidP="00EB01CD">
      <w:pPr>
        <w:pStyle w:val="SingleTxt"/>
        <w:tabs>
          <w:tab w:val="clear" w:pos="2218"/>
          <w:tab w:val="left" w:pos="2214"/>
          <w:tab w:val="right" w:leader="dot" w:pos="8748"/>
        </w:tabs>
        <w:ind w:left="2214"/>
      </w:pPr>
      <w:r>
        <w:t>При испытании с постоянной скоростью 6 км/ч испытательная ск</w:t>
      </w:r>
      <w:r>
        <w:t>о</w:t>
      </w:r>
      <w:r>
        <w:t>рость v</w:t>
      </w:r>
      <w:r w:rsidRPr="003C33BB">
        <w:rPr>
          <w:vertAlign w:val="subscript"/>
        </w:rPr>
        <w:t>test</w:t>
      </w:r>
      <w:r>
        <w:t xml:space="preserve"> составляет 6 км/ч ± 2 км/ч.</w:t>
      </w:r>
    </w:p>
    <w:p w:rsidR="00AB4079" w:rsidRDefault="00AB4079" w:rsidP="00EB01CD">
      <w:pPr>
        <w:pStyle w:val="SingleTxt"/>
        <w:tabs>
          <w:tab w:val="clear" w:pos="2218"/>
          <w:tab w:val="left" w:pos="2214"/>
          <w:tab w:val="right" w:leader="dot" w:pos="8748"/>
        </w:tabs>
        <w:ind w:left="2214"/>
      </w:pPr>
      <w:r>
        <w:t>Для транспортных средств с автоматической коробкой передач пер</w:t>
      </w:r>
      <w:r>
        <w:t>е</w:t>
      </w:r>
      <w:r>
        <w:t>ключатель передач устанавливают в положение, определенное изгот</w:t>
      </w:r>
      <w:r>
        <w:t>о</w:t>
      </w:r>
      <w:r>
        <w:t>вителем для нормального движения задним ходом.</w:t>
      </w:r>
    </w:p>
    <w:p w:rsidR="00AB4079" w:rsidRDefault="00AB4079" w:rsidP="00EB01CD">
      <w:pPr>
        <w:pStyle w:val="SingleTxt"/>
        <w:tabs>
          <w:tab w:val="clear" w:pos="2218"/>
          <w:tab w:val="left" w:pos="2214"/>
          <w:tab w:val="right" w:leader="dot" w:pos="8748"/>
        </w:tabs>
        <w:ind w:left="2214"/>
      </w:pPr>
      <w:r>
        <w:t>Для транспортных средств с механической коробкой передач перекл</w:t>
      </w:r>
      <w:r>
        <w:t>ю</w:t>
      </w:r>
      <w:r>
        <w:t>чатель передач переводят на самую высокую передачу заднего хода, при которой может быть достигнута заданная скорость транспортного средства при постоянной частоте вращения двигателя.</w:t>
      </w:r>
    </w:p>
    <w:p w:rsidR="00AB4079" w:rsidRDefault="00AB4079" w:rsidP="007D619F">
      <w:pPr>
        <w:pStyle w:val="SingleTxt"/>
        <w:tabs>
          <w:tab w:val="clear" w:pos="2218"/>
          <w:tab w:val="left" w:pos="2214"/>
          <w:tab w:val="right" w:leader="dot" w:pos="8748"/>
        </w:tabs>
        <w:ind w:left="2214" w:hanging="947"/>
      </w:pPr>
      <w:r>
        <w:t>3.3.3.2</w:t>
      </w:r>
      <w:r>
        <w:tab/>
        <w:t xml:space="preserve">Испытания </w:t>
      </w:r>
      <w:r w:rsidR="007D619F">
        <w:t>при</w:t>
      </w:r>
      <w:r>
        <w:t xml:space="preserve"> движени</w:t>
      </w:r>
      <w:r w:rsidR="007D619F">
        <w:t>и</w:t>
      </w:r>
      <w:r>
        <w:t xml:space="preserve"> задним ходом, имитируемым путем подачи внешнего сигнала на АВАС, когда тр</w:t>
      </w:r>
      <w:r w:rsidR="008455C1">
        <w:t>анспортное средство находится в </w:t>
      </w:r>
      <w:r>
        <w:t>неподвижном состоянии</w:t>
      </w:r>
    </w:p>
    <w:p w:rsidR="00AB4079" w:rsidRDefault="00AB4079" w:rsidP="007D619F">
      <w:pPr>
        <w:pStyle w:val="SingleTxt"/>
        <w:tabs>
          <w:tab w:val="clear" w:pos="2218"/>
          <w:tab w:val="left" w:pos="2214"/>
          <w:tab w:val="right" w:leader="dot" w:pos="8748"/>
        </w:tabs>
        <w:ind w:left="2214"/>
      </w:pPr>
      <w:r>
        <w:lastRenderedPageBreak/>
        <w:t>При испытании транспортного средства в закрытом помещении или на открытой площадке оно должно быть установлено таким образом, чт</w:t>
      </w:r>
      <w:r>
        <w:t>о</w:t>
      </w:r>
      <w:r>
        <w:t xml:space="preserve">бы его задняя плоскость проходила по линии PP', как </w:t>
      </w:r>
      <w:r w:rsidR="007D619F">
        <w:t xml:space="preserve">это </w:t>
      </w:r>
      <w:r>
        <w:t>показано на рис. 2b. Имитируемая испытательная скорость транспортного средства, v</w:t>
      </w:r>
      <w:r w:rsidRPr="003C33BB">
        <w:rPr>
          <w:vertAlign w:val="subscript"/>
        </w:rPr>
        <w:t>test</w:t>
      </w:r>
      <w:r>
        <w:t>, является постоянной в течение не менее 5 секунд.</w:t>
      </w:r>
    </w:p>
    <w:p w:rsidR="00AB4079" w:rsidRDefault="00AB4079" w:rsidP="00EB01CD">
      <w:pPr>
        <w:pStyle w:val="SingleTxt"/>
        <w:tabs>
          <w:tab w:val="clear" w:pos="2218"/>
          <w:tab w:val="left" w:pos="2214"/>
          <w:tab w:val="right" w:leader="dot" w:pos="8748"/>
        </w:tabs>
        <w:ind w:left="2214"/>
      </w:pPr>
      <w:r>
        <w:t>При испытании с постоянной скоростью 6 км/ч имитируемая испыт</w:t>
      </w:r>
      <w:r>
        <w:t>а</w:t>
      </w:r>
      <w:r>
        <w:t>тельная скорость v</w:t>
      </w:r>
      <w:r w:rsidRPr="003C33BB">
        <w:rPr>
          <w:vertAlign w:val="subscript"/>
        </w:rPr>
        <w:t>test</w:t>
      </w:r>
      <w:r>
        <w:t xml:space="preserve"> составляет 6 км/ч ± 0,5 км/ч.</w:t>
      </w:r>
    </w:p>
    <w:p w:rsidR="00AB4079" w:rsidRDefault="00AB4079" w:rsidP="00EB01CD">
      <w:pPr>
        <w:pStyle w:val="SingleTxt"/>
        <w:tabs>
          <w:tab w:val="clear" w:pos="2218"/>
          <w:tab w:val="left" w:pos="2214"/>
          <w:tab w:val="right" w:leader="dot" w:pos="8748"/>
        </w:tabs>
        <w:ind w:left="2214" w:hanging="947"/>
      </w:pPr>
      <w:r>
        <w:t>3.3.3.3</w:t>
      </w:r>
      <w:r>
        <w:tab/>
        <w:t>Испытание транспортного средства в неподвижном состоянии с им</w:t>
      </w:r>
      <w:r>
        <w:t>и</w:t>
      </w:r>
      <w:r>
        <w:t>тацией движения задним ходом</w:t>
      </w:r>
    </w:p>
    <w:p w:rsidR="00AB4079" w:rsidRDefault="00AB4079" w:rsidP="00EB01CD">
      <w:pPr>
        <w:pStyle w:val="SingleTxt"/>
        <w:tabs>
          <w:tab w:val="clear" w:pos="2218"/>
          <w:tab w:val="left" w:pos="2214"/>
          <w:tab w:val="right" w:leader="dot" w:pos="8748"/>
        </w:tabs>
        <w:ind w:left="2214"/>
      </w:pPr>
      <w:r>
        <w:t>При испытании транспортного средства в закрытом помещении или на открытой площадке оно должно быть установлено таким образом, чт</w:t>
      </w:r>
      <w:r>
        <w:t>о</w:t>
      </w:r>
      <w:r>
        <w:t xml:space="preserve">бы его задняя плоскость проходила по линии PP', как </w:t>
      </w:r>
      <w:r w:rsidR="007D619F">
        <w:t xml:space="preserve">это </w:t>
      </w:r>
      <w:r>
        <w:t>показано на рис. 2b.</w:t>
      </w:r>
    </w:p>
    <w:p w:rsidR="00AB4079" w:rsidRDefault="00AB4079" w:rsidP="00EB01CD">
      <w:pPr>
        <w:pStyle w:val="SingleTxt"/>
        <w:tabs>
          <w:tab w:val="clear" w:pos="2218"/>
          <w:tab w:val="left" w:pos="2214"/>
          <w:tab w:val="right" w:leader="dot" w:pos="8748"/>
        </w:tabs>
        <w:ind w:left="2214"/>
      </w:pPr>
      <w:r>
        <w:t>Для проведения испытания переключатель передач транспортного средства должен быть приведен в положение заднего хода, а тормоз отпущен.</w:t>
      </w:r>
    </w:p>
    <w:p w:rsidR="00AB4079" w:rsidRDefault="00AB4079" w:rsidP="00AB4079">
      <w:pPr>
        <w:pStyle w:val="SingleTxt"/>
        <w:tabs>
          <w:tab w:val="clear" w:pos="2218"/>
          <w:tab w:val="left" w:pos="2214"/>
          <w:tab w:val="right" w:leader="dot" w:pos="8748"/>
        </w:tabs>
      </w:pPr>
      <w:r>
        <w:t>3.4</w:t>
      </w:r>
      <w:r>
        <w:tab/>
      </w:r>
      <w:r w:rsidR="00EB01CD">
        <w:tab/>
      </w:r>
      <w:r>
        <w:t>Считывание показаний и регистрируемые значения</w:t>
      </w:r>
    </w:p>
    <w:p w:rsidR="00AB4079" w:rsidRDefault="00AB4079" w:rsidP="00EB01CD">
      <w:pPr>
        <w:pStyle w:val="SingleTxt"/>
        <w:tabs>
          <w:tab w:val="clear" w:pos="2218"/>
          <w:tab w:val="left" w:pos="2214"/>
          <w:tab w:val="right" w:leader="dot" w:pos="8748"/>
        </w:tabs>
        <w:ind w:left="2214"/>
      </w:pPr>
      <w:r>
        <w:t>С каждой стороны транспортного средства производят не менее чет</w:t>
      </w:r>
      <w:r>
        <w:t>ы</w:t>
      </w:r>
      <w:r>
        <w:t>рех измерений в расче</w:t>
      </w:r>
      <w:r w:rsidR="00EB01CD">
        <w:t>те на каждое условие испытания.</w:t>
      </w:r>
    </w:p>
    <w:p w:rsidR="00AB4079" w:rsidRDefault="00AB4079" w:rsidP="00EB01CD">
      <w:pPr>
        <w:pStyle w:val="SingleTxt"/>
        <w:tabs>
          <w:tab w:val="clear" w:pos="2218"/>
          <w:tab w:val="left" w:pos="2214"/>
          <w:tab w:val="right" w:leader="dot" w:pos="8748"/>
        </w:tabs>
        <w:ind w:left="2214"/>
      </w:pPr>
      <w:r>
        <w:t>Для расчета соответствующего промежуточного или окончательного результата используют первые четыре действительных последовател</w:t>
      </w:r>
      <w:r>
        <w:t>ь</w:t>
      </w:r>
      <w:r>
        <w:t>ных результата измерений для каждого из условий испытаний в пред</w:t>
      </w:r>
      <w:r>
        <w:t>е</w:t>
      </w:r>
      <w:r>
        <w:t>лах 2,0 дБ(А) на каждую сторону, что позволяет исключить недейств</w:t>
      </w:r>
      <w:r>
        <w:t>и</w:t>
      </w:r>
      <w:r>
        <w:t>тельные результаты.</w:t>
      </w:r>
    </w:p>
    <w:p w:rsidR="00AB4079" w:rsidRDefault="00AB4079" w:rsidP="00EB01CD">
      <w:pPr>
        <w:pStyle w:val="SingleTxt"/>
        <w:tabs>
          <w:tab w:val="clear" w:pos="2218"/>
          <w:tab w:val="left" w:pos="2214"/>
          <w:tab w:val="right" w:leader="dot" w:pos="8748"/>
        </w:tabs>
        <w:ind w:left="2214"/>
      </w:pPr>
      <w:r>
        <w:t>Если пиковое значение звука явно не соответствует общему уровню звукового давления, то результаты этого и</w:t>
      </w:r>
      <w:r w:rsidR="008455C1">
        <w:t>змерения не учитывают. В </w:t>
      </w:r>
      <w:r>
        <w:t>случае измерений на открытой площадке, когда транспортное сре</w:t>
      </w:r>
      <w:r>
        <w:t>д</w:t>
      </w:r>
      <w:r>
        <w:t>ство находится в движении (передний и задний ход), максимальный взвешенный по шкале А уровень давления звука при каждом прогоне транспортного средства между линиями АА' и PP' (L</w:t>
      </w:r>
      <w:r w:rsidRPr="003C33BB">
        <w:rPr>
          <w:vertAlign w:val="subscript"/>
        </w:rPr>
        <w:t>test,j</w:t>
      </w:r>
      <w:r>
        <w:t>) отмечают для каждого положения микрофона с точностью до первой значащей ци</w:t>
      </w:r>
      <w:r>
        <w:t>ф</w:t>
      </w:r>
      <w:r>
        <w:t>ры после запятой (например, XX,X). В случае измерений, производ</w:t>
      </w:r>
      <w:r>
        <w:t>и</w:t>
      </w:r>
      <w:r>
        <w:t>мых на движущемся транспортном средстве в закрытом помещении, а также на стационарном транспортном средстве (передний и задний ход), максимальный взвешенный по шкале А уровень давления звука за каждый 5-секундный интервал, L</w:t>
      </w:r>
      <w:r w:rsidRPr="003C33BB">
        <w:rPr>
          <w:vertAlign w:val="subscript"/>
        </w:rPr>
        <w:t>test,j</w:t>
      </w:r>
      <w:r>
        <w:t>, отмечают для каждого пол</w:t>
      </w:r>
      <w:r>
        <w:t>о</w:t>
      </w:r>
      <w:r>
        <w:t>жения микрофона с точностью до первой значащей цифры после зап</w:t>
      </w:r>
      <w:r>
        <w:t>я</w:t>
      </w:r>
      <w:r>
        <w:t>той (например, XX,X).</w:t>
      </w:r>
    </w:p>
    <w:p w:rsidR="00AB4079" w:rsidRDefault="00AB4079" w:rsidP="00EB01CD">
      <w:pPr>
        <w:pStyle w:val="SingleTxt"/>
        <w:tabs>
          <w:tab w:val="clear" w:pos="2218"/>
          <w:tab w:val="left" w:pos="2214"/>
          <w:tab w:val="right" w:leader="dot" w:pos="8748"/>
        </w:tabs>
        <w:ind w:left="2214"/>
      </w:pPr>
      <w:r>
        <w:t>L</w:t>
      </w:r>
      <w:r w:rsidRPr="003C33BB">
        <w:rPr>
          <w:vertAlign w:val="subscript"/>
        </w:rPr>
        <w:t>test,j</w:t>
      </w:r>
      <w:r w:rsidRPr="003C33BB">
        <w:t xml:space="preserve"> </w:t>
      </w:r>
      <w:r>
        <w:t>корректируют в соответствии с пунктом 2.3.2 для получения L</w:t>
      </w:r>
      <w:r w:rsidRPr="003C33BB">
        <w:rPr>
          <w:vertAlign w:val="subscript"/>
        </w:rPr>
        <w:t>testcorr,j</w:t>
      </w:r>
      <w:r>
        <w:t>.</w:t>
      </w:r>
    </w:p>
    <w:p w:rsidR="00AB4079" w:rsidRDefault="00AB4079" w:rsidP="00EB01CD">
      <w:pPr>
        <w:pStyle w:val="SingleTxt"/>
        <w:tabs>
          <w:tab w:val="clear" w:pos="2218"/>
          <w:tab w:val="left" w:pos="2214"/>
          <w:tab w:val="right" w:leader="dot" w:pos="8748"/>
        </w:tabs>
        <w:ind w:left="2214"/>
      </w:pPr>
      <w:r>
        <w:t>Для каждого максимального взвешенного по шкале А уровня давления звука регистрируют соответствующий третьоктавный спектр примен</w:t>
      </w:r>
      <w:r>
        <w:t>и</w:t>
      </w:r>
      <w:r>
        <w:t>тельно к каждому положению микрофона. Корректировку по фону не производят для значений, измеренных в третьоктавной полосе.</w:t>
      </w:r>
    </w:p>
    <w:p w:rsidR="00AB4079" w:rsidRDefault="00AB4079" w:rsidP="00AB4079">
      <w:pPr>
        <w:pStyle w:val="SingleTxt"/>
        <w:tabs>
          <w:tab w:val="clear" w:pos="2218"/>
          <w:tab w:val="left" w:pos="2214"/>
          <w:tab w:val="right" w:leader="dot" w:pos="8748"/>
        </w:tabs>
      </w:pPr>
      <w:r>
        <w:t>3.5</w:t>
      </w:r>
      <w:r>
        <w:tab/>
      </w:r>
      <w:r w:rsidR="00EB01CD">
        <w:tab/>
      </w:r>
      <w:r>
        <w:t>Сбор данных и регистрируемые результаты</w:t>
      </w:r>
    </w:p>
    <w:p w:rsidR="00AB4079" w:rsidRDefault="00AB4079" w:rsidP="00EB01CD">
      <w:pPr>
        <w:pStyle w:val="SingleTxt"/>
        <w:tabs>
          <w:tab w:val="clear" w:pos="2218"/>
          <w:tab w:val="left" w:pos="2214"/>
          <w:tab w:val="right" w:leader="dot" w:pos="8748"/>
        </w:tabs>
        <w:ind w:left="2214"/>
      </w:pPr>
      <w:r>
        <w:t>Для каждого условия испытания, описанного в пункте 3.3, скоррект</w:t>
      </w:r>
      <w:r>
        <w:t>и</w:t>
      </w:r>
      <w:r>
        <w:t>рованные на фон результаты, L</w:t>
      </w:r>
      <w:r w:rsidRPr="003C33BB">
        <w:rPr>
          <w:vertAlign w:val="subscript"/>
        </w:rPr>
        <w:t>testcorr,j</w:t>
      </w:r>
      <w:r>
        <w:t>, и соответствующие третьокта</w:t>
      </w:r>
      <w:r>
        <w:t>в</w:t>
      </w:r>
      <w:r>
        <w:t>ные спектры по обеим сторонам транспортного средства по отдельн</w:t>
      </w:r>
      <w:r>
        <w:t>о</w:t>
      </w:r>
      <w:r>
        <w:lastRenderedPageBreak/>
        <w:t>сти арифметически усредняют и округляют до ближайшего десятичн</w:t>
      </w:r>
      <w:r>
        <w:t>о</w:t>
      </w:r>
      <w:r>
        <w:t>го знака.</w:t>
      </w:r>
    </w:p>
    <w:p w:rsidR="00AB4079" w:rsidRDefault="00AB4079" w:rsidP="00EB01CD">
      <w:pPr>
        <w:pStyle w:val="SingleTxt"/>
        <w:tabs>
          <w:tab w:val="clear" w:pos="2218"/>
          <w:tab w:val="left" w:pos="2214"/>
          <w:tab w:val="right" w:leader="dot" w:pos="8748"/>
        </w:tabs>
        <w:ind w:left="2214"/>
      </w:pPr>
      <w:r>
        <w:t>Регистрируемое окончательное значение взвешенного по шкале A уровня давления звука L</w:t>
      </w:r>
      <w:r w:rsidRPr="003C33BB">
        <w:rPr>
          <w:vertAlign w:val="subscript"/>
        </w:rPr>
        <w:t>crs 10</w:t>
      </w:r>
      <w:r>
        <w:t>, L</w:t>
      </w:r>
      <w:r w:rsidRPr="003C33BB">
        <w:rPr>
          <w:vertAlign w:val="subscript"/>
        </w:rPr>
        <w:t>crs 20</w:t>
      </w:r>
      <w:r w:rsidRPr="003C33BB">
        <w:t xml:space="preserve"> </w:t>
      </w:r>
      <w:r>
        <w:t>и L</w:t>
      </w:r>
      <w:r w:rsidRPr="003C33BB">
        <w:rPr>
          <w:vertAlign w:val="subscript"/>
        </w:rPr>
        <w:t>reverse</w:t>
      </w:r>
      <w:r>
        <w:t xml:space="preserve"> представляет собой более низкое из двух средних значений для обеих сторон, округленное до ближайшего целого числа. Регистрируемые окончательные величины третьоктавного спектра представля</w:t>
      </w:r>
      <w:r w:rsidR="006E43D7">
        <w:t>ю</w:t>
      </w:r>
      <w:r>
        <w:t>т собой спектры для той же ст</w:t>
      </w:r>
      <w:r>
        <w:t>о</w:t>
      </w:r>
      <w:r>
        <w:t>роны транспортного средства, что и регистрируемый взвешенный по шкале A уровень давления звука.</w:t>
      </w:r>
    </w:p>
    <w:p w:rsidR="00AB4079" w:rsidRDefault="00AB4079" w:rsidP="00AB4079">
      <w:pPr>
        <w:pStyle w:val="SingleTxt"/>
        <w:tabs>
          <w:tab w:val="clear" w:pos="2218"/>
          <w:tab w:val="left" w:pos="2214"/>
          <w:tab w:val="right" w:leader="dot" w:pos="8748"/>
        </w:tabs>
      </w:pPr>
      <w:r>
        <w:t>4.</w:t>
      </w:r>
      <w:r>
        <w:tab/>
      </w:r>
      <w:r w:rsidR="00EB01CD">
        <w:tab/>
      </w:r>
      <w:r>
        <w:t>Процедуры испытаний для определения сдвига частот</w:t>
      </w:r>
    </w:p>
    <w:p w:rsidR="00AB4079" w:rsidRDefault="00AB4079" w:rsidP="00AB4079">
      <w:pPr>
        <w:pStyle w:val="SingleTxt"/>
        <w:tabs>
          <w:tab w:val="clear" w:pos="2218"/>
          <w:tab w:val="left" w:pos="2214"/>
          <w:tab w:val="right" w:leader="dot" w:pos="8748"/>
        </w:tabs>
      </w:pPr>
      <w:r>
        <w:t>4.1</w:t>
      </w:r>
      <w:r>
        <w:tab/>
      </w:r>
      <w:r w:rsidR="00EB01CD">
        <w:tab/>
      </w:r>
      <w:r>
        <w:t>Общие положения</w:t>
      </w:r>
    </w:p>
    <w:p w:rsidR="00AB4079" w:rsidRDefault="00AB4079" w:rsidP="00EB01CD">
      <w:pPr>
        <w:pStyle w:val="SingleTxt"/>
        <w:tabs>
          <w:tab w:val="clear" w:pos="2218"/>
          <w:tab w:val="left" w:pos="2214"/>
          <w:tab w:val="right" w:leader="dot" w:pos="8748"/>
        </w:tabs>
        <w:ind w:left="2214"/>
      </w:pPr>
      <w:r>
        <w:t xml:space="preserve">Соблюдение положений о сдвиге </w:t>
      </w:r>
      <w:r w:rsidR="006E43D7">
        <w:t>частоты, приведенных в пункте</w:t>
      </w:r>
      <w:r w:rsidR="008455C1">
        <w:t> </w:t>
      </w:r>
      <w:r>
        <w:t>6.2.3 основной части Правил, проверяют при помощи одного из следующих методов испытания по выбору изготовителя:</w:t>
      </w:r>
    </w:p>
    <w:p w:rsidR="00AB4079" w:rsidRDefault="00AB4079" w:rsidP="00EB01CD">
      <w:pPr>
        <w:pStyle w:val="SingleTxt"/>
        <w:tabs>
          <w:tab w:val="clear" w:pos="2218"/>
          <w:tab w:val="clear" w:pos="3182"/>
          <w:tab w:val="clear" w:pos="3658"/>
          <w:tab w:val="left" w:pos="2214"/>
          <w:tab w:val="left" w:pos="3510"/>
          <w:tab w:val="right" w:leader="dot" w:pos="8748"/>
        </w:tabs>
        <w:ind w:left="3339" w:hanging="1125"/>
      </w:pPr>
      <w:r>
        <w:t>метод A)</w:t>
      </w:r>
      <w:r>
        <w:tab/>
        <w:t>испытание комплектного транспортного средства в движ</w:t>
      </w:r>
      <w:r>
        <w:t>е</w:t>
      </w:r>
      <w:r>
        <w:t>нии на испытательном треке вне помещения;</w:t>
      </w:r>
    </w:p>
    <w:p w:rsidR="00AB4079" w:rsidRDefault="00AB4079" w:rsidP="00EB01CD">
      <w:pPr>
        <w:pStyle w:val="SingleTxt"/>
        <w:tabs>
          <w:tab w:val="clear" w:pos="2218"/>
          <w:tab w:val="clear" w:pos="3182"/>
          <w:tab w:val="clear" w:pos="3658"/>
          <w:tab w:val="left" w:pos="2214"/>
          <w:tab w:val="left" w:pos="3510"/>
          <w:tab w:val="right" w:leader="dot" w:pos="8748"/>
        </w:tabs>
        <w:ind w:left="3339" w:hanging="1125"/>
      </w:pPr>
      <w:r>
        <w:t>метод B)</w:t>
      </w:r>
      <w:r>
        <w:tab/>
        <w:t>испытание комплектного транспортного средства в неп</w:t>
      </w:r>
      <w:r>
        <w:t>о</w:t>
      </w:r>
      <w:r>
        <w:t>движном состоянии на испытательном треке вне помещ</w:t>
      </w:r>
      <w:r>
        <w:t>е</w:t>
      </w:r>
      <w:r>
        <w:t>ния с моделированием движения транспортного средства при помощи генератора внешнего сигнала, подаваемого на АВАС;</w:t>
      </w:r>
    </w:p>
    <w:p w:rsidR="00AB4079" w:rsidRDefault="00AB4079" w:rsidP="00EB01CD">
      <w:pPr>
        <w:pStyle w:val="SingleTxt"/>
        <w:tabs>
          <w:tab w:val="clear" w:pos="2218"/>
          <w:tab w:val="clear" w:pos="3182"/>
          <w:tab w:val="clear" w:pos="3658"/>
          <w:tab w:val="left" w:pos="2214"/>
          <w:tab w:val="left" w:pos="3510"/>
          <w:tab w:val="right" w:leader="dot" w:pos="8748"/>
        </w:tabs>
        <w:ind w:left="3339" w:hanging="1125"/>
      </w:pPr>
      <w:r>
        <w:t>метод C)</w:t>
      </w:r>
      <w:r>
        <w:tab/>
        <w:t>испытание комплектного транспортного средства в движ</w:t>
      </w:r>
      <w:r>
        <w:t>е</w:t>
      </w:r>
      <w:r>
        <w:t>нии на динамометрическом стенде в закрытом помещении;</w:t>
      </w:r>
    </w:p>
    <w:p w:rsidR="00AB4079" w:rsidRDefault="00AB4079" w:rsidP="00EB01CD">
      <w:pPr>
        <w:pStyle w:val="SingleTxt"/>
        <w:tabs>
          <w:tab w:val="clear" w:pos="2218"/>
          <w:tab w:val="clear" w:pos="3182"/>
          <w:tab w:val="clear" w:pos="3658"/>
          <w:tab w:val="left" w:pos="2214"/>
          <w:tab w:val="left" w:pos="3510"/>
          <w:tab w:val="right" w:leader="dot" w:pos="8748"/>
        </w:tabs>
        <w:ind w:left="3339" w:hanging="1125"/>
      </w:pPr>
      <w:r>
        <w:t>метод D)</w:t>
      </w:r>
      <w:r>
        <w:tab/>
        <w:t>испытание комплектного транспортного средства в неп</w:t>
      </w:r>
      <w:r>
        <w:t>о</w:t>
      </w:r>
      <w:r>
        <w:t>движном состоянии в закрытом помещении с моделиров</w:t>
      </w:r>
      <w:r>
        <w:t>а</w:t>
      </w:r>
      <w:r>
        <w:t>нием движения транспортного средства при помощи ген</w:t>
      </w:r>
      <w:r>
        <w:t>е</w:t>
      </w:r>
      <w:r>
        <w:t>ратора внешнего сигнала, подаваемого на АВАС;</w:t>
      </w:r>
    </w:p>
    <w:p w:rsidR="00AB4079" w:rsidRDefault="00AB4079" w:rsidP="00EB01CD">
      <w:pPr>
        <w:pStyle w:val="SingleTxt"/>
        <w:tabs>
          <w:tab w:val="clear" w:pos="2218"/>
          <w:tab w:val="clear" w:pos="3182"/>
          <w:tab w:val="clear" w:pos="3658"/>
          <w:tab w:val="left" w:pos="2214"/>
          <w:tab w:val="left" w:pos="3510"/>
          <w:tab w:val="right" w:leader="dot" w:pos="8748"/>
        </w:tabs>
        <w:ind w:left="3339" w:hanging="1125"/>
      </w:pPr>
      <w:r>
        <w:t>метод E)</w:t>
      </w:r>
      <w:r>
        <w:tab/>
        <w:t>испытание АВАС без транспортного средства в закрытом помещении с моделированием движения транспортного средства при помощи генератора внешнего сигнала, под</w:t>
      </w:r>
      <w:r>
        <w:t>а</w:t>
      </w:r>
      <w:r>
        <w:t>ваемого на АВАС.</w:t>
      </w:r>
    </w:p>
    <w:p w:rsidR="00AB4079" w:rsidRDefault="00AB4079" w:rsidP="00EB01CD">
      <w:pPr>
        <w:pStyle w:val="SingleTxt"/>
        <w:tabs>
          <w:tab w:val="clear" w:pos="2218"/>
          <w:tab w:val="left" w:pos="2214"/>
          <w:tab w:val="right" w:leader="dot" w:pos="8748"/>
        </w:tabs>
        <w:ind w:left="2214"/>
      </w:pPr>
      <w:r>
        <w:t>Требования к помещению, параметры подготовки транспортного сре</w:t>
      </w:r>
      <w:r>
        <w:t>д</w:t>
      </w:r>
      <w:r>
        <w:t>ства и условия проведения испытания являются идентичными указа</w:t>
      </w:r>
      <w:r>
        <w:t>н</w:t>
      </w:r>
      <w:r>
        <w:t>ным в пунктах 1, 2, 3.1 и 3.2 настоящего приложения с учетом выбра</w:t>
      </w:r>
      <w:r>
        <w:t>н</w:t>
      </w:r>
      <w:r>
        <w:t>ного метода испытания</w:t>
      </w:r>
      <w:r w:rsidR="006E43D7">
        <w:t>,</w:t>
      </w:r>
      <w:r>
        <w:t xml:space="preserve"> за исключением случаев, когда в нижеслед</w:t>
      </w:r>
      <w:r>
        <w:t>у</w:t>
      </w:r>
      <w:r>
        <w:t>ющих пунктах приводятся другие или дополнительные требования.</w:t>
      </w:r>
    </w:p>
    <w:p w:rsidR="00AB4079" w:rsidRDefault="007D619F" w:rsidP="007D619F">
      <w:pPr>
        <w:pStyle w:val="SingleTxt"/>
        <w:tabs>
          <w:tab w:val="clear" w:pos="2218"/>
          <w:tab w:val="left" w:pos="2214"/>
          <w:tab w:val="right" w:leader="dot" w:pos="8748"/>
        </w:tabs>
        <w:ind w:left="2214"/>
      </w:pPr>
      <w:r>
        <w:t>Никакой корректировки</w:t>
      </w:r>
      <w:r w:rsidR="00AB4079">
        <w:t xml:space="preserve"> результатов измерений по фону не производят. Особое внимание следует уделять при выполнении измерений на о</w:t>
      </w:r>
      <w:r w:rsidR="00AB4079">
        <w:t>т</w:t>
      </w:r>
      <w:r w:rsidR="00AB4079">
        <w:t xml:space="preserve">крытой площадке. </w:t>
      </w:r>
      <w:r>
        <w:t>Необходимо</w:t>
      </w:r>
      <w:r w:rsidR="00AB4079">
        <w:t xml:space="preserve"> избегать любых помех в результате ф</w:t>
      </w:r>
      <w:r w:rsidR="00AB4079">
        <w:t>о</w:t>
      </w:r>
      <w:r w:rsidR="00AB4079">
        <w:t>нового шума. Если пиковое значение звука явно не соответствует о</w:t>
      </w:r>
      <w:r w:rsidR="00AB4079">
        <w:t>б</w:t>
      </w:r>
      <w:r w:rsidR="00AB4079">
        <w:t>щему сигналу, то результаты этого измерения не учитывают.</w:t>
      </w:r>
    </w:p>
    <w:p w:rsidR="00AB4079" w:rsidRDefault="00AB4079" w:rsidP="00AB4079">
      <w:pPr>
        <w:pStyle w:val="SingleTxt"/>
        <w:tabs>
          <w:tab w:val="clear" w:pos="2218"/>
          <w:tab w:val="left" w:pos="2214"/>
          <w:tab w:val="right" w:leader="dot" w:pos="8748"/>
        </w:tabs>
      </w:pPr>
      <w:r>
        <w:t>4.2</w:t>
      </w:r>
      <w:r>
        <w:tab/>
      </w:r>
      <w:r w:rsidR="00EB01CD">
        <w:tab/>
      </w:r>
      <w:r>
        <w:t>Измерительные приборы и обработка сигналов</w:t>
      </w:r>
    </w:p>
    <w:p w:rsidR="00AB4079" w:rsidRDefault="00AB4079" w:rsidP="00EB01CD">
      <w:pPr>
        <w:pStyle w:val="SingleTxt"/>
        <w:tabs>
          <w:tab w:val="clear" w:pos="2218"/>
          <w:tab w:val="left" w:pos="2214"/>
          <w:tab w:val="right" w:leader="dot" w:pos="8748"/>
        </w:tabs>
        <w:ind w:left="2214"/>
      </w:pPr>
      <w:r>
        <w:t>Настройки анализатора должны быть согласованы изготовителем и технической службой</w:t>
      </w:r>
      <w:r w:rsidR="007D619F">
        <w:t>, с тем</w:t>
      </w:r>
      <w:r>
        <w:t xml:space="preserve"> чтобы получаемые данные соответствов</w:t>
      </w:r>
      <w:r>
        <w:t>а</w:t>
      </w:r>
      <w:r w:rsidR="007D619F">
        <w:t>ли данным требованиям.</w:t>
      </w:r>
    </w:p>
    <w:p w:rsidR="00AB4079" w:rsidRDefault="00AB4079" w:rsidP="00EB01CD">
      <w:pPr>
        <w:pStyle w:val="SingleTxt"/>
        <w:tabs>
          <w:tab w:val="clear" w:pos="2218"/>
          <w:tab w:val="left" w:pos="2214"/>
          <w:tab w:val="right" w:leader="dot" w:pos="8748"/>
        </w:tabs>
        <w:ind w:left="2214"/>
      </w:pPr>
      <w:r>
        <w:t>Система анализа звука должна обеспечивать возможность выполнения спектрального анализа с частотой дискретизации и в частотном диап</w:t>
      </w:r>
      <w:r>
        <w:t>а</w:t>
      </w:r>
      <w:r>
        <w:lastRenderedPageBreak/>
        <w:t>зоне, которые позволяют охватить все значимые частоты. Разреша</w:t>
      </w:r>
      <w:r>
        <w:t>ю</w:t>
      </w:r>
      <w:r>
        <w:t>щая способность по частоте должна быть достаточно высокой для ра</w:t>
      </w:r>
      <w:r>
        <w:t>з</w:t>
      </w:r>
      <w:r>
        <w:t>личения частот при разных условиях испытания.</w:t>
      </w:r>
    </w:p>
    <w:p w:rsidR="00AB4079" w:rsidRDefault="00AB4079" w:rsidP="00AB4079">
      <w:pPr>
        <w:pStyle w:val="SingleTxt"/>
        <w:tabs>
          <w:tab w:val="clear" w:pos="2218"/>
          <w:tab w:val="left" w:pos="2214"/>
          <w:tab w:val="right" w:leader="dot" w:pos="8748"/>
        </w:tabs>
      </w:pPr>
      <w:r>
        <w:t>4.3</w:t>
      </w:r>
      <w:r>
        <w:tab/>
      </w:r>
      <w:r w:rsidR="00EB01CD">
        <w:tab/>
      </w:r>
      <w:r>
        <w:t>Методы испытаний</w:t>
      </w:r>
    </w:p>
    <w:p w:rsidR="00AB4079" w:rsidRDefault="00AB4079" w:rsidP="00AB4079">
      <w:pPr>
        <w:pStyle w:val="SingleTxt"/>
        <w:tabs>
          <w:tab w:val="clear" w:pos="2218"/>
          <w:tab w:val="left" w:pos="2214"/>
          <w:tab w:val="right" w:leader="dot" w:pos="8748"/>
        </w:tabs>
      </w:pPr>
      <w:r>
        <w:t>4.3.1</w:t>
      </w:r>
      <w:r>
        <w:tab/>
      </w:r>
      <w:r w:rsidR="00EB01CD">
        <w:tab/>
      </w:r>
      <w:r>
        <w:t>Метод A) – Открытая площадка, транспортное средство в движении</w:t>
      </w:r>
    </w:p>
    <w:p w:rsidR="00AB4079" w:rsidRDefault="00AB4079" w:rsidP="00EB01CD">
      <w:pPr>
        <w:pStyle w:val="SingleTxt"/>
        <w:tabs>
          <w:tab w:val="clear" w:pos="2218"/>
          <w:tab w:val="left" w:pos="2214"/>
          <w:tab w:val="right" w:leader="dot" w:pos="8748"/>
        </w:tabs>
        <w:ind w:left="2214"/>
      </w:pPr>
      <w:r>
        <w:t>Транспортное средство испытывают на той же открытой испытател</w:t>
      </w:r>
      <w:r>
        <w:t>ь</w:t>
      </w:r>
      <w:r>
        <w:t>ной площадке и при тех же общих условиях эксплуатации, что и при испытании на постоянной скорости (пункт 3.3.2).</w:t>
      </w:r>
    </w:p>
    <w:p w:rsidR="00AB4079" w:rsidRDefault="00AB4079" w:rsidP="007D619F">
      <w:pPr>
        <w:pStyle w:val="SingleTxt"/>
        <w:tabs>
          <w:tab w:val="clear" w:pos="2218"/>
          <w:tab w:val="left" w:pos="2214"/>
          <w:tab w:val="right" w:leader="dot" w:pos="8748"/>
        </w:tabs>
        <w:ind w:left="2214"/>
      </w:pPr>
      <w:r>
        <w:t xml:space="preserve">Звук, </w:t>
      </w:r>
      <w:r w:rsidR="007D619F">
        <w:t>излучаемый</w:t>
      </w:r>
      <w:r>
        <w:t xml:space="preserve"> транспортным средством, измеряют при заданной скорости 5 км/ч − 20 км/ч с шагом 5 км/ч и допуском +/-2 км/ч для ск</w:t>
      </w:r>
      <w:r>
        <w:t>о</w:t>
      </w:r>
      <w:r w:rsidR="00CB0C3D">
        <w:t>рости 10 км/ч или меньше и +</w:t>
      </w:r>
      <w:r>
        <w:t>/-1 км/ч для любых других скоростей. Скорость 5 км/ч является самой низкой заданной скоростью. Если транспортное средство не может работать на этой скорости в пределах заданного допуска, то используют наименьшую возможную скорость ниже 10 км/ч.</w:t>
      </w:r>
    </w:p>
    <w:p w:rsidR="00AB4079" w:rsidRDefault="00AB4079" w:rsidP="00EB01CD">
      <w:pPr>
        <w:pStyle w:val="SingleTxt"/>
        <w:tabs>
          <w:tab w:val="clear" w:pos="2218"/>
          <w:tab w:val="left" w:pos="2214"/>
          <w:tab w:val="right" w:leader="dot" w:pos="8748"/>
        </w:tabs>
        <w:ind w:left="2214" w:hanging="947"/>
      </w:pPr>
      <w:r>
        <w:t>4.3.2</w:t>
      </w:r>
      <w:r>
        <w:tab/>
      </w:r>
      <w:r w:rsidR="00EB01CD">
        <w:tab/>
      </w:r>
      <w:r>
        <w:t>Метод B) и метод D) – Открытая площадка/закрытое помещение, транспортное средство в неподвижном состоянии</w:t>
      </w:r>
    </w:p>
    <w:p w:rsidR="00AB4079" w:rsidRDefault="00AB4079" w:rsidP="00EB01CD">
      <w:pPr>
        <w:pStyle w:val="SingleTxt"/>
        <w:tabs>
          <w:tab w:val="clear" w:pos="2218"/>
          <w:tab w:val="left" w:pos="2214"/>
          <w:tab w:val="right" w:leader="dot" w:pos="8748"/>
        </w:tabs>
        <w:ind w:left="2214"/>
      </w:pPr>
      <w:r>
        <w:t xml:space="preserve">Транспортное средство испытывают на испытательном объекте, где оно может принимать внешний сигнал скорости, подаваемый на АВАС и имитирующий эксплуатацию транспортного средства. Микрофоны устанавливают в тех же местах, что и при испытании комплектного транспортного средства, как </w:t>
      </w:r>
      <w:r w:rsidR="007D619F">
        <w:t xml:space="preserve">это </w:t>
      </w:r>
      <w:r>
        <w:t>указано на рис. 2a. Передняя пло</w:t>
      </w:r>
      <w:r>
        <w:t>с</w:t>
      </w:r>
      <w:r>
        <w:t>кость транспортного средства находится на линии РР'.</w:t>
      </w:r>
    </w:p>
    <w:p w:rsidR="00AB4079" w:rsidRDefault="00AB4079" w:rsidP="007D619F">
      <w:pPr>
        <w:pStyle w:val="SingleTxt"/>
        <w:tabs>
          <w:tab w:val="clear" w:pos="2218"/>
          <w:tab w:val="left" w:pos="2214"/>
          <w:tab w:val="right" w:leader="dot" w:pos="8748"/>
        </w:tabs>
        <w:ind w:left="2214"/>
      </w:pPr>
      <w:r>
        <w:t xml:space="preserve">Звук, </w:t>
      </w:r>
      <w:r w:rsidR="007D619F">
        <w:t>излучаемый</w:t>
      </w:r>
      <w:r>
        <w:t xml:space="preserve"> транспортным средством, измеряют при моделиру</w:t>
      </w:r>
      <w:r>
        <w:t>е</w:t>
      </w:r>
      <w:r>
        <w:t>мой скорости 5 км/ч − 20 км/ч с шагом 5 км/ч и допуском +/-0,5 км/ч для каждого значения испытательной скорости.</w:t>
      </w:r>
    </w:p>
    <w:p w:rsidR="00AB4079" w:rsidRDefault="00AB4079" w:rsidP="00AB4079">
      <w:pPr>
        <w:pStyle w:val="SingleTxt"/>
        <w:tabs>
          <w:tab w:val="clear" w:pos="2218"/>
          <w:tab w:val="left" w:pos="2214"/>
          <w:tab w:val="right" w:leader="dot" w:pos="8748"/>
        </w:tabs>
      </w:pPr>
      <w:r>
        <w:t>4.3.3</w:t>
      </w:r>
      <w:r>
        <w:tab/>
      </w:r>
      <w:r w:rsidR="00EB01CD">
        <w:tab/>
      </w:r>
      <w:r>
        <w:t>Метод С) – Закрытое помещение, транспортное средство в движении</w:t>
      </w:r>
    </w:p>
    <w:p w:rsidR="00AB4079" w:rsidRDefault="00AB4079" w:rsidP="00EB01CD">
      <w:pPr>
        <w:pStyle w:val="SingleTxt"/>
        <w:tabs>
          <w:tab w:val="clear" w:pos="2218"/>
          <w:tab w:val="left" w:pos="2214"/>
          <w:tab w:val="right" w:leader="dot" w:pos="8748"/>
        </w:tabs>
        <w:ind w:left="2214"/>
      </w:pPr>
      <w:r>
        <w:t xml:space="preserve">Транспортное средство устанавливают в закрытом помещении, где оно может работать на динамометрическом стенде таким же образом, как </w:t>
      </w:r>
      <w:r w:rsidR="002616D8">
        <w:t xml:space="preserve">и </w:t>
      </w:r>
      <w:r>
        <w:t>на открытой площадке. Все микрофоны устанавливают в тех же местах, что и при испытании транспортного средства, как указано на рис. 2a. Передняя плоскость транспортного средства находится на линии РР'.</w:t>
      </w:r>
    </w:p>
    <w:p w:rsidR="00AB4079" w:rsidRDefault="00AB4079" w:rsidP="002616D8">
      <w:pPr>
        <w:pStyle w:val="SingleTxt"/>
        <w:tabs>
          <w:tab w:val="clear" w:pos="2218"/>
          <w:tab w:val="left" w:pos="2214"/>
          <w:tab w:val="right" w:leader="dot" w:pos="8748"/>
        </w:tabs>
        <w:ind w:left="2214"/>
      </w:pPr>
      <w:r>
        <w:t xml:space="preserve">Звук, </w:t>
      </w:r>
      <w:r w:rsidR="002616D8">
        <w:t>излучаемый</w:t>
      </w:r>
      <w:r>
        <w:t xml:space="preserve"> транспортным средством, измеряют при заданной скорости 5 км/ч − 20 км/ч с шагом 5 км/ч и допуском +/-2 км/ч для ск</w:t>
      </w:r>
      <w:r>
        <w:t>о</w:t>
      </w:r>
      <w:r w:rsidR="00CB0C3D">
        <w:t>рости 10 км/ч или меньше и +</w:t>
      </w:r>
      <w:r>
        <w:t>/-1 км/ч для любых других скоростей. Скорость 5 км/ч является самой низкой заданной скоростью. Если транспортное средство не может работать на этой скорости в пределах заданного допуска, то используют наименьшую воз</w:t>
      </w:r>
      <w:r w:rsidR="00EB01CD">
        <w:t>можную скорость ниже 10 км/ч.</w:t>
      </w:r>
    </w:p>
    <w:p w:rsidR="00AB4079" w:rsidRDefault="00AB4079" w:rsidP="00AB4079">
      <w:pPr>
        <w:pStyle w:val="SingleTxt"/>
        <w:tabs>
          <w:tab w:val="clear" w:pos="2218"/>
          <w:tab w:val="left" w:pos="2214"/>
          <w:tab w:val="right" w:leader="dot" w:pos="8748"/>
        </w:tabs>
      </w:pPr>
      <w:r>
        <w:t>4.3.4</w:t>
      </w:r>
      <w:r>
        <w:tab/>
      </w:r>
      <w:r w:rsidR="00EB01CD">
        <w:tab/>
      </w:r>
      <w:r>
        <w:t>Метод E)</w:t>
      </w:r>
    </w:p>
    <w:p w:rsidR="00AB4079" w:rsidRDefault="00AB4079" w:rsidP="00EB01CD">
      <w:pPr>
        <w:pStyle w:val="SingleTxt"/>
        <w:tabs>
          <w:tab w:val="clear" w:pos="2218"/>
          <w:tab w:val="left" w:pos="2214"/>
          <w:tab w:val="right" w:leader="dot" w:pos="8748"/>
        </w:tabs>
        <w:ind w:left="2214"/>
      </w:pPr>
      <w:r>
        <w:t>АВАС жестко устанавливают в закрытом помещении при помощи об</w:t>
      </w:r>
      <w:r>
        <w:t>о</w:t>
      </w:r>
      <w:r>
        <w:t>рудования, указанного изготовителем. Микрофон измерительного пр</w:t>
      </w:r>
      <w:r>
        <w:t>и</w:t>
      </w:r>
      <w:r>
        <w:t>бора помещают на расстоянии 1 м от АВАС в том направлении, где уровень субъективно воспринимаемого звука является самым высоким, и на высоте, примерно соответствующей уровню излучаемого АВАС звука.</w:t>
      </w:r>
    </w:p>
    <w:p w:rsidR="00AB4079" w:rsidRDefault="00AB4079" w:rsidP="00EB01CD">
      <w:pPr>
        <w:pStyle w:val="SingleTxt"/>
        <w:tabs>
          <w:tab w:val="clear" w:pos="2218"/>
          <w:tab w:val="left" w:pos="2214"/>
          <w:tab w:val="right" w:leader="dot" w:pos="8748"/>
        </w:tabs>
        <w:ind w:left="2214"/>
      </w:pPr>
      <w:r>
        <w:lastRenderedPageBreak/>
        <w:t>Излучаемый звук измеряют при мо</w:t>
      </w:r>
      <w:r w:rsidR="008455C1">
        <w:t>делируемой скорости 5 км/ч – 20 </w:t>
      </w:r>
      <w:r>
        <w:t>км/ч с шагом 5 км/ч и допуском +/-0,5 км/ч для каждого значения испытательной скорости.</w:t>
      </w:r>
    </w:p>
    <w:p w:rsidR="00AB4079" w:rsidRDefault="00AB4079" w:rsidP="00AB4079">
      <w:pPr>
        <w:pStyle w:val="SingleTxt"/>
        <w:tabs>
          <w:tab w:val="clear" w:pos="2218"/>
          <w:tab w:val="left" w:pos="2214"/>
          <w:tab w:val="right" w:leader="dot" w:pos="8748"/>
        </w:tabs>
      </w:pPr>
      <w:r>
        <w:t>4.4</w:t>
      </w:r>
      <w:r>
        <w:tab/>
      </w:r>
      <w:r w:rsidR="00EB01CD">
        <w:tab/>
      </w:r>
      <w:r>
        <w:t>Показания измерений</w:t>
      </w:r>
    </w:p>
    <w:p w:rsidR="00AB4079" w:rsidRDefault="00AB4079" w:rsidP="00AB4079">
      <w:pPr>
        <w:pStyle w:val="SingleTxt"/>
        <w:tabs>
          <w:tab w:val="clear" w:pos="2218"/>
          <w:tab w:val="left" w:pos="2214"/>
          <w:tab w:val="right" w:leader="dot" w:pos="8748"/>
        </w:tabs>
      </w:pPr>
      <w:r>
        <w:t>4.4.1</w:t>
      </w:r>
      <w:r>
        <w:tab/>
      </w:r>
      <w:r w:rsidR="00EB01CD">
        <w:tab/>
      </w:r>
      <w:r>
        <w:t>Метод испытания А)</w:t>
      </w:r>
    </w:p>
    <w:p w:rsidR="00AB4079" w:rsidRDefault="00AB4079" w:rsidP="00EB01CD">
      <w:pPr>
        <w:pStyle w:val="SingleTxt"/>
        <w:tabs>
          <w:tab w:val="clear" w:pos="2218"/>
          <w:tab w:val="left" w:pos="2214"/>
          <w:tab w:val="right" w:leader="dot" w:pos="8748"/>
        </w:tabs>
        <w:ind w:left="2214"/>
      </w:pPr>
      <w:r>
        <w:t>На каждой скорости, указанной в пункте 4.3.1, проводят не менее ч</w:t>
      </w:r>
      <w:r>
        <w:t>е</w:t>
      </w:r>
      <w:r>
        <w:t>тырех измерений. Регистрируют звук, излучаемый при каждом пр</w:t>
      </w:r>
      <w:r>
        <w:t>о</w:t>
      </w:r>
      <w:r>
        <w:t>хождении транспортного средства между двумя линиями AA'</w:t>
      </w:r>
      <w:r w:rsidR="008455C1">
        <w:t xml:space="preserve"> и BB', в </w:t>
      </w:r>
      <w:r>
        <w:t>каждом месте установки микрофо</w:t>
      </w:r>
      <w:r w:rsidR="008455C1">
        <w:t>на. Из каждого образца записи в </w:t>
      </w:r>
      <w:r>
        <w:t>целях дальнейшего анализа вырезают сегмент, соответствующий промежутку между линией AA и линией, находящейся за один метр до линии PP'.</w:t>
      </w:r>
    </w:p>
    <w:p w:rsidR="00AB4079" w:rsidRDefault="00AB4079" w:rsidP="00AB4079">
      <w:pPr>
        <w:pStyle w:val="SingleTxt"/>
        <w:tabs>
          <w:tab w:val="clear" w:pos="2218"/>
          <w:tab w:val="left" w:pos="2214"/>
          <w:tab w:val="right" w:leader="dot" w:pos="8748"/>
        </w:tabs>
      </w:pPr>
      <w:r>
        <w:t>4.4.2</w:t>
      </w:r>
      <w:r>
        <w:tab/>
      </w:r>
      <w:r w:rsidR="00EB01CD">
        <w:tab/>
      </w:r>
      <w:r>
        <w:t>Методы испытания B), C), D) и E)</w:t>
      </w:r>
      <w:r>
        <w:tab/>
      </w:r>
    </w:p>
    <w:p w:rsidR="00AB4079" w:rsidRDefault="00AB4079" w:rsidP="00EB01CD">
      <w:pPr>
        <w:pStyle w:val="SingleTxt"/>
        <w:tabs>
          <w:tab w:val="clear" w:pos="2218"/>
          <w:tab w:val="left" w:pos="2214"/>
          <w:tab w:val="right" w:leader="dot" w:pos="8748"/>
        </w:tabs>
        <w:ind w:left="2214"/>
      </w:pPr>
      <w:r>
        <w:t>Излучаемый звук измеряют при каждой величине скорости, указанной выше в соответствующих пунктах, в течение промежутка времени продолжительностью не менее 5 секунд.</w:t>
      </w:r>
    </w:p>
    <w:p w:rsidR="00AB4079" w:rsidRDefault="00AB4079" w:rsidP="00AB4079">
      <w:pPr>
        <w:pStyle w:val="SingleTxt"/>
        <w:tabs>
          <w:tab w:val="clear" w:pos="2218"/>
          <w:tab w:val="left" w:pos="2214"/>
          <w:tab w:val="right" w:leader="dot" w:pos="8748"/>
        </w:tabs>
      </w:pPr>
      <w:r>
        <w:t>4.5</w:t>
      </w:r>
      <w:r>
        <w:tab/>
      </w:r>
      <w:r w:rsidR="009677FE">
        <w:tab/>
      </w:r>
      <w:r>
        <w:t>Обработка сигнала</w:t>
      </w:r>
    </w:p>
    <w:p w:rsidR="00AB4079" w:rsidRDefault="00AB4079" w:rsidP="009677FE">
      <w:pPr>
        <w:pStyle w:val="SingleTxt"/>
        <w:tabs>
          <w:tab w:val="clear" w:pos="2218"/>
          <w:tab w:val="left" w:pos="2214"/>
          <w:tab w:val="right" w:leader="dot" w:pos="8748"/>
        </w:tabs>
        <w:ind w:left="2214"/>
      </w:pPr>
      <w:r>
        <w:t>Для каждого образца записи определяют среднюю спектральную пло</w:t>
      </w:r>
      <w:r>
        <w:t>т</w:t>
      </w:r>
      <w:r>
        <w:t>ность мощности посредством автокорреляционной функции с пом</w:t>
      </w:r>
      <w:r>
        <w:t>о</w:t>
      </w:r>
      <w:r>
        <w:t>щью окна Хеннинга и средним перекрытием не менее 66,6%. Разр</w:t>
      </w:r>
      <w:r>
        <w:t>е</w:t>
      </w:r>
      <w:r>
        <w:t>шающую способность по частоте устанавливают в достаточно узком диапазоне для обеспечения возможности разделения частот для кажд</w:t>
      </w:r>
      <w:r>
        <w:t>о</w:t>
      </w:r>
      <w:r>
        <w:t>го заданного условия. Регистрируемая скорость для каждого отобра</w:t>
      </w:r>
      <w:r>
        <w:t>н</w:t>
      </w:r>
      <w:r>
        <w:t>ного сегмента − это среднее значение скорости транспортного средства для этого сегмента, округленное до первого десятичного знака.</w:t>
      </w:r>
    </w:p>
    <w:p w:rsidR="00CD233E" w:rsidRDefault="00AB4079" w:rsidP="002616D8">
      <w:pPr>
        <w:pStyle w:val="SingleTxt"/>
        <w:tabs>
          <w:tab w:val="clear" w:pos="2218"/>
          <w:tab w:val="left" w:pos="2214"/>
          <w:tab w:val="right" w:leader="dot" w:pos="8748"/>
        </w:tabs>
        <w:ind w:left="2214"/>
      </w:pPr>
      <w:r>
        <w:t>В случае использования метода испытания A) частоту, которая должна изменяться со скоростью, определяют для каждого отобранного се</w:t>
      </w:r>
      <w:r>
        <w:t>г</w:t>
      </w:r>
      <w:r>
        <w:t>мента. Регистрируемая частота для каждого заданного условия, f</w:t>
      </w:r>
      <w:r w:rsidRPr="003C33BB">
        <w:rPr>
          <w:vertAlign w:val="subscript"/>
        </w:rPr>
        <w:t>speed</w:t>
      </w:r>
      <w:r>
        <w:t>, представляет собой математическое среднее частот, о</w:t>
      </w:r>
      <w:r w:rsidR="002616D8">
        <w:t>пределенных для каждого образца</w:t>
      </w:r>
      <w:r>
        <w:t xml:space="preserve"> и округленн</w:t>
      </w:r>
      <w:r w:rsidR="002616D8">
        <w:t>ых</w:t>
      </w:r>
      <w:r>
        <w:t xml:space="preserve"> до ближайшего целого числа. Рег</w:t>
      </w:r>
      <w:r>
        <w:t>и</w:t>
      </w:r>
      <w:r>
        <w:t>стрируемая скорость для каждого заданного условия представляет с</w:t>
      </w:r>
      <w:r>
        <w:t>о</w:t>
      </w:r>
      <w:r>
        <w:t>бой математическое среднее четырех отобранных сегментов.</w:t>
      </w:r>
    </w:p>
    <w:p w:rsidR="009677FE" w:rsidRDefault="009677FE" w:rsidP="008455C1">
      <w:pPr>
        <w:pStyle w:val="SingleTxt"/>
        <w:tabs>
          <w:tab w:val="right" w:leader="dot" w:pos="8748"/>
        </w:tabs>
        <w:spacing w:after="0"/>
        <w:ind w:left="2218"/>
        <w:jc w:val="left"/>
        <w:rPr>
          <w:b/>
          <w:bCs/>
        </w:rPr>
      </w:pPr>
      <w:r>
        <w:t>Таблица 4</w:t>
      </w:r>
      <w:r>
        <w:br/>
      </w:r>
      <w:r w:rsidRPr="009677FE">
        <w:rPr>
          <w:b/>
          <w:bCs/>
        </w:rPr>
        <w:t>Анализ сдвигов частоты для каждого заданного условия и каждой стороны</w:t>
      </w:r>
    </w:p>
    <w:p w:rsidR="008455C1" w:rsidRPr="008455C1" w:rsidRDefault="008455C1" w:rsidP="008455C1">
      <w:pPr>
        <w:pStyle w:val="SingleTxt"/>
        <w:tabs>
          <w:tab w:val="right" w:leader="dot" w:pos="8748"/>
        </w:tabs>
        <w:spacing w:after="0" w:line="120" w:lineRule="exact"/>
        <w:ind w:left="2214"/>
        <w:jc w:val="left"/>
        <w:rPr>
          <w:b/>
          <w:bCs/>
          <w:sz w:val="10"/>
        </w:rPr>
      </w:pPr>
    </w:p>
    <w:p w:rsidR="008455C1" w:rsidRPr="008455C1" w:rsidRDefault="008455C1" w:rsidP="008455C1">
      <w:pPr>
        <w:pStyle w:val="SingleTxt"/>
        <w:tabs>
          <w:tab w:val="right" w:leader="dot" w:pos="8748"/>
        </w:tabs>
        <w:spacing w:after="0" w:line="120" w:lineRule="exact"/>
        <w:ind w:left="2214"/>
        <w:jc w:val="left"/>
        <w:rPr>
          <w:b/>
          <w:bCs/>
          <w:sz w:val="10"/>
        </w:rPr>
      </w:pPr>
    </w:p>
    <w:tbl>
      <w:tblPr>
        <w:tblW w:w="6601" w:type="dxa"/>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134"/>
        <w:gridCol w:w="1056"/>
        <w:gridCol w:w="1070"/>
        <w:gridCol w:w="1276"/>
        <w:gridCol w:w="1214"/>
      </w:tblGrid>
      <w:tr w:rsidR="00215418" w:rsidRPr="005E27B9" w:rsidTr="000E3FD3">
        <w:trPr>
          <w:cantSplit/>
          <w:trHeight w:val="240"/>
          <w:tblHeader/>
        </w:trPr>
        <w:tc>
          <w:tcPr>
            <w:tcW w:w="851" w:type="dxa"/>
            <w:vMerge w:val="restart"/>
            <w:tcBorders>
              <w:bottom w:val="single" w:sz="4" w:space="0" w:color="auto"/>
            </w:tcBorders>
            <w:shd w:val="clear" w:color="auto" w:fill="auto"/>
            <w:noWrap/>
            <w:vAlign w:val="center"/>
            <w:hideMark/>
          </w:tcPr>
          <w:p w:rsidR="00215418" w:rsidRPr="00215418" w:rsidRDefault="00215418" w:rsidP="00215418">
            <w:pPr>
              <w:spacing w:before="80" w:after="80" w:line="160" w:lineRule="exact"/>
              <w:ind w:right="43"/>
              <w:jc w:val="center"/>
              <w:rPr>
                <w:rFonts w:asciiTheme="majorBidi" w:hAnsiTheme="majorBidi" w:cstheme="majorBidi"/>
                <w:i/>
                <w:iCs/>
                <w:sz w:val="14"/>
                <w:szCs w:val="14"/>
              </w:rPr>
            </w:pPr>
            <w:r w:rsidRPr="00215418">
              <w:rPr>
                <w:rFonts w:asciiTheme="majorBidi" w:hAnsiTheme="majorBidi" w:cstheme="majorBidi"/>
                <w:i/>
                <w:iCs/>
                <w:sz w:val="14"/>
                <w:szCs w:val="14"/>
              </w:rPr>
              <w:t>Заданная скорость</w:t>
            </w:r>
          </w:p>
        </w:tc>
        <w:tc>
          <w:tcPr>
            <w:tcW w:w="1134" w:type="dxa"/>
            <w:vMerge w:val="restart"/>
            <w:tcBorders>
              <w:bottom w:val="single" w:sz="4" w:space="0" w:color="auto"/>
            </w:tcBorders>
            <w:shd w:val="clear" w:color="auto" w:fill="auto"/>
            <w:vAlign w:val="center"/>
            <w:hideMark/>
          </w:tcPr>
          <w:p w:rsidR="00215418" w:rsidRPr="00215418" w:rsidRDefault="00215418" w:rsidP="00215418">
            <w:pPr>
              <w:spacing w:before="80" w:after="80" w:line="160" w:lineRule="exact"/>
              <w:ind w:right="43"/>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Испытател</w:t>
            </w:r>
            <w:r w:rsidRPr="00215418">
              <w:rPr>
                <w:rFonts w:asciiTheme="majorBidi" w:hAnsiTheme="majorBidi" w:cstheme="majorBidi"/>
                <w:i/>
                <w:iCs/>
                <w:sz w:val="14"/>
                <w:szCs w:val="14"/>
              </w:rPr>
              <w:t>ь</w:t>
            </w:r>
            <w:r w:rsidRPr="00215418">
              <w:rPr>
                <w:rFonts w:asciiTheme="majorBidi" w:hAnsiTheme="majorBidi" w:cstheme="majorBidi"/>
                <w:i/>
                <w:iCs/>
                <w:sz w:val="14"/>
                <w:szCs w:val="14"/>
              </w:rPr>
              <w:t>ный прогон для каждого заданного условия</w:t>
            </w:r>
          </w:p>
        </w:tc>
        <w:tc>
          <w:tcPr>
            <w:tcW w:w="1056" w:type="dxa"/>
            <w:vMerge w:val="restart"/>
            <w:tcBorders>
              <w:bottom w:val="single" w:sz="4" w:space="0" w:color="auto"/>
            </w:tcBorders>
            <w:shd w:val="clear" w:color="auto" w:fill="auto"/>
            <w:vAlign w:val="center"/>
            <w:hideMark/>
          </w:tcPr>
          <w:p w:rsidR="00215418" w:rsidRPr="00215418" w:rsidRDefault="00215418" w:rsidP="00215418">
            <w:pPr>
              <w:spacing w:before="80" w:after="80" w:line="160" w:lineRule="exact"/>
              <w:ind w:right="43"/>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Регистрир</w:t>
            </w:r>
            <w:r w:rsidRPr="00215418">
              <w:rPr>
                <w:rFonts w:asciiTheme="majorBidi" w:hAnsiTheme="majorBidi" w:cstheme="majorBidi"/>
                <w:i/>
                <w:iCs/>
                <w:sz w:val="14"/>
                <w:szCs w:val="14"/>
              </w:rPr>
              <w:t>у</w:t>
            </w:r>
            <w:r w:rsidRPr="00215418">
              <w:rPr>
                <w:rFonts w:asciiTheme="majorBidi" w:hAnsiTheme="majorBidi" w:cstheme="majorBidi"/>
                <w:i/>
                <w:iCs/>
                <w:sz w:val="14"/>
                <w:szCs w:val="14"/>
              </w:rPr>
              <w:t>емая ск</w:t>
            </w:r>
            <w:r w:rsidRPr="00215418">
              <w:rPr>
                <w:rFonts w:asciiTheme="majorBidi" w:hAnsiTheme="majorBidi" w:cstheme="majorBidi"/>
                <w:i/>
                <w:iCs/>
                <w:sz w:val="14"/>
                <w:szCs w:val="14"/>
              </w:rPr>
              <w:t>о</w:t>
            </w:r>
            <w:r w:rsidRPr="00215418">
              <w:rPr>
                <w:rFonts w:asciiTheme="majorBidi" w:hAnsiTheme="majorBidi" w:cstheme="majorBidi"/>
                <w:i/>
                <w:iCs/>
                <w:sz w:val="14"/>
                <w:szCs w:val="14"/>
              </w:rPr>
              <w:t>рость (сре</w:t>
            </w:r>
            <w:r w:rsidRPr="00215418">
              <w:rPr>
                <w:rFonts w:asciiTheme="majorBidi" w:hAnsiTheme="majorBidi" w:cstheme="majorBidi"/>
                <w:i/>
                <w:iCs/>
                <w:sz w:val="14"/>
                <w:szCs w:val="14"/>
              </w:rPr>
              <w:t>д</w:t>
            </w:r>
            <w:r w:rsidRPr="00215418">
              <w:rPr>
                <w:rFonts w:asciiTheme="majorBidi" w:hAnsiTheme="majorBidi" w:cstheme="majorBidi"/>
                <w:i/>
                <w:iCs/>
                <w:sz w:val="14"/>
                <w:szCs w:val="14"/>
              </w:rPr>
              <w:t>нее для от</w:t>
            </w:r>
            <w:r w:rsidRPr="00215418">
              <w:rPr>
                <w:rFonts w:asciiTheme="majorBidi" w:hAnsiTheme="majorBidi" w:cstheme="majorBidi"/>
                <w:i/>
                <w:iCs/>
                <w:sz w:val="14"/>
                <w:szCs w:val="14"/>
              </w:rPr>
              <w:t>о</w:t>
            </w:r>
            <w:r w:rsidRPr="00215418">
              <w:rPr>
                <w:rFonts w:asciiTheme="majorBidi" w:hAnsiTheme="majorBidi" w:cstheme="majorBidi"/>
                <w:i/>
                <w:iCs/>
                <w:sz w:val="14"/>
                <w:szCs w:val="14"/>
              </w:rPr>
              <w:t>бранного сегмента)</w:t>
            </w:r>
          </w:p>
        </w:tc>
        <w:tc>
          <w:tcPr>
            <w:tcW w:w="1070" w:type="dxa"/>
            <w:vMerge w:val="restart"/>
            <w:tcBorders>
              <w:bottom w:val="single" w:sz="4" w:space="0" w:color="auto"/>
            </w:tcBorders>
            <w:shd w:val="clear" w:color="auto" w:fill="auto"/>
            <w:vAlign w:val="center"/>
            <w:hideMark/>
          </w:tcPr>
          <w:p w:rsidR="00215418" w:rsidRPr="00215418" w:rsidRDefault="00215418" w:rsidP="006E43D7">
            <w:pPr>
              <w:spacing w:before="80" w:after="80" w:line="160" w:lineRule="exact"/>
              <w:ind w:right="43"/>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Определе</w:t>
            </w:r>
            <w:r w:rsidRPr="00215418">
              <w:rPr>
                <w:rFonts w:asciiTheme="majorBidi" w:hAnsiTheme="majorBidi" w:cstheme="majorBidi"/>
                <w:i/>
                <w:iCs/>
                <w:sz w:val="14"/>
                <w:szCs w:val="14"/>
              </w:rPr>
              <w:t>н</w:t>
            </w:r>
            <w:r w:rsidRPr="00215418">
              <w:rPr>
                <w:rFonts w:asciiTheme="majorBidi" w:hAnsiTheme="majorBidi" w:cstheme="majorBidi"/>
                <w:i/>
                <w:iCs/>
                <w:sz w:val="14"/>
                <w:szCs w:val="14"/>
              </w:rPr>
              <w:t>ная значимая частота</w:t>
            </w:r>
            <w:r w:rsidR="006E43D7">
              <w:rPr>
                <w:rFonts w:asciiTheme="majorBidi" w:hAnsiTheme="majorBidi" w:cstheme="majorBidi"/>
                <w:i/>
                <w:iCs/>
                <w:sz w:val="14"/>
                <w:szCs w:val="14"/>
              </w:rPr>
              <w:br/>
            </w:r>
            <w:r w:rsidRPr="00215418">
              <w:rPr>
                <w:rFonts w:asciiTheme="majorBidi" w:hAnsiTheme="majorBidi" w:cstheme="majorBidi"/>
                <w:i/>
                <w:iCs/>
                <w:sz w:val="14"/>
                <w:szCs w:val="14"/>
              </w:rPr>
              <w:t>(f</w:t>
            </w:r>
            <w:r w:rsidRPr="00215418">
              <w:rPr>
                <w:rFonts w:asciiTheme="majorBidi" w:hAnsiTheme="majorBidi" w:cstheme="majorBidi"/>
                <w:i/>
                <w:iCs/>
                <w:sz w:val="14"/>
                <w:szCs w:val="14"/>
                <w:vertAlign w:val="subscript"/>
              </w:rPr>
              <w:t>j, speed</w:t>
            </w:r>
            <w:r w:rsidRPr="00215418">
              <w:rPr>
                <w:rFonts w:asciiTheme="majorBidi" w:hAnsiTheme="majorBidi" w:cstheme="majorBidi"/>
                <w:i/>
                <w:iCs/>
                <w:sz w:val="14"/>
                <w:szCs w:val="14"/>
              </w:rPr>
              <w:t>)</w:t>
            </w:r>
          </w:p>
        </w:tc>
        <w:tc>
          <w:tcPr>
            <w:tcW w:w="1276" w:type="dxa"/>
            <w:vMerge w:val="restart"/>
            <w:tcBorders>
              <w:bottom w:val="single" w:sz="4" w:space="0" w:color="auto"/>
            </w:tcBorders>
            <w:shd w:val="clear" w:color="auto" w:fill="auto"/>
            <w:vAlign w:val="center"/>
            <w:hideMark/>
          </w:tcPr>
          <w:p w:rsidR="00215418" w:rsidRPr="00215418" w:rsidRDefault="00215418" w:rsidP="00215418">
            <w:pPr>
              <w:spacing w:before="80" w:after="80" w:line="160" w:lineRule="exact"/>
              <w:ind w:right="43"/>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Регистрируемая скорость для каждого зада</w:t>
            </w:r>
            <w:r w:rsidRPr="00215418">
              <w:rPr>
                <w:rFonts w:asciiTheme="majorBidi" w:hAnsiTheme="majorBidi" w:cstheme="majorBidi"/>
                <w:i/>
                <w:iCs/>
                <w:sz w:val="14"/>
                <w:szCs w:val="14"/>
              </w:rPr>
              <w:t>н</w:t>
            </w:r>
            <w:r w:rsidRPr="00215418">
              <w:rPr>
                <w:rFonts w:asciiTheme="majorBidi" w:hAnsiTheme="majorBidi" w:cstheme="majorBidi"/>
                <w:i/>
                <w:iCs/>
                <w:sz w:val="14"/>
                <w:szCs w:val="14"/>
              </w:rPr>
              <w:t>ного условия (среднее рег</w:t>
            </w:r>
            <w:r w:rsidRPr="00215418">
              <w:rPr>
                <w:rFonts w:asciiTheme="majorBidi" w:hAnsiTheme="majorBidi" w:cstheme="majorBidi"/>
                <w:i/>
                <w:iCs/>
                <w:sz w:val="14"/>
                <w:szCs w:val="14"/>
              </w:rPr>
              <w:t>и</w:t>
            </w:r>
            <w:r w:rsidRPr="00215418">
              <w:rPr>
                <w:rFonts w:asciiTheme="majorBidi" w:hAnsiTheme="majorBidi" w:cstheme="majorBidi"/>
                <w:i/>
                <w:iCs/>
                <w:sz w:val="14"/>
                <w:szCs w:val="14"/>
              </w:rPr>
              <w:t>стрируемых скоростей)</w:t>
            </w:r>
          </w:p>
        </w:tc>
        <w:tc>
          <w:tcPr>
            <w:tcW w:w="1214" w:type="dxa"/>
            <w:vMerge w:val="restart"/>
            <w:tcBorders>
              <w:bottom w:val="single" w:sz="4" w:space="0" w:color="auto"/>
            </w:tcBorders>
            <w:shd w:val="clear" w:color="auto" w:fill="auto"/>
            <w:vAlign w:val="center"/>
            <w:hideMark/>
          </w:tcPr>
          <w:p w:rsidR="00215418" w:rsidRPr="00215418" w:rsidRDefault="00215418" w:rsidP="00215418">
            <w:pPr>
              <w:spacing w:before="80" w:after="80" w:line="160" w:lineRule="exact"/>
              <w:ind w:right="43"/>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Регистриру</w:t>
            </w:r>
            <w:r w:rsidRPr="00215418">
              <w:rPr>
                <w:rFonts w:asciiTheme="majorBidi" w:hAnsiTheme="majorBidi" w:cstheme="majorBidi"/>
                <w:i/>
                <w:iCs/>
                <w:sz w:val="14"/>
                <w:szCs w:val="14"/>
              </w:rPr>
              <w:t>е</w:t>
            </w:r>
            <w:r w:rsidRPr="00215418">
              <w:rPr>
                <w:rFonts w:asciiTheme="majorBidi" w:hAnsiTheme="majorBidi" w:cstheme="majorBidi"/>
                <w:i/>
                <w:iCs/>
                <w:sz w:val="14"/>
                <w:szCs w:val="14"/>
              </w:rPr>
              <w:t>мая значимая частота для каждого з</w:t>
            </w:r>
            <w:r w:rsidRPr="00215418">
              <w:rPr>
                <w:rFonts w:asciiTheme="majorBidi" w:hAnsiTheme="majorBidi" w:cstheme="majorBidi"/>
                <w:i/>
                <w:iCs/>
                <w:sz w:val="14"/>
                <w:szCs w:val="14"/>
              </w:rPr>
              <w:t>а</w:t>
            </w:r>
            <w:r w:rsidRPr="00215418">
              <w:rPr>
                <w:rFonts w:asciiTheme="majorBidi" w:hAnsiTheme="majorBidi" w:cstheme="majorBidi"/>
                <w:i/>
                <w:iCs/>
                <w:sz w:val="14"/>
                <w:szCs w:val="14"/>
              </w:rPr>
              <w:t>данного усл</w:t>
            </w:r>
            <w:r w:rsidRPr="00215418">
              <w:rPr>
                <w:rFonts w:asciiTheme="majorBidi" w:hAnsiTheme="majorBidi" w:cstheme="majorBidi"/>
                <w:i/>
                <w:iCs/>
                <w:sz w:val="14"/>
                <w:szCs w:val="14"/>
              </w:rPr>
              <w:t>о</w:t>
            </w:r>
            <w:r w:rsidRPr="00215418">
              <w:rPr>
                <w:rFonts w:asciiTheme="majorBidi" w:hAnsiTheme="majorBidi" w:cstheme="majorBidi"/>
                <w:i/>
                <w:iCs/>
                <w:sz w:val="14"/>
                <w:szCs w:val="14"/>
              </w:rPr>
              <w:t>вия (f</w:t>
            </w:r>
            <w:r w:rsidRPr="00215418">
              <w:rPr>
                <w:rFonts w:asciiTheme="majorBidi" w:hAnsiTheme="majorBidi" w:cstheme="majorBidi"/>
                <w:i/>
                <w:iCs/>
                <w:sz w:val="14"/>
                <w:szCs w:val="14"/>
                <w:vertAlign w:val="subscript"/>
              </w:rPr>
              <w:t>speed</w:t>
            </w:r>
            <w:r w:rsidRPr="00215418">
              <w:rPr>
                <w:rFonts w:asciiTheme="majorBidi" w:hAnsiTheme="majorBidi" w:cstheme="majorBidi"/>
                <w:i/>
                <w:iCs/>
                <w:sz w:val="14"/>
                <w:szCs w:val="14"/>
              </w:rPr>
              <w:t>)</w:t>
            </w:r>
          </w:p>
        </w:tc>
      </w:tr>
      <w:tr w:rsidR="00215418" w:rsidRPr="005E27B9" w:rsidTr="000E3FD3">
        <w:trPr>
          <w:cantSplit/>
          <w:trHeight w:val="240"/>
          <w:tblHeader/>
        </w:trPr>
        <w:tc>
          <w:tcPr>
            <w:tcW w:w="851" w:type="dxa"/>
            <w:vMerge/>
            <w:tcBorders>
              <w:bottom w:val="single" w:sz="4" w:space="0" w:color="auto"/>
            </w:tcBorders>
            <w:shd w:val="clear" w:color="auto" w:fill="auto"/>
            <w:vAlign w:val="bottom"/>
            <w:hideMark/>
          </w:tcPr>
          <w:p w:rsidR="00215418" w:rsidRPr="005E27B9" w:rsidRDefault="00215418" w:rsidP="000E3FD3">
            <w:pPr>
              <w:rPr>
                <w:rFonts w:asciiTheme="majorBidi" w:hAnsiTheme="majorBidi" w:cstheme="majorBidi"/>
                <w:i/>
                <w:color w:val="000000"/>
                <w:sz w:val="18"/>
                <w:szCs w:val="18"/>
                <w:lang w:eastAsia="de-DE"/>
              </w:rPr>
            </w:pPr>
          </w:p>
        </w:tc>
        <w:tc>
          <w:tcPr>
            <w:tcW w:w="1134" w:type="dxa"/>
            <w:vMerge/>
            <w:tcBorders>
              <w:bottom w:val="single" w:sz="4" w:space="0" w:color="auto"/>
            </w:tcBorders>
            <w:shd w:val="clear" w:color="auto" w:fill="auto"/>
            <w:vAlign w:val="bottom"/>
            <w:hideMark/>
          </w:tcPr>
          <w:p w:rsidR="00215418" w:rsidRPr="005E27B9" w:rsidRDefault="00215418" w:rsidP="00215418">
            <w:pPr>
              <w:ind w:right="43"/>
              <w:jc w:val="right"/>
              <w:rPr>
                <w:rFonts w:asciiTheme="majorBidi" w:hAnsiTheme="majorBidi" w:cstheme="majorBidi"/>
                <w:i/>
                <w:color w:val="000000"/>
                <w:sz w:val="18"/>
                <w:szCs w:val="18"/>
                <w:lang w:eastAsia="de-DE"/>
              </w:rPr>
            </w:pPr>
          </w:p>
        </w:tc>
        <w:tc>
          <w:tcPr>
            <w:tcW w:w="1056" w:type="dxa"/>
            <w:vMerge/>
            <w:tcBorders>
              <w:bottom w:val="single" w:sz="4" w:space="0" w:color="auto"/>
            </w:tcBorders>
            <w:shd w:val="clear" w:color="auto" w:fill="auto"/>
            <w:vAlign w:val="bottom"/>
            <w:hideMark/>
          </w:tcPr>
          <w:p w:rsidR="00215418" w:rsidRPr="005E27B9" w:rsidRDefault="00215418" w:rsidP="00215418">
            <w:pPr>
              <w:ind w:right="43"/>
              <w:jc w:val="right"/>
              <w:rPr>
                <w:rFonts w:asciiTheme="majorBidi" w:hAnsiTheme="majorBidi" w:cstheme="majorBidi"/>
                <w:i/>
                <w:color w:val="000000"/>
                <w:sz w:val="18"/>
                <w:szCs w:val="18"/>
                <w:lang w:eastAsia="de-DE"/>
              </w:rPr>
            </w:pPr>
          </w:p>
        </w:tc>
        <w:tc>
          <w:tcPr>
            <w:tcW w:w="1070" w:type="dxa"/>
            <w:vMerge/>
            <w:tcBorders>
              <w:bottom w:val="single" w:sz="4" w:space="0" w:color="auto"/>
            </w:tcBorders>
            <w:shd w:val="clear" w:color="auto" w:fill="auto"/>
            <w:vAlign w:val="bottom"/>
            <w:hideMark/>
          </w:tcPr>
          <w:p w:rsidR="00215418" w:rsidRPr="005E27B9" w:rsidRDefault="00215418" w:rsidP="00215418">
            <w:pPr>
              <w:ind w:right="43"/>
              <w:jc w:val="right"/>
              <w:rPr>
                <w:rFonts w:asciiTheme="majorBidi" w:hAnsiTheme="majorBidi" w:cstheme="majorBidi"/>
                <w:i/>
                <w:color w:val="000000"/>
                <w:sz w:val="18"/>
                <w:szCs w:val="18"/>
                <w:lang w:eastAsia="de-DE"/>
              </w:rPr>
            </w:pPr>
          </w:p>
        </w:tc>
        <w:tc>
          <w:tcPr>
            <w:tcW w:w="1276" w:type="dxa"/>
            <w:vMerge/>
            <w:tcBorders>
              <w:bottom w:val="single" w:sz="4" w:space="0" w:color="auto"/>
            </w:tcBorders>
            <w:shd w:val="clear" w:color="auto" w:fill="auto"/>
            <w:vAlign w:val="bottom"/>
            <w:hideMark/>
          </w:tcPr>
          <w:p w:rsidR="00215418" w:rsidRPr="005E27B9" w:rsidRDefault="00215418" w:rsidP="00215418">
            <w:pPr>
              <w:ind w:right="43"/>
              <w:jc w:val="right"/>
              <w:rPr>
                <w:rFonts w:asciiTheme="majorBidi" w:hAnsiTheme="majorBidi" w:cstheme="majorBidi"/>
                <w:i/>
                <w:color w:val="000000"/>
                <w:sz w:val="18"/>
                <w:szCs w:val="18"/>
                <w:lang w:eastAsia="de-DE"/>
              </w:rPr>
            </w:pPr>
          </w:p>
        </w:tc>
        <w:tc>
          <w:tcPr>
            <w:tcW w:w="1214" w:type="dxa"/>
            <w:vMerge/>
            <w:tcBorders>
              <w:bottom w:val="single" w:sz="4" w:space="0" w:color="auto"/>
            </w:tcBorders>
            <w:shd w:val="clear" w:color="auto" w:fill="auto"/>
            <w:vAlign w:val="bottom"/>
            <w:hideMark/>
          </w:tcPr>
          <w:p w:rsidR="00215418" w:rsidRPr="005E27B9" w:rsidRDefault="00215418" w:rsidP="00215418">
            <w:pPr>
              <w:ind w:right="43"/>
              <w:jc w:val="right"/>
              <w:rPr>
                <w:rFonts w:asciiTheme="majorBidi" w:hAnsiTheme="majorBidi" w:cstheme="majorBidi"/>
                <w:i/>
                <w:color w:val="000000"/>
                <w:sz w:val="18"/>
                <w:szCs w:val="18"/>
                <w:lang w:eastAsia="de-DE"/>
              </w:rPr>
            </w:pPr>
          </w:p>
        </w:tc>
      </w:tr>
      <w:tr w:rsidR="00215418" w:rsidRPr="002E7B61" w:rsidTr="003F3C9D">
        <w:trPr>
          <w:cantSplit/>
          <w:tblHeader/>
        </w:trPr>
        <w:tc>
          <w:tcPr>
            <w:tcW w:w="851" w:type="dxa"/>
            <w:tcBorders>
              <w:top w:val="single" w:sz="4" w:space="0" w:color="auto"/>
              <w:bottom w:val="single" w:sz="12" w:space="0" w:color="auto"/>
            </w:tcBorders>
            <w:shd w:val="clear" w:color="auto" w:fill="auto"/>
            <w:noWrap/>
            <w:vAlign w:val="bottom"/>
            <w:hideMark/>
          </w:tcPr>
          <w:p w:rsidR="00215418" w:rsidRPr="00215418" w:rsidRDefault="00215418" w:rsidP="000E3FD3">
            <w:pPr>
              <w:spacing w:before="80" w:after="80" w:line="160" w:lineRule="exact"/>
              <w:ind w:right="43"/>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км/ч</w:t>
            </w:r>
          </w:p>
        </w:tc>
        <w:tc>
          <w:tcPr>
            <w:tcW w:w="1134" w:type="dxa"/>
            <w:tcBorders>
              <w:top w:val="single" w:sz="4" w:space="0" w:color="auto"/>
              <w:bottom w:val="single" w:sz="12" w:space="0" w:color="auto"/>
            </w:tcBorders>
            <w:shd w:val="clear" w:color="auto" w:fill="auto"/>
            <w:noWrap/>
            <w:vAlign w:val="bottom"/>
            <w:hideMark/>
          </w:tcPr>
          <w:p w:rsidR="00215418" w:rsidRPr="00215418" w:rsidRDefault="00215418" w:rsidP="000E3FD3">
            <w:pPr>
              <w:spacing w:before="80" w:after="80" w:line="160" w:lineRule="exact"/>
              <w:ind w:right="43"/>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w:t>
            </w:r>
          </w:p>
        </w:tc>
        <w:tc>
          <w:tcPr>
            <w:tcW w:w="1056" w:type="dxa"/>
            <w:tcBorders>
              <w:top w:val="single" w:sz="4" w:space="0" w:color="auto"/>
              <w:bottom w:val="single" w:sz="12" w:space="0" w:color="auto"/>
            </w:tcBorders>
            <w:shd w:val="clear" w:color="auto" w:fill="auto"/>
            <w:noWrap/>
            <w:vAlign w:val="bottom"/>
            <w:hideMark/>
          </w:tcPr>
          <w:p w:rsidR="00215418" w:rsidRPr="00215418" w:rsidRDefault="00215418" w:rsidP="000E3FD3">
            <w:pPr>
              <w:spacing w:before="80" w:after="80" w:line="160" w:lineRule="exact"/>
              <w:ind w:right="43"/>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км/ч</w:t>
            </w:r>
          </w:p>
        </w:tc>
        <w:tc>
          <w:tcPr>
            <w:tcW w:w="1070" w:type="dxa"/>
            <w:tcBorders>
              <w:top w:val="single" w:sz="4" w:space="0" w:color="auto"/>
              <w:bottom w:val="single" w:sz="12" w:space="0" w:color="auto"/>
            </w:tcBorders>
            <w:shd w:val="clear" w:color="auto" w:fill="auto"/>
            <w:noWrap/>
            <w:vAlign w:val="bottom"/>
            <w:hideMark/>
          </w:tcPr>
          <w:p w:rsidR="00215418" w:rsidRPr="00215418" w:rsidRDefault="00215418" w:rsidP="000E3FD3">
            <w:pPr>
              <w:spacing w:before="80" w:after="80" w:line="160" w:lineRule="exact"/>
              <w:ind w:right="43"/>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Гц</w:t>
            </w:r>
          </w:p>
        </w:tc>
        <w:tc>
          <w:tcPr>
            <w:tcW w:w="1276" w:type="dxa"/>
            <w:tcBorders>
              <w:top w:val="single" w:sz="4" w:space="0" w:color="auto"/>
              <w:bottom w:val="single" w:sz="12" w:space="0" w:color="auto"/>
            </w:tcBorders>
            <w:shd w:val="clear" w:color="auto" w:fill="auto"/>
            <w:noWrap/>
            <w:vAlign w:val="bottom"/>
            <w:hideMark/>
          </w:tcPr>
          <w:p w:rsidR="00215418" w:rsidRPr="00215418" w:rsidRDefault="00215418" w:rsidP="000E3FD3">
            <w:pPr>
              <w:spacing w:before="80" w:after="80" w:line="160" w:lineRule="exact"/>
              <w:ind w:right="43"/>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км/ч</w:t>
            </w:r>
          </w:p>
        </w:tc>
        <w:tc>
          <w:tcPr>
            <w:tcW w:w="1214" w:type="dxa"/>
            <w:tcBorders>
              <w:top w:val="single" w:sz="4" w:space="0" w:color="auto"/>
              <w:bottom w:val="single" w:sz="12" w:space="0" w:color="auto"/>
            </w:tcBorders>
            <w:shd w:val="clear" w:color="auto" w:fill="auto"/>
            <w:noWrap/>
            <w:vAlign w:val="bottom"/>
            <w:hideMark/>
          </w:tcPr>
          <w:p w:rsidR="00215418" w:rsidRPr="00215418" w:rsidRDefault="00215418" w:rsidP="000E3FD3">
            <w:pPr>
              <w:spacing w:before="80" w:after="80" w:line="160" w:lineRule="exact"/>
              <w:ind w:right="43"/>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Гц</w:t>
            </w:r>
          </w:p>
        </w:tc>
      </w:tr>
      <w:tr w:rsidR="00215418" w:rsidRPr="002E7B61" w:rsidTr="003F3C9D">
        <w:trPr>
          <w:cantSplit/>
        </w:trPr>
        <w:tc>
          <w:tcPr>
            <w:tcW w:w="851" w:type="dxa"/>
            <w:vMerge w:val="restart"/>
            <w:tcBorders>
              <w:top w:val="single" w:sz="12" w:space="0" w:color="auto"/>
              <w:bottom w:val="single" w:sz="4"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5</w:t>
            </w:r>
          </w:p>
        </w:tc>
        <w:tc>
          <w:tcPr>
            <w:tcW w:w="1134" w:type="dxa"/>
            <w:tcBorders>
              <w:top w:val="single" w:sz="12"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1</w:t>
            </w:r>
          </w:p>
        </w:tc>
        <w:tc>
          <w:tcPr>
            <w:tcW w:w="1056" w:type="dxa"/>
            <w:tcBorders>
              <w:top w:val="single" w:sz="12"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top w:val="single" w:sz="12"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val="restart"/>
            <w:tcBorders>
              <w:top w:val="single" w:sz="12" w:space="0" w:color="auto"/>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c>
          <w:tcPr>
            <w:tcW w:w="1214" w:type="dxa"/>
            <w:vMerge w:val="restart"/>
            <w:tcBorders>
              <w:top w:val="single" w:sz="12" w:space="0" w:color="auto"/>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3F3C9D">
        <w:trPr>
          <w:cantSplit/>
        </w:trPr>
        <w:tc>
          <w:tcPr>
            <w:tcW w:w="851" w:type="dxa"/>
            <w:vMerge/>
            <w:tcBorders>
              <w:top w:val="single" w:sz="12" w:space="0" w:color="auto"/>
              <w:bottom w:val="single" w:sz="4" w:space="0" w:color="auto"/>
            </w:tcBorders>
            <w:shd w:val="clear" w:color="auto" w:fill="auto"/>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lang w:eastAsia="de-DE"/>
              </w:rPr>
            </w:pPr>
          </w:p>
        </w:tc>
        <w:tc>
          <w:tcPr>
            <w:tcW w:w="1134" w:type="dxa"/>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2</w:t>
            </w:r>
          </w:p>
        </w:tc>
        <w:tc>
          <w:tcPr>
            <w:tcW w:w="1056" w:type="dxa"/>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c>
          <w:tcPr>
            <w:tcW w:w="1214"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3F3C9D">
        <w:trPr>
          <w:cantSplit/>
        </w:trPr>
        <w:tc>
          <w:tcPr>
            <w:tcW w:w="851" w:type="dxa"/>
            <w:vMerge/>
            <w:tcBorders>
              <w:top w:val="single" w:sz="12" w:space="0" w:color="auto"/>
              <w:bottom w:val="single" w:sz="4" w:space="0" w:color="auto"/>
            </w:tcBorders>
            <w:shd w:val="clear" w:color="auto" w:fill="auto"/>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lang w:eastAsia="de-DE"/>
              </w:rPr>
            </w:pPr>
          </w:p>
        </w:tc>
        <w:tc>
          <w:tcPr>
            <w:tcW w:w="1134" w:type="dxa"/>
            <w:tcBorders>
              <w:bottom w:val="single" w:sz="4"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3</w:t>
            </w:r>
          </w:p>
        </w:tc>
        <w:tc>
          <w:tcPr>
            <w:tcW w:w="1056"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c>
          <w:tcPr>
            <w:tcW w:w="1214"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3F3C9D">
        <w:trPr>
          <w:cantSplit/>
        </w:trPr>
        <w:tc>
          <w:tcPr>
            <w:tcW w:w="851" w:type="dxa"/>
            <w:vMerge/>
            <w:tcBorders>
              <w:top w:val="single" w:sz="12" w:space="0" w:color="auto"/>
              <w:bottom w:val="single" w:sz="4" w:space="0" w:color="auto"/>
            </w:tcBorders>
            <w:shd w:val="clear" w:color="auto" w:fill="auto"/>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lang w:eastAsia="de-DE"/>
              </w:rPr>
            </w:pPr>
          </w:p>
        </w:tc>
        <w:tc>
          <w:tcPr>
            <w:tcW w:w="1134" w:type="dxa"/>
            <w:tcBorders>
              <w:bottom w:val="single" w:sz="4"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4</w:t>
            </w:r>
          </w:p>
        </w:tc>
        <w:tc>
          <w:tcPr>
            <w:tcW w:w="1056"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c>
          <w:tcPr>
            <w:tcW w:w="1214"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3F3C9D">
        <w:trPr>
          <w:cantSplit/>
        </w:trPr>
        <w:tc>
          <w:tcPr>
            <w:tcW w:w="851" w:type="dxa"/>
            <w:vMerge w:val="restart"/>
            <w:tcBorders>
              <w:top w:val="single" w:sz="4" w:space="0" w:color="auto"/>
              <w:bottom w:val="single" w:sz="4" w:space="0" w:color="auto"/>
            </w:tcBorders>
            <w:shd w:val="clear" w:color="auto" w:fill="auto"/>
            <w:noWrap/>
            <w:vAlign w:val="center"/>
            <w:hideMark/>
          </w:tcPr>
          <w:p w:rsidR="00215418" w:rsidRPr="000E3FD3" w:rsidRDefault="00215418" w:rsidP="001C785F">
            <w:pPr>
              <w:keepNext/>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lastRenderedPageBreak/>
              <w:t>10</w:t>
            </w:r>
          </w:p>
        </w:tc>
        <w:tc>
          <w:tcPr>
            <w:tcW w:w="1134" w:type="dxa"/>
            <w:tcBorders>
              <w:top w:val="single" w:sz="4" w:space="0" w:color="auto"/>
            </w:tcBorders>
            <w:shd w:val="clear" w:color="auto" w:fill="auto"/>
            <w:noWrap/>
            <w:vAlign w:val="center"/>
            <w:hideMark/>
          </w:tcPr>
          <w:p w:rsidR="00215418" w:rsidRPr="000E3FD3" w:rsidRDefault="00215418" w:rsidP="001C785F">
            <w:pPr>
              <w:keepNext/>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1</w:t>
            </w:r>
          </w:p>
        </w:tc>
        <w:tc>
          <w:tcPr>
            <w:tcW w:w="1056" w:type="dxa"/>
            <w:tcBorders>
              <w:top w:val="single" w:sz="4" w:space="0" w:color="auto"/>
            </w:tcBorders>
            <w:shd w:val="clear" w:color="auto" w:fill="auto"/>
            <w:noWrap/>
            <w:vAlign w:val="bottom"/>
            <w:hideMark/>
          </w:tcPr>
          <w:p w:rsidR="00215418" w:rsidRPr="000E3FD3" w:rsidRDefault="00215418" w:rsidP="001C785F">
            <w:pPr>
              <w:keepNext/>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top w:val="single" w:sz="4" w:space="0" w:color="auto"/>
            </w:tcBorders>
            <w:shd w:val="clear" w:color="auto" w:fill="auto"/>
            <w:noWrap/>
            <w:vAlign w:val="bottom"/>
            <w:hideMark/>
          </w:tcPr>
          <w:p w:rsidR="00215418" w:rsidRPr="000E3FD3" w:rsidRDefault="00215418" w:rsidP="001C785F">
            <w:pPr>
              <w:keepNext/>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val="restart"/>
            <w:tcBorders>
              <w:top w:val="single" w:sz="4" w:space="0" w:color="auto"/>
              <w:bottom w:val="single" w:sz="4" w:space="0" w:color="auto"/>
            </w:tcBorders>
            <w:shd w:val="clear" w:color="auto" w:fill="auto"/>
            <w:noWrap/>
            <w:vAlign w:val="bottom"/>
            <w:hideMark/>
          </w:tcPr>
          <w:p w:rsidR="00215418" w:rsidRPr="000E3FD3" w:rsidRDefault="00215418" w:rsidP="001C785F">
            <w:pPr>
              <w:keepNext/>
              <w:spacing w:before="40" w:after="40" w:line="210" w:lineRule="exact"/>
              <w:ind w:right="43"/>
              <w:jc w:val="right"/>
              <w:rPr>
                <w:rFonts w:asciiTheme="majorBidi" w:hAnsiTheme="majorBidi" w:cstheme="majorBidi"/>
                <w:color w:val="000000"/>
                <w:sz w:val="17"/>
                <w:szCs w:val="17"/>
                <w:lang w:eastAsia="de-DE"/>
              </w:rPr>
            </w:pPr>
          </w:p>
        </w:tc>
        <w:tc>
          <w:tcPr>
            <w:tcW w:w="1214" w:type="dxa"/>
            <w:vMerge w:val="restart"/>
            <w:tcBorders>
              <w:top w:val="single" w:sz="4" w:space="0" w:color="auto"/>
              <w:bottom w:val="single" w:sz="4" w:space="0" w:color="auto"/>
            </w:tcBorders>
            <w:shd w:val="clear" w:color="auto" w:fill="auto"/>
            <w:noWrap/>
            <w:vAlign w:val="bottom"/>
            <w:hideMark/>
          </w:tcPr>
          <w:p w:rsidR="00215418" w:rsidRPr="000E3FD3" w:rsidRDefault="00215418" w:rsidP="001C785F">
            <w:pPr>
              <w:keepNext/>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3F3C9D">
        <w:trPr>
          <w:cantSplit/>
        </w:trPr>
        <w:tc>
          <w:tcPr>
            <w:tcW w:w="851" w:type="dxa"/>
            <w:vMerge/>
            <w:tcBorders>
              <w:top w:val="single" w:sz="12" w:space="0" w:color="auto"/>
              <w:bottom w:val="single" w:sz="4" w:space="0" w:color="auto"/>
            </w:tcBorders>
            <w:shd w:val="clear" w:color="auto" w:fill="auto"/>
            <w:vAlign w:val="center"/>
            <w:hideMark/>
          </w:tcPr>
          <w:p w:rsidR="00215418" w:rsidRPr="000E3FD3" w:rsidRDefault="00215418" w:rsidP="001C785F">
            <w:pPr>
              <w:keepNext/>
              <w:spacing w:before="40" w:after="40" w:line="210" w:lineRule="exact"/>
              <w:ind w:right="43"/>
              <w:jc w:val="center"/>
              <w:rPr>
                <w:rFonts w:asciiTheme="majorBidi" w:hAnsiTheme="majorBidi" w:cstheme="majorBidi"/>
                <w:color w:val="000000"/>
                <w:sz w:val="17"/>
                <w:szCs w:val="17"/>
                <w:lang w:eastAsia="de-DE"/>
              </w:rPr>
            </w:pPr>
          </w:p>
        </w:tc>
        <w:tc>
          <w:tcPr>
            <w:tcW w:w="1134" w:type="dxa"/>
            <w:shd w:val="clear" w:color="auto" w:fill="auto"/>
            <w:noWrap/>
            <w:vAlign w:val="center"/>
            <w:hideMark/>
          </w:tcPr>
          <w:p w:rsidR="00215418" w:rsidRPr="000E3FD3" w:rsidRDefault="00215418" w:rsidP="001C785F">
            <w:pPr>
              <w:keepNext/>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2</w:t>
            </w:r>
          </w:p>
        </w:tc>
        <w:tc>
          <w:tcPr>
            <w:tcW w:w="1056" w:type="dxa"/>
            <w:shd w:val="clear" w:color="auto" w:fill="auto"/>
            <w:noWrap/>
            <w:vAlign w:val="bottom"/>
            <w:hideMark/>
          </w:tcPr>
          <w:p w:rsidR="00215418" w:rsidRPr="000E3FD3" w:rsidRDefault="00215418" w:rsidP="001C785F">
            <w:pPr>
              <w:keepNext/>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shd w:val="clear" w:color="auto" w:fill="auto"/>
            <w:noWrap/>
            <w:vAlign w:val="bottom"/>
            <w:hideMark/>
          </w:tcPr>
          <w:p w:rsidR="00215418" w:rsidRPr="000E3FD3" w:rsidRDefault="00215418" w:rsidP="001C785F">
            <w:pPr>
              <w:keepNext/>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tcBorders>
              <w:bottom w:val="single" w:sz="4" w:space="0" w:color="auto"/>
            </w:tcBorders>
            <w:shd w:val="clear" w:color="auto" w:fill="auto"/>
            <w:vAlign w:val="bottom"/>
            <w:hideMark/>
          </w:tcPr>
          <w:p w:rsidR="00215418" w:rsidRPr="000E3FD3" w:rsidRDefault="00215418" w:rsidP="001C785F">
            <w:pPr>
              <w:keepNext/>
              <w:spacing w:before="40" w:after="40" w:line="210" w:lineRule="exact"/>
              <w:ind w:right="43"/>
              <w:jc w:val="right"/>
              <w:rPr>
                <w:rFonts w:asciiTheme="majorBidi" w:hAnsiTheme="majorBidi" w:cstheme="majorBidi"/>
                <w:color w:val="000000"/>
                <w:sz w:val="17"/>
                <w:szCs w:val="17"/>
                <w:lang w:eastAsia="de-DE"/>
              </w:rPr>
            </w:pPr>
          </w:p>
        </w:tc>
        <w:tc>
          <w:tcPr>
            <w:tcW w:w="1214" w:type="dxa"/>
            <w:vMerge/>
            <w:tcBorders>
              <w:bottom w:val="single" w:sz="4" w:space="0" w:color="auto"/>
            </w:tcBorders>
            <w:shd w:val="clear" w:color="auto" w:fill="auto"/>
            <w:vAlign w:val="bottom"/>
            <w:hideMark/>
          </w:tcPr>
          <w:p w:rsidR="00215418" w:rsidRPr="000E3FD3" w:rsidRDefault="00215418" w:rsidP="001C785F">
            <w:pPr>
              <w:keepNext/>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3F3C9D">
        <w:trPr>
          <w:cantSplit/>
        </w:trPr>
        <w:tc>
          <w:tcPr>
            <w:tcW w:w="851" w:type="dxa"/>
            <w:vMerge/>
            <w:tcBorders>
              <w:top w:val="single" w:sz="12" w:space="0" w:color="auto"/>
              <w:bottom w:val="single" w:sz="4" w:space="0" w:color="auto"/>
            </w:tcBorders>
            <w:shd w:val="clear" w:color="auto" w:fill="auto"/>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lang w:eastAsia="de-DE"/>
              </w:rPr>
            </w:pPr>
          </w:p>
        </w:tc>
        <w:tc>
          <w:tcPr>
            <w:tcW w:w="1134" w:type="dxa"/>
            <w:tcBorders>
              <w:bottom w:val="single" w:sz="4"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3</w:t>
            </w:r>
          </w:p>
        </w:tc>
        <w:tc>
          <w:tcPr>
            <w:tcW w:w="1056"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c>
          <w:tcPr>
            <w:tcW w:w="1214"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3F3C9D">
        <w:trPr>
          <w:cantSplit/>
        </w:trPr>
        <w:tc>
          <w:tcPr>
            <w:tcW w:w="851" w:type="dxa"/>
            <w:vMerge/>
            <w:tcBorders>
              <w:top w:val="single" w:sz="12" w:space="0" w:color="auto"/>
              <w:bottom w:val="single" w:sz="4" w:space="0" w:color="auto"/>
            </w:tcBorders>
            <w:shd w:val="clear" w:color="auto" w:fill="auto"/>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lang w:eastAsia="de-DE"/>
              </w:rPr>
            </w:pPr>
          </w:p>
        </w:tc>
        <w:tc>
          <w:tcPr>
            <w:tcW w:w="1134" w:type="dxa"/>
            <w:tcBorders>
              <w:bottom w:val="single" w:sz="4"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4</w:t>
            </w:r>
          </w:p>
        </w:tc>
        <w:tc>
          <w:tcPr>
            <w:tcW w:w="1056"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c>
          <w:tcPr>
            <w:tcW w:w="1214"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3F3C9D">
        <w:trPr>
          <w:cantSplit/>
        </w:trPr>
        <w:tc>
          <w:tcPr>
            <w:tcW w:w="851" w:type="dxa"/>
            <w:vMerge w:val="restart"/>
            <w:tcBorders>
              <w:top w:val="single" w:sz="4" w:space="0" w:color="auto"/>
              <w:bottom w:val="single" w:sz="4"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15</w:t>
            </w:r>
          </w:p>
        </w:tc>
        <w:tc>
          <w:tcPr>
            <w:tcW w:w="1134" w:type="dxa"/>
            <w:tcBorders>
              <w:top w:val="single" w:sz="4" w:space="0" w:color="auto"/>
              <w:bottom w:val="single" w:sz="4"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1</w:t>
            </w:r>
          </w:p>
        </w:tc>
        <w:tc>
          <w:tcPr>
            <w:tcW w:w="1056" w:type="dxa"/>
            <w:tcBorders>
              <w:top w:val="single" w:sz="4" w:space="0" w:color="auto"/>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top w:val="single" w:sz="4" w:space="0" w:color="auto"/>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val="restart"/>
            <w:tcBorders>
              <w:top w:val="single" w:sz="4" w:space="0" w:color="auto"/>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c>
          <w:tcPr>
            <w:tcW w:w="1214" w:type="dxa"/>
            <w:vMerge w:val="restart"/>
            <w:tcBorders>
              <w:top w:val="single" w:sz="4" w:space="0" w:color="auto"/>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3F3C9D">
        <w:trPr>
          <w:cantSplit/>
        </w:trPr>
        <w:tc>
          <w:tcPr>
            <w:tcW w:w="851" w:type="dxa"/>
            <w:vMerge/>
            <w:tcBorders>
              <w:top w:val="single" w:sz="4" w:space="0" w:color="auto"/>
              <w:bottom w:val="single" w:sz="4" w:space="0" w:color="auto"/>
            </w:tcBorders>
            <w:shd w:val="clear" w:color="auto" w:fill="auto"/>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lang w:eastAsia="de-DE"/>
              </w:rPr>
            </w:pPr>
          </w:p>
        </w:tc>
        <w:tc>
          <w:tcPr>
            <w:tcW w:w="1134" w:type="dxa"/>
            <w:tcBorders>
              <w:top w:val="single" w:sz="4"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2</w:t>
            </w:r>
          </w:p>
        </w:tc>
        <w:tc>
          <w:tcPr>
            <w:tcW w:w="1056" w:type="dxa"/>
            <w:tcBorders>
              <w:top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top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tcBorders>
              <w:top w:val="single" w:sz="4" w:space="0" w:color="auto"/>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c>
          <w:tcPr>
            <w:tcW w:w="1214" w:type="dxa"/>
            <w:vMerge/>
            <w:tcBorders>
              <w:top w:val="single" w:sz="4" w:space="0" w:color="auto"/>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3F3C9D">
        <w:trPr>
          <w:cantSplit/>
        </w:trPr>
        <w:tc>
          <w:tcPr>
            <w:tcW w:w="851" w:type="dxa"/>
            <w:vMerge/>
            <w:tcBorders>
              <w:bottom w:val="single" w:sz="4" w:space="0" w:color="auto"/>
            </w:tcBorders>
            <w:shd w:val="clear" w:color="auto" w:fill="auto"/>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lang w:eastAsia="de-DE"/>
              </w:rPr>
            </w:pPr>
          </w:p>
        </w:tc>
        <w:tc>
          <w:tcPr>
            <w:tcW w:w="1134" w:type="dxa"/>
            <w:tcBorders>
              <w:bottom w:val="single" w:sz="4"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3</w:t>
            </w:r>
          </w:p>
        </w:tc>
        <w:tc>
          <w:tcPr>
            <w:tcW w:w="1056"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c>
          <w:tcPr>
            <w:tcW w:w="1214"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3F3C9D">
        <w:trPr>
          <w:cantSplit/>
        </w:trPr>
        <w:tc>
          <w:tcPr>
            <w:tcW w:w="851" w:type="dxa"/>
            <w:vMerge/>
            <w:tcBorders>
              <w:bottom w:val="single" w:sz="4" w:space="0" w:color="auto"/>
            </w:tcBorders>
            <w:shd w:val="clear" w:color="auto" w:fill="auto"/>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lang w:eastAsia="de-DE"/>
              </w:rPr>
            </w:pPr>
          </w:p>
        </w:tc>
        <w:tc>
          <w:tcPr>
            <w:tcW w:w="1134" w:type="dxa"/>
            <w:tcBorders>
              <w:bottom w:val="single" w:sz="4"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4</w:t>
            </w:r>
          </w:p>
        </w:tc>
        <w:tc>
          <w:tcPr>
            <w:tcW w:w="1056"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c>
          <w:tcPr>
            <w:tcW w:w="1214" w:type="dxa"/>
            <w:vMerge/>
            <w:tcBorders>
              <w:bottom w:val="single" w:sz="4" w:space="0" w:color="auto"/>
            </w:tcBorders>
            <w:shd w:val="clear" w:color="auto" w:fill="auto"/>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3F3C9D">
        <w:trPr>
          <w:cantSplit/>
        </w:trPr>
        <w:tc>
          <w:tcPr>
            <w:tcW w:w="851" w:type="dxa"/>
            <w:vMerge w:val="restart"/>
            <w:tcBorders>
              <w:top w:val="single" w:sz="4" w:space="0" w:color="auto"/>
              <w:bottom w:val="single" w:sz="12"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20</w:t>
            </w:r>
          </w:p>
        </w:tc>
        <w:tc>
          <w:tcPr>
            <w:tcW w:w="1134" w:type="dxa"/>
            <w:tcBorders>
              <w:top w:val="single" w:sz="4"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1</w:t>
            </w:r>
          </w:p>
        </w:tc>
        <w:tc>
          <w:tcPr>
            <w:tcW w:w="1056" w:type="dxa"/>
            <w:tcBorders>
              <w:top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top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val="restart"/>
            <w:tcBorders>
              <w:top w:val="single" w:sz="4" w:space="0" w:color="auto"/>
              <w:bottom w:val="single" w:sz="12"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c>
          <w:tcPr>
            <w:tcW w:w="1214" w:type="dxa"/>
            <w:vMerge w:val="restart"/>
            <w:tcBorders>
              <w:top w:val="single" w:sz="4" w:space="0" w:color="auto"/>
              <w:bottom w:val="single" w:sz="12"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p>
        </w:tc>
      </w:tr>
      <w:tr w:rsidR="00215418" w:rsidRPr="002E7B61" w:rsidTr="000E3FD3">
        <w:trPr>
          <w:cantSplit/>
        </w:trPr>
        <w:tc>
          <w:tcPr>
            <w:tcW w:w="851" w:type="dxa"/>
            <w:vMerge/>
            <w:tcBorders>
              <w:bottom w:val="single" w:sz="12" w:space="0" w:color="auto"/>
            </w:tcBorders>
            <w:shd w:val="clear" w:color="auto" w:fill="auto"/>
            <w:vAlign w:val="bottom"/>
            <w:hideMark/>
          </w:tcPr>
          <w:p w:rsidR="00215418" w:rsidRPr="000E3FD3" w:rsidRDefault="00215418" w:rsidP="000E3FD3">
            <w:pPr>
              <w:spacing w:before="40" w:after="40" w:line="210" w:lineRule="exact"/>
              <w:ind w:right="43"/>
              <w:rPr>
                <w:rFonts w:asciiTheme="majorBidi" w:hAnsiTheme="majorBidi" w:cstheme="majorBidi"/>
                <w:color w:val="000000"/>
                <w:sz w:val="17"/>
                <w:szCs w:val="17"/>
                <w:lang w:eastAsia="de-DE"/>
              </w:rPr>
            </w:pPr>
          </w:p>
        </w:tc>
        <w:tc>
          <w:tcPr>
            <w:tcW w:w="1134" w:type="dxa"/>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2</w:t>
            </w:r>
          </w:p>
        </w:tc>
        <w:tc>
          <w:tcPr>
            <w:tcW w:w="1056" w:type="dxa"/>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tcBorders>
              <w:bottom w:val="single" w:sz="12" w:space="0" w:color="auto"/>
            </w:tcBorders>
            <w:shd w:val="clear" w:color="auto" w:fill="auto"/>
            <w:vAlign w:val="bottom"/>
            <w:hideMark/>
          </w:tcPr>
          <w:p w:rsidR="00215418" w:rsidRPr="002E7B61" w:rsidRDefault="00215418" w:rsidP="00215418">
            <w:pPr>
              <w:ind w:right="43"/>
              <w:jc w:val="right"/>
              <w:rPr>
                <w:rFonts w:asciiTheme="majorBidi" w:hAnsiTheme="majorBidi" w:cstheme="majorBidi"/>
                <w:color w:val="000000"/>
                <w:sz w:val="18"/>
                <w:szCs w:val="18"/>
                <w:lang w:eastAsia="de-DE"/>
              </w:rPr>
            </w:pPr>
          </w:p>
        </w:tc>
        <w:tc>
          <w:tcPr>
            <w:tcW w:w="1214" w:type="dxa"/>
            <w:vMerge/>
            <w:tcBorders>
              <w:bottom w:val="single" w:sz="12" w:space="0" w:color="auto"/>
            </w:tcBorders>
            <w:shd w:val="clear" w:color="auto" w:fill="auto"/>
            <w:vAlign w:val="bottom"/>
            <w:hideMark/>
          </w:tcPr>
          <w:p w:rsidR="00215418" w:rsidRPr="002E7B61" w:rsidRDefault="00215418" w:rsidP="00215418">
            <w:pPr>
              <w:ind w:right="43"/>
              <w:jc w:val="right"/>
              <w:rPr>
                <w:rFonts w:asciiTheme="majorBidi" w:hAnsiTheme="majorBidi" w:cstheme="majorBidi"/>
                <w:color w:val="000000"/>
                <w:sz w:val="18"/>
                <w:szCs w:val="18"/>
                <w:lang w:eastAsia="de-DE"/>
              </w:rPr>
            </w:pPr>
          </w:p>
        </w:tc>
      </w:tr>
      <w:tr w:rsidR="00215418" w:rsidRPr="002E7B61" w:rsidTr="000E3FD3">
        <w:trPr>
          <w:cantSplit/>
        </w:trPr>
        <w:tc>
          <w:tcPr>
            <w:tcW w:w="851" w:type="dxa"/>
            <w:vMerge/>
            <w:tcBorders>
              <w:bottom w:val="single" w:sz="12" w:space="0" w:color="auto"/>
            </w:tcBorders>
            <w:shd w:val="clear" w:color="auto" w:fill="auto"/>
            <w:vAlign w:val="bottom"/>
            <w:hideMark/>
          </w:tcPr>
          <w:p w:rsidR="00215418" w:rsidRPr="000E3FD3" w:rsidRDefault="00215418" w:rsidP="000E3FD3">
            <w:pPr>
              <w:spacing w:before="40" w:after="40" w:line="210" w:lineRule="exact"/>
              <w:ind w:right="43"/>
              <w:rPr>
                <w:rFonts w:asciiTheme="majorBidi" w:hAnsiTheme="majorBidi" w:cstheme="majorBidi"/>
                <w:color w:val="000000"/>
                <w:sz w:val="17"/>
                <w:szCs w:val="17"/>
                <w:lang w:eastAsia="de-DE"/>
              </w:rPr>
            </w:pPr>
          </w:p>
        </w:tc>
        <w:tc>
          <w:tcPr>
            <w:tcW w:w="1134" w:type="dxa"/>
            <w:tcBorders>
              <w:bottom w:val="single" w:sz="4"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3</w:t>
            </w:r>
          </w:p>
        </w:tc>
        <w:tc>
          <w:tcPr>
            <w:tcW w:w="1056"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bottom w:val="single" w:sz="4"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tcBorders>
              <w:bottom w:val="single" w:sz="12" w:space="0" w:color="auto"/>
            </w:tcBorders>
            <w:shd w:val="clear" w:color="auto" w:fill="auto"/>
            <w:vAlign w:val="bottom"/>
            <w:hideMark/>
          </w:tcPr>
          <w:p w:rsidR="00215418" w:rsidRPr="002E7B61" w:rsidRDefault="00215418" w:rsidP="00215418">
            <w:pPr>
              <w:ind w:right="43"/>
              <w:jc w:val="right"/>
              <w:rPr>
                <w:rFonts w:asciiTheme="majorBidi" w:hAnsiTheme="majorBidi" w:cstheme="majorBidi"/>
                <w:color w:val="000000"/>
                <w:sz w:val="18"/>
                <w:szCs w:val="18"/>
                <w:lang w:eastAsia="de-DE"/>
              </w:rPr>
            </w:pPr>
          </w:p>
        </w:tc>
        <w:tc>
          <w:tcPr>
            <w:tcW w:w="1214" w:type="dxa"/>
            <w:vMerge/>
            <w:tcBorders>
              <w:bottom w:val="single" w:sz="12" w:space="0" w:color="auto"/>
            </w:tcBorders>
            <w:shd w:val="clear" w:color="auto" w:fill="auto"/>
            <w:vAlign w:val="bottom"/>
            <w:hideMark/>
          </w:tcPr>
          <w:p w:rsidR="00215418" w:rsidRPr="002E7B61" w:rsidRDefault="00215418" w:rsidP="00215418">
            <w:pPr>
              <w:ind w:right="43"/>
              <w:jc w:val="right"/>
              <w:rPr>
                <w:rFonts w:asciiTheme="majorBidi" w:hAnsiTheme="majorBidi" w:cstheme="majorBidi"/>
                <w:color w:val="000000"/>
                <w:sz w:val="18"/>
                <w:szCs w:val="18"/>
                <w:lang w:eastAsia="de-DE"/>
              </w:rPr>
            </w:pPr>
          </w:p>
        </w:tc>
      </w:tr>
      <w:tr w:rsidR="00215418" w:rsidRPr="002E7B61" w:rsidTr="000E3FD3">
        <w:trPr>
          <w:cantSplit/>
        </w:trPr>
        <w:tc>
          <w:tcPr>
            <w:tcW w:w="851" w:type="dxa"/>
            <w:vMerge/>
            <w:tcBorders>
              <w:bottom w:val="single" w:sz="12" w:space="0" w:color="auto"/>
            </w:tcBorders>
            <w:shd w:val="clear" w:color="auto" w:fill="auto"/>
            <w:vAlign w:val="bottom"/>
            <w:hideMark/>
          </w:tcPr>
          <w:p w:rsidR="00215418" w:rsidRPr="000E3FD3" w:rsidRDefault="00215418" w:rsidP="000E3FD3">
            <w:pPr>
              <w:spacing w:before="40" w:after="40" w:line="210" w:lineRule="exact"/>
              <w:ind w:right="43"/>
              <w:rPr>
                <w:rFonts w:asciiTheme="majorBidi" w:hAnsiTheme="majorBidi" w:cstheme="majorBidi"/>
                <w:color w:val="000000"/>
                <w:sz w:val="17"/>
                <w:szCs w:val="17"/>
                <w:lang w:eastAsia="de-DE"/>
              </w:rPr>
            </w:pPr>
          </w:p>
        </w:tc>
        <w:tc>
          <w:tcPr>
            <w:tcW w:w="1134" w:type="dxa"/>
            <w:tcBorders>
              <w:bottom w:val="single" w:sz="12" w:space="0" w:color="auto"/>
            </w:tcBorders>
            <w:shd w:val="clear" w:color="auto" w:fill="auto"/>
            <w:noWrap/>
            <w:vAlign w:val="center"/>
            <w:hideMark/>
          </w:tcPr>
          <w:p w:rsidR="00215418" w:rsidRPr="000E3FD3" w:rsidRDefault="00215418" w:rsidP="000E3FD3">
            <w:pPr>
              <w:spacing w:before="40" w:after="40" w:line="210" w:lineRule="exact"/>
              <w:ind w:right="43"/>
              <w:jc w:val="center"/>
              <w:rPr>
                <w:rFonts w:asciiTheme="majorBidi" w:hAnsiTheme="majorBidi" w:cstheme="majorBidi"/>
                <w:color w:val="000000"/>
                <w:sz w:val="17"/>
                <w:szCs w:val="17"/>
              </w:rPr>
            </w:pPr>
            <w:r w:rsidRPr="000E3FD3">
              <w:rPr>
                <w:rFonts w:asciiTheme="majorBidi" w:hAnsiTheme="majorBidi" w:cstheme="majorBidi"/>
                <w:sz w:val="17"/>
                <w:szCs w:val="17"/>
              </w:rPr>
              <w:t>4</w:t>
            </w:r>
          </w:p>
        </w:tc>
        <w:tc>
          <w:tcPr>
            <w:tcW w:w="1056" w:type="dxa"/>
            <w:tcBorders>
              <w:bottom w:val="single" w:sz="12"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070" w:type="dxa"/>
            <w:tcBorders>
              <w:bottom w:val="single" w:sz="12" w:space="0" w:color="auto"/>
            </w:tcBorders>
            <w:shd w:val="clear" w:color="auto" w:fill="auto"/>
            <w:noWrap/>
            <w:vAlign w:val="bottom"/>
            <w:hideMark/>
          </w:tcPr>
          <w:p w:rsidR="00215418" w:rsidRPr="000E3FD3" w:rsidRDefault="00215418" w:rsidP="000E3FD3">
            <w:pPr>
              <w:spacing w:before="40" w:after="40" w:line="210" w:lineRule="exact"/>
              <w:ind w:right="43"/>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276" w:type="dxa"/>
            <w:vMerge/>
            <w:tcBorders>
              <w:bottom w:val="single" w:sz="12" w:space="0" w:color="auto"/>
            </w:tcBorders>
            <w:shd w:val="clear" w:color="auto" w:fill="auto"/>
            <w:vAlign w:val="bottom"/>
            <w:hideMark/>
          </w:tcPr>
          <w:p w:rsidR="00215418" w:rsidRPr="002E7B61" w:rsidRDefault="00215418" w:rsidP="00215418">
            <w:pPr>
              <w:ind w:right="43"/>
              <w:jc w:val="right"/>
              <w:rPr>
                <w:rFonts w:asciiTheme="majorBidi" w:hAnsiTheme="majorBidi" w:cstheme="majorBidi"/>
                <w:color w:val="000000"/>
                <w:sz w:val="18"/>
                <w:szCs w:val="18"/>
                <w:lang w:eastAsia="de-DE"/>
              </w:rPr>
            </w:pPr>
          </w:p>
        </w:tc>
        <w:tc>
          <w:tcPr>
            <w:tcW w:w="1214" w:type="dxa"/>
            <w:vMerge/>
            <w:tcBorders>
              <w:bottom w:val="single" w:sz="12" w:space="0" w:color="auto"/>
            </w:tcBorders>
            <w:shd w:val="clear" w:color="auto" w:fill="auto"/>
            <w:vAlign w:val="bottom"/>
            <w:hideMark/>
          </w:tcPr>
          <w:p w:rsidR="00215418" w:rsidRPr="002E7B61" w:rsidRDefault="00215418" w:rsidP="00215418">
            <w:pPr>
              <w:ind w:right="43"/>
              <w:jc w:val="right"/>
              <w:rPr>
                <w:rFonts w:asciiTheme="majorBidi" w:hAnsiTheme="majorBidi" w:cstheme="majorBidi"/>
                <w:color w:val="000000"/>
                <w:sz w:val="18"/>
                <w:szCs w:val="18"/>
                <w:lang w:eastAsia="de-DE"/>
              </w:rPr>
            </w:pPr>
          </w:p>
        </w:tc>
      </w:tr>
    </w:tbl>
    <w:p w:rsidR="009677FE" w:rsidRPr="000E3FD3" w:rsidRDefault="009677FE" w:rsidP="000E3FD3">
      <w:pPr>
        <w:pStyle w:val="SingleTxt"/>
        <w:tabs>
          <w:tab w:val="clear" w:pos="2218"/>
          <w:tab w:val="left" w:pos="2214"/>
          <w:tab w:val="right" w:leader="dot" w:pos="8748"/>
        </w:tabs>
        <w:spacing w:after="0" w:line="120" w:lineRule="exact"/>
        <w:rPr>
          <w:sz w:val="10"/>
        </w:rPr>
      </w:pPr>
    </w:p>
    <w:p w:rsidR="000E3FD3" w:rsidRPr="000E3FD3" w:rsidRDefault="000E3FD3" w:rsidP="000E3FD3">
      <w:pPr>
        <w:pStyle w:val="SingleTxt"/>
        <w:tabs>
          <w:tab w:val="clear" w:pos="2218"/>
          <w:tab w:val="left" w:pos="2214"/>
          <w:tab w:val="right" w:leader="dot" w:pos="8748"/>
        </w:tabs>
        <w:spacing w:after="0" w:line="120" w:lineRule="exact"/>
        <w:rPr>
          <w:sz w:val="10"/>
        </w:rPr>
      </w:pPr>
    </w:p>
    <w:p w:rsidR="000E3FD3" w:rsidRDefault="000E3FD3" w:rsidP="000E3FD3">
      <w:pPr>
        <w:pStyle w:val="SingleTxt"/>
        <w:tabs>
          <w:tab w:val="clear" w:pos="2218"/>
          <w:tab w:val="left" w:pos="2214"/>
          <w:tab w:val="right" w:leader="dot" w:pos="8748"/>
        </w:tabs>
        <w:ind w:left="2214"/>
      </w:pPr>
      <w:r>
        <w:t>Для всех остальных методов испытания в дальнейших расчетах и</w:t>
      </w:r>
      <w:r>
        <w:t>с</w:t>
      </w:r>
      <w:r>
        <w:t>пользуют непосредственно производную частотного спектра.</w:t>
      </w:r>
    </w:p>
    <w:p w:rsidR="000E3FD3" w:rsidRDefault="000E3FD3" w:rsidP="000E3FD3">
      <w:pPr>
        <w:pStyle w:val="SingleTxt"/>
        <w:tabs>
          <w:tab w:val="clear" w:pos="2218"/>
          <w:tab w:val="left" w:pos="2214"/>
          <w:tab w:val="right" w:leader="dot" w:pos="8748"/>
        </w:tabs>
      </w:pPr>
      <w:r>
        <w:t>4.5.1</w:t>
      </w:r>
      <w:r>
        <w:tab/>
      </w:r>
      <w:r>
        <w:tab/>
        <w:t>Сбор данных и регистрируемые результаты</w:t>
      </w:r>
    </w:p>
    <w:p w:rsidR="000E3FD3" w:rsidRDefault="000E3FD3" w:rsidP="000E3FD3">
      <w:pPr>
        <w:pStyle w:val="SingleTxt"/>
        <w:tabs>
          <w:tab w:val="clear" w:pos="2218"/>
          <w:tab w:val="left" w:pos="2214"/>
          <w:tab w:val="right" w:leader="dot" w:pos="8748"/>
        </w:tabs>
        <w:ind w:left="2214"/>
      </w:pPr>
      <w:r>
        <w:t>Для дальнейших вычислений используют частоту, подлежащую сдвигу. За контрольную частоту f</w:t>
      </w:r>
      <w:r w:rsidRPr="003C33BB">
        <w:rPr>
          <w:vertAlign w:val="subscript"/>
        </w:rPr>
        <w:t>ref</w:t>
      </w:r>
      <w:r>
        <w:t xml:space="preserve"> принимают частоту для самой низкой зар</w:t>
      </w:r>
      <w:r>
        <w:t>е</w:t>
      </w:r>
      <w:r>
        <w:t>гистрированной испытательной скорости, округленную до ближайшего целого числа.</w:t>
      </w:r>
    </w:p>
    <w:p w:rsidR="000E3FD3" w:rsidRDefault="000E3FD3" w:rsidP="000E3FD3">
      <w:pPr>
        <w:pStyle w:val="SingleTxt"/>
        <w:tabs>
          <w:tab w:val="clear" w:pos="2218"/>
          <w:tab w:val="left" w:pos="2214"/>
          <w:tab w:val="right" w:leader="dot" w:pos="8748"/>
        </w:tabs>
        <w:ind w:left="2214"/>
      </w:pPr>
      <w:r>
        <w:t>Для других скоростей транспортного средства соответствующие см</w:t>
      </w:r>
      <w:r>
        <w:t>е</w:t>
      </w:r>
      <w:r>
        <w:t>щенные частоты f</w:t>
      </w:r>
      <w:r w:rsidRPr="003C33BB">
        <w:rPr>
          <w:vertAlign w:val="subscript"/>
        </w:rPr>
        <w:t>speed</w:t>
      </w:r>
      <w:r>
        <w:t>, округленные до ближайшего целого числа, п</w:t>
      </w:r>
      <w:r>
        <w:t>о</w:t>
      </w:r>
      <w:r>
        <w:t>лучают на основе анализа спектров. Сдвиг частоты сигнала, del f, ра</w:t>
      </w:r>
      <w:r>
        <w:t>с</w:t>
      </w:r>
      <w:r>
        <w:t>считывают по формуле 1):</w:t>
      </w:r>
    </w:p>
    <w:p w:rsidR="000E3FD3" w:rsidRDefault="000E3FD3" w:rsidP="000E3FD3">
      <w:pPr>
        <w:pStyle w:val="SingleTxt"/>
        <w:tabs>
          <w:tab w:val="clear" w:pos="2218"/>
          <w:tab w:val="clear" w:pos="6538"/>
          <w:tab w:val="clear" w:pos="7013"/>
          <w:tab w:val="clear" w:pos="7488"/>
          <w:tab w:val="left" w:pos="2214"/>
          <w:tab w:val="left" w:pos="7668"/>
          <w:tab w:val="right" w:leader="dot" w:pos="8748"/>
        </w:tabs>
        <w:ind w:left="2214"/>
      </w:pPr>
      <w:r w:rsidRPr="000E3FD3">
        <w:rPr>
          <w:i/>
          <w:iCs/>
        </w:rPr>
        <w:t>del ʄ</w:t>
      </w:r>
      <w:r w:rsidR="00234296">
        <w:rPr>
          <w:i/>
          <w:iCs/>
        </w:rPr>
        <w:t> = </w:t>
      </w:r>
      <w:r w:rsidRPr="003F3C9D">
        <w:rPr>
          <w:iCs/>
        </w:rPr>
        <w:t>{[(</w:t>
      </w:r>
      <w:r w:rsidRPr="003F3C9D">
        <w:rPr>
          <w:i/>
          <w:iCs/>
        </w:rPr>
        <w:t>ʄ</w:t>
      </w:r>
      <w:r w:rsidRPr="003F3C9D">
        <w:rPr>
          <w:vertAlign w:val="subscript"/>
        </w:rPr>
        <w:t>speed</w:t>
      </w:r>
      <w:r w:rsidR="00851316" w:rsidRPr="003F3C9D">
        <w:rPr>
          <w:iCs/>
        </w:rPr>
        <w:t xml:space="preserve"> –</w:t>
      </w:r>
      <w:r w:rsidRPr="003F3C9D">
        <w:rPr>
          <w:iCs/>
        </w:rPr>
        <w:t xml:space="preserve"> </w:t>
      </w:r>
      <w:r w:rsidRPr="003F3C9D">
        <w:rPr>
          <w:i/>
          <w:iCs/>
        </w:rPr>
        <w:t>ʄ</w:t>
      </w:r>
      <w:r w:rsidRPr="003F3C9D">
        <w:rPr>
          <w:vertAlign w:val="subscript"/>
        </w:rPr>
        <w:t>ref</w:t>
      </w:r>
      <w:r w:rsidRPr="003F3C9D">
        <w:rPr>
          <w:iCs/>
        </w:rPr>
        <w:t>)/(v</w:t>
      </w:r>
      <w:r w:rsidRPr="003F3C9D">
        <w:rPr>
          <w:vertAlign w:val="subscript"/>
        </w:rPr>
        <w:t>test</w:t>
      </w:r>
      <w:r w:rsidRPr="003F3C9D">
        <w:rPr>
          <w:iCs/>
        </w:rPr>
        <w:t xml:space="preserve"> – v</w:t>
      </w:r>
      <w:r w:rsidRPr="003F3C9D">
        <w:rPr>
          <w:vertAlign w:val="subscript"/>
        </w:rPr>
        <w:t>ref</w:t>
      </w:r>
      <w:r w:rsidR="001658D6" w:rsidRPr="003F3C9D">
        <w:rPr>
          <w:iCs/>
        </w:rPr>
        <w:t>)]/</w:t>
      </w:r>
      <w:r w:rsidRPr="003F3C9D">
        <w:rPr>
          <w:i/>
          <w:iCs/>
        </w:rPr>
        <w:t>ʄ</w:t>
      </w:r>
      <w:r w:rsidRPr="003F3C9D">
        <w:rPr>
          <w:vertAlign w:val="subscript"/>
        </w:rPr>
        <w:t>ref</w:t>
      </w:r>
      <w:r w:rsidR="003C33BB" w:rsidRPr="003F3C9D">
        <w:rPr>
          <w:iCs/>
        </w:rPr>
        <w:t>} </w:t>
      </w:r>
      <w:r w:rsidR="003C33BB" w:rsidRPr="003F3C9D">
        <w:t>·</w:t>
      </w:r>
      <w:r w:rsidR="003C33BB" w:rsidRPr="003F3C9D">
        <w:rPr>
          <w:iCs/>
        </w:rPr>
        <w:t> </w:t>
      </w:r>
      <w:r w:rsidRPr="001C785F">
        <w:t>100</w:t>
      </w:r>
      <w:r w:rsidRPr="000E3FD3">
        <w:rPr>
          <w:i/>
          <w:iCs/>
        </w:rPr>
        <w:tab/>
      </w:r>
      <w:r>
        <w:rPr>
          <w:i/>
          <w:iCs/>
        </w:rPr>
        <w:tab/>
      </w:r>
      <w:r w:rsidRPr="000E3FD3">
        <w:t>формула 1)</w:t>
      </w:r>
      <w:r w:rsidRPr="00234296">
        <w:t>,</w:t>
      </w:r>
    </w:p>
    <w:p w:rsidR="000E3FD3" w:rsidRPr="000E3FD3" w:rsidRDefault="000E3FD3" w:rsidP="00374852">
      <w:pPr>
        <w:pStyle w:val="SingleTxt"/>
        <w:tabs>
          <w:tab w:val="clear" w:pos="2218"/>
          <w:tab w:val="left" w:pos="2214"/>
          <w:tab w:val="right" w:leader="dot" w:pos="8748"/>
        </w:tabs>
        <w:ind w:left="2214"/>
      </w:pPr>
      <w:r w:rsidRPr="000E3FD3">
        <w:t>где</w:t>
      </w:r>
    </w:p>
    <w:p w:rsidR="000E3FD3" w:rsidRPr="000E3FD3" w:rsidRDefault="000E3FD3" w:rsidP="003F3C9D">
      <w:pPr>
        <w:pStyle w:val="SingleTxt"/>
        <w:tabs>
          <w:tab w:val="clear" w:pos="2218"/>
          <w:tab w:val="clear" w:pos="3182"/>
          <w:tab w:val="left" w:pos="2214"/>
          <w:tab w:val="left" w:pos="2934"/>
          <w:tab w:val="right" w:leader="dot" w:pos="8748"/>
        </w:tabs>
        <w:ind w:left="2934" w:hanging="720"/>
      </w:pPr>
      <w:bookmarkStart w:id="3" w:name="OLE_LINK6"/>
      <w:bookmarkStart w:id="4" w:name="OLE_LINK7"/>
      <w:r w:rsidRPr="00851316">
        <w:rPr>
          <w:i/>
          <w:iCs/>
        </w:rPr>
        <w:t>f</w:t>
      </w:r>
      <w:r w:rsidRPr="000E3FD3">
        <w:rPr>
          <w:vertAlign w:val="subscript"/>
        </w:rPr>
        <w:t>speed</w:t>
      </w:r>
      <w:r w:rsidR="003F3C9D">
        <w:tab/>
      </w:r>
      <w:r w:rsidRPr="000E3FD3">
        <w:t>−</w:t>
      </w:r>
      <w:r w:rsidR="003F3C9D">
        <w:tab/>
      </w:r>
      <w:r w:rsidRPr="000E3FD3">
        <w:t>частота при заданном значении скорости;</w:t>
      </w:r>
      <w:bookmarkEnd w:id="3"/>
      <w:bookmarkEnd w:id="4"/>
    </w:p>
    <w:p w:rsidR="000E3FD3" w:rsidRPr="000E3FD3" w:rsidRDefault="000E3FD3" w:rsidP="003F3C9D">
      <w:pPr>
        <w:pStyle w:val="SingleTxt"/>
        <w:tabs>
          <w:tab w:val="clear" w:pos="2218"/>
          <w:tab w:val="clear" w:pos="3182"/>
          <w:tab w:val="left" w:pos="2214"/>
          <w:tab w:val="left" w:pos="2934"/>
          <w:tab w:val="right" w:leader="dot" w:pos="8748"/>
        </w:tabs>
        <w:ind w:left="2934" w:hanging="720"/>
      </w:pPr>
      <w:r w:rsidRPr="001658D6">
        <w:rPr>
          <w:i/>
          <w:iCs/>
        </w:rPr>
        <w:t>f</w:t>
      </w:r>
      <w:r w:rsidRPr="000E3FD3">
        <w:rPr>
          <w:vertAlign w:val="subscript"/>
        </w:rPr>
        <w:t>ref</w:t>
      </w:r>
      <w:r w:rsidR="003F3C9D">
        <w:tab/>
      </w:r>
      <w:r w:rsidRPr="000E3FD3">
        <w:t>−</w:t>
      </w:r>
      <w:r w:rsidR="003F3C9D">
        <w:tab/>
      </w:r>
      <w:r w:rsidRPr="000E3FD3">
        <w:t>частота при контрольной скорости 5 км/ч или самой низкой з</w:t>
      </w:r>
      <w:r w:rsidRPr="000E3FD3">
        <w:t>а</w:t>
      </w:r>
      <w:r w:rsidRPr="000E3FD3">
        <w:t>регистрированной скорости;</w:t>
      </w:r>
    </w:p>
    <w:p w:rsidR="000E3FD3" w:rsidRPr="000E3FD3" w:rsidRDefault="000E3FD3" w:rsidP="003F3C9D">
      <w:pPr>
        <w:pStyle w:val="SingleTxt"/>
        <w:tabs>
          <w:tab w:val="clear" w:pos="2218"/>
          <w:tab w:val="clear" w:pos="3182"/>
          <w:tab w:val="left" w:pos="2214"/>
          <w:tab w:val="left" w:pos="2934"/>
          <w:tab w:val="right" w:leader="dot" w:pos="8748"/>
        </w:tabs>
        <w:ind w:left="2934" w:hanging="720"/>
      </w:pPr>
      <w:r w:rsidRPr="000E3FD3">
        <w:t>v</w:t>
      </w:r>
      <w:r w:rsidRPr="000E3FD3">
        <w:rPr>
          <w:vertAlign w:val="subscript"/>
        </w:rPr>
        <w:t>test</w:t>
      </w:r>
      <w:r w:rsidR="003F3C9D">
        <w:tab/>
      </w:r>
      <w:r w:rsidRPr="000E3FD3">
        <w:t>−</w:t>
      </w:r>
      <w:r w:rsidR="003F3C9D">
        <w:tab/>
      </w:r>
      <w:r w:rsidRPr="000E3FD3">
        <w:t>фактическая или моделируемая скорость транспортного сре</w:t>
      </w:r>
      <w:r w:rsidRPr="000E3FD3">
        <w:t>д</w:t>
      </w:r>
      <w:r w:rsidRPr="000E3FD3">
        <w:t xml:space="preserve">ства, соответствующая частоте </w:t>
      </w:r>
      <w:r w:rsidRPr="001658D6">
        <w:rPr>
          <w:i/>
          <w:iCs/>
        </w:rPr>
        <w:t>f</w:t>
      </w:r>
      <w:r w:rsidRPr="000E3FD3">
        <w:rPr>
          <w:vertAlign w:val="subscript"/>
        </w:rPr>
        <w:t>speed</w:t>
      </w:r>
      <w:r w:rsidRPr="000E3FD3">
        <w:t>;</w:t>
      </w:r>
    </w:p>
    <w:p w:rsidR="000E3FD3" w:rsidRPr="000E3FD3" w:rsidRDefault="000E3FD3" w:rsidP="003F3C9D">
      <w:pPr>
        <w:pStyle w:val="SingleTxt"/>
        <w:tabs>
          <w:tab w:val="clear" w:pos="2218"/>
          <w:tab w:val="clear" w:pos="3182"/>
          <w:tab w:val="left" w:pos="2214"/>
          <w:tab w:val="left" w:pos="2934"/>
          <w:tab w:val="right" w:leader="dot" w:pos="8748"/>
        </w:tabs>
        <w:ind w:left="2934" w:hanging="720"/>
      </w:pPr>
      <w:r w:rsidRPr="000E3FD3">
        <w:t>v</w:t>
      </w:r>
      <w:r w:rsidRPr="000E3FD3">
        <w:rPr>
          <w:vertAlign w:val="subscript"/>
        </w:rPr>
        <w:t>ref</w:t>
      </w:r>
      <w:r w:rsidR="003F3C9D">
        <w:tab/>
      </w:r>
      <w:r w:rsidRPr="000E3FD3">
        <w:t>−</w:t>
      </w:r>
      <w:r w:rsidR="003F3C9D">
        <w:tab/>
      </w:r>
      <w:r w:rsidRPr="000E3FD3">
        <w:t>фактическая или моделируемая скорость транспортного сре</w:t>
      </w:r>
      <w:r w:rsidRPr="000E3FD3">
        <w:t>д</w:t>
      </w:r>
      <w:r w:rsidRPr="000E3FD3">
        <w:t xml:space="preserve">ства, соответствующая частоте </w:t>
      </w:r>
      <w:r w:rsidRPr="001658D6">
        <w:rPr>
          <w:i/>
          <w:iCs/>
        </w:rPr>
        <w:t>f</w:t>
      </w:r>
      <w:r w:rsidRPr="000E3FD3">
        <w:rPr>
          <w:vertAlign w:val="subscript"/>
        </w:rPr>
        <w:t>ref</w:t>
      </w:r>
      <w:r w:rsidR="003F3C9D">
        <w:t>.</w:t>
      </w:r>
    </w:p>
    <w:p w:rsidR="000E3FD3" w:rsidRDefault="000E3FD3" w:rsidP="00374852">
      <w:pPr>
        <w:pStyle w:val="SingleTxt"/>
        <w:tabs>
          <w:tab w:val="clear" w:pos="2218"/>
          <w:tab w:val="left" w:pos="2214"/>
          <w:tab w:val="right" w:leader="dot" w:pos="8748"/>
        </w:tabs>
        <w:ind w:left="2214"/>
      </w:pPr>
      <w:r w:rsidRPr="000E3FD3">
        <w:t>Результаты регистрируют в виде следующей таблицы.</w:t>
      </w:r>
    </w:p>
    <w:p w:rsidR="00374852" w:rsidRDefault="00374852" w:rsidP="008455C1">
      <w:pPr>
        <w:pStyle w:val="SingleTxt"/>
        <w:keepNext/>
        <w:tabs>
          <w:tab w:val="clear" w:pos="2218"/>
          <w:tab w:val="left" w:pos="2214"/>
          <w:tab w:val="right" w:leader="dot" w:pos="8748"/>
        </w:tabs>
        <w:spacing w:after="0"/>
        <w:ind w:left="2218"/>
        <w:jc w:val="left"/>
        <w:rPr>
          <w:b/>
          <w:bCs/>
        </w:rPr>
      </w:pPr>
      <w:r>
        <w:lastRenderedPageBreak/>
        <w:t>Таблица 5</w:t>
      </w:r>
      <w:r>
        <w:br/>
      </w:r>
      <w:r w:rsidRPr="00374852">
        <w:rPr>
          <w:b/>
          <w:bCs/>
        </w:rPr>
        <w:t>Таблица регистрац</w:t>
      </w:r>
      <w:r>
        <w:rPr>
          <w:b/>
          <w:bCs/>
        </w:rPr>
        <w:t>ии частот (заполн</w:t>
      </w:r>
      <w:r w:rsidR="001658D6">
        <w:rPr>
          <w:b/>
          <w:bCs/>
        </w:rPr>
        <w:t>яется</w:t>
      </w:r>
      <w:r>
        <w:rPr>
          <w:b/>
          <w:bCs/>
        </w:rPr>
        <w:t xml:space="preserve"> для каждой</w:t>
      </w:r>
      <w:r>
        <w:rPr>
          <w:b/>
          <w:bCs/>
        </w:rPr>
        <w:br/>
      </w:r>
      <w:r w:rsidRPr="00374852">
        <w:rPr>
          <w:b/>
          <w:bCs/>
        </w:rPr>
        <w:t>анализируемой частоты)</w:t>
      </w:r>
    </w:p>
    <w:p w:rsidR="008455C1" w:rsidRPr="008455C1" w:rsidRDefault="008455C1" w:rsidP="008455C1">
      <w:pPr>
        <w:pStyle w:val="SingleTxt"/>
        <w:keepNext/>
        <w:tabs>
          <w:tab w:val="clear" w:pos="2218"/>
          <w:tab w:val="left" w:pos="2214"/>
          <w:tab w:val="right" w:leader="dot" w:pos="8748"/>
        </w:tabs>
        <w:spacing w:after="0" w:line="120" w:lineRule="exact"/>
        <w:ind w:left="2214"/>
        <w:jc w:val="left"/>
        <w:rPr>
          <w:b/>
          <w:bCs/>
          <w:sz w:val="10"/>
        </w:rPr>
      </w:pPr>
    </w:p>
    <w:p w:rsidR="008455C1" w:rsidRPr="008455C1" w:rsidRDefault="008455C1" w:rsidP="008455C1">
      <w:pPr>
        <w:pStyle w:val="SingleTxt"/>
        <w:keepNext/>
        <w:tabs>
          <w:tab w:val="clear" w:pos="2218"/>
          <w:tab w:val="left" w:pos="2214"/>
          <w:tab w:val="right" w:leader="dot" w:pos="8748"/>
        </w:tabs>
        <w:spacing w:after="0" w:line="120" w:lineRule="exact"/>
        <w:ind w:left="2214"/>
        <w:jc w:val="left"/>
        <w:rPr>
          <w:sz w:val="10"/>
        </w:rPr>
      </w:pPr>
    </w:p>
    <w:tbl>
      <w:tblPr>
        <w:tblW w:w="6771" w:type="dxa"/>
        <w:tblInd w:w="2268" w:type="dxa"/>
        <w:tblLayout w:type="fixed"/>
        <w:tblCellMar>
          <w:left w:w="72" w:type="dxa"/>
          <w:right w:w="72" w:type="dxa"/>
        </w:tblCellMar>
        <w:tblLook w:val="04A0" w:firstRow="1" w:lastRow="0" w:firstColumn="1" w:lastColumn="0" w:noHBand="0" w:noVBand="1"/>
      </w:tblPr>
      <w:tblGrid>
        <w:gridCol w:w="2646"/>
        <w:gridCol w:w="648"/>
        <w:gridCol w:w="1206"/>
        <w:gridCol w:w="738"/>
        <w:gridCol w:w="747"/>
        <w:gridCol w:w="786"/>
      </w:tblGrid>
      <w:tr w:rsidR="00374852" w:rsidRPr="005E27B9" w:rsidTr="00374852">
        <w:trPr>
          <w:trHeight w:val="739"/>
        </w:trPr>
        <w:tc>
          <w:tcPr>
            <w:tcW w:w="3294" w:type="dxa"/>
            <w:gridSpan w:val="2"/>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rsidR="00374852" w:rsidRPr="00374852" w:rsidRDefault="00374852" w:rsidP="00374852">
            <w:pPr>
              <w:keepNext/>
              <w:spacing w:before="80" w:after="80" w:line="160" w:lineRule="exact"/>
              <w:ind w:right="43"/>
              <w:jc w:val="center"/>
              <w:rPr>
                <w:bCs/>
                <w:color w:val="000000"/>
                <w:sz w:val="14"/>
                <w:szCs w:val="14"/>
              </w:rPr>
            </w:pPr>
            <w:r w:rsidRPr="00374852">
              <w:rPr>
                <w:bCs/>
                <w:color w:val="000000"/>
                <w:sz w:val="14"/>
                <w:szCs w:val="14"/>
              </w:rPr>
              <w:t> </w:t>
            </w:r>
          </w:p>
        </w:tc>
        <w:tc>
          <w:tcPr>
            <w:tcW w:w="3477" w:type="dxa"/>
            <w:gridSpan w:val="4"/>
            <w:tcBorders>
              <w:top w:val="single" w:sz="4" w:space="0" w:color="auto"/>
              <w:left w:val="nil"/>
              <w:bottom w:val="single" w:sz="4" w:space="0" w:color="000000"/>
              <w:right w:val="single" w:sz="4" w:space="0" w:color="000000"/>
            </w:tcBorders>
            <w:shd w:val="clear" w:color="auto" w:fill="auto"/>
            <w:vAlign w:val="center"/>
            <w:hideMark/>
          </w:tcPr>
          <w:p w:rsidR="00374852" w:rsidRPr="00374852" w:rsidRDefault="00374852" w:rsidP="00374852">
            <w:pPr>
              <w:keepNext/>
              <w:spacing w:before="80" w:after="80" w:line="160" w:lineRule="exact"/>
              <w:ind w:right="43"/>
              <w:jc w:val="center"/>
              <w:rPr>
                <w:bCs/>
                <w:i/>
                <w:iCs/>
                <w:color w:val="000000"/>
                <w:sz w:val="14"/>
                <w:szCs w:val="14"/>
              </w:rPr>
            </w:pPr>
            <w:r w:rsidRPr="00374852">
              <w:rPr>
                <w:i/>
                <w:iCs/>
                <w:sz w:val="14"/>
                <w:szCs w:val="14"/>
              </w:rPr>
              <w:t>Результаты испытания при заданных скоростях</w:t>
            </w:r>
          </w:p>
        </w:tc>
      </w:tr>
      <w:tr w:rsidR="00374852" w:rsidRPr="00435C2E" w:rsidTr="00374852">
        <w:trPr>
          <w:trHeight w:val="739"/>
        </w:trPr>
        <w:tc>
          <w:tcPr>
            <w:tcW w:w="3294" w:type="dxa"/>
            <w:gridSpan w:val="2"/>
            <w:vMerge/>
            <w:tcBorders>
              <w:top w:val="single" w:sz="4" w:space="0" w:color="000000"/>
              <w:left w:val="single" w:sz="4" w:space="0" w:color="auto"/>
              <w:bottom w:val="single" w:sz="12" w:space="0" w:color="000000"/>
              <w:right w:val="single" w:sz="4" w:space="0" w:color="000000"/>
            </w:tcBorders>
            <w:vAlign w:val="center"/>
            <w:hideMark/>
          </w:tcPr>
          <w:p w:rsidR="00374852" w:rsidRPr="00374852" w:rsidRDefault="00374852" w:rsidP="00374852">
            <w:pPr>
              <w:keepNext/>
              <w:spacing w:before="80" w:after="80" w:line="160" w:lineRule="exact"/>
              <w:ind w:right="43"/>
              <w:jc w:val="center"/>
              <w:rPr>
                <w:bCs/>
                <w:color w:val="000000"/>
                <w:sz w:val="14"/>
                <w:szCs w:val="14"/>
              </w:rPr>
            </w:pPr>
          </w:p>
        </w:tc>
        <w:tc>
          <w:tcPr>
            <w:tcW w:w="1206" w:type="dxa"/>
            <w:tcBorders>
              <w:top w:val="single" w:sz="4" w:space="0" w:color="000000"/>
              <w:left w:val="nil"/>
              <w:bottom w:val="single" w:sz="12" w:space="0" w:color="auto"/>
              <w:right w:val="single" w:sz="4" w:space="0" w:color="auto"/>
            </w:tcBorders>
            <w:shd w:val="clear" w:color="auto" w:fill="auto"/>
            <w:vAlign w:val="center"/>
            <w:hideMark/>
          </w:tcPr>
          <w:p w:rsidR="00374852" w:rsidRPr="00374852" w:rsidRDefault="00374852" w:rsidP="00374852">
            <w:pPr>
              <w:keepNext/>
              <w:spacing w:before="80" w:after="80" w:line="160" w:lineRule="exact"/>
              <w:ind w:right="43"/>
              <w:jc w:val="center"/>
              <w:rPr>
                <w:bCs/>
                <w:i/>
                <w:iCs/>
                <w:color w:val="000000"/>
                <w:sz w:val="14"/>
                <w:szCs w:val="14"/>
              </w:rPr>
            </w:pPr>
            <w:r>
              <w:rPr>
                <w:i/>
                <w:iCs/>
                <w:sz w:val="14"/>
                <w:szCs w:val="14"/>
              </w:rPr>
              <w:t>5 км/ч</w:t>
            </w:r>
            <w:r>
              <w:rPr>
                <w:i/>
                <w:iCs/>
                <w:sz w:val="14"/>
                <w:szCs w:val="14"/>
              </w:rPr>
              <w:br/>
            </w:r>
            <w:r w:rsidRPr="00374852">
              <w:rPr>
                <w:i/>
                <w:iCs/>
                <w:sz w:val="14"/>
                <w:szCs w:val="14"/>
              </w:rPr>
              <w:t>(контрольная скорость)</w:t>
            </w:r>
          </w:p>
        </w:tc>
        <w:tc>
          <w:tcPr>
            <w:tcW w:w="738" w:type="dxa"/>
            <w:tcBorders>
              <w:top w:val="single" w:sz="4" w:space="0" w:color="000000"/>
              <w:left w:val="nil"/>
              <w:bottom w:val="single" w:sz="12" w:space="0" w:color="auto"/>
              <w:right w:val="single" w:sz="4" w:space="0" w:color="auto"/>
            </w:tcBorders>
            <w:shd w:val="clear" w:color="auto" w:fill="auto"/>
            <w:noWrap/>
            <w:vAlign w:val="center"/>
            <w:hideMark/>
          </w:tcPr>
          <w:p w:rsidR="00374852" w:rsidRPr="00374852" w:rsidRDefault="00374852" w:rsidP="00374852">
            <w:pPr>
              <w:keepNext/>
              <w:spacing w:before="80" w:after="80" w:line="160" w:lineRule="exact"/>
              <w:ind w:right="43"/>
              <w:jc w:val="center"/>
              <w:rPr>
                <w:bCs/>
                <w:i/>
                <w:iCs/>
                <w:color w:val="000000"/>
                <w:sz w:val="14"/>
                <w:szCs w:val="14"/>
              </w:rPr>
            </w:pPr>
            <w:r w:rsidRPr="00374852">
              <w:rPr>
                <w:i/>
                <w:iCs/>
                <w:sz w:val="14"/>
                <w:szCs w:val="14"/>
              </w:rPr>
              <w:t>10 км/ч</w:t>
            </w:r>
          </w:p>
        </w:tc>
        <w:tc>
          <w:tcPr>
            <w:tcW w:w="747" w:type="dxa"/>
            <w:tcBorders>
              <w:top w:val="single" w:sz="4" w:space="0" w:color="000000"/>
              <w:left w:val="nil"/>
              <w:bottom w:val="single" w:sz="12" w:space="0" w:color="auto"/>
              <w:right w:val="single" w:sz="4" w:space="0" w:color="auto"/>
            </w:tcBorders>
            <w:shd w:val="clear" w:color="auto" w:fill="auto"/>
            <w:noWrap/>
            <w:vAlign w:val="center"/>
            <w:hideMark/>
          </w:tcPr>
          <w:p w:rsidR="00374852" w:rsidRPr="00374852" w:rsidRDefault="00374852" w:rsidP="00374852">
            <w:pPr>
              <w:keepNext/>
              <w:spacing w:before="80" w:after="80" w:line="160" w:lineRule="exact"/>
              <w:ind w:right="43"/>
              <w:jc w:val="center"/>
              <w:rPr>
                <w:bCs/>
                <w:i/>
                <w:iCs/>
                <w:color w:val="000000"/>
                <w:sz w:val="14"/>
                <w:szCs w:val="14"/>
              </w:rPr>
            </w:pPr>
            <w:r w:rsidRPr="00374852">
              <w:rPr>
                <w:i/>
                <w:iCs/>
                <w:sz w:val="14"/>
                <w:szCs w:val="14"/>
              </w:rPr>
              <w:t>15 км/ч</w:t>
            </w:r>
          </w:p>
        </w:tc>
        <w:tc>
          <w:tcPr>
            <w:tcW w:w="786" w:type="dxa"/>
            <w:tcBorders>
              <w:top w:val="single" w:sz="4" w:space="0" w:color="000000"/>
              <w:left w:val="nil"/>
              <w:bottom w:val="single" w:sz="12" w:space="0" w:color="auto"/>
              <w:right w:val="single" w:sz="4" w:space="0" w:color="auto"/>
            </w:tcBorders>
            <w:shd w:val="clear" w:color="auto" w:fill="auto"/>
            <w:noWrap/>
            <w:vAlign w:val="center"/>
            <w:hideMark/>
          </w:tcPr>
          <w:p w:rsidR="00374852" w:rsidRPr="00374852" w:rsidRDefault="00374852" w:rsidP="00374852">
            <w:pPr>
              <w:keepNext/>
              <w:spacing w:before="80" w:after="80" w:line="160" w:lineRule="exact"/>
              <w:ind w:right="43"/>
              <w:jc w:val="center"/>
              <w:rPr>
                <w:bCs/>
                <w:i/>
                <w:iCs/>
                <w:color w:val="000000"/>
                <w:sz w:val="14"/>
                <w:szCs w:val="14"/>
              </w:rPr>
            </w:pPr>
            <w:r w:rsidRPr="00374852">
              <w:rPr>
                <w:i/>
                <w:iCs/>
                <w:sz w:val="14"/>
                <w:szCs w:val="14"/>
              </w:rPr>
              <w:t>20 км/ч</w:t>
            </w:r>
          </w:p>
        </w:tc>
      </w:tr>
      <w:tr w:rsidR="00374852" w:rsidRPr="00435C2E" w:rsidTr="005F0583">
        <w:trPr>
          <w:cantSplit/>
          <w:trHeight w:val="445"/>
        </w:trPr>
        <w:tc>
          <w:tcPr>
            <w:tcW w:w="2646" w:type="dxa"/>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rPr>
                <w:bCs/>
                <w:color w:val="000000"/>
                <w:sz w:val="17"/>
                <w:szCs w:val="17"/>
              </w:rPr>
            </w:pPr>
            <w:r w:rsidRPr="00374852">
              <w:rPr>
                <w:sz w:val="17"/>
                <w:szCs w:val="17"/>
              </w:rPr>
              <w:t>Регистрируемая скорость</w:t>
            </w:r>
          </w:p>
        </w:tc>
        <w:tc>
          <w:tcPr>
            <w:tcW w:w="648" w:type="dxa"/>
            <w:tcBorders>
              <w:top w:val="single" w:sz="12" w:space="0" w:color="000000"/>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r w:rsidRPr="00374852">
              <w:rPr>
                <w:sz w:val="17"/>
                <w:szCs w:val="17"/>
              </w:rPr>
              <w:t>км/ч</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38" w:type="dxa"/>
            <w:tcBorders>
              <w:top w:val="single" w:sz="12" w:space="0" w:color="auto"/>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47" w:type="dxa"/>
            <w:tcBorders>
              <w:top w:val="single" w:sz="12" w:space="0" w:color="auto"/>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86" w:type="dxa"/>
            <w:tcBorders>
              <w:top w:val="single" w:sz="12" w:space="0" w:color="auto"/>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r>
      <w:tr w:rsidR="00374852" w:rsidRPr="00435C2E" w:rsidTr="005F0583">
        <w:trPr>
          <w:cantSplit/>
          <w:trHeight w:val="409"/>
        </w:trPr>
        <w:tc>
          <w:tcPr>
            <w:tcW w:w="2646" w:type="dxa"/>
            <w:tcBorders>
              <w:top w:val="nil"/>
              <w:left w:val="single" w:sz="4" w:space="0" w:color="auto"/>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rPr>
                <w:bCs/>
                <w:color w:val="000000"/>
                <w:sz w:val="17"/>
                <w:szCs w:val="17"/>
              </w:rPr>
            </w:pPr>
            <w:r w:rsidRPr="00374852">
              <w:rPr>
                <w:sz w:val="17"/>
                <w:szCs w:val="17"/>
              </w:rPr>
              <w:t xml:space="preserve">Частота, </w:t>
            </w:r>
            <w:r w:rsidRPr="00234296">
              <w:rPr>
                <w:i/>
                <w:iCs/>
                <w:sz w:val="17"/>
                <w:szCs w:val="17"/>
              </w:rPr>
              <w:t>f</w:t>
            </w:r>
            <w:r w:rsidRPr="00374852">
              <w:rPr>
                <w:sz w:val="17"/>
                <w:szCs w:val="17"/>
                <w:vertAlign w:val="subscript"/>
              </w:rPr>
              <w:t>speed</w:t>
            </w:r>
            <w:r w:rsidRPr="00374852">
              <w:rPr>
                <w:sz w:val="17"/>
                <w:szCs w:val="17"/>
              </w:rPr>
              <w:t>, левая сторона</w:t>
            </w:r>
          </w:p>
        </w:tc>
        <w:tc>
          <w:tcPr>
            <w:tcW w:w="648"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r w:rsidRPr="00374852">
              <w:rPr>
                <w:sz w:val="17"/>
                <w:szCs w:val="17"/>
              </w:rPr>
              <w:t>Гц</w:t>
            </w:r>
          </w:p>
        </w:tc>
        <w:tc>
          <w:tcPr>
            <w:tcW w:w="1206"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38"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47"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86"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r>
      <w:tr w:rsidR="00374852" w:rsidRPr="00435C2E" w:rsidTr="005F0583">
        <w:trPr>
          <w:cantSplit/>
          <w:trHeight w:val="415"/>
        </w:trPr>
        <w:tc>
          <w:tcPr>
            <w:tcW w:w="2646" w:type="dxa"/>
            <w:tcBorders>
              <w:top w:val="nil"/>
              <w:left w:val="single" w:sz="4" w:space="0" w:color="auto"/>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rPr>
                <w:bCs/>
                <w:color w:val="000000"/>
                <w:sz w:val="17"/>
                <w:szCs w:val="17"/>
              </w:rPr>
            </w:pPr>
            <w:r w:rsidRPr="00374852">
              <w:rPr>
                <w:sz w:val="17"/>
                <w:szCs w:val="17"/>
              </w:rPr>
              <w:t xml:space="preserve">Частота, </w:t>
            </w:r>
            <w:r w:rsidRPr="00234296">
              <w:rPr>
                <w:i/>
                <w:iCs/>
                <w:sz w:val="17"/>
                <w:szCs w:val="17"/>
              </w:rPr>
              <w:t>f</w:t>
            </w:r>
            <w:r w:rsidRPr="00374852">
              <w:rPr>
                <w:sz w:val="17"/>
                <w:szCs w:val="17"/>
                <w:vertAlign w:val="subscript"/>
              </w:rPr>
              <w:t>speed</w:t>
            </w:r>
            <w:r w:rsidRPr="00374852">
              <w:rPr>
                <w:sz w:val="17"/>
                <w:szCs w:val="17"/>
              </w:rPr>
              <w:t>, правая сторона</w:t>
            </w:r>
          </w:p>
        </w:tc>
        <w:tc>
          <w:tcPr>
            <w:tcW w:w="648"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r w:rsidRPr="00374852">
              <w:rPr>
                <w:sz w:val="17"/>
                <w:szCs w:val="17"/>
              </w:rPr>
              <w:t>Гц</w:t>
            </w:r>
          </w:p>
        </w:tc>
        <w:tc>
          <w:tcPr>
            <w:tcW w:w="1206"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38"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47"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86"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r>
      <w:tr w:rsidR="00374852" w:rsidRPr="00435C2E" w:rsidTr="005F0583">
        <w:trPr>
          <w:cantSplit/>
          <w:trHeight w:val="421"/>
        </w:trPr>
        <w:tc>
          <w:tcPr>
            <w:tcW w:w="2646" w:type="dxa"/>
            <w:tcBorders>
              <w:top w:val="nil"/>
              <w:left w:val="single" w:sz="4" w:space="0" w:color="auto"/>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rPr>
                <w:bCs/>
                <w:color w:val="000000"/>
                <w:sz w:val="17"/>
                <w:szCs w:val="17"/>
              </w:rPr>
            </w:pPr>
            <w:r w:rsidRPr="00374852">
              <w:rPr>
                <w:sz w:val="17"/>
                <w:szCs w:val="17"/>
              </w:rPr>
              <w:t>Сдвиг частоты, левая сторона</w:t>
            </w:r>
          </w:p>
        </w:tc>
        <w:tc>
          <w:tcPr>
            <w:tcW w:w="648"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r w:rsidRPr="00374852">
              <w:rPr>
                <w:sz w:val="17"/>
                <w:szCs w:val="17"/>
              </w:rPr>
              <w:t>%</w:t>
            </w:r>
          </w:p>
        </w:tc>
        <w:tc>
          <w:tcPr>
            <w:tcW w:w="1206"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r w:rsidRPr="00374852">
              <w:rPr>
                <w:sz w:val="17"/>
                <w:szCs w:val="17"/>
              </w:rPr>
              <w:t>н.п.</w:t>
            </w:r>
          </w:p>
        </w:tc>
        <w:tc>
          <w:tcPr>
            <w:tcW w:w="738"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47"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86" w:type="dxa"/>
            <w:tcBorders>
              <w:top w:val="nil"/>
              <w:left w:val="nil"/>
              <w:bottom w:val="single" w:sz="4"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r>
      <w:tr w:rsidR="00374852" w:rsidRPr="00435C2E" w:rsidTr="005F0583">
        <w:trPr>
          <w:cantSplit/>
          <w:trHeight w:val="414"/>
        </w:trPr>
        <w:tc>
          <w:tcPr>
            <w:tcW w:w="2646" w:type="dxa"/>
            <w:tcBorders>
              <w:top w:val="nil"/>
              <w:left w:val="single" w:sz="4" w:space="0" w:color="auto"/>
              <w:bottom w:val="single" w:sz="12"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rPr>
                <w:bCs/>
                <w:color w:val="000000"/>
                <w:sz w:val="17"/>
                <w:szCs w:val="17"/>
              </w:rPr>
            </w:pPr>
            <w:r w:rsidRPr="00374852">
              <w:rPr>
                <w:sz w:val="17"/>
                <w:szCs w:val="17"/>
              </w:rPr>
              <w:t>Сдвиг частоты, правая сторона</w:t>
            </w:r>
          </w:p>
        </w:tc>
        <w:tc>
          <w:tcPr>
            <w:tcW w:w="648" w:type="dxa"/>
            <w:tcBorders>
              <w:top w:val="nil"/>
              <w:left w:val="nil"/>
              <w:bottom w:val="single" w:sz="12"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r w:rsidRPr="00374852">
              <w:rPr>
                <w:sz w:val="17"/>
                <w:szCs w:val="17"/>
              </w:rPr>
              <w:t>%</w:t>
            </w:r>
          </w:p>
        </w:tc>
        <w:tc>
          <w:tcPr>
            <w:tcW w:w="1206" w:type="dxa"/>
            <w:tcBorders>
              <w:top w:val="nil"/>
              <w:left w:val="nil"/>
              <w:bottom w:val="single" w:sz="12"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r w:rsidRPr="00374852">
              <w:rPr>
                <w:sz w:val="17"/>
                <w:szCs w:val="17"/>
              </w:rPr>
              <w:t>н.п.</w:t>
            </w:r>
          </w:p>
        </w:tc>
        <w:tc>
          <w:tcPr>
            <w:tcW w:w="738" w:type="dxa"/>
            <w:tcBorders>
              <w:top w:val="nil"/>
              <w:left w:val="nil"/>
              <w:bottom w:val="single" w:sz="12"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47" w:type="dxa"/>
            <w:tcBorders>
              <w:top w:val="nil"/>
              <w:left w:val="nil"/>
              <w:bottom w:val="single" w:sz="12"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c>
          <w:tcPr>
            <w:tcW w:w="786" w:type="dxa"/>
            <w:tcBorders>
              <w:top w:val="nil"/>
              <w:left w:val="nil"/>
              <w:bottom w:val="single" w:sz="12" w:space="0" w:color="auto"/>
              <w:right w:val="single" w:sz="4" w:space="0" w:color="auto"/>
            </w:tcBorders>
            <w:shd w:val="clear" w:color="auto" w:fill="auto"/>
            <w:noWrap/>
            <w:vAlign w:val="center"/>
            <w:hideMark/>
          </w:tcPr>
          <w:p w:rsidR="00374852" w:rsidRPr="00374852" w:rsidRDefault="00374852" w:rsidP="00374852">
            <w:pPr>
              <w:keepNext/>
              <w:spacing w:before="40" w:after="40" w:line="210" w:lineRule="exact"/>
              <w:ind w:right="43"/>
              <w:jc w:val="center"/>
              <w:rPr>
                <w:color w:val="000000"/>
                <w:sz w:val="17"/>
                <w:szCs w:val="17"/>
              </w:rPr>
            </w:pPr>
          </w:p>
        </w:tc>
      </w:tr>
    </w:tbl>
    <w:p w:rsidR="005F0583" w:rsidRDefault="005F0583" w:rsidP="000E3FD3">
      <w:pPr>
        <w:pStyle w:val="SingleTxt"/>
        <w:tabs>
          <w:tab w:val="clear" w:pos="2218"/>
          <w:tab w:val="left" w:pos="2214"/>
          <w:tab w:val="right" w:leader="dot" w:pos="8748"/>
        </w:tabs>
        <w:sectPr w:rsidR="005F0583" w:rsidSect="001658D6">
          <w:footerReference w:type="default" r:id="rId21"/>
          <w:footnotePr>
            <w:numRestart w:val="eachSect"/>
          </w:footnotePr>
          <w:pgSz w:w="11909" w:h="16834"/>
          <w:pgMar w:top="1742" w:right="936" w:bottom="1898" w:left="936" w:header="576" w:footer="1030" w:gutter="0"/>
          <w:cols w:space="720"/>
          <w:noEndnote/>
          <w:docGrid w:linePitch="360"/>
        </w:sectPr>
      </w:pPr>
    </w:p>
    <w:p w:rsidR="00234296" w:rsidRDefault="00234296" w:rsidP="002342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Приложение 3 – Добавление – Рисунки и блок-схемы</w:t>
      </w:r>
    </w:p>
    <w:p w:rsidR="00234296" w:rsidRPr="00234296" w:rsidRDefault="00234296" w:rsidP="00234296">
      <w:pPr>
        <w:pStyle w:val="SingleTxt"/>
        <w:spacing w:after="0" w:line="120" w:lineRule="exact"/>
        <w:rPr>
          <w:sz w:val="10"/>
        </w:rPr>
      </w:pPr>
    </w:p>
    <w:p w:rsidR="00234296" w:rsidRPr="00234296" w:rsidRDefault="00234296" w:rsidP="00234296">
      <w:pPr>
        <w:pStyle w:val="SingleTxt"/>
        <w:spacing w:after="0" w:line="120" w:lineRule="exact"/>
        <w:rPr>
          <w:sz w:val="10"/>
        </w:rPr>
      </w:pPr>
    </w:p>
    <w:p w:rsidR="00374852" w:rsidRDefault="00234296" w:rsidP="002342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34296">
        <w:rPr>
          <w:b w:val="0"/>
          <w:bCs/>
        </w:rPr>
        <w:t>Рис. 1a и 1b</w:t>
      </w:r>
      <w:r>
        <w:br/>
        <w:t>Положение транспортного средства для выполнения измерений при движении на открытой площадке</w:t>
      </w:r>
    </w:p>
    <w:p w:rsidR="00234296" w:rsidRPr="00234296" w:rsidRDefault="00234296" w:rsidP="00234296">
      <w:pPr>
        <w:pStyle w:val="SingleTxt"/>
        <w:tabs>
          <w:tab w:val="clear" w:pos="2218"/>
          <w:tab w:val="left" w:pos="2214"/>
          <w:tab w:val="right" w:leader="dot" w:pos="8748"/>
        </w:tabs>
        <w:spacing w:after="0" w:line="120" w:lineRule="exact"/>
        <w:rPr>
          <w:sz w:val="10"/>
        </w:rPr>
      </w:pPr>
    </w:p>
    <w:p w:rsidR="00234296" w:rsidRPr="00080732" w:rsidRDefault="00234296" w:rsidP="00234296">
      <w:pPr>
        <w:pStyle w:val="SingleTxt"/>
        <w:spacing w:after="0" w:line="120" w:lineRule="exact"/>
        <w:rPr>
          <w:sz w:val="10"/>
        </w:rPr>
      </w:pPr>
    </w:p>
    <w:p w:rsidR="00234296" w:rsidRPr="00195529" w:rsidRDefault="004A299F" w:rsidP="00234296">
      <w:pPr>
        <w:pStyle w:val="SingleTxt"/>
        <w:spacing w:line="240" w:lineRule="auto"/>
        <w:rPr>
          <w:lang w:val="fr-FR"/>
        </w:rPr>
      </w:pPr>
      <w:r>
        <w:rPr>
          <w:noProof/>
          <w:w w:val="100"/>
          <w:lang w:val="en-GB" w:eastAsia="en-GB"/>
        </w:rPr>
        <mc:AlternateContent>
          <mc:Choice Requires="wps">
            <w:drawing>
              <wp:anchor distT="0" distB="0" distL="0" distR="0" simplePos="0" relativeHeight="251696128" behindDoc="0" locked="0" layoutInCell="1" allowOverlap="1" wp14:anchorId="6F4155ED" wp14:editId="388A4D2D">
                <wp:simplePos x="0" y="0"/>
                <wp:positionH relativeFrom="column">
                  <wp:posOffset>3601085</wp:posOffset>
                </wp:positionH>
                <wp:positionV relativeFrom="paragraph">
                  <wp:posOffset>2691130</wp:posOffset>
                </wp:positionV>
                <wp:extent cx="927735" cy="116205"/>
                <wp:effectExtent l="0" t="0" r="571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1620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080732" w:rsidRDefault="000C68EF" w:rsidP="00080732">
                            <w:pPr>
                              <w:spacing w:line="140" w:lineRule="exact"/>
                              <w:jc w:val="center"/>
                              <w:rPr>
                                <w:b/>
                                <w:bCs/>
                                <w:sz w:val="16"/>
                                <w:szCs w:val="16"/>
                              </w:rPr>
                            </w:pPr>
                            <w:r w:rsidRPr="00080732">
                              <w:rPr>
                                <w:b/>
                                <w:bCs/>
                                <w:sz w:val="16"/>
                                <w:szCs w:val="16"/>
                              </w:rPr>
                              <w:t>1</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283.55pt;margin-top:211.9pt;width:73.05pt;height:9.15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" stroked="f">
                <v:stroke joinstyle="round"/>
                <v:path arrowok="t"/>
                <v:textbox inset="0,0,0,0">
                  <w:txbxContent>
                    <w:p w:rsidR="000C68EF" w:rsidRPr="00080732" w:rsidRDefault="000C68EF" w:rsidP="00080732">
                      <w:pPr>
                        <w:spacing w:line="140" w:lineRule="exact"/>
                        <w:jc w:val="center"/>
                        <w:rPr>
                          <w:b/>
                          <w:bCs/>
                          <w:sz w:val="16"/>
                          <w:szCs w:val="16"/>
                        </w:rPr>
                      </w:pPr>
                      <w:r w:rsidRPr="00080732">
                        <w:rPr>
                          <w:b/>
                          <w:bCs/>
                          <w:sz w:val="16"/>
                          <w:szCs w:val="16"/>
                        </w:rPr>
                        <w:t>1</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v:textbox>
              </v:shape>
            </w:pict>
          </mc:Fallback>
        </mc:AlternateContent>
      </w:r>
      <w:r w:rsidR="00CA1382">
        <w:rPr>
          <w:noProof/>
          <w:w w:val="100"/>
          <w:lang w:val="en-GB" w:eastAsia="en-GB"/>
        </w:rPr>
        <mc:AlternateContent>
          <mc:Choice Requires="wps">
            <w:drawing>
              <wp:anchor distT="0" distB="0" distL="0" distR="0" simplePos="0" relativeHeight="251698176" behindDoc="0" locked="0" layoutInCell="1" allowOverlap="1" wp14:anchorId="323EA77D" wp14:editId="28AC262D">
                <wp:simplePos x="0" y="0"/>
                <wp:positionH relativeFrom="column">
                  <wp:posOffset>4151630</wp:posOffset>
                </wp:positionH>
                <wp:positionV relativeFrom="paragraph">
                  <wp:posOffset>1213705</wp:posOffset>
                </wp:positionV>
                <wp:extent cx="182880" cy="95885"/>
                <wp:effectExtent l="0" t="0" r="762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CA1382">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left:0;text-align:left;margin-left:326.9pt;margin-top:95.55pt;width:14.4pt;height:7.55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" stroked="f">
                <v:stroke joinstyle="round"/>
                <v:path arrowok="t"/>
                <v:textbox inset="0,0,0,0">
                  <w:txbxContent>
                    <w:p w:rsidR="000C68EF" w:rsidRPr="00C71E59" w:rsidRDefault="000C68EF" w:rsidP="00CA1382">
                      <w:pPr>
                        <w:spacing w:line="140" w:lineRule="exact"/>
                        <w:jc w:val="center"/>
                        <w:rPr>
                          <w:sz w:val="12"/>
                          <w:szCs w:val="12"/>
                        </w:rPr>
                      </w:pPr>
                      <w:r>
                        <w:rPr>
                          <w:sz w:val="12"/>
                          <w:szCs w:val="12"/>
                        </w:rPr>
                        <w:t>2 м</w:t>
                      </w:r>
                    </w:p>
                  </w:txbxContent>
                </v:textbox>
              </v:shape>
            </w:pict>
          </mc:Fallback>
        </mc:AlternateContent>
      </w:r>
      <w:r w:rsidR="00080732">
        <w:rPr>
          <w:noProof/>
          <w:w w:val="100"/>
          <w:lang w:val="en-GB" w:eastAsia="en-GB"/>
        </w:rPr>
        <mc:AlternateContent>
          <mc:Choice Requires="wps">
            <w:drawing>
              <wp:anchor distT="0" distB="0" distL="0" distR="0" simplePos="0" relativeHeight="251694080" behindDoc="0" locked="0" layoutInCell="1" allowOverlap="1" wp14:anchorId="04D6B75C" wp14:editId="3C44EEFB">
                <wp:simplePos x="0" y="0"/>
                <wp:positionH relativeFrom="column">
                  <wp:posOffset>1761075</wp:posOffset>
                </wp:positionH>
                <wp:positionV relativeFrom="paragraph">
                  <wp:posOffset>2698115</wp:posOffset>
                </wp:positionV>
                <wp:extent cx="927903" cy="116633"/>
                <wp:effectExtent l="0" t="0" r="571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903" cy="11663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080732" w:rsidRDefault="000C68EF" w:rsidP="00080732">
                            <w:pPr>
                              <w:spacing w:line="140" w:lineRule="exact"/>
                              <w:jc w:val="center"/>
                              <w:rPr>
                                <w:b/>
                                <w:bCs/>
                                <w:sz w:val="16"/>
                                <w:szCs w:val="16"/>
                              </w:rPr>
                            </w:pPr>
                            <w:r w:rsidRPr="00080732">
                              <w:rPr>
                                <w:b/>
                                <w:bCs/>
                                <w:sz w:val="16"/>
                                <w:szCs w:val="16"/>
                              </w:rPr>
                              <w:t>1</w:t>
                            </w:r>
                            <w:r w:rsidRPr="00080732">
                              <w:rPr>
                                <w:b/>
                                <w:bCs/>
                                <w:sz w:val="16"/>
                                <w:szCs w:val="16"/>
                                <w:lang w:val="en-US"/>
                              </w:rPr>
                              <w:t>a.</w:t>
                            </w:r>
                            <w:r w:rsidRPr="00080732">
                              <w:rPr>
                                <w:b/>
                                <w:bCs/>
                                <w:sz w:val="16"/>
                                <w:szCs w:val="16"/>
                              </w:rPr>
                              <w:t xml:space="preserve"> Передний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left:0;text-align:left;margin-left:138.65pt;margin-top:212.45pt;width:73.05pt;height:9.2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" stroked="f">
                <v:stroke joinstyle="round"/>
                <v:path arrowok="t"/>
                <v:textbox inset="0,0,0,0">
                  <w:txbxContent>
                    <w:p w:rsidR="000C68EF" w:rsidRPr="00080732" w:rsidRDefault="000C68EF" w:rsidP="00080732">
                      <w:pPr>
                        <w:spacing w:line="140" w:lineRule="exact"/>
                        <w:jc w:val="center"/>
                        <w:rPr>
                          <w:b/>
                          <w:bCs/>
                          <w:sz w:val="16"/>
                          <w:szCs w:val="16"/>
                        </w:rPr>
                      </w:pPr>
                      <w:r w:rsidRPr="00080732">
                        <w:rPr>
                          <w:b/>
                          <w:bCs/>
                          <w:sz w:val="16"/>
                          <w:szCs w:val="16"/>
                        </w:rPr>
                        <w:t>1</w:t>
                      </w:r>
                      <w:r w:rsidRPr="00080732">
                        <w:rPr>
                          <w:b/>
                          <w:bCs/>
                          <w:sz w:val="16"/>
                          <w:szCs w:val="16"/>
                          <w:lang w:val="en-US"/>
                        </w:rPr>
                        <w:t>a.</w:t>
                      </w:r>
                      <w:r w:rsidRPr="00080732">
                        <w:rPr>
                          <w:b/>
                          <w:bCs/>
                          <w:sz w:val="16"/>
                          <w:szCs w:val="16"/>
                        </w:rPr>
                        <w:t xml:space="preserve"> Передний ход</w:t>
                      </w:r>
                    </w:p>
                  </w:txbxContent>
                </v:textbox>
              </v:shape>
            </w:pict>
          </mc:Fallback>
        </mc:AlternateContent>
      </w:r>
      <w:r w:rsidR="00080732">
        <w:rPr>
          <w:noProof/>
          <w:w w:val="100"/>
          <w:lang w:val="en-GB" w:eastAsia="en-GB"/>
        </w:rPr>
        <mc:AlternateContent>
          <mc:Choice Requires="wps">
            <w:drawing>
              <wp:anchor distT="0" distB="0" distL="0" distR="0" simplePos="0" relativeHeight="251692032" behindDoc="0" locked="0" layoutInCell="1" allowOverlap="1" wp14:anchorId="3B90F39E" wp14:editId="42DEC579">
                <wp:simplePos x="0" y="0"/>
                <wp:positionH relativeFrom="column">
                  <wp:posOffset>2093087</wp:posOffset>
                </wp:positionH>
                <wp:positionV relativeFrom="paragraph">
                  <wp:posOffset>1441450</wp:posOffset>
                </wp:positionV>
                <wp:extent cx="114300" cy="1962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962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080732">
                            <w:pPr>
                              <w:spacing w:line="140" w:lineRule="exact"/>
                              <w:jc w:val="center"/>
                              <w:rPr>
                                <w:sz w:val="12"/>
                                <w:szCs w:val="12"/>
                              </w:rPr>
                            </w:pPr>
                            <w:r>
                              <w:rPr>
                                <w:sz w:val="12"/>
                                <w:szCs w:val="12"/>
                              </w:rPr>
                              <w:t>10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left:0;text-align:left;margin-left:164.8pt;margin-top:113.5pt;width:9pt;height:15.45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" stroked="f">
                <v:stroke joinstyle="round"/>
                <v:path arrowok="t"/>
                <v:textbox style="layout-flow:vertical;mso-layout-flow-alt:bottom-to-top" inset="0,0,0,0">
                  <w:txbxContent>
                    <w:p w:rsidR="000C68EF" w:rsidRPr="00C71E59" w:rsidRDefault="000C68EF" w:rsidP="00080732">
                      <w:pPr>
                        <w:spacing w:line="140" w:lineRule="exact"/>
                        <w:jc w:val="center"/>
                        <w:rPr>
                          <w:sz w:val="12"/>
                          <w:szCs w:val="12"/>
                        </w:rPr>
                      </w:pPr>
                      <w:r>
                        <w:rPr>
                          <w:sz w:val="12"/>
                          <w:szCs w:val="12"/>
                        </w:rPr>
                        <w:t>10 м</w:t>
                      </w:r>
                    </w:p>
                  </w:txbxContent>
                </v:textbox>
              </v:shape>
            </w:pict>
          </mc:Fallback>
        </mc:AlternateContent>
      </w:r>
      <w:r w:rsidR="00080732">
        <w:rPr>
          <w:noProof/>
          <w:w w:val="100"/>
          <w:lang w:val="en-GB" w:eastAsia="en-GB"/>
        </w:rPr>
        <mc:AlternateContent>
          <mc:Choice Requires="wps">
            <w:drawing>
              <wp:anchor distT="0" distB="0" distL="0" distR="0" simplePos="0" relativeHeight="251689984" behindDoc="0" locked="0" layoutInCell="1" allowOverlap="1" wp14:anchorId="774A7AF6" wp14:editId="7F5C1E8F">
                <wp:simplePos x="0" y="0"/>
                <wp:positionH relativeFrom="column">
                  <wp:posOffset>3857752</wp:posOffset>
                </wp:positionH>
                <wp:positionV relativeFrom="paragraph">
                  <wp:posOffset>1477645</wp:posOffset>
                </wp:positionV>
                <wp:extent cx="114300" cy="1962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962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080732">
                            <w:pPr>
                              <w:spacing w:line="140" w:lineRule="exact"/>
                              <w:jc w:val="center"/>
                              <w:rPr>
                                <w:sz w:val="12"/>
                                <w:szCs w:val="12"/>
                              </w:rPr>
                            </w:pPr>
                            <w:r>
                              <w:rPr>
                                <w:sz w:val="12"/>
                                <w:szCs w:val="12"/>
                              </w:rPr>
                              <w:t>10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left:0;text-align:left;margin-left:303.75pt;margin-top:116.35pt;width:9pt;height:15.45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" stroked="f">
                <v:stroke joinstyle="round"/>
                <v:path arrowok="t"/>
                <v:textbox style="layout-flow:vertical;mso-layout-flow-alt:bottom-to-top" inset="0,0,0,0">
                  <w:txbxContent>
                    <w:p w:rsidR="000C68EF" w:rsidRPr="00C71E59" w:rsidRDefault="000C68EF" w:rsidP="00080732">
                      <w:pPr>
                        <w:spacing w:line="140" w:lineRule="exact"/>
                        <w:jc w:val="center"/>
                        <w:rPr>
                          <w:sz w:val="12"/>
                          <w:szCs w:val="12"/>
                        </w:rPr>
                      </w:pPr>
                      <w:r>
                        <w:rPr>
                          <w:sz w:val="12"/>
                          <w:szCs w:val="12"/>
                        </w:rPr>
                        <w:t>10 м</w:t>
                      </w:r>
                    </w:p>
                  </w:txbxContent>
                </v:textbox>
              </v:shape>
            </w:pict>
          </mc:Fallback>
        </mc:AlternateContent>
      </w:r>
      <w:r w:rsidR="00080732">
        <w:rPr>
          <w:noProof/>
          <w:w w:val="100"/>
          <w:lang w:val="en-GB" w:eastAsia="en-GB"/>
        </w:rPr>
        <mc:AlternateContent>
          <mc:Choice Requires="wps">
            <w:drawing>
              <wp:anchor distT="0" distB="0" distL="0" distR="0" simplePos="0" relativeHeight="251687936" behindDoc="0" locked="0" layoutInCell="1" allowOverlap="1" wp14:anchorId="0C0D4312" wp14:editId="73D2CB66">
                <wp:simplePos x="0" y="0"/>
                <wp:positionH relativeFrom="column">
                  <wp:posOffset>3857752</wp:posOffset>
                </wp:positionH>
                <wp:positionV relativeFrom="paragraph">
                  <wp:posOffset>955675</wp:posOffset>
                </wp:positionV>
                <wp:extent cx="114300" cy="1962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962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080732">
                            <w:pPr>
                              <w:spacing w:line="140" w:lineRule="exact"/>
                              <w:jc w:val="center"/>
                              <w:rPr>
                                <w:sz w:val="12"/>
                                <w:szCs w:val="12"/>
                              </w:rPr>
                            </w:pPr>
                            <w:r>
                              <w:rPr>
                                <w:sz w:val="12"/>
                                <w:szCs w:val="12"/>
                              </w:rPr>
                              <w:t>10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left:0;text-align:left;margin-left:303.75pt;margin-top:75.25pt;width:9pt;height:15.4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" stroked="f">
                <v:stroke joinstyle="round"/>
                <v:path arrowok="t"/>
                <v:textbox style="layout-flow:vertical;mso-layout-flow-alt:bottom-to-top" inset="0,0,0,0">
                  <w:txbxContent>
                    <w:p w:rsidR="000C68EF" w:rsidRPr="00C71E59" w:rsidRDefault="000C68EF" w:rsidP="00080732">
                      <w:pPr>
                        <w:spacing w:line="140" w:lineRule="exact"/>
                        <w:jc w:val="center"/>
                        <w:rPr>
                          <w:sz w:val="12"/>
                          <w:szCs w:val="12"/>
                        </w:rPr>
                      </w:pPr>
                      <w:r>
                        <w:rPr>
                          <w:sz w:val="12"/>
                          <w:szCs w:val="12"/>
                        </w:rPr>
                        <w:t>10 м</w:t>
                      </w:r>
                    </w:p>
                  </w:txbxContent>
                </v:textbox>
              </v:shape>
            </w:pict>
          </mc:Fallback>
        </mc:AlternateContent>
      </w:r>
      <w:r w:rsidR="00080732">
        <w:rPr>
          <w:noProof/>
          <w:w w:val="100"/>
          <w:lang w:val="en-GB" w:eastAsia="en-GB"/>
        </w:rPr>
        <mc:AlternateContent>
          <mc:Choice Requires="wps">
            <w:drawing>
              <wp:anchor distT="0" distB="0" distL="0" distR="0" simplePos="0" relativeHeight="251681792" behindDoc="0" locked="0" layoutInCell="1" allowOverlap="1" wp14:anchorId="78D1FB4B" wp14:editId="2AA25406">
                <wp:simplePos x="0" y="0"/>
                <wp:positionH relativeFrom="column">
                  <wp:posOffset>3736340</wp:posOffset>
                </wp:positionH>
                <wp:positionV relativeFrom="paragraph">
                  <wp:posOffset>1206627</wp:posOffset>
                </wp:positionV>
                <wp:extent cx="182880" cy="95885"/>
                <wp:effectExtent l="0" t="0" r="762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080732">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94.2pt;margin-top:95pt;width:14.4pt;height:7.5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" stroked="f">
                <v:stroke joinstyle="round"/>
                <v:path arrowok="t"/>
                <v:textbox inset="0,0,0,0">
                  <w:txbxContent>
                    <w:p w:rsidR="000C68EF" w:rsidRPr="00C71E59" w:rsidRDefault="000C68EF" w:rsidP="00080732">
                      <w:pPr>
                        <w:spacing w:line="140" w:lineRule="exact"/>
                        <w:jc w:val="center"/>
                        <w:rPr>
                          <w:sz w:val="12"/>
                          <w:szCs w:val="12"/>
                        </w:rPr>
                      </w:pPr>
                      <w:r>
                        <w:rPr>
                          <w:sz w:val="12"/>
                          <w:szCs w:val="12"/>
                        </w:rPr>
                        <w:t>2 м</w:t>
                      </w:r>
                    </w:p>
                  </w:txbxContent>
                </v:textbox>
              </v:shape>
            </w:pict>
          </mc:Fallback>
        </mc:AlternateContent>
      </w:r>
      <w:r w:rsidR="00080732">
        <w:rPr>
          <w:noProof/>
          <w:w w:val="100"/>
          <w:lang w:val="en-GB" w:eastAsia="en-GB"/>
        </w:rPr>
        <mc:AlternateContent>
          <mc:Choice Requires="wps">
            <w:drawing>
              <wp:anchor distT="0" distB="0" distL="0" distR="0" simplePos="0" relativeHeight="251677696" behindDoc="0" locked="0" layoutInCell="1" allowOverlap="1" wp14:anchorId="307E33B0" wp14:editId="7491A1AE">
                <wp:simplePos x="0" y="0"/>
                <wp:positionH relativeFrom="column">
                  <wp:posOffset>2439035</wp:posOffset>
                </wp:positionH>
                <wp:positionV relativeFrom="paragraph">
                  <wp:posOffset>1201547</wp:posOffset>
                </wp:positionV>
                <wp:extent cx="182880" cy="95885"/>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080732">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left:0;text-align:left;margin-left:192.05pt;margin-top:94.6pt;width:14.4pt;height:7.55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" stroked="f">
                <v:stroke joinstyle="round"/>
                <v:path arrowok="t"/>
                <v:textbox inset="0,0,0,0">
                  <w:txbxContent>
                    <w:p w:rsidR="000C68EF" w:rsidRPr="00C71E59" w:rsidRDefault="000C68EF" w:rsidP="00080732">
                      <w:pPr>
                        <w:spacing w:line="140" w:lineRule="exact"/>
                        <w:jc w:val="center"/>
                        <w:rPr>
                          <w:sz w:val="12"/>
                          <w:szCs w:val="12"/>
                        </w:rPr>
                      </w:pPr>
                      <w:r>
                        <w:rPr>
                          <w:sz w:val="12"/>
                          <w:szCs w:val="12"/>
                        </w:rPr>
                        <w:t>2 м</w:t>
                      </w:r>
                    </w:p>
                  </w:txbxContent>
                </v:textbox>
              </v:shape>
            </w:pict>
          </mc:Fallback>
        </mc:AlternateContent>
      </w:r>
      <w:r w:rsidR="00080732">
        <w:rPr>
          <w:noProof/>
          <w:w w:val="100"/>
          <w:lang w:val="en-GB" w:eastAsia="en-GB"/>
        </w:rPr>
        <mc:AlternateContent>
          <mc:Choice Requires="wps">
            <w:drawing>
              <wp:anchor distT="0" distB="0" distL="0" distR="0" simplePos="0" relativeHeight="251673600" behindDoc="0" locked="0" layoutInCell="1" allowOverlap="1" wp14:anchorId="11F479A3" wp14:editId="6AEB2B91">
                <wp:simplePos x="0" y="0"/>
                <wp:positionH relativeFrom="column">
                  <wp:posOffset>1976247</wp:posOffset>
                </wp:positionH>
                <wp:positionV relativeFrom="paragraph">
                  <wp:posOffset>1195705</wp:posOffset>
                </wp:positionV>
                <wp:extent cx="182880" cy="95885"/>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080732">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left:0;text-align:left;margin-left:155.6pt;margin-top:94.15pt;width:14.4pt;height:7.5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" stroked="f">
                <v:stroke joinstyle="round"/>
                <v:path arrowok="t"/>
                <v:textbox inset="0,0,0,0">
                  <w:txbxContent>
                    <w:p w:rsidR="000C68EF" w:rsidRPr="00C71E59" w:rsidRDefault="000C68EF" w:rsidP="00080732">
                      <w:pPr>
                        <w:spacing w:line="140" w:lineRule="exact"/>
                        <w:jc w:val="center"/>
                        <w:rPr>
                          <w:sz w:val="12"/>
                          <w:szCs w:val="12"/>
                        </w:rPr>
                      </w:pPr>
                      <w:r>
                        <w:rPr>
                          <w:sz w:val="12"/>
                          <w:szCs w:val="12"/>
                        </w:rPr>
                        <w:t>2 м</w:t>
                      </w:r>
                    </w:p>
                  </w:txbxContent>
                </v:textbox>
              </v:shape>
            </w:pict>
          </mc:Fallback>
        </mc:AlternateContent>
      </w:r>
      <w:r w:rsidR="007C64EF">
        <w:rPr>
          <w:noProof/>
          <w:w w:val="100"/>
          <w:lang w:val="en-GB" w:eastAsia="en-GB"/>
        </w:rPr>
        <mc:AlternateContent>
          <mc:Choice Requires="wps">
            <w:drawing>
              <wp:anchor distT="0" distB="0" distL="0" distR="0" simplePos="0" relativeHeight="251671552" behindDoc="0" locked="0" layoutInCell="1" allowOverlap="1" wp14:anchorId="5AF35335" wp14:editId="43CC09EC">
                <wp:simplePos x="0" y="0"/>
                <wp:positionH relativeFrom="column">
                  <wp:posOffset>2098675</wp:posOffset>
                </wp:positionH>
                <wp:positionV relativeFrom="paragraph">
                  <wp:posOffset>943483</wp:posOffset>
                </wp:positionV>
                <wp:extent cx="114300" cy="19646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9646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7C64EF">
                            <w:pPr>
                              <w:spacing w:line="140" w:lineRule="exact"/>
                              <w:jc w:val="center"/>
                              <w:rPr>
                                <w:sz w:val="12"/>
                                <w:szCs w:val="12"/>
                              </w:rPr>
                            </w:pPr>
                            <w:r>
                              <w:rPr>
                                <w:sz w:val="12"/>
                                <w:szCs w:val="12"/>
                              </w:rPr>
                              <w:t>10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2" type="#_x0000_t202" style="position:absolute;left:0;text-align:left;margin-left:165.25pt;margin-top:74.3pt;width:9pt;height:15.4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" stroked="f">
                <v:stroke joinstyle="round"/>
                <v:path arrowok="t"/>
                <v:textbox style="layout-flow:vertical;mso-layout-flow-alt:bottom-to-top" inset="0,0,0,0">
                  <w:txbxContent>
                    <w:p w:rsidR="000C68EF" w:rsidRPr="00C71E59" w:rsidRDefault="000C68EF" w:rsidP="007C64EF">
                      <w:pPr>
                        <w:spacing w:line="140" w:lineRule="exact"/>
                        <w:jc w:val="center"/>
                        <w:rPr>
                          <w:sz w:val="12"/>
                          <w:szCs w:val="12"/>
                        </w:rPr>
                      </w:pPr>
                      <w:r>
                        <w:rPr>
                          <w:sz w:val="12"/>
                          <w:szCs w:val="12"/>
                        </w:rPr>
                        <w:t>10 м</w:t>
                      </w:r>
                    </w:p>
                  </w:txbxContent>
                </v:textbox>
              </v:shape>
            </w:pict>
          </mc:Fallback>
        </mc:AlternateContent>
      </w:r>
      <w:r w:rsidR="007C64EF">
        <w:rPr>
          <w:noProof/>
          <w:w w:val="100"/>
          <w:lang w:val="en-GB" w:eastAsia="en-GB"/>
        </w:rPr>
        <mc:AlternateContent>
          <mc:Choice Requires="wps">
            <w:drawing>
              <wp:anchor distT="0" distB="0" distL="0" distR="0" simplePos="0" relativeHeight="251667456" behindDoc="0" locked="0" layoutInCell="1" allowOverlap="1" wp14:anchorId="05A56B45" wp14:editId="3610E2F3">
                <wp:simplePos x="0" y="0"/>
                <wp:positionH relativeFrom="column">
                  <wp:posOffset>4422552</wp:posOffset>
                </wp:positionH>
                <wp:positionV relativeFrom="paragraph">
                  <wp:posOffset>181610</wp:posOffset>
                </wp:positionV>
                <wp:extent cx="1076325" cy="2095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7C64EF">
                            <w:pPr>
                              <w:spacing w:line="140" w:lineRule="exact"/>
                              <w:jc w:val="center"/>
                              <w:rPr>
                                <w:sz w:val="12"/>
                                <w:szCs w:val="12"/>
                              </w:rPr>
                            </w:pPr>
                            <w:r>
                              <w:rPr>
                                <w:sz w:val="12"/>
                                <w:szCs w:val="12"/>
                              </w:rPr>
                              <w:t>Задняя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3" type="#_x0000_t202" style="position:absolute;left:0;text-align:left;margin-left:348.25pt;margin-top:14.3pt;width:84.75pt;height:16.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" stroked="f">
                <v:stroke joinstyle="round"/>
                <v:path arrowok="t"/>
                <v:textbox inset="0,0,0,0">
                  <w:txbxContent>
                    <w:p w:rsidR="000C68EF" w:rsidRPr="00C71E59" w:rsidRDefault="000C68EF" w:rsidP="007C64EF">
                      <w:pPr>
                        <w:spacing w:line="140" w:lineRule="exact"/>
                        <w:jc w:val="center"/>
                        <w:rPr>
                          <w:sz w:val="12"/>
                          <w:szCs w:val="12"/>
                        </w:rPr>
                      </w:pPr>
                      <w:r>
                        <w:rPr>
                          <w:sz w:val="12"/>
                          <w:szCs w:val="12"/>
                        </w:rPr>
                        <w:t>Задняя плоскость</w:t>
                      </w:r>
                      <w:r>
                        <w:rPr>
                          <w:sz w:val="12"/>
                          <w:szCs w:val="12"/>
                        </w:rPr>
                        <w:br/>
                        <w:t>транспортного средства</w:t>
                      </w:r>
                    </w:p>
                  </w:txbxContent>
                </v:textbox>
              </v:shape>
            </w:pict>
          </mc:Fallback>
        </mc:AlternateContent>
      </w:r>
      <w:r w:rsidR="007C64EF">
        <w:rPr>
          <w:noProof/>
          <w:w w:val="100"/>
          <w:lang w:val="en-GB" w:eastAsia="en-GB"/>
        </w:rPr>
        <mc:AlternateContent>
          <mc:Choice Requires="wps">
            <w:drawing>
              <wp:anchor distT="0" distB="0" distL="0" distR="0" simplePos="0" relativeHeight="251665408" behindDoc="0" locked="0" layoutInCell="1" allowOverlap="1" wp14:anchorId="40DF568D" wp14:editId="530823A2">
                <wp:simplePos x="0" y="0"/>
                <wp:positionH relativeFrom="column">
                  <wp:posOffset>848995</wp:posOffset>
                </wp:positionH>
                <wp:positionV relativeFrom="paragraph">
                  <wp:posOffset>152623</wp:posOffset>
                </wp:positionV>
                <wp:extent cx="1076638" cy="209583"/>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638" cy="20958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7C64EF">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4" type="#_x0000_t202" style="position:absolute;left:0;text-align:left;margin-left:66.85pt;margin-top:12pt;width:84.75pt;height:16.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" stroked="f">
                <v:stroke joinstyle="round"/>
                <v:path arrowok="t"/>
                <v:textbox inset="0,0,0,0">
                  <w:txbxContent>
                    <w:p w:rsidR="000C68EF" w:rsidRPr="00C71E59" w:rsidRDefault="000C68EF" w:rsidP="007C64EF">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v:textbox>
              </v:shape>
            </w:pict>
          </mc:Fallback>
        </mc:AlternateContent>
      </w:r>
      <w:r w:rsidR="00234296">
        <w:rPr>
          <w:noProof/>
          <w:lang w:val="en-GB" w:eastAsia="en-GB"/>
        </w:rPr>
        <w:drawing>
          <wp:inline distT="0" distB="0" distL="0" distR="0" wp14:anchorId="7A4BD178" wp14:editId="49AFDDB5">
            <wp:extent cx="4754880" cy="2939291"/>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4880" cy="2939291"/>
                    </a:xfrm>
                    <a:prstGeom prst="rect">
                      <a:avLst/>
                    </a:prstGeom>
                    <a:noFill/>
                    <a:ln>
                      <a:noFill/>
                    </a:ln>
                  </pic:spPr>
                </pic:pic>
              </a:graphicData>
            </a:graphic>
          </wp:inline>
        </w:drawing>
      </w:r>
    </w:p>
    <w:p w:rsidR="00234296" w:rsidRPr="00CA1382" w:rsidRDefault="00234296" w:rsidP="00CA1382">
      <w:pPr>
        <w:pStyle w:val="SingleTxt"/>
        <w:tabs>
          <w:tab w:val="clear" w:pos="2218"/>
          <w:tab w:val="left" w:pos="2214"/>
          <w:tab w:val="right" w:leader="dot" w:pos="8748"/>
        </w:tabs>
        <w:spacing w:after="0" w:line="120" w:lineRule="exact"/>
        <w:rPr>
          <w:sz w:val="10"/>
        </w:rPr>
      </w:pPr>
    </w:p>
    <w:p w:rsidR="00CA1382" w:rsidRPr="00CA1382" w:rsidRDefault="00CA1382" w:rsidP="00CA1382">
      <w:pPr>
        <w:pStyle w:val="SingleTxt"/>
        <w:tabs>
          <w:tab w:val="clear" w:pos="2218"/>
          <w:tab w:val="left" w:pos="2214"/>
          <w:tab w:val="right" w:leader="dot" w:pos="8748"/>
        </w:tabs>
        <w:spacing w:after="0" w:line="120" w:lineRule="exact"/>
        <w:rPr>
          <w:sz w:val="10"/>
        </w:rPr>
      </w:pPr>
    </w:p>
    <w:p w:rsidR="00CA1382" w:rsidRPr="00CA1382" w:rsidRDefault="00CA1382" w:rsidP="00CA1382">
      <w:pPr>
        <w:pStyle w:val="SingleTxt"/>
        <w:tabs>
          <w:tab w:val="clear" w:pos="2218"/>
          <w:tab w:val="left" w:pos="2214"/>
          <w:tab w:val="right" w:leader="dot" w:pos="8748"/>
        </w:tabs>
        <w:spacing w:after="0" w:line="120" w:lineRule="exact"/>
        <w:rPr>
          <w:sz w:val="10"/>
        </w:rPr>
      </w:pPr>
    </w:p>
    <w:p w:rsidR="00CA1382" w:rsidRDefault="00CA1382" w:rsidP="00CA13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A1382">
        <w:rPr>
          <w:b w:val="0"/>
          <w:bCs/>
        </w:rPr>
        <w:t>Рис. 2</w:t>
      </w:r>
      <w:r w:rsidRPr="00CA1382">
        <w:rPr>
          <w:b w:val="0"/>
          <w:bCs/>
          <w:lang w:val="en-US"/>
        </w:rPr>
        <w:t>a</w:t>
      </w:r>
      <w:r w:rsidRPr="00CA1382">
        <w:rPr>
          <w:b w:val="0"/>
          <w:bCs/>
        </w:rPr>
        <w:t xml:space="preserve"> и 2</w:t>
      </w:r>
      <w:r w:rsidRPr="00CA1382">
        <w:rPr>
          <w:b w:val="0"/>
          <w:bCs/>
          <w:lang w:val="en-US"/>
        </w:rPr>
        <w:t>b</w:t>
      </w:r>
      <w:r>
        <w:br/>
        <w:t>Положение транспортного средства для выполнения измерений в движении в закрытом помещении и в неподвижном состоянии</w:t>
      </w:r>
    </w:p>
    <w:p w:rsidR="00CA1382" w:rsidRPr="00332611" w:rsidRDefault="00CA1382" w:rsidP="00332611">
      <w:pPr>
        <w:pStyle w:val="SingleTxt"/>
        <w:tabs>
          <w:tab w:val="clear" w:pos="2218"/>
          <w:tab w:val="left" w:pos="2214"/>
          <w:tab w:val="right" w:leader="dot" w:pos="8748"/>
        </w:tabs>
        <w:spacing w:after="0" w:line="120" w:lineRule="exact"/>
        <w:rPr>
          <w:sz w:val="10"/>
        </w:rPr>
      </w:pPr>
    </w:p>
    <w:p w:rsidR="00332611" w:rsidRPr="00332611" w:rsidRDefault="00332611" w:rsidP="00332611">
      <w:pPr>
        <w:pStyle w:val="SingleTxt"/>
        <w:spacing w:after="0" w:line="120" w:lineRule="exact"/>
        <w:rPr>
          <w:sz w:val="10"/>
        </w:rPr>
      </w:pPr>
    </w:p>
    <w:p w:rsidR="00332611" w:rsidRPr="00195529" w:rsidRDefault="00697388" w:rsidP="00332611">
      <w:pPr>
        <w:pStyle w:val="SingleTxt"/>
        <w:spacing w:line="240" w:lineRule="auto"/>
        <w:rPr>
          <w:lang w:val="fr-FR"/>
        </w:rPr>
      </w:pPr>
      <w:r>
        <w:rPr>
          <w:noProof/>
          <w:w w:val="100"/>
          <w:lang w:val="en-GB" w:eastAsia="en-GB"/>
        </w:rPr>
        <mc:AlternateContent>
          <mc:Choice Requires="wps">
            <w:drawing>
              <wp:anchor distT="0" distB="0" distL="0" distR="0" simplePos="0" relativeHeight="251714560" behindDoc="0" locked="0" layoutInCell="1" allowOverlap="1" wp14:anchorId="229E60EC" wp14:editId="30F8FAA7">
                <wp:simplePos x="0" y="0"/>
                <wp:positionH relativeFrom="column">
                  <wp:posOffset>1061721</wp:posOffset>
                </wp:positionH>
                <wp:positionV relativeFrom="paragraph">
                  <wp:posOffset>1954761</wp:posOffset>
                </wp:positionV>
                <wp:extent cx="1194320" cy="161290"/>
                <wp:effectExtent l="0" t="0" r="635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4320" cy="1612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080732" w:rsidRDefault="000C68EF" w:rsidP="004A299F">
                            <w:pPr>
                              <w:spacing w:line="180" w:lineRule="exact"/>
                              <w:jc w:val="center"/>
                              <w:rPr>
                                <w:b/>
                                <w:bCs/>
                                <w:sz w:val="16"/>
                                <w:szCs w:val="16"/>
                              </w:rPr>
                            </w:pPr>
                            <w:r>
                              <w:rPr>
                                <w:b/>
                                <w:bCs/>
                                <w:sz w:val="16"/>
                                <w:szCs w:val="16"/>
                              </w:rPr>
                              <w:t>2</w:t>
                            </w:r>
                            <w:r w:rsidRPr="00080732">
                              <w:rPr>
                                <w:b/>
                                <w:bCs/>
                                <w:sz w:val="16"/>
                                <w:szCs w:val="16"/>
                                <w:lang w:val="en-US"/>
                              </w:rPr>
                              <w:t>a.</w:t>
                            </w:r>
                            <w:r w:rsidRPr="00080732">
                              <w:rPr>
                                <w:b/>
                                <w:bCs/>
                                <w:sz w:val="16"/>
                                <w:szCs w:val="16"/>
                              </w:rPr>
                              <w:t xml:space="preserve"> Передний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45" type="#_x0000_t202" style="position:absolute;left:0;text-align:left;margin-left:83.6pt;margin-top:153.9pt;width:94.05pt;height:12.7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" stroked="f">
                <v:stroke joinstyle="round"/>
                <v:path arrowok="t"/>
                <v:textbox inset="0,0,0,0">
                  <w:txbxContent>
                    <w:p w:rsidR="000C68EF" w:rsidRPr="00080732" w:rsidRDefault="000C68EF" w:rsidP="004A299F">
                      <w:pPr>
                        <w:spacing w:line="180" w:lineRule="exact"/>
                        <w:jc w:val="center"/>
                        <w:rPr>
                          <w:b/>
                          <w:bCs/>
                          <w:sz w:val="16"/>
                          <w:szCs w:val="16"/>
                        </w:rPr>
                      </w:pPr>
                      <w:r>
                        <w:rPr>
                          <w:b/>
                          <w:bCs/>
                          <w:sz w:val="16"/>
                          <w:szCs w:val="16"/>
                        </w:rPr>
                        <w:t>2</w:t>
                      </w:r>
                      <w:r w:rsidRPr="00080732">
                        <w:rPr>
                          <w:b/>
                          <w:bCs/>
                          <w:sz w:val="16"/>
                          <w:szCs w:val="16"/>
                          <w:lang w:val="en-US"/>
                        </w:rPr>
                        <w:t>a.</w:t>
                      </w:r>
                      <w:r w:rsidRPr="00080732">
                        <w:rPr>
                          <w:b/>
                          <w:bCs/>
                          <w:sz w:val="16"/>
                          <w:szCs w:val="16"/>
                        </w:rPr>
                        <w:t xml:space="preserve"> Передний ход</w:t>
                      </w:r>
                    </w:p>
                  </w:txbxContent>
                </v:textbox>
              </v:shape>
            </w:pict>
          </mc:Fallback>
        </mc:AlternateContent>
      </w:r>
      <w:r w:rsidR="004A299F">
        <w:rPr>
          <w:noProof/>
          <w:w w:val="100"/>
          <w:lang w:val="en-GB" w:eastAsia="en-GB"/>
        </w:rPr>
        <mc:AlternateContent>
          <mc:Choice Requires="wps">
            <w:drawing>
              <wp:anchor distT="0" distB="0" distL="0" distR="0" simplePos="0" relativeHeight="251718656" behindDoc="0" locked="0" layoutInCell="1" allowOverlap="1" wp14:anchorId="3643A3FB" wp14:editId="5BF6B584">
                <wp:simplePos x="0" y="0"/>
                <wp:positionH relativeFrom="column">
                  <wp:posOffset>4027516</wp:posOffset>
                </wp:positionH>
                <wp:positionV relativeFrom="paragraph">
                  <wp:posOffset>1982470</wp:posOffset>
                </wp:positionV>
                <wp:extent cx="1281084" cy="16129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1084" cy="1612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080732" w:rsidRDefault="000C68EF" w:rsidP="00697388">
                            <w:pPr>
                              <w:spacing w:line="180" w:lineRule="exact"/>
                              <w:jc w:val="center"/>
                              <w:rPr>
                                <w:b/>
                                <w:bCs/>
                                <w:sz w:val="16"/>
                                <w:szCs w:val="16"/>
                              </w:rPr>
                            </w:pPr>
                            <w:r>
                              <w:rPr>
                                <w:b/>
                                <w:bCs/>
                                <w:sz w:val="16"/>
                                <w:szCs w:val="16"/>
                              </w:rPr>
                              <w:t>2</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46" type="#_x0000_t202" style="position:absolute;left:0;text-align:left;margin-left:317.15pt;margin-top:156.1pt;width:100.85pt;height:12.7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" stroked="f">
                <v:stroke joinstyle="round"/>
                <v:path arrowok="t"/>
                <v:textbox inset="0,0,0,0">
                  <w:txbxContent>
                    <w:p w:rsidR="000C68EF" w:rsidRPr="00080732" w:rsidRDefault="000C68EF" w:rsidP="00697388">
                      <w:pPr>
                        <w:spacing w:line="180" w:lineRule="exact"/>
                        <w:jc w:val="center"/>
                        <w:rPr>
                          <w:b/>
                          <w:bCs/>
                          <w:sz w:val="16"/>
                          <w:szCs w:val="16"/>
                        </w:rPr>
                      </w:pPr>
                      <w:r>
                        <w:rPr>
                          <w:b/>
                          <w:bCs/>
                          <w:sz w:val="16"/>
                          <w:szCs w:val="16"/>
                        </w:rPr>
                        <w:t>2</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v:textbox>
              </v:shape>
            </w:pict>
          </mc:Fallback>
        </mc:AlternateContent>
      </w:r>
      <w:r w:rsidR="004A299F">
        <w:rPr>
          <w:noProof/>
          <w:w w:val="100"/>
          <w:lang w:val="en-GB" w:eastAsia="en-GB"/>
        </w:rPr>
        <mc:AlternateContent>
          <mc:Choice Requires="wps">
            <w:drawing>
              <wp:anchor distT="0" distB="0" distL="0" distR="0" simplePos="0" relativeHeight="251712512" behindDoc="0" locked="0" layoutInCell="1" allowOverlap="1" wp14:anchorId="7CF6013F" wp14:editId="049AD536">
                <wp:simplePos x="0" y="0"/>
                <wp:positionH relativeFrom="column">
                  <wp:posOffset>4814570</wp:posOffset>
                </wp:positionH>
                <wp:positionV relativeFrom="paragraph">
                  <wp:posOffset>750397</wp:posOffset>
                </wp:positionV>
                <wp:extent cx="182880" cy="95885"/>
                <wp:effectExtent l="0" t="0" r="762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4A299F">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47" type="#_x0000_t202" style="position:absolute;left:0;text-align:left;margin-left:379.1pt;margin-top:59.1pt;width:14.4pt;height:7.55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" stroked="f">
                <v:stroke joinstyle="round"/>
                <v:path arrowok="t"/>
                <v:textbox inset="0,0,0,0">
                  <w:txbxContent>
                    <w:p w:rsidR="000C68EF" w:rsidRPr="00C71E59" w:rsidRDefault="000C68EF" w:rsidP="004A299F">
                      <w:pPr>
                        <w:spacing w:line="140" w:lineRule="exact"/>
                        <w:jc w:val="center"/>
                        <w:rPr>
                          <w:sz w:val="12"/>
                          <w:szCs w:val="12"/>
                        </w:rPr>
                      </w:pPr>
                      <w:r>
                        <w:rPr>
                          <w:sz w:val="12"/>
                          <w:szCs w:val="12"/>
                        </w:rPr>
                        <w:t>2 м</w:t>
                      </w:r>
                    </w:p>
                  </w:txbxContent>
                </v:textbox>
              </v:shape>
            </w:pict>
          </mc:Fallback>
        </mc:AlternateContent>
      </w:r>
      <w:r w:rsidR="004A299F">
        <w:rPr>
          <w:noProof/>
          <w:w w:val="100"/>
          <w:lang w:val="en-GB" w:eastAsia="en-GB"/>
        </w:rPr>
        <mc:AlternateContent>
          <mc:Choice Requires="wps">
            <w:drawing>
              <wp:anchor distT="0" distB="0" distL="0" distR="0" simplePos="0" relativeHeight="251708416" behindDoc="0" locked="0" layoutInCell="1" allowOverlap="1" wp14:anchorId="42F22DBE" wp14:editId="5FD1A38B">
                <wp:simplePos x="0" y="0"/>
                <wp:positionH relativeFrom="column">
                  <wp:posOffset>4280535</wp:posOffset>
                </wp:positionH>
                <wp:positionV relativeFrom="paragraph">
                  <wp:posOffset>748492</wp:posOffset>
                </wp:positionV>
                <wp:extent cx="182880" cy="95885"/>
                <wp:effectExtent l="0" t="0" r="762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4A299F">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8" type="#_x0000_t202" style="position:absolute;left:0;text-align:left;margin-left:337.05pt;margin-top:58.95pt;width:14.4pt;height:7.55pt;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" stroked="f">
                <v:stroke joinstyle="round"/>
                <v:path arrowok="t"/>
                <v:textbox inset="0,0,0,0">
                  <w:txbxContent>
                    <w:p w:rsidR="000C68EF" w:rsidRPr="00C71E59" w:rsidRDefault="000C68EF" w:rsidP="004A299F">
                      <w:pPr>
                        <w:spacing w:line="140" w:lineRule="exact"/>
                        <w:jc w:val="center"/>
                        <w:rPr>
                          <w:sz w:val="12"/>
                          <w:szCs w:val="12"/>
                        </w:rPr>
                      </w:pPr>
                      <w:r>
                        <w:rPr>
                          <w:sz w:val="12"/>
                          <w:szCs w:val="12"/>
                        </w:rPr>
                        <w:t>2 м</w:t>
                      </w:r>
                    </w:p>
                  </w:txbxContent>
                </v:textbox>
              </v:shape>
            </w:pict>
          </mc:Fallback>
        </mc:AlternateContent>
      </w:r>
      <w:r w:rsidR="004A299F">
        <w:rPr>
          <w:noProof/>
          <w:w w:val="100"/>
          <w:lang w:val="en-GB" w:eastAsia="en-GB"/>
        </w:rPr>
        <mc:AlternateContent>
          <mc:Choice Requires="wps">
            <w:drawing>
              <wp:anchor distT="0" distB="0" distL="0" distR="0" simplePos="0" relativeHeight="251706368" behindDoc="0" locked="0" layoutInCell="1" allowOverlap="1" wp14:anchorId="087BFD51" wp14:editId="17B1BC88">
                <wp:simplePos x="0" y="0"/>
                <wp:positionH relativeFrom="column">
                  <wp:posOffset>1385108</wp:posOffset>
                </wp:positionH>
                <wp:positionV relativeFrom="paragraph">
                  <wp:posOffset>753745</wp:posOffset>
                </wp:positionV>
                <wp:extent cx="182880" cy="95885"/>
                <wp:effectExtent l="0" t="0" r="762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4A299F">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9" type="#_x0000_t202" style="position:absolute;left:0;text-align:left;margin-left:109.05pt;margin-top:59.35pt;width:14.4pt;height:7.55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" stroked="f">
                <v:stroke joinstyle="round"/>
                <v:path arrowok="t"/>
                <v:textbox inset="0,0,0,0">
                  <w:txbxContent>
                    <w:p w:rsidR="000C68EF" w:rsidRPr="00C71E59" w:rsidRDefault="000C68EF" w:rsidP="004A299F">
                      <w:pPr>
                        <w:spacing w:line="140" w:lineRule="exact"/>
                        <w:jc w:val="center"/>
                        <w:rPr>
                          <w:sz w:val="12"/>
                          <w:szCs w:val="12"/>
                        </w:rPr>
                      </w:pPr>
                      <w:r>
                        <w:rPr>
                          <w:sz w:val="12"/>
                          <w:szCs w:val="12"/>
                        </w:rPr>
                        <w:t>2 м</w:t>
                      </w:r>
                    </w:p>
                  </w:txbxContent>
                </v:textbox>
              </v:shape>
            </w:pict>
          </mc:Fallback>
        </mc:AlternateContent>
      </w:r>
      <w:r w:rsidR="00FF12F8">
        <w:rPr>
          <w:noProof/>
          <w:w w:val="100"/>
          <w:lang w:val="en-GB" w:eastAsia="en-GB"/>
        </w:rPr>
        <mc:AlternateContent>
          <mc:Choice Requires="wps">
            <w:drawing>
              <wp:anchor distT="0" distB="0" distL="0" distR="0" simplePos="0" relativeHeight="251704320" behindDoc="0" locked="0" layoutInCell="1" allowOverlap="1" wp14:anchorId="189A786A" wp14:editId="790A2729">
                <wp:simplePos x="0" y="0"/>
                <wp:positionH relativeFrom="column">
                  <wp:posOffset>1835150</wp:posOffset>
                </wp:positionH>
                <wp:positionV relativeFrom="paragraph">
                  <wp:posOffset>757382</wp:posOffset>
                </wp:positionV>
                <wp:extent cx="182880" cy="95885"/>
                <wp:effectExtent l="0" t="0" r="762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FF12F8">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50" type="#_x0000_t202" style="position:absolute;left:0;text-align:left;margin-left:144.5pt;margin-top:59.65pt;width:14.4pt;height:7.55pt;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" stroked="f">
                <v:stroke joinstyle="round"/>
                <v:path arrowok="t"/>
                <v:textbox inset="0,0,0,0">
                  <w:txbxContent>
                    <w:p w:rsidR="000C68EF" w:rsidRPr="00C71E59" w:rsidRDefault="000C68EF" w:rsidP="00FF12F8">
                      <w:pPr>
                        <w:spacing w:line="140" w:lineRule="exact"/>
                        <w:jc w:val="center"/>
                        <w:rPr>
                          <w:sz w:val="12"/>
                          <w:szCs w:val="12"/>
                        </w:rPr>
                      </w:pPr>
                      <w:r>
                        <w:rPr>
                          <w:sz w:val="12"/>
                          <w:szCs w:val="12"/>
                        </w:rPr>
                        <w:t>2 м</w:t>
                      </w:r>
                    </w:p>
                  </w:txbxContent>
                </v:textbox>
              </v:shape>
            </w:pict>
          </mc:Fallback>
        </mc:AlternateContent>
      </w:r>
      <w:r w:rsidR="00332611">
        <w:rPr>
          <w:noProof/>
          <w:w w:val="100"/>
          <w:lang w:val="en-GB" w:eastAsia="en-GB"/>
        </w:rPr>
        <mc:AlternateContent>
          <mc:Choice Requires="wps">
            <w:drawing>
              <wp:anchor distT="0" distB="0" distL="0" distR="0" simplePos="0" relativeHeight="251702272" behindDoc="0" locked="0" layoutInCell="1" allowOverlap="1" wp14:anchorId="158D59FE" wp14:editId="6AC20FC1">
                <wp:simplePos x="0" y="0"/>
                <wp:positionH relativeFrom="column">
                  <wp:posOffset>2071255</wp:posOffset>
                </wp:positionH>
                <wp:positionV relativeFrom="paragraph">
                  <wp:posOffset>1339619</wp:posOffset>
                </wp:positionV>
                <wp:extent cx="1147156" cy="2095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156"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332611">
                            <w:pPr>
                              <w:spacing w:line="140" w:lineRule="exact"/>
                              <w:jc w:val="center"/>
                              <w:rPr>
                                <w:sz w:val="12"/>
                                <w:szCs w:val="12"/>
                              </w:rPr>
                            </w:pPr>
                            <w:r>
                              <w:rPr>
                                <w:sz w:val="12"/>
                                <w:szCs w:val="12"/>
                              </w:rPr>
                              <w:t>Задняя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1" type="#_x0000_t202" style="position:absolute;left:0;text-align:left;margin-left:163.1pt;margin-top:105.5pt;width:90.35pt;height:16.5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" stroked="f">
                <v:stroke joinstyle="round"/>
                <v:path arrowok="t"/>
                <v:textbox inset="0,0,0,0">
                  <w:txbxContent>
                    <w:p w:rsidR="000C68EF" w:rsidRPr="00C71E59" w:rsidRDefault="000C68EF" w:rsidP="00332611">
                      <w:pPr>
                        <w:spacing w:line="140" w:lineRule="exact"/>
                        <w:jc w:val="center"/>
                        <w:rPr>
                          <w:sz w:val="12"/>
                          <w:szCs w:val="12"/>
                        </w:rPr>
                      </w:pPr>
                      <w:r>
                        <w:rPr>
                          <w:sz w:val="12"/>
                          <w:szCs w:val="12"/>
                        </w:rPr>
                        <w:t>Задняя плоскость</w:t>
                      </w:r>
                      <w:r>
                        <w:rPr>
                          <w:sz w:val="12"/>
                          <w:szCs w:val="12"/>
                        </w:rPr>
                        <w:br/>
                        <w:t>транспортного средства</w:t>
                      </w:r>
                    </w:p>
                  </w:txbxContent>
                </v:textbox>
              </v:shape>
            </w:pict>
          </mc:Fallback>
        </mc:AlternateContent>
      </w:r>
      <w:r w:rsidR="00332611">
        <w:rPr>
          <w:noProof/>
          <w:w w:val="100"/>
          <w:lang w:val="en-GB" w:eastAsia="en-GB"/>
        </w:rPr>
        <mc:AlternateContent>
          <mc:Choice Requires="wps">
            <w:drawing>
              <wp:anchor distT="0" distB="0" distL="0" distR="0" simplePos="0" relativeHeight="251700224" behindDoc="0" locked="0" layoutInCell="1" allowOverlap="1" wp14:anchorId="31E35EF1" wp14:editId="7ABE18BE">
                <wp:simplePos x="0" y="0"/>
                <wp:positionH relativeFrom="column">
                  <wp:posOffset>3090949</wp:posOffset>
                </wp:positionH>
                <wp:positionV relativeFrom="paragraph">
                  <wp:posOffset>175837</wp:posOffset>
                </wp:positionV>
                <wp:extent cx="1208925" cy="2095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8925"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C71E59" w:rsidRDefault="000C68EF" w:rsidP="00332611">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2" type="#_x0000_t202" style="position:absolute;left:0;text-align:left;margin-left:243.4pt;margin-top:13.85pt;width:95.2pt;height:16.5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" stroked="f">
                <v:stroke joinstyle="round"/>
                <v:path arrowok="t"/>
                <v:textbox inset="0,0,0,0">
                  <w:txbxContent>
                    <w:p w:rsidR="000C68EF" w:rsidRPr="00C71E59" w:rsidRDefault="000C68EF" w:rsidP="00332611">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v:textbox>
              </v:shape>
            </w:pict>
          </mc:Fallback>
        </mc:AlternateContent>
      </w:r>
      <w:r w:rsidR="00332611">
        <w:rPr>
          <w:noProof/>
          <w:lang w:val="en-GB" w:eastAsia="en-GB"/>
        </w:rPr>
        <w:drawing>
          <wp:inline distT="0" distB="0" distL="0" distR="0" wp14:anchorId="5CF7AD16" wp14:editId="24B80534">
            <wp:extent cx="4754880" cy="2258170"/>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4880" cy="2258170"/>
                    </a:xfrm>
                    <a:prstGeom prst="rect">
                      <a:avLst/>
                    </a:prstGeom>
                    <a:noFill/>
                    <a:ln>
                      <a:noFill/>
                    </a:ln>
                  </pic:spPr>
                </pic:pic>
              </a:graphicData>
            </a:graphic>
          </wp:inline>
        </w:drawing>
      </w:r>
    </w:p>
    <w:p w:rsidR="00332611" w:rsidRDefault="00697388" w:rsidP="006973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lastRenderedPageBreak/>
        <w:tab/>
      </w:r>
      <w:r>
        <w:tab/>
      </w:r>
      <w:r w:rsidRPr="00697388">
        <w:rPr>
          <w:b w:val="0"/>
          <w:bCs/>
        </w:rPr>
        <w:t>Рис. 3</w:t>
      </w:r>
      <w:r>
        <w:br/>
        <w:t>Минимальные допустимые габариты полубезэховой камеры</w:t>
      </w:r>
    </w:p>
    <w:p w:rsidR="00697388" w:rsidRPr="00697388" w:rsidRDefault="00697388" w:rsidP="00697388">
      <w:pPr>
        <w:pStyle w:val="SingleTxt"/>
        <w:tabs>
          <w:tab w:val="clear" w:pos="2218"/>
          <w:tab w:val="left" w:pos="2214"/>
          <w:tab w:val="right" w:leader="dot" w:pos="8748"/>
        </w:tabs>
        <w:spacing w:after="0" w:line="120" w:lineRule="exact"/>
        <w:rPr>
          <w:sz w:val="10"/>
        </w:rPr>
      </w:pPr>
    </w:p>
    <w:p w:rsidR="00697388" w:rsidRDefault="00697388" w:rsidP="00697388">
      <w:pPr>
        <w:pStyle w:val="SingleTxt"/>
        <w:spacing w:after="0" w:line="120" w:lineRule="exact"/>
        <w:rPr>
          <w:sz w:val="10"/>
        </w:rPr>
      </w:pPr>
    </w:p>
    <w:p w:rsidR="003F3C9D" w:rsidRPr="003F3C9D" w:rsidRDefault="003F3C9D" w:rsidP="003F3C9D">
      <w:pPr>
        <w:suppressAutoHyphens/>
        <w:spacing w:after="120" w:line="240" w:lineRule="atLeast"/>
        <w:ind w:left="475" w:right="1134"/>
        <w:jc w:val="center"/>
        <w:rPr>
          <w:rFonts w:eastAsia="Times New Roman"/>
          <w:spacing w:val="0"/>
          <w:w w:val="100"/>
          <w:kern w:val="0"/>
          <w:sz w:val="24"/>
          <w:szCs w:val="24"/>
          <w:lang w:val="en-US" w:eastAsia="en-US"/>
        </w:rPr>
      </w:pPr>
      <w:r>
        <w:rPr>
          <w:noProof/>
          <w:w w:val="100"/>
          <w:lang w:val="en-GB" w:eastAsia="en-GB"/>
        </w:rPr>
        <mc:AlternateContent>
          <mc:Choice Requires="wps">
            <w:drawing>
              <wp:anchor distT="0" distB="0" distL="0" distR="0" simplePos="0" relativeHeight="251720704" behindDoc="0" locked="0" layoutInCell="1" allowOverlap="1" wp14:anchorId="2FB37F34" wp14:editId="1423C975">
                <wp:simplePos x="0" y="0"/>
                <wp:positionH relativeFrom="column">
                  <wp:posOffset>271145</wp:posOffset>
                </wp:positionH>
                <wp:positionV relativeFrom="paragraph">
                  <wp:posOffset>1027766</wp:posOffset>
                </wp:positionV>
                <wp:extent cx="391795" cy="166370"/>
                <wp:effectExtent l="0" t="0" r="8255" b="508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 cy="1663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3F3C9D" w:rsidRDefault="000C68EF" w:rsidP="003F3C9D">
                            <w:pPr>
                              <w:spacing w:line="240" w:lineRule="auto"/>
                              <w:jc w:val="center"/>
                              <w:rPr>
                                <w:szCs w:val="20"/>
                              </w:rPr>
                            </w:pPr>
                            <w:r w:rsidRPr="003F3C9D">
                              <w:rPr>
                                <w:szCs w:val="20"/>
                              </w:rPr>
                              <w:t>1,2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53" type="#_x0000_t202" style="position:absolute;left:0;text-align:left;margin-left:21.35pt;margin-top:80.95pt;width:30.85pt;height:13.1pt;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" stroked="f">
                <v:stroke joinstyle="round"/>
                <v:path arrowok="t"/>
                <v:textbox inset="0,0,0,0">
                  <w:txbxContent>
                    <w:p w:rsidR="000C68EF" w:rsidRPr="003F3C9D" w:rsidRDefault="000C68EF" w:rsidP="003F3C9D">
                      <w:pPr>
                        <w:spacing w:line="240" w:lineRule="auto"/>
                        <w:jc w:val="center"/>
                        <w:rPr>
                          <w:szCs w:val="20"/>
                        </w:rPr>
                      </w:pPr>
                      <w:r w:rsidRPr="003F3C9D">
                        <w:rPr>
                          <w:szCs w:val="20"/>
                        </w:rPr>
                        <w:t>1,2 м</w:t>
                      </w:r>
                    </w:p>
                  </w:txbxContent>
                </v:textbox>
              </v:shape>
            </w:pict>
          </mc:Fallback>
        </mc:AlternateContent>
      </w:r>
      <w:r>
        <w:rPr>
          <w:noProof/>
          <w:w w:val="100"/>
          <w:lang w:val="en-GB" w:eastAsia="en-GB"/>
        </w:rPr>
        <mc:AlternateContent>
          <mc:Choice Requires="wps">
            <w:drawing>
              <wp:anchor distT="0" distB="0" distL="0" distR="0" simplePos="0" relativeHeight="251858944" behindDoc="0" locked="0" layoutInCell="1" allowOverlap="1" wp14:anchorId="4A7D72AD" wp14:editId="49A524EC">
                <wp:simplePos x="0" y="0"/>
                <wp:positionH relativeFrom="column">
                  <wp:posOffset>1706917</wp:posOffset>
                </wp:positionH>
                <wp:positionV relativeFrom="paragraph">
                  <wp:posOffset>2195606</wp:posOffset>
                </wp:positionV>
                <wp:extent cx="391944" cy="166744"/>
                <wp:effectExtent l="0" t="0" r="825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944" cy="16674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3F3C9D" w:rsidRDefault="000C68EF" w:rsidP="003F3C9D">
                            <w:pPr>
                              <w:spacing w:line="240" w:lineRule="auto"/>
                              <w:jc w:val="center"/>
                              <w:rPr>
                                <w:szCs w:val="20"/>
                              </w:rPr>
                            </w:pPr>
                            <w:r w:rsidRPr="003F3C9D">
                              <w:rPr>
                                <w:szCs w:val="20"/>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4" type="#_x0000_t202" style="position:absolute;left:0;text-align:left;margin-left:134.4pt;margin-top:172.9pt;width:30.85pt;height:13.15pt;z-index:251858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" stroked="f">
                <v:stroke joinstyle="round"/>
                <v:path arrowok="t"/>
                <v:textbox inset="0,0,0,0">
                  <w:txbxContent>
                    <w:p w:rsidR="000C68EF" w:rsidRPr="003F3C9D" w:rsidRDefault="000C68EF" w:rsidP="003F3C9D">
                      <w:pPr>
                        <w:spacing w:line="240" w:lineRule="auto"/>
                        <w:jc w:val="center"/>
                        <w:rPr>
                          <w:szCs w:val="20"/>
                        </w:rPr>
                      </w:pPr>
                      <w:r w:rsidRPr="003F3C9D">
                        <w:rPr>
                          <w:szCs w:val="20"/>
                        </w:rPr>
                        <w:t>2 м</w:t>
                      </w:r>
                    </w:p>
                  </w:txbxContent>
                </v:textbox>
              </v:shape>
            </w:pict>
          </mc:Fallback>
        </mc:AlternateContent>
      </w:r>
      <w:r>
        <w:rPr>
          <w:noProof/>
          <w:w w:val="100"/>
          <w:lang w:val="en-GB" w:eastAsia="en-GB"/>
        </w:rPr>
        <mc:AlternateContent>
          <mc:Choice Requires="wps">
            <w:drawing>
              <wp:anchor distT="0" distB="0" distL="0" distR="0" simplePos="0" relativeHeight="251856896" behindDoc="0" locked="0" layoutInCell="1" allowOverlap="1" wp14:anchorId="5F8655E9" wp14:editId="3F9AC63A">
                <wp:simplePos x="0" y="0"/>
                <wp:positionH relativeFrom="column">
                  <wp:posOffset>803648</wp:posOffset>
                </wp:positionH>
                <wp:positionV relativeFrom="paragraph">
                  <wp:posOffset>1857114</wp:posOffset>
                </wp:positionV>
                <wp:extent cx="391944" cy="166744"/>
                <wp:effectExtent l="0" t="0" r="825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944" cy="16674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C68EF" w:rsidRPr="003F3C9D" w:rsidRDefault="000C68EF" w:rsidP="003F3C9D">
                            <w:pPr>
                              <w:spacing w:line="240" w:lineRule="auto"/>
                              <w:jc w:val="center"/>
                              <w:rPr>
                                <w:szCs w:val="20"/>
                              </w:rPr>
                            </w:pPr>
                            <w:r w:rsidRPr="003F3C9D">
                              <w:rPr>
                                <w:szCs w:val="20"/>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5" type="#_x0000_t202" style="position:absolute;left:0;text-align:left;margin-left:63.3pt;margin-top:146.25pt;width:30.85pt;height:13.15pt;z-index:251856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" stroked="f">
                <v:stroke joinstyle="round"/>
                <v:path arrowok="t"/>
                <v:textbox inset="0,0,0,0">
                  <w:txbxContent>
                    <w:p w:rsidR="000C68EF" w:rsidRPr="003F3C9D" w:rsidRDefault="000C68EF" w:rsidP="003F3C9D">
                      <w:pPr>
                        <w:spacing w:line="240" w:lineRule="auto"/>
                        <w:jc w:val="center"/>
                        <w:rPr>
                          <w:szCs w:val="20"/>
                        </w:rPr>
                      </w:pPr>
                      <w:r w:rsidRPr="003F3C9D">
                        <w:rPr>
                          <w:szCs w:val="20"/>
                        </w:rPr>
                        <w:t>2 м</w:t>
                      </w:r>
                    </w:p>
                  </w:txbxContent>
                </v:textbox>
              </v:shape>
            </w:pict>
          </mc:Fallback>
        </mc:AlternateContent>
      </w:r>
      <w:r w:rsidRPr="003F3C9D">
        <w:rPr>
          <w:rFonts w:eastAsia="Times New Roman"/>
          <w:noProof/>
          <w:spacing w:val="0"/>
          <w:w w:val="100"/>
          <w:kern w:val="0"/>
          <w:szCs w:val="20"/>
          <w:lang w:val="en-GB" w:eastAsia="en-GB"/>
        </w:rPr>
        <w:drawing>
          <wp:inline distT="0" distB="0" distL="0" distR="0" wp14:anchorId="4DA37281" wp14:editId="126CA644">
            <wp:extent cx="5972175" cy="2867025"/>
            <wp:effectExtent l="0" t="0" r="9525" b="9525"/>
            <wp:docPr id="1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2175" cy="2867025"/>
                    </a:xfrm>
                    <a:prstGeom prst="rect">
                      <a:avLst/>
                    </a:prstGeom>
                    <a:noFill/>
                    <a:ln>
                      <a:noFill/>
                    </a:ln>
                  </pic:spPr>
                </pic:pic>
              </a:graphicData>
            </a:graphic>
          </wp:inline>
        </w:drawing>
      </w:r>
    </w:p>
    <w:p w:rsidR="00697388" w:rsidRDefault="00697388" w:rsidP="006973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lastRenderedPageBreak/>
        <w:tab/>
      </w:r>
      <w:r>
        <w:tab/>
      </w:r>
      <w:r w:rsidRPr="00697388">
        <w:rPr>
          <w:b w:val="0"/>
          <w:bCs/>
        </w:rPr>
        <w:t>Рис. 4</w:t>
      </w:r>
      <w:r>
        <w:br/>
        <w:t>Определение диапазона фонового шума</w:t>
      </w:r>
    </w:p>
    <w:p w:rsidR="00697388" w:rsidRPr="00B417F1" w:rsidRDefault="00697388" w:rsidP="00B417F1">
      <w:pPr>
        <w:pStyle w:val="SingleTxt"/>
        <w:tabs>
          <w:tab w:val="clear" w:pos="2218"/>
          <w:tab w:val="left" w:pos="2214"/>
          <w:tab w:val="right" w:leader="dot" w:pos="8748"/>
        </w:tabs>
        <w:spacing w:after="0" w:line="120" w:lineRule="exact"/>
        <w:rPr>
          <w:sz w:val="10"/>
        </w:rPr>
      </w:pPr>
    </w:p>
    <w:p w:rsidR="00B417F1" w:rsidRPr="00B417F1" w:rsidRDefault="00B417F1" w:rsidP="00B417F1">
      <w:pPr>
        <w:pStyle w:val="SingleTxt"/>
        <w:spacing w:after="0" w:line="120" w:lineRule="exact"/>
        <w:rPr>
          <w:sz w:val="10"/>
        </w:rPr>
      </w:pPr>
    </w:p>
    <w:p w:rsidR="00B417F1" w:rsidRPr="00E36347" w:rsidRDefault="006B4C14" w:rsidP="00B417F1">
      <w:pPr>
        <w:pStyle w:val="SingleTxt"/>
        <w:spacing w:line="240" w:lineRule="auto"/>
        <w:rPr>
          <w:lang w:val="fr-FR"/>
        </w:rPr>
      </w:pPr>
      <w:r>
        <w:rPr>
          <w:noProof/>
          <w:w w:val="100"/>
          <w:lang w:val="en-GB" w:eastAsia="en-GB"/>
        </w:rPr>
        <mc:AlternateContent>
          <mc:Choice Requires="wps">
            <w:drawing>
              <wp:anchor distT="0" distB="0" distL="0" distR="0" simplePos="0" relativeHeight="251735040" behindDoc="0" locked="0" layoutInCell="1" allowOverlap="1" wp14:anchorId="3E4FCAC3" wp14:editId="162272BC">
                <wp:simplePos x="0" y="0"/>
                <wp:positionH relativeFrom="column">
                  <wp:posOffset>3138544</wp:posOffset>
                </wp:positionH>
                <wp:positionV relativeFrom="paragraph">
                  <wp:posOffset>2035063</wp:posOffset>
                </wp:positionV>
                <wp:extent cx="501650" cy="290456"/>
                <wp:effectExtent l="0" t="0" r="12700" b="1460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0" cy="290456"/>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43985" w:rsidRDefault="000C68EF" w:rsidP="006B4C14">
                            <w:pPr>
                              <w:spacing w:before="100"/>
                              <w:jc w:val="center"/>
                              <w:rPr>
                                <w:szCs w:val="20"/>
                              </w:rPr>
                            </w:pPr>
                            <w:r w:rsidRPr="00643985">
                              <w:rPr>
                                <w:szCs w:val="20"/>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56" type="#_x0000_t202" style="position:absolute;left:0;text-align:left;margin-left:247.15pt;margin-top:160.25pt;width:39.5pt;height:22.85pt;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">
                <v:stroke joinstyle="round"/>
                <v:path arrowok="t"/>
                <v:textbox inset="0,0,0,0">
                  <w:txbxContent>
                    <w:p w:rsidR="000C68EF" w:rsidRPr="00643985" w:rsidRDefault="000C68EF" w:rsidP="006B4C14">
                      <w:pPr>
                        <w:spacing w:before="100"/>
                        <w:jc w:val="center"/>
                        <w:rPr>
                          <w:szCs w:val="20"/>
                        </w:rPr>
                      </w:pPr>
                      <w:r w:rsidRPr="00643985">
                        <w:rPr>
                          <w:szCs w:val="20"/>
                        </w:rPr>
                        <w:t>ДА</w:t>
                      </w:r>
                    </w:p>
                  </w:txbxContent>
                </v:textbox>
              </v:shape>
            </w:pict>
          </mc:Fallback>
        </mc:AlternateContent>
      </w:r>
      <w:r>
        <w:rPr>
          <w:noProof/>
          <w:w w:val="100"/>
          <w:lang w:val="en-GB" w:eastAsia="en-GB"/>
        </w:rPr>
        <mc:AlternateContent>
          <mc:Choice Requires="wps">
            <w:drawing>
              <wp:anchor distT="0" distB="0" distL="0" distR="0" simplePos="0" relativeHeight="251741184" behindDoc="0" locked="0" layoutInCell="1" allowOverlap="1" wp14:anchorId="649F0AEA" wp14:editId="44729BFB">
                <wp:simplePos x="0" y="0"/>
                <wp:positionH relativeFrom="column">
                  <wp:posOffset>1514139</wp:posOffset>
                </wp:positionH>
                <wp:positionV relativeFrom="paragraph">
                  <wp:posOffset>4261896</wp:posOffset>
                </wp:positionV>
                <wp:extent cx="1699484" cy="1124174"/>
                <wp:effectExtent l="0" t="0" r="15240"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9484" cy="1124174"/>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9D25F1" w:rsidRDefault="000C68EF" w:rsidP="00643985">
                            <w:pPr>
                              <w:spacing w:before="60"/>
                              <w:jc w:val="center"/>
                              <w:rPr>
                                <w:szCs w:val="20"/>
                              </w:rPr>
                            </w:pPr>
                            <w:r w:rsidRPr="009D25F1">
                              <w:rPr>
                                <w:szCs w:val="20"/>
                              </w:rPr>
                              <w:t>Зарегистрир</w:t>
                            </w:r>
                            <w:r>
                              <w:rPr>
                                <w:szCs w:val="20"/>
                              </w:rPr>
                              <w:t>овать диапазон фонового шума от</w:t>
                            </w:r>
                            <w:r>
                              <w:rPr>
                                <w:szCs w:val="20"/>
                              </w:rPr>
                              <w:br/>
                            </w:r>
                            <w:r w:rsidRPr="009D25F1">
                              <w:rPr>
                                <w:szCs w:val="20"/>
                              </w:rPr>
                              <w:t xml:space="preserve">максимального до </w:t>
                            </w:r>
                            <w:r>
                              <w:rPr>
                                <w:szCs w:val="20"/>
                              </w:rPr>
                              <w:br/>
                            </w:r>
                            <w:r w:rsidRPr="009D25F1">
                              <w:rPr>
                                <w:szCs w:val="20"/>
                              </w:rPr>
                              <w:t>минимального значения для каждого микрофона. ∆L_bgn, p-p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57" type="#_x0000_t202" style="position:absolute;left:0;text-align:left;margin-left:119.2pt;margin-top:335.6pt;width:133.8pt;height:88.5pt;z-index:251741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">
                <v:stroke joinstyle="round"/>
                <v:path arrowok="t"/>
                <v:textbox inset="0,0,0,0">
                  <w:txbxContent>
                    <w:p w:rsidR="000C68EF" w:rsidRPr="009D25F1" w:rsidRDefault="000C68EF" w:rsidP="00643985">
                      <w:pPr>
                        <w:spacing w:before="60"/>
                        <w:jc w:val="center"/>
                        <w:rPr>
                          <w:szCs w:val="20"/>
                        </w:rPr>
                      </w:pPr>
                      <w:r w:rsidRPr="009D25F1">
                        <w:rPr>
                          <w:szCs w:val="20"/>
                        </w:rPr>
                        <w:t>Зарегистрир</w:t>
                      </w:r>
                      <w:r>
                        <w:rPr>
                          <w:szCs w:val="20"/>
                        </w:rPr>
                        <w:t>овать диапазон фонового шума от</w:t>
                      </w:r>
                      <w:r>
                        <w:rPr>
                          <w:szCs w:val="20"/>
                        </w:rPr>
                        <w:br/>
                      </w:r>
                      <w:r w:rsidRPr="009D25F1">
                        <w:rPr>
                          <w:szCs w:val="20"/>
                        </w:rPr>
                        <w:t xml:space="preserve">максимального до </w:t>
                      </w:r>
                      <w:r>
                        <w:rPr>
                          <w:szCs w:val="20"/>
                        </w:rPr>
                        <w:br/>
                      </w:r>
                      <w:r w:rsidRPr="009D25F1">
                        <w:rPr>
                          <w:szCs w:val="20"/>
                        </w:rPr>
                        <w:t>минимального значения для каждого микрофона. ∆L_bgn, p-p (пункт 2.3.1)</w:t>
                      </w:r>
                    </w:p>
                  </w:txbxContent>
                </v:textbox>
              </v:shape>
            </w:pict>
          </mc:Fallback>
        </mc:AlternateContent>
      </w:r>
      <w:r>
        <w:rPr>
          <w:noProof/>
          <w:w w:val="100"/>
          <w:lang w:val="en-GB" w:eastAsia="en-GB"/>
        </w:rPr>
        <mc:AlternateContent>
          <mc:Choice Requires="wps">
            <w:drawing>
              <wp:anchor distT="0" distB="0" distL="0" distR="0" simplePos="0" relativeHeight="251739136" behindDoc="0" locked="0" layoutInCell="1" allowOverlap="1" wp14:anchorId="7BD6D860" wp14:editId="7C37E62A">
                <wp:simplePos x="0" y="0"/>
                <wp:positionH relativeFrom="column">
                  <wp:posOffset>3515061</wp:posOffset>
                </wp:positionH>
                <wp:positionV relativeFrom="paragraph">
                  <wp:posOffset>2562188</wp:posOffset>
                </wp:positionV>
                <wp:extent cx="1683572" cy="957430"/>
                <wp:effectExtent l="0" t="0" r="12065" b="1460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3572" cy="957430"/>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9D25F1" w:rsidRDefault="000C68EF" w:rsidP="006B4C14">
                            <w:pPr>
                              <w:spacing w:before="100"/>
                              <w:jc w:val="center"/>
                              <w:rPr>
                                <w:szCs w:val="20"/>
                              </w:rPr>
                            </w:pPr>
                            <w:r w:rsidRPr="009D25F1">
                              <w:rPr>
                                <w:szCs w:val="20"/>
                              </w:rPr>
                              <w:t xml:space="preserve">Зарегистрировать спектр </w:t>
                            </w:r>
                            <w:r>
                              <w:rPr>
                                <w:szCs w:val="20"/>
                              </w:rPr>
                              <w:br/>
                            </w:r>
                            <w:r w:rsidRPr="009D25F1">
                              <w:rPr>
                                <w:szCs w:val="20"/>
                              </w:rPr>
                              <w:t>частот в третьок</w:t>
                            </w:r>
                            <w:r>
                              <w:rPr>
                                <w:szCs w:val="20"/>
                              </w:rPr>
                              <w:t>тавной</w:t>
                            </w:r>
                            <w:r>
                              <w:rPr>
                                <w:szCs w:val="20"/>
                              </w:rPr>
                              <w:br/>
                            </w:r>
                            <w:r w:rsidRPr="009D25F1">
                              <w:rPr>
                                <w:szCs w:val="20"/>
                              </w:rPr>
                              <w:t>полосе в течение времени, соответствующего L_bgn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58" type="#_x0000_t202" style="position:absolute;left:0;text-align:left;margin-left:276.8pt;margin-top:201.75pt;width:132.55pt;height:75.4pt;z-index:25173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">
                <v:stroke joinstyle="round"/>
                <v:path arrowok="t"/>
                <v:textbox inset="0,0,0,0">
                  <w:txbxContent>
                    <w:p w:rsidR="000C68EF" w:rsidRPr="009D25F1" w:rsidRDefault="000C68EF" w:rsidP="006B4C14">
                      <w:pPr>
                        <w:spacing w:before="100"/>
                        <w:jc w:val="center"/>
                        <w:rPr>
                          <w:szCs w:val="20"/>
                        </w:rPr>
                      </w:pPr>
                      <w:r w:rsidRPr="009D25F1">
                        <w:rPr>
                          <w:szCs w:val="20"/>
                        </w:rPr>
                        <w:t xml:space="preserve">Зарегистрировать спектр </w:t>
                      </w:r>
                      <w:r>
                        <w:rPr>
                          <w:szCs w:val="20"/>
                        </w:rPr>
                        <w:br/>
                      </w:r>
                      <w:r w:rsidRPr="009D25F1">
                        <w:rPr>
                          <w:szCs w:val="20"/>
                        </w:rPr>
                        <w:t>частот в третьок</w:t>
                      </w:r>
                      <w:r>
                        <w:rPr>
                          <w:szCs w:val="20"/>
                        </w:rPr>
                        <w:t>тавной</w:t>
                      </w:r>
                      <w:r>
                        <w:rPr>
                          <w:szCs w:val="20"/>
                        </w:rPr>
                        <w:br/>
                      </w:r>
                      <w:r w:rsidRPr="009D25F1">
                        <w:rPr>
                          <w:szCs w:val="20"/>
                        </w:rPr>
                        <w:t>полосе в течение времени, соответствующего L_bgn (пункт 2.3.1)</w:t>
                      </w:r>
                    </w:p>
                  </w:txbxContent>
                </v:textbox>
              </v:shape>
            </w:pict>
          </mc:Fallback>
        </mc:AlternateContent>
      </w:r>
      <w:r>
        <w:rPr>
          <w:noProof/>
          <w:w w:val="100"/>
          <w:lang w:val="en-GB" w:eastAsia="en-GB"/>
        </w:rPr>
        <mc:AlternateContent>
          <mc:Choice Requires="wps">
            <w:drawing>
              <wp:anchor distT="0" distB="0" distL="0" distR="0" simplePos="0" relativeHeight="251737088" behindDoc="0" locked="0" layoutInCell="1" allowOverlap="1" wp14:anchorId="0785CCE0" wp14:editId="33116B58">
                <wp:simplePos x="0" y="0"/>
                <wp:positionH relativeFrom="column">
                  <wp:posOffset>1143000</wp:posOffset>
                </wp:positionH>
                <wp:positionV relativeFrom="paragraph">
                  <wp:posOffset>2562188</wp:posOffset>
                </wp:positionV>
                <wp:extent cx="2042048" cy="1129553"/>
                <wp:effectExtent l="0" t="0" r="15875" b="1397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2048" cy="1129553"/>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9D25F1" w:rsidRDefault="000C68EF" w:rsidP="006B4C14">
                            <w:pPr>
                              <w:spacing w:before="200"/>
                              <w:jc w:val="center"/>
                              <w:rPr>
                                <w:szCs w:val="20"/>
                                <w:lang w:val="en-US"/>
                              </w:rPr>
                            </w:pPr>
                            <w:r w:rsidRPr="009D25F1">
                              <w:rPr>
                                <w:szCs w:val="20"/>
                              </w:rPr>
                              <w:t xml:space="preserve">Зарегистрировать максимальный взвешенный по шкале А УДЗ для правого и левого микрофонов. </w:t>
                            </w:r>
                            <w:r w:rsidRPr="009D25F1">
                              <w:rPr>
                                <w:szCs w:val="20"/>
                                <w:lang w:val="en-US"/>
                              </w:rPr>
                              <w:t>L_bgn=MAX(Max_SPL_left), (Max_SPL_right) (</w:t>
                            </w:r>
                            <w:r w:rsidRPr="009D25F1">
                              <w:rPr>
                                <w:szCs w:val="20"/>
                              </w:rPr>
                              <w:t>пункт</w:t>
                            </w:r>
                            <w:r w:rsidRPr="009D25F1">
                              <w:rPr>
                                <w:szCs w:val="20"/>
                                <w:lang w:val="en-US"/>
                              </w:rPr>
                              <w:t xml:space="preserve">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59" type="#_x0000_t202" style="position:absolute;left:0;text-align:left;margin-left:90pt;margin-top:201.75pt;width:160.8pt;height:88.95pt;z-index:25173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">
                <v:stroke joinstyle="round"/>
                <v:path arrowok="t"/>
                <v:textbox inset="0,0,0,0">
                  <w:txbxContent>
                    <w:p w:rsidR="000C68EF" w:rsidRPr="009D25F1" w:rsidRDefault="000C68EF" w:rsidP="006B4C14">
                      <w:pPr>
                        <w:spacing w:before="200"/>
                        <w:jc w:val="center"/>
                        <w:rPr>
                          <w:szCs w:val="20"/>
                          <w:lang w:val="en-US"/>
                        </w:rPr>
                      </w:pPr>
                      <w:r w:rsidRPr="009D25F1">
                        <w:rPr>
                          <w:szCs w:val="20"/>
                        </w:rPr>
                        <w:t xml:space="preserve">Зарегистрировать максимальный взвешенный по шкале А УДЗ для правого и левого микрофонов. </w:t>
                      </w:r>
                      <w:r w:rsidRPr="009D25F1">
                        <w:rPr>
                          <w:szCs w:val="20"/>
                          <w:lang w:val="en-US"/>
                        </w:rPr>
                        <w:t>L_bgn=MAX(Max_SPL_left), (Max_SPL_right) (</w:t>
                      </w:r>
                      <w:r w:rsidRPr="009D25F1">
                        <w:rPr>
                          <w:szCs w:val="20"/>
                        </w:rPr>
                        <w:t>пункт</w:t>
                      </w:r>
                      <w:r w:rsidRPr="009D25F1">
                        <w:rPr>
                          <w:szCs w:val="20"/>
                          <w:lang w:val="en-US"/>
                        </w:rPr>
                        <w:t xml:space="preserve"> 2.3.1)</w:t>
                      </w:r>
                    </w:p>
                  </w:txbxContent>
                </v:textbox>
              </v:shape>
            </w:pict>
          </mc:Fallback>
        </mc:AlternateContent>
      </w:r>
      <w:r>
        <w:rPr>
          <w:noProof/>
          <w:w w:val="100"/>
          <w:lang w:val="en-GB" w:eastAsia="en-GB"/>
        </w:rPr>
        <mc:AlternateContent>
          <mc:Choice Requires="wps">
            <w:drawing>
              <wp:anchor distT="0" distB="0" distL="0" distR="0" simplePos="0" relativeHeight="251732992" behindDoc="0" locked="0" layoutInCell="1" allowOverlap="1" wp14:anchorId="23EBA087" wp14:editId="217A18A3">
                <wp:simplePos x="0" y="0"/>
                <wp:positionH relativeFrom="column">
                  <wp:posOffset>2105660</wp:posOffset>
                </wp:positionH>
                <wp:positionV relativeFrom="paragraph">
                  <wp:posOffset>2039956</wp:posOffset>
                </wp:positionV>
                <wp:extent cx="510765" cy="257473"/>
                <wp:effectExtent l="0" t="0" r="22860" b="2857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765" cy="257473"/>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43985" w:rsidRDefault="000C68EF" w:rsidP="006B4C14">
                            <w:pPr>
                              <w:spacing w:before="80"/>
                              <w:jc w:val="center"/>
                              <w:rPr>
                                <w:sz w:val="22"/>
                              </w:rPr>
                            </w:pPr>
                            <w:r w:rsidRPr="00643985">
                              <w:rPr>
                                <w:sz w:val="22"/>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60" type="#_x0000_t202" style="position:absolute;left:0;text-align:left;margin-left:165.8pt;margin-top:160.65pt;width:40.2pt;height:20.25pt;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">
                <v:stroke joinstyle="round"/>
                <v:path arrowok="t"/>
                <v:textbox inset="0,0,0,0">
                  <w:txbxContent>
                    <w:p w:rsidR="000C68EF" w:rsidRPr="00643985" w:rsidRDefault="000C68EF" w:rsidP="006B4C14">
                      <w:pPr>
                        <w:spacing w:before="80"/>
                        <w:jc w:val="center"/>
                        <w:rPr>
                          <w:sz w:val="22"/>
                        </w:rPr>
                      </w:pPr>
                      <w:r w:rsidRPr="00643985">
                        <w:rPr>
                          <w:sz w:val="22"/>
                        </w:rPr>
                        <w:t>НЕТ</w:t>
                      </w:r>
                    </w:p>
                  </w:txbxContent>
                </v:textbox>
              </v:shape>
            </w:pict>
          </mc:Fallback>
        </mc:AlternateContent>
      </w:r>
      <w:r>
        <w:rPr>
          <w:noProof/>
          <w:w w:val="100"/>
          <w:lang w:val="en-GB" w:eastAsia="en-GB"/>
        </w:rPr>
        <mc:AlternateContent>
          <mc:Choice Requires="wps">
            <w:drawing>
              <wp:anchor distT="0" distB="0" distL="0" distR="0" simplePos="0" relativeHeight="251730944" behindDoc="0" locked="0" layoutInCell="1" allowOverlap="1" wp14:anchorId="640FE487" wp14:editId="50BEFB8A">
                <wp:simplePos x="0" y="0"/>
                <wp:positionH relativeFrom="column">
                  <wp:posOffset>3977640</wp:posOffset>
                </wp:positionH>
                <wp:positionV relativeFrom="paragraph">
                  <wp:posOffset>1222861</wp:posOffset>
                </wp:positionV>
                <wp:extent cx="1307054" cy="623794"/>
                <wp:effectExtent l="0" t="0" r="26670" b="2413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7054" cy="623794"/>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9D25F1" w:rsidRDefault="000C68EF" w:rsidP="006B4C14">
                            <w:pPr>
                              <w:spacing w:before="100"/>
                              <w:jc w:val="center"/>
                              <w:rPr>
                                <w:szCs w:val="20"/>
                              </w:rPr>
                            </w:pPr>
                            <w:r w:rsidRPr="009D25F1">
                              <w:rPr>
                                <w:szCs w:val="20"/>
                              </w:rPr>
                              <w:t>П</w:t>
                            </w:r>
                            <w:r>
                              <w:rPr>
                                <w:szCs w:val="20"/>
                              </w:rPr>
                              <w:t>овторно измерить фоновый шум</w:t>
                            </w:r>
                            <w:r>
                              <w:rPr>
                                <w:szCs w:val="20"/>
                              </w:rPr>
                              <w:br/>
                            </w:r>
                            <w:r w:rsidRPr="009D25F1">
                              <w:rPr>
                                <w:szCs w:val="20"/>
                              </w:rPr>
                              <w:t>(пункт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61" type="#_x0000_t202" style="position:absolute;left:0;text-align:left;margin-left:313.2pt;margin-top:96.3pt;width:102.9pt;height:49.1pt;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">
                <v:stroke joinstyle="round"/>
                <v:path arrowok="t"/>
                <v:textbox inset="0,0,0,0">
                  <w:txbxContent>
                    <w:p w:rsidR="000C68EF" w:rsidRPr="009D25F1" w:rsidRDefault="000C68EF" w:rsidP="006B4C14">
                      <w:pPr>
                        <w:spacing w:before="100"/>
                        <w:jc w:val="center"/>
                        <w:rPr>
                          <w:szCs w:val="20"/>
                        </w:rPr>
                      </w:pPr>
                      <w:r w:rsidRPr="009D25F1">
                        <w:rPr>
                          <w:szCs w:val="20"/>
                        </w:rPr>
                        <w:t>П</w:t>
                      </w:r>
                      <w:r>
                        <w:rPr>
                          <w:szCs w:val="20"/>
                        </w:rPr>
                        <w:t>овторно измерить фоновый шум</w:t>
                      </w:r>
                      <w:r>
                        <w:rPr>
                          <w:szCs w:val="20"/>
                        </w:rPr>
                        <w:br/>
                      </w:r>
                      <w:r w:rsidRPr="009D25F1">
                        <w:rPr>
                          <w:szCs w:val="20"/>
                        </w:rPr>
                        <w:t>(пункт 2.3.1)</w:t>
                      </w:r>
                    </w:p>
                  </w:txbxContent>
                </v:textbox>
              </v:shape>
            </w:pict>
          </mc:Fallback>
        </mc:AlternateContent>
      </w:r>
      <w:r w:rsidR="003F3C9D">
        <w:rPr>
          <w:noProof/>
          <w:w w:val="100"/>
          <w:lang w:val="en-GB" w:eastAsia="en-GB"/>
        </w:rPr>
        <mc:AlternateContent>
          <mc:Choice Requires="wps">
            <w:drawing>
              <wp:anchor distT="0" distB="0" distL="0" distR="0" simplePos="0" relativeHeight="251728896" behindDoc="0" locked="0" layoutInCell="1" allowOverlap="1" wp14:anchorId="49C4B792" wp14:editId="1AC33F19">
                <wp:simplePos x="0" y="0"/>
                <wp:positionH relativeFrom="column">
                  <wp:posOffset>1933687</wp:posOffset>
                </wp:positionH>
                <wp:positionV relativeFrom="paragraph">
                  <wp:posOffset>1249755</wp:posOffset>
                </wp:positionV>
                <wp:extent cx="1707104" cy="596937"/>
                <wp:effectExtent l="0" t="0" r="26670" b="1270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7104" cy="596937"/>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9D25F1" w:rsidRDefault="000C68EF" w:rsidP="006B4C14">
                            <w:pPr>
                              <w:spacing w:before="200"/>
                              <w:jc w:val="center"/>
                              <w:rPr>
                                <w:szCs w:val="20"/>
                              </w:rPr>
                            </w:pPr>
                            <w:r w:rsidRPr="009D25F1">
                              <w:rPr>
                                <w:szCs w:val="20"/>
                              </w:rPr>
                              <w:t>Кратковременные помехи?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62" type="#_x0000_t202" style="position:absolute;left:0;text-align:left;margin-left:152.25pt;margin-top:98.4pt;width:134.4pt;height:47pt;z-index:25172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">
                <v:stroke joinstyle="round"/>
                <v:path arrowok="t"/>
                <v:textbox inset="0,0,0,0">
                  <w:txbxContent>
                    <w:p w:rsidR="000C68EF" w:rsidRPr="009D25F1" w:rsidRDefault="000C68EF" w:rsidP="006B4C14">
                      <w:pPr>
                        <w:spacing w:before="200"/>
                        <w:jc w:val="center"/>
                        <w:rPr>
                          <w:szCs w:val="20"/>
                        </w:rPr>
                      </w:pPr>
                      <w:r w:rsidRPr="009D25F1">
                        <w:rPr>
                          <w:szCs w:val="20"/>
                        </w:rPr>
                        <w:t>Кратковременные помехи? (пункт 2.3.1)</w:t>
                      </w:r>
                    </w:p>
                  </w:txbxContent>
                </v:textbox>
              </v:shape>
            </w:pict>
          </mc:Fallback>
        </mc:AlternateContent>
      </w:r>
      <w:r w:rsidR="003F3C9D">
        <w:rPr>
          <w:noProof/>
          <w:w w:val="100"/>
          <w:lang w:val="en-GB" w:eastAsia="en-GB"/>
        </w:rPr>
        <mc:AlternateContent>
          <mc:Choice Requires="wps">
            <w:drawing>
              <wp:anchor distT="0" distB="0" distL="0" distR="0" simplePos="0" relativeHeight="251726848" behindDoc="0" locked="0" layoutInCell="1" allowOverlap="1" wp14:anchorId="4F585A81" wp14:editId="0B94D817">
                <wp:simplePos x="0" y="0"/>
                <wp:positionH relativeFrom="column">
                  <wp:posOffset>1099820</wp:posOffset>
                </wp:positionH>
                <wp:positionV relativeFrom="paragraph">
                  <wp:posOffset>184023</wp:posOffset>
                </wp:positionV>
                <wp:extent cx="3458584" cy="603504"/>
                <wp:effectExtent l="0" t="0" r="27940" b="2540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8584" cy="603504"/>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9D25F1" w:rsidRDefault="000C68EF" w:rsidP="006B4C14">
                            <w:pPr>
                              <w:spacing w:before="200"/>
                              <w:jc w:val="center"/>
                              <w:rPr>
                                <w:szCs w:val="20"/>
                              </w:rPr>
                            </w:pPr>
                            <w:r w:rsidRPr="009D25F1">
                              <w:rPr>
                                <w:szCs w:val="20"/>
                              </w:rPr>
                              <w:t>Измерить фоновый шум в течение 10 секунд при помощи левого и правого микрофонов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63" type="#_x0000_t202" style="position:absolute;left:0;text-align:left;margin-left:86.6pt;margin-top:14.5pt;width:272.35pt;height:47.5pt;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">
                <v:stroke joinstyle="round"/>
                <v:path arrowok="t"/>
                <v:textbox inset="0,0,0,0">
                  <w:txbxContent>
                    <w:p w:rsidR="000C68EF" w:rsidRPr="009D25F1" w:rsidRDefault="000C68EF" w:rsidP="006B4C14">
                      <w:pPr>
                        <w:spacing w:before="200"/>
                        <w:jc w:val="center"/>
                        <w:rPr>
                          <w:szCs w:val="20"/>
                        </w:rPr>
                      </w:pPr>
                      <w:r w:rsidRPr="009D25F1">
                        <w:rPr>
                          <w:szCs w:val="20"/>
                        </w:rPr>
                        <w:t>Измерить фоновый шум в течение 10 секунд при помощи левого и правого микрофонов (пункт 2.3.1)</w:t>
                      </w:r>
                    </w:p>
                  </w:txbxContent>
                </v:textbox>
              </v:shape>
            </w:pict>
          </mc:Fallback>
        </mc:AlternateContent>
      </w:r>
      <w:r w:rsidR="00B417F1">
        <w:rPr>
          <w:noProof/>
          <w:lang w:val="en-GB" w:eastAsia="en-GB"/>
        </w:rPr>
        <w:drawing>
          <wp:inline distT="0" distB="0" distL="0" distR="0" wp14:anchorId="629F630B" wp14:editId="17A77A70">
            <wp:extent cx="4754880" cy="5654123"/>
            <wp:effectExtent l="0" t="0" r="7620" b="381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4880" cy="5654123"/>
                    </a:xfrm>
                    <a:prstGeom prst="rect">
                      <a:avLst/>
                    </a:prstGeom>
                    <a:noFill/>
                    <a:ln>
                      <a:noFill/>
                    </a:ln>
                  </pic:spPr>
                </pic:pic>
              </a:graphicData>
            </a:graphic>
          </wp:inline>
        </w:drawing>
      </w:r>
    </w:p>
    <w:p w:rsidR="00B417F1" w:rsidRDefault="00643985" w:rsidP="006439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lastRenderedPageBreak/>
        <w:tab/>
      </w:r>
      <w:r>
        <w:tab/>
      </w:r>
      <w:r w:rsidRPr="00643985">
        <w:rPr>
          <w:b w:val="0"/>
          <w:bCs/>
        </w:rPr>
        <w:t>Рис. 5</w:t>
      </w:r>
      <w:r>
        <w:br/>
      </w:r>
      <w:r w:rsidRPr="00643985">
        <w:t>Критерии корректировки измеренного значения взвешенного по шкале A уровня давления звука транспортного средства</w:t>
      </w:r>
    </w:p>
    <w:p w:rsidR="00643985" w:rsidRPr="00643985" w:rsidRDefault="00643985" w:rsidP="00643985">
      <w:pPr>
        <w:pStyle w:val="SingleTxt"/>
        <w:tabs>
          <w:tab w:val="clear" w:pos="2218"/>
          <w:tab w:val="left" w:pos="2214"/>
          <w:tab w:val="right" w:leader="dot" w:pos="8748"/>
        </w:tabs>
        <w:spacing w:after="0" w:line="120" w:lineRule="exact"/>
        <w:rPr>
          <w:sz w:val="10"/>
        </w:rPr>
      </w:pPr>
    </w:p>
    <w:p w:rsidR="00643985" w:rsidRPr="00643985" w:rsidRDefault="00643985" w:rsidP="00643985">
      <w:pPr>
        <w:pStyle w:val="SingleTxt"/>
        <w:spacing w:after="0" w:line="120" w:lineRule="exact"/>
        <w:rPr>
          <w:sz w:val="10"/>
        </w:rPr>
      </w:pPr>
    </w:p>
    <w:p w:rsidR="00643985" w:rsidRPr="00195529" w:rsidRDefault="00BB1EC7" w:rsidP="00643985">
      <w:pPr>
        <w:pStyle w:val="SingleTxt"/>
        <w:spacing w:line="240" w:lineRule="auto"/>
        <w:rPr>
          <w:lang w:val="fr-FR"/>
        </w:rPr>
      </w:pPr>
      <w:r>
        <w:rPr>
          <w:noProof/>
          <w:w w:val="100"/>
          <w:lang w:val="en-GB" w:eastAsia="en-GB"/>
        </w:rPr>
        <mc:AlternateContent>
          <mc:Choice Requires="wps">
            <w:drawing>
              <wp:anchor distT="0" distB="0" distL="0" distR="0" simplePos="0" relativeHeight="251761664" behindDoc="0" locked="0" layoutInCell="1" allowOverlap="1" wp14:anchorId="208213CF" wp14:editId="393EC25E">
                <wp:simplePos x="0" y="0"/>
                <wp:positionH relativeFrom="column">
                  <wp:posOffset>2703694</wp:posOffset>
                </wp:positionH>
                <wp:positionV relativeFrom="paragraph">
                  <wp:posOffset>3806141</wp:posOffset>
                </wp:positionV>
                <wp:extent cx="1894810" cy="501588"/>
                <wp:effectExtent l="0" t="0" r="10795" b="13335"/>
                <wp:wrapNone/>
                <wp:docPr id="2209"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4810" cy="501588"/>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D47A35" w:rsidRDefault="000C68EF" w:rsidP="00BB1EC7">
                            <w:pPr>
                              <w:spacing w:before="120" w:line="180" w:lineRule="exact"/>
                              <w:jc w:val="center"/>
                              <w:rPr>
                                <w:sz w:val="14"/>
                                <w:szCs w:val="14"/>
                              </w:rPr>
                            </w:pPr>
                            <w:r w:rsidRPr="00D47A35">
                              <w:rPr>
                                <w:sz w:val="14"/>
                                <w:szCs w:val="14"/>
                              </w:rPr>
                              <w:t xml:space="preserve">Зарегистрировать </w:t>
                            </w:r>
                            <w:r w:rsidRPr="00D47A35">
                              <w:rPr>
                                <w:i/>
                                <w:iCs/>
                                <w:sz w:val="14"/>
                                <w:szCs w:val="14"/>
                              </w:rPr>
                              <w:t>L_testcorr</w:t>
                            </w:r>
                            <w:r w:rsidRPr="00D47A35">
                              <w:rPr>
                                <w:sz w:val="14"/>
                                <w:szCs w:val="14"/>
                              </w:rPr>
                              <w:t xml:space="preserve">, </w:t>
                            </w:r>
                            <w:r w:rsidRPr="00D47A35">
                              <w:rPr>
                                <w:i/>
                                <w:iCs/>
                                <w:sz w:val="14"/>
                                <w:szCs w:val="14"/>
                              </w:rPr>
                              <w:t>j</w:t>
                            </w:r>
                            <w:r w:rsidRPr="00D47A35">
                              <w:rPr>
                                <w:sz w:val="14"/>
                                <w:szCs w:val="14"/>
                              </w:rPr>
                              <w:t xml:space="preserve"> для каждого испытательного прогона j в отдельности (пункт 2.3.2)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9" o:spid="_x0000_s1064" type="#_x0000_t202" style="position:absolute;left:0;text-align:left;margin-left:212.9pt;margin-top:299.7pt;width:149.2pt;height:39.5pt;z-index:251761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">
                <v:stroke joinstyle="round"/>
                <v:path arrowok="t"/>
                <v:textbox inset="0,0,0,0">
                  <w:txbxContent>
                    <w:p w:rsidR="000C68EF" w:rsidRPr="00D47A35" w:rsidRDefault="000C68EF" w:rsidP="00BB1EC7">
                      <w:pPr>
                        <w:spacing w:before="120" w:line="180" w:lineRule="exact"/>
                        <w:jc w:val="center"/>
                        <w:rPr>
                          <w:sz w:val="14"/>
                          <w:szCs w:val="14"/>
                        </w:rPr>
                      </w:pPr>
                      <w:r w:rsidRPr="00D47A35">
                        <w:rPr>
                          <w:sz w:val="14"/>
                          <w:szCs w:val="14"/>
                        </w:rPr>
                        <w:t xml:space="preserve">Зарегистрировать </w:t>
                      </w:r>
                      <w:r w:rsidRPr="00D47A35">
                        <w:rPr>
                          <w:i/>
                          <w:iCs/>
                          <w:sz w:val="14"/>
                          <w:szCs w:val="14"/>
                        </w:rPr>
                        <w:t>L_testcorr</w:t>
                      </w:r>
                      <w:r w:rsidRPr="00D47A35">
                        <w:rPr>
                          <w:sz w:val="14"/>
                          <w:szCs w:val="14"/>
                        </w:rPr>
                        <w:t xml:space="preserve">, </w:t>
                      </w:r>
                      <w:r w:rsidRPr="00D47A35">
                        <w:rPr>
                          <w:i/>
                          <w:iCs/>
                          <w:sz w:val="14"/>
                          <w:szCs w:val="14"/>
                        </w:rPr>
                        <w:t>j</w:t>
                      </w:r>
                      <w:r w:rsidRPr="00D47A35">
                        <w:rPr>
                          <w:sz w:val="14"/>
                          <w:szCs w:val="14"/>
                        </w:rPr>
                        <w:t xml:space="preserve"> для каждого испытательного прогона j в отдельности (пункт 2.3.2)</w:t>
                      </w:r>
                    </w:p>
                  </w:txbxContent>
                </v:textbox>
              </v:shape>
            </w:pict>
          </mc:Fallback>
        </mc:AlternateContent>
      </w:r>
      <w:r w:rsidR="006B4C14">
        <w:rPr>
          <w:noProof/>
          <w:w w:val="100"/>
          <w:lang w:val="en-GB" w:eastAsia="en-GB"/>
        </w:rPr>
        <mc:AlternateContent>
          <mc:Choice Requires="wps">
            <w:drawing>
              <wp:anchor distT="0" distB="0" distL="0" distR="0" simplePos="0" relativeHeight="251759616" behindDoc="0" locked="0" layoutInCell="1" allowOverlap="1" wp14:anchorId="789BCBCC" wp14:editId="0BE63C56">
                <wp:simplePos x="0" y="0"/>
                <wp:positionH relativeFrom="column">
                  <wp:posOffset>1030254</wp:posOffset>
                </wp:positionH>
                <wp:positionV relativeFrom="paragraph">
                  <wp:posOffset>3695170</wp:posOffset>
                </wp:positionV>
                <wp:extent cx="1038200" cy="412719"/>
                <wp:effectExtent l="0" t="0" r="10160" b="26035"/>
                <wp:wrapNone/>
                <wp:docPr id="2208" name="Text Box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00" cy="412719"/>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3F131F" w:rsidRDefault="000C68EF" w:rsidP="00BB1EC7">
                            <w:pPr>
                              <w:spacing w:before="40" w:line="140" w:lineRule="exact"/>
                              <w:jc w:val="center"/>
                              <w:rPr>
                                <w:sz w:val="14"/>
                                <w:szCs w:val="14"/>
                              </w:rPr>
                            </w:pPr>
                            <w:r w:rsidRPr="003F131F">
                              <w:rPr>
                                <w:sz w:val="14"/>
                                <w:szCs w:val="14"/>
                              </w:rPr>
                              <w:t xml:space="preserve">ПРЕКРАТИТЬ </w:t>
                            </w:r>
                            <w:r>
                              <w:rPr>
                                <w:sz w:val="14"/>
                                <w:szCs w:val="14"/>
                              </w:rPr>
                              <w:br/>
                            </w:r>
                            <w:r w:rsidRPr="003F131F">
                              <w:rPr>
                                <w:sz w:val="14"/>
                                <w:szCs w:val="14"/>
                              </w:rPr>
                              <w:t>измерения. Действ</w:t>
                            </w:r>
                            <w:r w:rsidRPr="003F131F">
                              <w:rPr>
                                <w:sz w:val="14"/>
                                <w:szCs w:val="14"/>
                              </w:rPr>
                              <w:t>и</w:t>
                            </w:r>
                            <w:r w:rsidRPr="003F131F">
                              <w:rPr>
                                <w:sz w:val="14"/>
                                <w:szCs w:val="14"/>
                              </w:rPr>
                              <w:t xml:space="preserve">тельные результаты </w:t>
                            </w:r>
                            <w:r>
                              <w:rPr>
                                <w:sz w:val="14"/>
                                <w:szCs w:val="14"/>
                              </w:rPr>
                              <w:br/>
                            </w:r>
                            <w:r w:rsidRPr="003F131F">
                              <w:rPr>
                                <w:sz w:val="14"/>
                                <w:szCs w:val="14"/>
                              </w:rPr>
                              <w:t>получить невозможно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8" o:spid="_x0000_s1065" type="#_x0000_t202" style="position:absolute;left:0;text-align:left;margin-left:81.1pt;margin-top:290.95pt;width:81.75pt;height:32.5pt;z-index:251759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">
                <v:stroke joinstyle="round"/>
                <v:path arrowok="t"/>
                <v:textbox inset="0,0,0,0">
                  <w:txbxContent>
                    <w:p w:rsidR="000C68EF" w:rsidRPr="003F131F" w:rsidRDefault="000C68EF" w:rsidP="00BB1EC7">
                      <w:pPr>
                        <w:spacing w:before="40" w:line="140" w:lineRule="exact"/>
                        <w:jc w:val="center"/>
                        <w:rPr>
                          <w:sz w:val="14"/>
                          <w:szCs w:val="14"/>
                        </w:rPr>
                      </w:pPr>
                      <w:r w:rsidRPr="003F131F">
                        <w:rPr>
                          <w:sz w:val="14"/>
                          <w:szCs w:val="14"/>
                        </w:rPr>
                        <w:t xml:space="preserve">ПРЕКРАТИТЬ </w:t>
                      </w:r>
                      <w:r>
                        <w:rPr>
                          <w:sz w:val="14"/>
                          <w:szCs w:val="14"/>
                        </w:rPr>
                        <w:br/>
                      </w:r>
                      <w:r w:rsidRPr="003F131F">
                        <w:rPr>
                          <w:sz w:val="14"/>
                          <w:szCs w:val="14"/>
                        </w:rPr>
                        <w:t>измерения. Действ</w:t>
                      </w:r>
                      <w:r w:rsidRPr="003F131F">
                        <w:rPr>
                          <w:sz w:val="14"/>
                          <w:szCs w:val="14"/>
                        </w:rPr>
                        <w:t>и</w:t>
                      </w:r>
                      <w:r w:rsidRPr="003F131F">
                        <w:rPr>
                          <w:sz w:val="14"/>
                          <w:szCs w:val="14"/>
                        </w:rPr>
                        <w:t xml:space="preserve">тельные результаты </w:t>
                      </w:r>
                      <w:r>
                        <w:rPr>
                          <w:sz w:val="14"/>
                          <w:szCs w:val="14"/>
                        </w:rPr>
                        <w:br/>
                      </w:r>
                      <w:r w:rsidRPr="003F131F">
                        <w:rPr>
                          <w:sz w:val="14"/>
                          <w:szCs w:val="14"/>
                        </w:rPr>
                        <w:t>получить невозможно</w:t>
                      </w:r>
                    </w:p>
                  </w:txbxContent>
                </v:textbox>
              </v:shape>
            </w:pict>
          </mc:Fallback>
        </mc:AlternateContent>
      </w:r>
      <w:r w:rsidR="006B4C14">
        <w:rPr>
          <w:noProof/>
          <w:w w:val="100"/>
          <w:lang w:val="en-GB" w:eastAsia="en-GB"/>
        </w:rPr>
        <mc:AlternateContent>
          <mc:Choice Requires="wps">
            <w:drawing>
              <wp:anchor distT="0" distB="0" distL="0" distR="0" simplePos="0" relativeHeight="251757568" behindDoc="0" locked="0" layoutInCell="1" allowOverlap="1" wp14:anchorId="1AA56006" wp14:editId="5561832C">
                <wp:simplePos x="0" y="0"/>
                <wp:positionH relativeFrom="column">
                  <wp:posOffset>2388241</wp:posOffset>
                </wp:positionH>
                <wp:positionV relativeFrom="paragraph">
                  <wp:posOffset>3140075</wp:posOffset>
                </wp:positionV>
                <wp:extent cx="421689" cy="234950"/>
                <wp:effectExtent l="0" t="0" r="16510" b="1270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89" cy="234950"/>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D47A35" w:rsidRDefault="000C68EF" w:rsidP="00BB1EC7">
                            <w:pPr>
                              <w:spacing w:before="60" w:line="200" w:lineRule="exact"/>
                              <w:jc w:val="center"/>
                              <w:rPr>
                                <w:sz w:val="14"/>
                                <w:szCs w:val="14"/>
                              </w:rPr>
                            </w:pPr>
                            <w:r w:rsidRPr="00D47A35">
                              <w:rPr>
                                <w:sz w:val="14"/>
                                <w:szCs w:val="14"/>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66" type="#_x0000_t202" style="position:absolute;left:0;text-align:left;margin-left:188.05pt;margin-top:247.25pt;width:33.2pt;height:18.5pt;z-index:251757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">
                <v:stroke joinstyle="round"/>
                <v:path arrowok="t"/>
                <v:textbox inset="0,0,0,0">
                  <w:txbxContent>
                    <w:p w:rsidR="000C68EF" w:rsidRPr="00D47A35" w:rsidRDefault="000C68EF" w:rsidP="00BB1EC7">
                      <w:pPr>
                        <w:spacing w:before="60" w:line="200" w:lineRule="exact"/>
                        <w:jc w:val="center"/>
                        <w:rPr>
                          <w:sz w:val="14"/>
                          <w:szCs w:val="14"/>
                        </w:rPr>
                      </w:pPr>
                      <w:r w:rsidRPr="00D47A35">
                        <w:rPr>
                          <w:sz w:val="14"/>
                          <w:szCs w:val="14"/>
                        </w:rPr>
                        <w:t>ДА</w:t>
                      </w:r>
                    </w:p>
                  </w:txbxContent>
                </v:textbox>
              </v:shape>
            </w:pict>
          </mc:Fallback>
        </mc:AlternateContent>
      </w:r>
      <w:r w:rsidR="006B4C14">
        <w:rPr>
          <w:noProof/>
          <w:w w:val="100"/>
          <w:lang w:val="en-GB" w:eastAsia="en-GB"/>
        </w:rPr>
        <mc:AlternateContent>
          <mc:Choice Requires="wps">
            <w:drawing>
              <wp:anchor distT="0" distB="0" distL="0" distR="0" simplePos="0" relativeHeight="251755520" behindDoc="0" locked="0" layoutInCell="1" allowOverlap="1" wp14:anchorId="18F20348" wp14:editId="1774A1E6">
                <wp:simplePos x="0" y="0"/>
                <wp:positionH relativeFrom="column">
                  <wp:posOffset>1048009</wp:posOffset>
                </wp:positionH>
                <wp:positionV relativeFrom="paragraph">
                  <wp:posOffset>3140315</wp:posOffset>
                </wp:positionV>
                <wp:extent cx="426042" cy="235259"/>
                <wp:effectExtent l="0" t="0" r="12700" b="1270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042" cy="235259"/>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D47A35" w:rsidRDefault="000C68EF" w:rsidP="00BB1EC7">
                            <w:pPr>
                              <w:spacing w:before="60" w:line="200" w:lineRule="exact"/>
                              <w:jc w:val="center"/>
                              <w:rPr>
                                <w:sz w:val="14"/>
                                <w:szCs w:val="14"/>
                              </w:rPr>
                            </w:pPr>
                            <w:r w:rsidRPr="00D47A35">
                              <w:rPr>
                                <w:sz w:val="14"/>
                                <w:szCs w:val="14"/>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067" type="#_x0000_t202" style="position:absolute;left:0;text-align:left;margin-left:82.5pt;margin-top:247.25pt;width:33.55pt;height:18.5pt;z-index:251755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">
                <v:stroke joinstyle="round"/>
                <v:path arrowok="t"/>
                <v:textbox inset="0,0,0,0">
                  <w:txbxContent>
                    <w:p w:rsidR="000C68EF" w:rsidRPr="00D47A35" w:rsidRDefault="000C68EF" w:rsidP="00BB1EC7">
                      <w:pPr>
                        <w:spacing w:before="60" w:line="200" w:lineRule="exact"/>
                        <w:jc w:val="center"/>
                        <w:rPr>
                          <w:sz w:val="14"/>
                          <w:szCs w:val="14"/>
                        </w:rPr>
                      </w:pPr>
                      <w:r w:rsidRPr="00D47A35">
                        <w:rPr>
                          <w:sz w:val="14"/>
                          <w:szCs w:val="14"/>
                        </w:rPr>
                        <w:t>НЕТ</w:t>
                      </w:r>
                    </w:p>
                  </w:txbxContent>
                </v:textbox>
              </v:shape>
            </w:pict>
          </mc:Fallback>
        </mc:AlternateContent>
      </w:r>
      <w:r w:rsidR="006B4C14">
        <w:rPr>
          <w:noProof/>
          <w:w w:val="100"/>
          <w:lang w:val="en-GB" w:eastAsia="en-GB"/>
        </w:rPr>
        <mc:AlternateContent>
          <mc:Choice Requires="wps">
            <w:drawing>
              <wp:anchor distT="0" distB="0" distL="0" distR="0" simplePos="0" relativeHeight="251753472" behindDoc="0" locked="0" layoutInCell="1" allowOverlap="1" wp14:anchorId="7073A5A1" wp14:editId="1FA610B8">
                <wp:simplePos x="0" y="0"/>
                <wp:positionH relativeFrom="column">
                  <wp:posOffset>3471613</wp:posOffset>
                </wp:positionH>
                <wp:positionV relativeFrom="paragraph">
                  <wp:posOffset>2407908</wp:posOffset>
                </wp:positionV>
                <wp:extent cx="1944210" cy="701336"/>
                <wp:effectExtent l="0" t="0" r="18415" b="2286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4210" cy="701336"/>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D47A35" w:rsidRDefault="000C68EF" w:rsidP="00BB1EC7">
                            <w:pPr>
                              <w:spacing w:before="240" w:line="180" w:lineRule="exact"/>
                              <w:jc w:val="center"/>
                              <w:rPr>
                                <w:sz w:val="14"/>
                                <w:szCs w:val="14"/>
                              </w:rPr>
                            </w:pPr>
                            <w:r w:rsidRPr="00D47A35">
                              <w:rPr>
                                <w:sz w:val="14"/>
                                <w:szCs w:val="14"/>
                              </w:rPr>
                              <w:t>В</w:t>
                            </w:r>
                            <w:r>
                              <w:rPr>
                                <w:sz w:val="14"/>
                                <w:szCs w:val="14"/>
                              </w:rPr>
                              <w:t>ыполнить корректировку УДЗ</w:t>
                            </w:r>
                            <w:r>
                              <w:rPr>
                                <w:sz w:val="14"/>
                                <w:szCs w:val="14"/>
                              </w:rPr>
                              <w:br/>
                            </w:r>
                            <w:r w:rsidRPr="00D47A35">
                              <w:rPr>
                                <w:sz w:val="14"/>
                                <w:szCs w:val="14"/>
                              </w:rPr>
                              <w:t xml:space="preserve">в соответствии с таблицей 1 для каждого </w:t>
                            </w:r>
                            <w:r>
                              <w:rPr>
                                <w:sz w:val="14"/>
                                <w:szCs w:val="14"/>
                              </w:rPr>
                              <w:br/>
                            </w:r>
                            <w:r w:rsidRPr="00D47A35">
                              <w:rPr>
                                <w:sz w:val="14"/>
                                <w:szCs w:val="14"/>
                              </w:rPr>
                              <w:t>отдельного измерения j (пункт 2.3.2)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68" type="#_x0000_t202" style="position:absolute;left:0;text-align:left;margin-left:273.35pt;margin-top:189.6pt;width:153.1pt;height:55.2pt;z-index:25175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">
                <v:stroke joinstyle="round"/>
                <v:path arrowok="t"/>
                <v:textbox inset="0,0,0,0">
                  <w:txbxContent>
                    <w:p w:rsidR="000C68EF" w:rsidRPr="00D47A35" w:rsidRDefault="000C68EF" w:rsidP="00BB1EC7">
                      <w:pPr>
                        <w:spacing w:before="240" w:line="180" w:lineRule="exact"/>
                        <w:jc w:val="center"/>
                        <w:rPr>
                          <w:sz w:val="14"/>
                          <w:szCs w:val="14"/>
                        </w:rPr>
                      </w:pPr>
                      <w:r w:rsidRPr="00D47A35">
                        <w:rPr>
                          <w:sz w:val="14"/>
                          <w:szCs w:val="14"/>
                        </w:rPr>
                        <w:t>В</w:t>
                      </w:r>
                      <w:r>
                        <w:rPr>
                          <w:sz w:val="14"/>
                          <w:szCs w:val="14"/>
                        </w:rPr>
                        <w:t>ыполнить корректировку УДЗ</w:t>
                      </w:r>
                      <w:r>
                        <w:rPr>
                          <w:sz w:val="14"/>
                          <w:szCs w:val="14"/>
                        </w:rPr>
                        <w:br/>
                      </w:r>
                      <w:r w:rsidRPr="00D47A35">
                        <w:rPr>
                          <w:sz w:val="14"/>
                          <w:szCs w:val="14"/>
                        </w:rPr>
                        <w:t xml:space="preserve">в соответствии с таблицей 1 для каждого </w:t>
                      </w:r>
                      <w:r>
                        <w:rPr>
                          <w:sz w:val="14"/>
                          <w:szCs w:val="14"/>
                        </w:rPr>
                        <w:br/>
                      </w:r>
                      <w:r w:rsidRPr="00D47A35">
                        <w:rPr>
                          <w:sz w:val="14"/>
                          <w:szCs w:val="14"/>
                        </w:rPr>
                        <w:t>отдельного измерения j (пункт 2.3.2)</w:t>
                      </w:r>
                    </w:p>
                  </w:txbxContent>
                </v:textbox>
              </v:shape>
            </w:pict>
          </mc:Fallback>
        </mc:AlternateContent>
      </w:r>
      <w:r w:rsidR="006B4C14">
        <w:rPr>
          <w:noProof/>
          <w:w w:val="100"/>
          <w:lang w:val="en-GB" w:eastAsia="en-GB"/>
        </w:rPr>
        <mc:AlternateContent>
          <mc:Choice Requires="wps">
            <w:drawing>
              <wp:anchor distT="0" distB="0" distL="0" distR="0" simplePos="0" relativeHeight="251751424" behindDoc="0" locked="0" layoutInCell="1" allowOverlap="1" wp14:anchorId="40DC26A7" wp14:editId="58C3BD44">
                <wp:simplePos x="0" y="0"/>
                <wp:positionH relativeFrom="column">
                  <wp:posOffset>1030254</wp:posOffset>
                </wp:positionH>
                <wp:positionV relativeFrom="paragraph">
                  <wp:posOffset>2376836</wp:posOffset>
                </wp:positionV>
                <wp:extent cx="1890943" cy="496539"/>
                <wp:effectExtent l="0" t="0" r="14605" b="1841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0943" cy="496539"/>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D47A35" w:rsidRDefault="000C68EF" w:rsidP="00BB1EC7">
                            <w:pPr>
                              <w:spacing w:before="160" w:line="180" w:lineRule="exact"/>
                              <w:jc w:val="center"/>
                              <w:rPr>
                                <w:sz w:val="14"/>
                                <w:szCs w:val="14"/>
                              </w:rPr>
                            </w:pPr>
                            <w:r w:rsidRPr="00D47A35">
                              <w:rPr>
                                <w:sz w:val="14"/>
                                <w:szCs w:val="14"/>
                              </w:rPr>
                              <w:t>∆L согл</w:t>
                            </w:r>
                            <w:r>
                              <w:rPr>
                                <w:sz w:val="14"/>
                                <w:szCs w:val="14"/>
                              </w:rPr>
                              <w:t>асно таблице 3 больше или равна</w:t>
                            </w:r>
                            <w:r>
                              <w:rPr>
                                <w:sz w:val="14"/>
                                <w:szCs w:val="14"/>
                              </w:rPr>
                              <w:br/>
                            </w:r>
                            <w:r w:rsidRPr="00D47A35">
                              <w:rPr>
                                <w:sz w:val="14"/>
                                <w:szCs w:val="14"/>
                              </w:rPr>
                              <w:t>10 дБ? (пункт 2.3.2)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69" type="#_x0000_t202" style="position:absolute;left:0;text-align:left;margin-left:81.1pt;margin-top:187.15pt;width:148.9pt;height:39.1pt;z-index:251751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">
                <v:stroke joinstyle="round"/>
                <v:path arrowok="t"/>
                <v:textbox inset="0,0,0,0">
                  <w:txbxContent>
                    <w:p w:rsidR="000C68EF" w:rsidRPr="00D47A35" w:rsidRDefault="000C68EF" w:rsidP="00BB1EC7">
                      <w:pPr>
                        <w:spacing w:before="160" w:line="180" w:lineRule="exact"/>
                        <w:jc w:val="center"/>
                        <w:rPr>
                          <w:sz w:val="14"/>
                          <w:szCs w:val="14"/>
                        </w:rPr>
                      </w:pPr>
                      <w:r w:rsidRPr="00D47A35">
                        <w:rPr>
                          <w:sz w:val="14"/>
                          <w:szCs w:val="14"/>
                        </w:rPr>
                        <w:t>∆L согл</w:t>
                      </w:r>
                      <w:r>
                        <w:rPr>
                          <w:sz w:val="14"/>
                          <w:szCs w:val="14"/>
                        </w:rPr>
                        <w:t>асно таблице 3 больше или равна</w:t>
                      </w:r>
                      <w:r>
                        <w:rPr>
                          <w:sz w:val="14"/>
                          <w:szCs w:val="14"/>
                        </w:rPr>
                        <w:br/>
                      </w:r>
                      <w:r w:rsidRPr="00D47A35">
                        <w:rPr>
                          <w:sz w:val="14"/>
                          <w:szCs w:val="14"/>
                        </w:rPr>
                        <w:t>10 дБ? (пункт 2.3.2)</w:t>
                      </w:r>
                    </w:p>
                  </w:txbxContent>
                </v:textbox>
              </v:shape>
            </w:pict>
          </mc:Fallback>
        </mc:AlternateContent>
      </w:r>
      <w:r w:rsidR="006B4C14">
        <w:rPr>
          <w:noProof/>
          <w:w w:val="100"/>
          <w:lang w:val="en-GB" w:eastAsia="en-GB"/>
        </w:rPr>
        <mc:AlternateContent>
          <mc:Choice Requires="wps">
            <w:drawing>
              <wp:anchor distT="0" distB="0" distL="0" distR="0" simplePos="0" relativeHeight="251749376" behindDoc="0" locked="0" layoutInCell="1" allowOverlap="1" wp14:anchorId="6840C96B" wp14:editId="187C0768">
                <wp:simplePos x="0" y="0"/>
                <wp:positionH relativeFrom="column">
                  <wp:posOffset>3813181</wp:posOffset>
                </wp:positionH>
                <wp:positionV relativeFrom="paragraph">
                  <wp:posOffset>1826260</wp:posOffset>
                </wp:positionV>
                <wp:extent cx="421689" cy="234950"/>
                <wp:effectExtent l="0" t="0" r="16510" b="1270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89" cy="234950"/>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3F131F" w:rsidRDefault="000C68EF" w:rsidP="00BB1EC7">
                            <w:pPr>
                              <w:spacing w:before="60" w:line="200" w:lineRule="exact"/>
                              <w:jc w:val="center"/>
                              <w:rPr>
                                <w:sz w:val="14"/>
                                <w:szCs w:val="14"/>
                              </w:rPr>
                            </w:pPr>
                            <w:r w:rsidRPr="003F131F">
                              <w:rPr>
                                <w:sz w:val="14"/>
                                <w:szCs w:val="14"/>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70" type="#_x0000_t202" style="position:absolute;left:0;text-align:left;margin-left:300.25pt;margin-top:143.8pt;width:33.2pt;height:18.5pt;z-index:25174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">
                <v:stroke joinstyle="round"/>
                <v:path arrowok="t"/>
                <v:textbox inset="0,0,0,0">
                  <w:txbxContent>
                    <w:p w:rsidR="000C68EF" w:rsidRPr="003F131F" w:rsidRDefault="000C68EF" w:rsidP="00BB1EC7">
                      <w:pPr>
                        <w:spacing w:before="60" w:line="200" w:lineRule="exact"/>
                        <w:jc w:val="center"/>
                        <w:rPr>
                          <w:sz w:val="14"/>
                          <w:szCs w:val="14"/>
                        </w:rPr>
                      </w:pPr>
                      <w:r w:rsidRPr="003F131F">
                        <w:rPr>
                          <w:sz w:val="14"/>
                          <w:szCs w:val="14"/>
                        </w:rPr>
                        <w:t>ДА</w:t>
                      </w:r>
                    </w:p>
                  </w:txbxContent>
                </v:textbox>
              </v:shape>
            </w:pict>
          </mc:Fallback>
        </mc:AlternateContent>
      </w:r>
      <w:r w:rsidR="006B4C14">
        <w:rPr>
          <w:noProof/>
          <w:w w:val="100"/>
          <w:lang w:val="en-GB" w:eastAsia="en-GB"/>
        </w:rPr>
        <mc:AlternateContent>
          <mc:Choice Requires="wps">
            <w:drawing>
              <wp:anchor distT="0" distB="0" distL="0" distR="0" simplePos="0" relativeHeight="251747328" behindDoc="0" locked="0" layoutInCell="1" allowOverlap="1" wp14:anchorId="6934EC15" wp14:editId="2E51D086">
                <wp:simplePos x="0" y="0"/>
                <wp:positionH relativeFrom="column">
                  <wp:posOffset>2326393</wp:posOffset>
                </wp:positionH>
                <wp:positionV relativeFrom="paragraph">
                  <wp:posOffset>1826419</wp:posOffset>
                </wp:positionV>
                <wp:extent cx="421603" cy="235259"/>
                <wp:effectExtent l="0" t="0" r="17145" b="1270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03" cy="235259"/>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3F131F" w:rsidRDefault="000C68EF" w:rsidP="00BB1EC7">
                            <w:pPr>
                              <w:spacing w:before="60" w:line="200" w:lineRule="exact"/>
                              <w:jc w:val="center"/>
                              <w:rPr>
                                <w:sz w:val="14"/>
                                <w:szCs w:val="14"/>
                              </w:rPr>
                            </w:pPr>
                            <w:r w:rsidRPr="003F131F">
                              <w:rPr>
                                <w:sz w:val="14"/>
                                <w:szCs w:val="14"/>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71" type="#_x0000_t202" style="position:absolute;left:0;text-align:left;margin-left:183.2pt;margin-top:143.8pt;width:33.2pt;height:18.5pt;z-index:25174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">
                <v:stroke joinstyle="round"/>
                <v:path arrowok="t"/>
                <v:textbox inset="0,0,0,0">
                  <w:txbxContent>
                    <w:p w:rsidR="000C68EF" w:rsidRPr="003F131F" w:rsidRDefault="000C68EF" w:rsidP="00BB1EC7">
                      <w:pPr>
                        <w:spacing w:before="60" w:line="200" w:lineRule="exact"/>
                        <w:jc w:val="center"/>
                        <w:rPr>
                          <w:sz w:val="14"/>
                          <w:szCs w:val="14"/>
                        </w:rPr>
                      </w:pPr>
                      <w:r w:rsidRPr="003F131F">
                        <w:rPr>
                          <w:sz w:val="14"/>
                          <w:szCs w:val="14"/>
                        </w:rPr>
                        <w:t>НЕТ</w:t>
                      </w:r>
                    </w:p>
                  </w:txbxContent>
                </v:textbox>
              </v:shape>
            </w:pict>
          </mc:Fallback>
        </mc:AlternateContent>
      </w:r>
      <w:r w:rsidR="006B4C14">
        <w:rPr>
          <w:noProof/>
          <w:w w:val="100"/>
          <w:lang w:val="en-GB" w:eastAsia="en-GB"/>
        </w:rPr>
        <mc:AlternateContent>
          <mc:Choice Requires="wps">
            <w:drawing>
              <wp:anchor distT="0" distB="0" distL="0" distR="0" simplePos="0" relativeHeight="251745280" behindDoc="0" locked="0" layoutInCell="1" allowOverlap="1" wp14:anchorId="13B977EE" wp14:editId="4D3A915E">
                <wp:simplePos x="0" y="0"/>
                <wp:positionH relativeFrom="column">
                  <wp:posOffset>2122207</wp:posOffset>
                </wp:positionH>
                <wp:positionV relativeFrom="paragraph">
                  <wp:posOffset>1098451</wp:posOffset>
                </wp:positionV>
                <wp:extent cx="2507942" cy="332913"/>
                <wp:effectExtent l="0" t="0" r="26035" b="1016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7942" cy="332913"/>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3F131F" w:rsidRDefault="000C68EF" w:rsidP="00BB1EC7">
                            <w:pPr>
                              <w:spacing w:before="180" w:line="140" w:lineRule="exact"/>
                              <w:jc w:val="center"/>
                              <w:rPr>
                                <w:sz w:val="14"/>
                                <w:szCs w:val="14"/>
                              </w:rPr>
                            </w:pPr>
                            <w:r w:rsidRPr="003F131F">
                              <w:rPr>
                                <w:sz w:val="14"/>
                                <w:szCs w:val="14"/>
                              </w:rPr>
                              <w:t>∆L_bgn, p-p меньше или равна 2 дБ?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72" type="#_x0000_t202" style="position:absolute;left:0;text-align:left;margin-left:167.1pt;margin-top:86.5pt;width:197.5pt;height:26.2pt;z-index:25174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">
                <v:stroke joinstyle="round"/>
                <v:path arrowok="t"/>
                <v:textbox inset="0,0,0,0">
                  <w:txbxContent>
                    <w:p w:rsidR="000C68EF" w:rsidRPr="003F131F" w:rsidRDefault="000C68EF" w:rsidP="00BB1EC7">
                      <w:pPr>
                        <w:spacing w:before="180" w:line="140" w:lineRule="exact"/>
                        <w:jc w:val="center"/>
                        <w:rPr>
                          <w:sz w:val="14"/>
                          <w:szCs w:val="14"/>
                        </w:rPr>
                      </w:pPr>
                      <w:r w:rsidRPr="003F131F">
                        <w:rPr>
                          <w:sz w:val="14"/>
                          <w:szCs w:val="14"/>
                        </w:rPr>
                        <w:t>∆L_bgn, p-p меньше или равна 2 дБ? (пункт 2.3.1)</w:t>
                      </w:r>
                    </w:p>
                  </w:txbxContent>
                </v:textbox>
              </v:shape>
            </w:pict>
          </mc:Fallback>
        </mc:AlternateContent>
      </w:r>
      <w:r w:rsidR="006B4C14">
        <w:rPr>
          <w:noProof/>
          <w:w w:val="100"/>
          <w:lang w:val="en-GB" w:eastAsia="en-GB"/>
        </w:rPr>
        <mc:AlternateContent>
          <mc:Choice Requires="wps">
            <w:drawing>
              <wp:anchor distT="0" distB="0" distL="0" distR="0" simplePos="0" relativeHeight="251743232" behindDoc="0" locked="0" layoutInCell="1" allowOverlap="1" wp14:anchorId="5AE7ADEC" wp14:editId="05080A5C">
                <wp:simplePos x="0" y="0"/>
                <wp:positionH relativeFrom="column">
                  <wp:posOffset>2521702</wp:posOffset>
                </wp:positionH>
                <wp:positionV relativeFrom="paragraph">
                  <wp:posOffset>188490</wp:posOffset>
                </wp:positionV>
                <wp:extent cx="1513643" cy="459210"/>
                <wp:effectExtent l="0" t="0" r="10795" b="1714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3643" cy="459210"/>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3F131F" w:rsidRDefault="000C68EF" w:rsidP="00BB1EC7">
                            <w:pPr>
                              <w:spacing w:before="140" w:line="180" w:lineRule="exact"/>
                              <w:jc w:val="center"/>
                              <w:rPr>
                                <w:sz w:val="14"/>
                                <w:szCs w:val="14"/>
                              </w:rPr>
                            </w:pPr>
                            <w:r>
                              <w:rPr>
                                <w:sz w:val="14"/>
                                <w:szCs w:val="14"/>
                              </w:rPr>
                              <w:t>Провести измерения</w:t>
                            </w:r>
                            <w:r>
                              <w:rPr>
                                <w:sz w:val="14"/>
                                <w:szCs w:val="14"/>
                              </w:rPr>
                              <w:br/>
                            </w:r>
                            <w:r w:rsidRPr="003F131F">
                              <w:rPr>
                                <w:sz w:val="14"/>
                                <w:szCs w:val="14"/>
                              </w:rPr>
                              <w:t>в соответствии с пунктом 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73" type="#_x0000_t202" style="position:absolute;left:0;text-align:left;margin-left:198.55pt;margin-top:14.85pt;width:119.2pt;height:36.15pt;z-index:25174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">
                <v:stroke joinstyle="round"/>
                <v:path arrowok="t"/>
                <v:textbox inset="0,0,0,0">
                  <w:txbxContent>
                    <w:p w:rsidR="000C68EF" w:rsidRPr="003F131F" w:rsidRDefault="000C68EF" w:rsidP="00BB1EC7">
                      <w:pPr>
                        <w:spacing w:before="140" w:line="180" w:lineRule="exact"/>
                        <w:jc w:val="center"/>
                        <w:rPr>
                          <w:sz w:val="14"/>
                          <w:szCs w:val="14"/>
                        </w:rPr>
                      </w:pPr>
                      <w:r>
                        <w:rPr>
                          <w:sz w:val="14"/>
                          <w:szCs w:val="14"/>
                        </w:rPr>
                        <w:t>Провести измерения</w:t>
                      </w:r>
                      <w:r>
                        <w:rPr>
                          <w:sz w:val="14"/>
                          <w:szCs w:val="14"/>
                        </w:rPr>
                        <w:br/>
                      </w:r>
                      <w:r w:rsidRPr="003F131F">
                        <w:rPr>
                          <w:sz w:val="14"/>
                          <w:szCs w:val="14"/>
                        </w:rPr>
                        <w:t>в соответствии с пунктом 3.3</w:t>
                      </w:r>
                    </w:p>
                  </w:txbxContent>
                </v:textbox>
              </v:shape>
            </w:pict>
          </mc:Fallback>
        </mc:AlternateContent>
      </w:r>
      <w:r w:rsidR="00643985">
        <w:rPr>
          <w:noProof/>
          <w:lang w:val="en-GB" w:eastAsia="en-GB"/>
        </w:rPr>
        <w:drawing>
          <wp:inline distT="0" distB="0" distL="0" distR="0" wp14:anchorId="60CC8E18" wp14:editId="227412C0">
            <wp:extent cx="4754880" cy="4456709"/>
            <wp:effectExtent l="0" t="0" r="7620" b="127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4880" cy="4456709"/>
                    </a:xfrm>
                    <a:prstGeom prst="rect">
                      <a:avLst/>
                    </a:prstGeom>
                    <a:noFill/>
                    <a:ln>
                      <a:noFill/>
                    </a:ln>
                  </pic:spPr>
                </pic:pic>
              </a:graphicData>
            </a:graphic>
          </wp:inline>
        </w:drawing>
      </w:r>
    </w:p>
    <w:p w:rsidR="00643985" w:rsidRDefault="00D47A35" w:rsidP="00D47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lastRenderedPageBreak/>
        <w:tab/>
      </w:r>
      <w:r>
        <w:tab/>
      </w:r>
      <w:r w:rsidRPr="00D47A35">
        <w:rPr>
          <w:b w:val="0"/>
          <w:bCs/>
        </w:rPr>
        <w:t>Рис. 6</w:t>
      </w:r>
      <w:r>
        <w:br/>
        <w:t>Требования в отношении фонового шума для анализа в третьоктавных полосах</w:t>
      </w:r>
    </w:p>
    <w:p w:rsidR="00D47A35" w:rsidRPr="00D47A35" w:rsidRDefault="00D47A35" w:rsidP="00D47A35">
      <w:pPr>
        <w:pStyle w:val="SingleTxt"/>
        <w:tabs>
          <w:tab w:val="clear" w:pos="2218"/>
          <w:tab w:val="left" w:pos="2214"/>
          <w:tab w:val="right" w:leader="dot" w:pos="8748"/>
        </w:tabs>
        <w:spacing w:after="0" w:line="120" w:lineRule="exact"/>
        <w:rPr>
          <w:sz w:val="10"/>
        </w:rPr>
      </w:pPr>
    </w:p>
    <w:p w:rsidR="00D47A35" w:rsidRPr="00D47A35" w:rsidRDefault="00D47A35" w:rsidP="00D47A35">
      <w:pPr>
        <w:pStyle w:val="SingleTxt"/>
        <w:spacing w:after="0" w:line="120" w:lineRule="exact"/>
        <w:rPr>
          <w:sz w:val="10"/>
        </w:rPr>
      </w:pPr>
    </w:p>
    <w:p w:rsidR="00D47A35" w:rsidRPr="00195529" w:rsidRDefault="00BB1EC7" w:rsidP="00D47A35">
      <w:pPr>
        <w:pStyle w:val="SingleTxt"/>
        <w:spacing w:line="240" w:lineRule="auto"/>
        <w:rPr>
          <w:lang w:val="fr-FR"/>
        </w:rPr>
      </w:pPr>
      <w:r>
        <w:rPr>
          <w:noProof/>
          <w:w w:val="100"/>
          <w:lang w:val="en-GB" w:eastAsia="en-GB"/>
        </w:rPr>
        <mc:AlternateContent>
          <mc:Choice Requires="wps">
            <w:drawing>
              <wp:anchor distT="0" distB="0" distL="0" distR="0" simplePos="0" relativeHeight="251782144" behindDoc="0" locked="0" layoutInCell="1" allowOverlap="1" wp14:anchorId="7920E984" wp14:editId="7EAB5AA5">
                <wp:simplePos x="0" y="0"/>
                <wp:positionH relativeFrom="column">
                  <wp:posOffset>3205283</wp:posOffset>
                </wp:positionH>
                <wp:positionV relativeFrom="paragraph">
                  <wp:posOffset>5168863</wp:posOffset>
                </wp:positionV>
                <wp:extent cx="2014812" cy="874450"/>
                <wp:effectExtent l="0" t="0" r="24130" b="20955"/>
                <wp:wrapNone/>
                <wp:docPr id="2220"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4812" cy="874450"/>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3F131F" w:rsidRDefault="000C68EF" w:rsidP="00BB1EC7">
                            <w:pPr>
                              <w:spacing w:before="240" w:line="200" w:lineRule="exact"/>
                              <w:jc w:val="center"/>
                              <w:rPr>
                                <w:sz w:val="14"/>
                                <w:szCs w:val="14"/>
                              </w:rPr>
                            </w:pPr>
                            <w:r w:rsidRPr="00613878">
                              <w:rPr>
                                <w:sz w:val="17"/>
                                <w:szCs w:val="17"/>
                              </w:rPr>
                              <w:t xml:space="preserve">Зарегистрировать результаты </w:t>
                            </w:r>
                            <w:r>
                              <w:rPr>
                                <w:sz w:val="17"/>
                                <w:szCs w:val="17"/>
                              </w:rPr>
                              <w:br/>
                            </w:r>
                            <w:r w:rsidRPr="00613878">
                              <w:rPr>
                                <w:sz w:val="17"/>
                                <w:szCs w:val="17"/>
                              </w:rPr>
                              <w:t>измерения в трехоктавных полосах для каждой значимой полосы по каждому испытательному прогону j (пункт 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0" o:spid="_x0000_s1074" type="#_x0000_t202" style="position:absolute;left:0;text-align:left;margin-left:252.4pt;margin-top:407pt;width:158.65pt;height:68.85pt;z-index:251782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">
                <v:stroke joinstyle="round"/>
                <v:path arrowok="t"/>
                <v:textbox inset="0,0,0,0">
                  <w:txbxContent>
                    <w:p w:rsidR="000C68EF" w:rsidRPr="003F131F" w:rsidRDefault="000C68EF" w:rsidP="00BB1EC7">
                      <w:pPr>
                        <w:spacing w:before="240" w:line="200" w:lineRule="exact"/>
                        <w:jc w:val="center"/>
                        <w:rPr>
                          <w:sz w:val="14"/>
                          <w:szCs w:val="14"/>
                        </w:rPr>
                      </w:pPr>
                      <w:r w:rsidRPr="00613878">
                        <w:rPr>
                          <w:sz w:val="17"/>
                          <w:szCs w:val="17"/>
                        </w:rPr>
                        <w:t xml:space="preserve">Зарегистрировать результаты </w:t>
                      </w:r>
                      <w:r>
                        <w:rPr>
                          <w:sz w:val="17"/>
                          <w:szCs w:val="17"/>
                        </w:rPr>
                        <w:br/>
                      </w:r>
                      <w:r w:rsidRPr="00613878">
                        <w:rPr>
                          <w:sz w:val="17"/>
                          <w:szCs w:val="17"/>
                        </w:rPr>
                        <w:t>измерения в трехоктавных полосах для каждой значимой полосы по каждому испытательному прогону j (пункт 3.4)</w:t>
                      </w:r>
                    </w:p>
                  </w:txbxContent>
                </v:textbox>
              </v:shape>
            </w:pict>
          </mc:Fallback>
        </mc:AlternateContent>
      </w:r>
      <w:r>
        <w:rPr>
          <w:noProof/>
          <w:w w:val="100"/>
          <w:lang w:val="en-GB" w:eastAsia="en-GB"/>
        </w:rPr>
        <mc:AlternateContent>
          <mc:Choice Requires="wps">
            <w:drawing>
              <wp:anchor distT="0" distB="0" distL="0" distR="0" simplePos="0" relativeHeight="251773952" behindDoc="0" locked="0" layoutInCell="1" allowOverlap="1" wp14:anchorId="5E7D75D9" wp14:editId="0E1EEC6A">
                <wp:simplePos x="0" y="0"/>
                <wp:positionH relativeFrom="column">
                  <wp:posOffset>981426</wp:posOffset>
                </wp:positionH>
                <wp:positionV relativeFrom="paragraph">
                  <wp:posOffset>5088964</wp:posOffset>
                </wp:positionV>
                <wp:extent cx="1095326" cy="772357"/>
                <wp:effectExtent l="0" t="0" r="10160" b="27940"/>
                <wp:wrapNone/>
                <wp:docPr id="2215" name="Text Box 2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26" cy="772357"/>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13878" w:rsidRDefault="000C68EF" w:rsidP="00BB1EC7">
                            <w:pPr>
                              <w:spacing w:before="40" w:line="180" w:lineRule="exact"/>
                              <w:jc w:val="center"/>
                              <w:rPr>
                                <w:sz w:val="17"/>
                                <w:szCs w:val="17"/>
                              </w:rPr>
                            </w:pPr>
                            <w:r>
                              <w:rPr>
                                <w:sz w:val="17"/>
                                <w:szCs w:val="17"/>
                              </w:rPr>
                              <w:t xml:space="preserve">ПРЕКРАТИТЬ </w:t>
                            </w:r>
                            <w:r w:rsidRPr="00613878">
                              <w:rPr>
                                <w:sz w:val="17"/>
                                <w:szCs w:val="17"/>
                              </w:rPr>
                              <w:t>изм</w:t>
                            </w:r>
                            <w:r w:rsidRPr="00613878">
                              <w:rPr>
                                <w:sz w:val="17"/>
                                <w:szCs w:val="17"/>
                              </w:rPr>
                              <w:t>е</w:t>
                            </w:r>
                            <w:r w:rsidRPr="00613878">
                              <w:rPr>
                                <w:sz w:val="17"/>
                                <w:szCs w:val="17"/>
                              </w:rPr>
                              <w:t>рения. Действител</w:t>
                            </w:r>
                            <w:r w:rsidRPr="00613878">
                              <w:rPr>
                                <w:sz w:val="17"/>
                                <w:szCs w:val="17"/>
                              </w:rPr>
                              <w:t>ь</w:t>
                            </w:r>
                            <w:r w:rsidRPr="00613878">
                              <w:rPr>
                                <w:sz w:val="17"/>
                                <w:szCs w:val="17"/>
                              </w:rPr>
                              <w:t>ные результаты и</w:t>
                            </w:r>
                            <w:r w:rsidRPr="00613878">
                              <w:rPr>
                                <w:sz w:val="17"/>
                                <w:szCs w:val="17"/>
                              </w:rPr>
                              <w:t>з</w:t>
                            </w:r>
                            <w:r w:rsidRPr="00613878">
                              <w:rPr>
                                <w:sz w:val="17"/>
                                <w:szCs w:val="17"/>
                              </w:rPr>
                              <w:t>мерения в трехокта</w:t>
                            </w:r>
                            <w:r w:rsidRPr="00613878">
                              <w:rPr>
                                <w:sz w:val="17"/>
                                <w:szCs w:val="17"/>
                              </w:rPr>
                              <w:t>в</w:t>
                            </w:r>
                            <w:r w:rsidRPr="00613878">
                              <w:rPr>
                                <w:sz w:val="17"/>
                                <w:szCs w:val="17"/>
                              </w:rPr>
                              <w:t>ных полосах пол</w:t>
                            </w:r>
                            <w:r w:rsidRPr="00613878">
                              <w:rPr>
                                <w:sz w:val="17"/>
                                <w:szCs w:val="17"/>
                              </w:rPr>
                              <w:t>у</w:t>
                            </w:r>
                            <w:r w:rsidRPr="00613878">
                              <w:rPr>
                                <w:sz w:val="17"/>
                                <w:szCs w:val="17"/>
                              </w:rPr>
                              <w:t>чить невозможно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5" o:spid="_x0000_s1075" type="#_x0000_t202" style="position:absolute;left:0;text-align:left;margin-left:77.3pt;margin-top:400.7pt;width:86.25pt;height:60.8pt;z-index:251773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">
                <v:stroke joinstyle="round"/>
                <v:path arrowok="t"/>
                <v:textbox inset="0,0,0,0">
                  <w:txbxContent>
                    <w:p w:rsidR="000C68EF" w:rsidRPr="00613878" w:rsidRDefault="000C68EF" w:rsidP="00BB1EC7">
                      <w:pPr>
                        <w:spacing w:before="40" w:line="180" w:lineRule="exact"/>
                        <w:jc w:val="center"/>
                        <w:rPr>
                          <w:sz w:val="17"/>
                          <w:szCs w:val="17"/>
                        </w:rPr>
                      </w:pPr>
                      <w:r>
                        <w:rPr>
                          <w:sz w:val="17"/>
                          <w:szCs w:val="17"/>
                        </w:rPr>
                        <w:t xml:space="preserve">ПРЕКРАТИТЬ </w:t>
                      </w:r>
                      <w:r w:rsidRPr="00613878">
                        <w:rPr>
                          <w:sz w:val="17"/>
                          <w:szCs w:val="17"/>
                        </w:rPr>
                        <w:t>изм</w:t>
                      </w:r>
                      <w:r w:rsidRPr="00613878">
                        <w:rPr>
                          <w:sz w:val="17"/>
                          <w:szCs w:val="17"/>
                        </w:rPr>
                        <w:t>е</w:t>
                      </w:r>
                      <w:r w:rsidRPr="00613878">
                        <w:rPr>
                          <w:sz w:val="17"/>
                          <w:szCs w:val="17"/>
                        </w:rPr>
                        <w:t>рения. Действител</w:t>
                      </w:r>
                      <w:r w:rsidRPr="00613878">
                        <w:rPr>
                          <w:sz w:val="17"/>
                          <w:szCs w:val="17"/>
                        </w:rPr>
                        <w:t>ь</w:t>
                      </w:r>
                      <w:r w:rsidRPr="00613878">
                        <w:rPr>
                          <w:sz w:val="17"/>
                          <w:szCs w:val="17"/>
                        </w:rPr>
                        <w:t>ные результаты и</w:t>
                      </w:r>
                      <w:r w:rsidRPr="00613878">
                        <w:rPr>
                          <w:sz w:val="17"/>
                          <w:szCs w:val="17"/>
                        </w:rPr>
                        <w:t>з</w:t>
                      </w:r>
                      <w:r w:rsidRPr="00613878">
                        <w:rPr>
                          <w:sz w:val="17"/>
                          <w:szCs w:val="17"/>
                        </w:rPr>
                        <w:t>мерения в трехокта</w:t>
                      </w:r>
                      <w:r w:rsidRPr="00613878">
                        <w:rPr>
                          <w:sz w:val="17"/>
                          <w:szCs w:val="17"/>
                        </w:rPr>
                        <w:t>в</w:t>
                      </w:r>
                      <w:r w:rsidRPr="00613878">
                        <w:rPr>
                          <w:sz w:val="17"/>
                          <w:szCs w:val="17"/>
                        </w:rPr>
                        <w:t>ных полосах пол</w:t>
                      </w:r>
                      <w:r w:rsidRPr="00613878">
                        <w:rPr>
                          <w:sz w:val="17"/>
                          <w:szCs w:val="17"/>
                        </w:rPr>
                        <w:t>у</w:t>
                      </w:r>
                      <w:r w:rsidRPr="00613878">
                        <w:rPr>
                          <w:sz w:val="17"/>
                          <w:szCs w:val="17"/>
                        </w:rPr>
                        <w:t>чить невозможно</w:t>
                      </w:r>
                    </w:p>
                  </w:txbxContent>
                </v:textbox>
              </v:shape>
            </w:pict>
          </mc:Fallback>
        </mc:AlternateContent>
      </w:r>
      <w:r>
        <w:rPr>
          <w:noProof/>
          <w:w w:val="100"/>
          <w:lang w:val="en-GB" w:eastAsia="en-GB"/>
        </w:rPr>
        <mc:AlternateContent>
          <mc:Choice Requires="wps">
            <w:drawing>
              <wp:anchor distT="0" distB="0" distL="0" distR="0" simplePos="0" relativeHeight="251780096" behindDoc="0" locked="0" layoutInCell="1" allowOverlap="1" wp14:anchorId="5360452C" wp14:editId="2F4A7856">
                <wp:simplePos x="0" y="0"/>
                <wp:positionH relativeFrom="column">
                  <wp:posOffset>3844290</wp:posOffset>
                </wp:positionH>
                <wp:positionV relativeFrom="paragraph">
                  <wp:posOffset>4387221</wp:posOffset>
                </wp:positionV>
                <wp:extent cx="474931" cy="244136"/>
                <wp:effectExtent l="0" t="0" r="20955" b="22860"/>
                <wp:wrapNone/>
                <wp:docPr id="2219" name="Text Box 2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931" cy="244136"/>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13878" w:rsidRDefault="000C68EF" w:rsidP="00BB1EC7">
                            <w:pPr>
                              <w:spacing w:before="60" w:line="220" w:lineRule="exact"/>
                              <w:jc w:val="center"/>
                              <w:rPr>
                                <w:sz w:val="17"/>
                                <w:szCs w:val="17"/>
                              </w:rPr>
                            </w:pPr>
                            <w:r w:rsidRPr="00613878">
                              <w:rPr>
                                <w:sz w:val="17"/>
                                <w:szCs w:val="17"/>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9" o:spid="_x0000_s1076" type="#_x0000_t202" style="position:absolute;left:0;text-align:left;margin-left:302.7pt;margin-top:345.45pt;width:37.4pt;height:19.2pt;z-index:251780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">
                <v:stroke joinstyle="round"/>
                <v:path arrowok="t"/>
                <v:textbox inset="0,0,0,0">
                  <w:txbxContent>
                    <w:p w:rsidR="000C68EF" w:rsidRPr="00613878" w:rsidRDefault="000C68EF" w:rsidP="00BB1EC7">
                      <w:pPr>
                        <w:spacing w:before="60" w:line="220" w:lineRule="exact"/>
                        <w:jc w:val="center"/>
                        <w:rPr>
                          <w:sz w:val="17"/>
                          <w:szCs w:val="17"/>
                        </w:rPr>
                      </w:pPr>
                      <w:r w:rsidRPr="00613878">
                        <w:rPr>
                          <w:sz w:val="17"/>
                          <w:szCs w:val="17"/>
                        </w:rPr>
                        <w:t>ДА</w:t>
                      </w:r>
                    </w:p>
                  </w:txbxContent>
                </v:textbox>
              </v:shape>
            </w:pict>
          </mc:Fallback>
        </mc:AlternateContent>
      </w:r>
      <w:r>
        <w:rPr>
          <w:noProof/>
          <w:w w:val="100"/>
          <w:lang w:val="en-GB" w:eastAsia="en-GB"/>
        </w:rPr>
        <mc:AlternateContent>
          <mc:Choice Requires="wps">
            <w:drawing>
              <wp:anchor distT="0" distB="0" distL="0" distR="0" simplePos="0" relativeHeight="251778048" behindDoc="0" locked="0" layoutInCell="1" allowOverlap="1" wp14:anchorId="56F73C6E" wp14:editId="65D622D9">
                <wp:simplePos x="0" y="0"/>
                <wp:positionH relativeFrom="column">
                  <wp:posOffset>2366343</wp:posOffset>
                </wp:positionH>
                <wp:positionV relativeFrom="paragraph">
                  <wp:posOffset>4418700</wp:posOffset>
                </wp:positionV>
                <wp:extent cx="466028" cy="244136"/>
                <wp:effectExtent l="0" t="0" r="10795" b="22860"/>
                <wp:wrapNone/>
                <wp:docPr id="2218" name="Text Box 2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28" cy="244136"/>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D47A35" w:rsidRDefault="000C68EF" w:rsidP="00BB1EC7">
                            <w:pPr>
                              <w:spacing w:before="60" w:line="200" w:lineRule="exact"/>
                              <w:jc w:val="center"/>
                              <w:rPr>
                                <w:sz w:val="14"/>
                                <w:szCs w:val="14"/>
                              </w:rPr>
                            </w:pPr>
                            <w:r w:rsidRPr="00613878">
                              <w:rPr>
                                <w:sz w:val="17"/>
                                <w:szCs w:val="17"/>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8" o:spid="_x0000_s1077" type="#_x0000_t202" style="position:absolute;left:0;text-align:left;margin-left:186.35pt;margin-top:347.95pt;width:36.7pt;height:19.2pt;z-index:251778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">
                <v:stroke joinstyle="round"/>
                <v:path arrowok="t"/>
                <v:textbox inset="0,0,0,0">
                  <w:txbxContent>
                    <w:p w:rsidR="000C68EF" w:rsidRPr="00D47A35" w:rsidRDefault="000C68EF" w:rsidP="00BB1EC7">
                      <w:pPr>
                        <w:spacing w:before="60" w:line="200" w:lineRule="exact"/>
                        <w:jc w:val="center"/>
                        <w:rPr>
                          <w:sz w:val="14"/>
                          <w:szCs w:val="14"/>
                        </w:rPr>
                      </w:pPr>
                      <w:r w:rsidRPr="00613878">
                        <w:rPr>
                          <w:sz w:val="17"/>
                          <w:szCs w:val="17"/>
                        </w:rPr>
                        <w:t>НЕТ</w:t>
                      </w:r>
                    </w:p>
                  </w:txbxContent>
                </v:textbox>
              </v:shape>
            </w:pict>
          </mc:Fallback>
        </mc:AlternateContent>
      </w:r>
      <w:r>
        <w:rPr>
          <w:noProof/>
          <w:w w:val="100"/>
          <w:lang w:val="en-GB" w:eastAsia="en-GB"/>
        </w:rPr>
        <mc:AlternateContent>
          <mc:Choice Requires="wps">
            <w:drawing>
              <wp:anchor distT="0" distB="0" distL="0" distR="0" simplePos="0" relativeHeight="251776000" behindDoc="0" locked="0" layoutInCell="1" allowOverlap="1" wp14:anchorId="6303C555" wp14:editId="22B63A4D">
                <wp:simplePos x="0" y="0"/>
                <wp:positionH relativeFrom="column">
                  <wp:posOffset>2410731</wp:posOffset>
                </wp:positionH>
                <wp:positionV relativeFrom="paragraph">
                  <wp:posOffset>3198020</wp:posOffset>
                </wp:positionV>
                <wp:extent cx="2991775" cy="870012"/>
                <wp:effectExtent l="0" t="0" r="18415" b="25400"/>
                <wp:wrapNone/>
                <wp:docPr id="2217" name="Text Box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1775" cy="870012"/>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3F131F" w:rsidRDefault="000C68EF" w:rsidP="00BB1EC7">
                            <w:pPr>
                              <w:spacing w:before="160" w:line="200" w:lineRule="exact"/>
                              <w:jc w:val="center"/>
                              <w:rPr>
                                <w:sz w:val="14"/>
                                <w:szCs w:val="14"/>
                              </w:rPr>
                            </w:pPr>
                            <w:r w:rsidRPr="00613878">
                              <w:rPr>
                                <w:sz w:val="17"/>
                                <w:szCs w:val="17"/>
                              </w:rPr>
                              <w:t>Общий уровень давления звука, измеренный в соотве</w:t>
                            </w:r>
                            <w:r w:rsidRPr="00613878">
                              <w:rPr>
                                <w:sz w:val="17"/>
                                <w:szCs w:val="17"/>
                              </w:rPr>
                              <w:t>т</w:t>
                            </w:r>
                            <w:r w:rsidRPr="00613878">
                              <w:rPr>
                                <w:sz w:val="17"/>
                                <w:szCs w:val="17"/>
                              </w:rPr>
                              <w:t>ствии с пунктом 3.3 не менее чем на 10 дБ ниже соотве</w:t>
                            </w:r>
                            <w:r w:rsidRPr="00613878">
                              <w:rPr>
                                <w:sz w:val="17"/>
                                <w:szCs w:val="17"/>
                              </w:rPr>
                              <w:t>т</w:t>
                            </w:r>
                            <w:r w:rsidRPr="00613878">
                              <w:rPr>
                                <w:sz w:val="17"/>
                                <w:szCs w:val="17"/>
                              </w:rPr>
                              <w:t xml:space="preserve">ствующего общего </w:t>
                            </w:r>
                            <w:r>
                              <w:rPr>
                                <w:sz w:val="17"/>
                                <w:szCs w:val="17"/>
                              </w:rPr>
                              <w:t>уровня звукового давления фона,</w:t>
                            </w:r>
                            <w:r>
                              <w:rPr>
                                <w:sz w:val="17"/>
                                <w:szCs w:val="17"/>
                              </w:rPr>
                              <w:br/>
                            </w:r>
                            <w:r w:rsidRPr="00613878">
                              <w:rPr>
                                <w:sz w:val="17"/>
                                <w:szCs w:val="17"/>
                              </w:rPr>
                              <w:t xml:space="preserve">измеренного </w:t>
                            </w:r>
                            <w:r>
                              <w:rPr>
                                <w:sz w:val="17"/>
                                <w:szCs w:val="17"/>
                              </w:rPr>
                              <w:t>в соответствии с пунктом 2.3.1?</w:t>
                            </w:r>
                            <w:r>
                              <w:rPr>
                                <w:sz w:val="17"/>
                                <w:szCs w:val="17"/>
                              </w:rPr>
                              <w:br/>
                            </w:r>
                            <w:r w:rsidRPr="00613878">
                              <w:rPr>
                                <w:sz w:val="17"/>
                                <w:szCs w:val="17"/>
                              </w:rPr>
                              <w:t>(пункт 2.3.3)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7" o:spid="_x0000_s1078" type="#_x0000_t202" style="position:absolute;left:0;text-align:left;margin-left:189.8pt;margin-top:251.8pt;width:235.55pt;height:68.5pt;z-index:251776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">
                <v:stroke joinstyle="round"/>
                <v:path arrowok="t"/>
                <v:textbox inset="0,0,0,0">
                  <w:txbxContent>
                    <w:p w:rsidR="000C68EF" w:rsidRPr="003F131F" w:rsidRDefault="000C68EF" w:rsidP="00BB1EC7">
                      <w:pPr>
                        <w:spacing w:before="160" w:line="200" w:lineRule="exact"/>
                        <w:jc w:val="center"/>
                        <w:rPr>
                          <w:sz w:val="14"/>
                          <w:szCs w:val="14"/>
                        </w:rPr>
                      </w:pPr>
                      <w:r w:rsidRPr="00613878">
                        <w:rPr>
                          <w:sz w:val="17"/>
                          <w:szCs w:val="17"/>
                        </w:rPr>
                        <w:t>Общий уровень давления звука, измеренный в соотве</w:t>
                      </w:r>
                      <w:r w:rsidRPr="00613878">
                        <w:rPr>
                          <w:sz w:val="17"/>
                          <w:szCs w:val="17"/>
                        </w:rPr>
                        <w:t>т</w:t>
                      </w:r>
                      <w:r w:rsidRPr="00613878">
                        <w:rPr>
                          <w:sz w:val="17"/>
                          <w:szCs w:val="17"/>
                        </w:rPr>
                        <w:t>ствии с пунктом 3.3 не менее чем на 10 дБ ниже соотве</w:t>
                      </w:r>
                      <w:r w:rsidRPr="00613878">
                        <w:rPr>
                          <w:sz w:val="17"/>
                          <w:szCs w:val="17"/>
                        </w:rPr>
                        <w:t>т</w:t>
                      </w:r>
                      <w:r w:rsidRPr="00613878">
                        <w:rPr>
                          <w:sz w:val="17"/>
                          <w:szCs w:val="17"/>
                        </w:rPr>
                        <w:t xml:space="preserve">ствующего общего </w:t>
                      </w:r>
                      <w:r>
                        <w:rPr>
                          <w:sz w:val="17"/>
                          <w:szCs w:val="17"/>
                        </w:rPr>
                        <w:t>уровня звукового давления фона,</w:t>
                      </w:r>
                      <w:r>
                        <w:rPr>
                          <w:sz w:val="17"/>
                          <w:szCs w:val="17"/>
                        </w:rPr>
                        <w:br/>
                      </w:r>
                      <w:r w:rsidRPr="00613878">
                        <w:rPr>
                          <w:sz w:val="17"/>
                          <w:szCs w:val="17"/>
                        </w:rPr>
                        <w:t xml:space="preserve">измеренного </w:t>
                      </w:r>
                      <w:r>
                        <w:rPr>
                          <w:sz w:val="17"/>
                          <w:szCs w:val="17"/>
                        </w:rPr>
                        <w:t>в соответствии с пунктом 2.3.1?</w:t>
                      </w:r>
                      <w:r>
                        <w:rPr>
                          <w:sz w:val="17"/>
                          <w:szCs w:val="17"/>
                        </w:rPr>
                        <w:br/>
                      </w:r>
                      <w:r w:rsidRPr="00613878">
                        <w:rPr>
                          <w:sz w:val="17"/>
                          <w:szCs w:val="17"/>
                        </w:rPr>
                        <w:t>(пункт 2.3.3)</w:t>
                      </w:r>
                    </w:p>
                  </w:txbxContent>
                </v:textbox>
              </v:shape>
            </w:pict>
          </mc:Fallback>
        </mc:AlternateContent>
      </w:r>
      <w:r>
        <w:rPr>
          <w:noProof/>
          <w:w w:val="100"/>
          <w:lang w:val="en-GB" w:eastAsia="en-GB"/>
        </w:rPr>
        <mc:AlternateContent>
          <mc:Choice Requires="wps">
            <w:drawing>
              <wp:anchor distT="0" distB="0" distL="0" distR="0" simplePos="0" relativeHeight="251771904" behindDoc="0" locked="0" layoutInCell="1" allowOverlap="1" wp14:anchorId="43E76F71" wp14:editId="20AB293B">
                <wp:simplePos x="0" y="0"/>
                <wp:positionH relativeFrom="column">
                  <wp:posOffset>981426</wp:posOffset>
                </wp:positionH>
                <wp:positionV relativeFrom="paragraph">
                  <wp:posOffset>3229092</wp:posOffset>
                </wp:positionV>
                <wp:extent cx="1095967" cy="776574"/>
                <wp:effectExtent l="0" t="0" r="28575" b="24130"/>
                <wp:wrapNone/>
                <wp:docPr id="2214" name="Text Box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967" cy="776574"/>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3F131F" w:rsidRDefault="000C68EF" w:rsidP="00BB1EC7">
                            <w:pPr>
                              <w:spacing w:before="40" w:line="180" w:lineRule="exact"/>
                              <w:jc w:val="center"/>
                              <w:rPr>
                                <w:sz w:val="14"/>
                                <w:szCs w:val="14"/>
                              </w:rPr>
                            </w:pPr>
                            <w:r w:rsidRPr="00613878">
                              <w:rPr>
                                <w:sz w:val="17"/>
                                <w:szCs w:val="17"/>
                              </w:rPr>
                              <w:t>ПРЕКРАТИТЬ изм</w:t>
                            </w:r>
                            <w:r w:rsidRPr="00613878">
                              <w:rPr>
                                <w:sz w:val="17"/>
                                <w:szCs w:val="17"/>
                              </w:rPr>
                              <w:t>е</w:t>
                            </w:r>
                            <w:r w:rsidRPr="00613878">
                              <w:rPr>
                                <w:sz w:val="17"/>
                                <w:szCs w:val="17"/>
                              </w:rPr>
                              <w:t>рения. Действител</w:t>
                            </w:r>
                            <w:r w:rsidRPr="00613878">
                              <w:rPr>
                                <w:sz w:val="17"/>
                                <w:szCs w:val="17"/>
                              </w:rPr>
                              <w:t>ь</w:t>
                            </w:r>
                            <w:r w:rsidRPr="00613878">
                              <w:rPr>
                                <w:sz w:val="17"/>
                                <w:szCs w:val="17"/>
                              </w:rPr>
                              <w:t>ные результаты и</w:t>
                            </w:r>
                            <w:r w:rsidRPr="00613878">
                              <w:rPr>
                                <w:sz w:val="17"/>
                                <w:szCs w:val="17"/>
                              </w:rPr>
                              <w:t>з</w:t>
                            </w:r>
                            <w:r w:rsidRPr="00613878">
                              <w:rPr>
                                <w:sz w:val="17"/>
                                <w:szCs w:val="17"/>
                              </w:rPr>
                              <w:t>мерения в трехокта</w:t>
                            </w:r>
                            <w:r w:rsidRPr="00613878">
                              <w:rPr>
                                <w:sz w:val="17"/>
                                <w:szCs w:val="17"/>
                              </w:rPr>
                              <w:t>в</w:t>
                            </w:r>
                            <w:r w:rsidRPr="00613878">
                              <w:rPr>
                                <w:sz w:val="17"/>
                                <w:szCs w:val="17"/>
                              </w:rPr>
                              <w:t>ных полосах пол</w:t>
                            </w:r>
                            <w:r w:rsidRPr="00613878">
                              <w:rPr>
                                <w:sz w:val="17"/>
                                <w:szCs w:val="17"/>
                              </w:rPr>
                              <w:t>у</w:t>
                            </w:r>
                            <w:r w:rsidRPr="00613878">
                              <w:rPr>
                                <w:sz w:val="17"/>
                                <w:szCs w:val="17"/>
                              </w:rPr>
                              <w:t>чить невозможно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4" o:spid="_x0000_s1079" type="#_x0000_t202" style="position:absolute;left:0;text-align:left;margin-left:77.3pt;margin-top:254.25pt;width:86.3pt;height:61.15pt;z-index:251771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">
                <v:stroke joinstyle="round"/>
                <v:path arrowok="t"/>
                <v:textbox inset="0,0,0,0">
                  <w:txbxContent>
                    <w:p w:rsidR="000C68EF" w:rsidRPr="003F131F" w:rsidRDefault="000C68EF" w:rsidP="00BB1EC7">
                      <w:pPr>
                        <w:spacing w:before="40" w:line="180" w:lineRule="exact"/>
                        <w:jc w:val="center"/>
                        <w:rPr>
                          <w:sz w:val="14"/>
                          <w:szCs w:val="14"/>
                        </w:rPr>
                      </w:pPr>
                      <w:r w:rsidRPr="00613878">
                        <w:rPr>
                          <w:sz w:val="17"/>
                          <w:szCs w:val="17"/>
                        </w:rPr>
                        <w:t>ПРЕКРАТИТЬ изм</w:t>
                      </w:r>
                      <w:r w:rsidRPr="00613878">
                        <w:rPr>
                          <w:sz w:val="17"/>
                          <w:szCs w:val="17"/>
                        </w:rPr>
                        <w:t>е</w:t>
                      </w:r>
                      <w:r w:rsidRPr="00613878">
                        <w:rPr>
                          <w:sz w:val="17"/>
                          <w:szCs w:val="17"/>
                        </w:rPr>
                        <w:t>рения. Действител</w:t>
                      </w:r>
                      <w:r w:rsidRPr="00613878">
                        <w:rPr>
                          <w:sz w:val="17"/>
                          <w:szCs w:val="17"/>
                        </w:rPr>
                        <w:t>ь</w:t>
                      </w:r>
                      <w:r w:rsidRPr="00613878">
                        <w:rPr>
                          <w:sz w:val="17"/>
                          <w:szCs w:val="17"/>
                        </w:rPr>
                        <w:t>ные результаты и</w:t>
                      </w:r>
                      <w:r w:rsidRPr="00613878">
                        <w:rPr>
                          <w:sz w:val="17"/>
                          <w:szCs w:val="17"/>
                        </w:rPr>
                        <w:t>з</w:t>
                      </w:r>
                      <w:r w:rsidRPr="00613878">
                        <w:rPr>
                          <w:sz w:val="17"/>
                          <w:szCs w:val="17"/>
                        </w:rPr>
                        <w:t>мерения в трехокта</w:t>
                      </w:r>
                      <w:r w:rsidRPr="00613878">
                        <w:rPr>
                          <w:sz w:val="17"/>
                          <w:szCs w:val="17"/>
                        </w:rPr>
                        <w:t>в</w:t>
                      </w:r>
                      <w:r w:rsidRPr="00613878">
                        <w:rPr>
                          <w:sz w:val="17"/>
                          <w:szCs w:val="17"/>
                        </w:rPr>
                        <w:t>ных полосах пол</w:t>
                      </w:r>
                      <w:r w:rsidRPr="00613878">
                        <w:rPr>
                          <w:sz w:val="17"/>
                          <w:szCs w:val="17"/>
                        </w:rPr>
                        <w:t>у</w:t>
                      </w:r>
                      <w:r w:rsidRPr="00613878">
                        <w:rPr>
                          <w:sz w:val="17"/>
                          <w:szCs w:val="17"/>
                        </w:rPr>
                        <w:t>чить невозможно</w:t>
                      </w:r>
                    </w:p>
                  </w:txbxContent>
                </v:textbox>
              </v:shape>
            </w:pict>
          </mc:Fallback>
        </mc:AlternateContent>
      </w:r>
      <w:r>
        <w:rPr>
          <w:noProof/>
          <w:w w:val="100"/>
          <w:lang w:val="en-GB" w:eastAsia="en-GB"/>
        </w:rPr>
        <mc:AlternateContent>
          <mc:Choice Requires="wps">
            <w:drawing>
              <wp:anchor distT="0" distB="0" distL="0" distR="0" simplePos="0" relativeHeight="251769856" behindDoc="0" locked="0" layoutInCell="1" allowOverlap="1" wp14:anchorId="6159747A" wp14:editId="3FD6676E">
                <wp:simplePos x="0" y="0"/>
                <wp:positionH relativeFrom="column">
                  <wp:posOffset>2916758</wp:posOffset>
                </wp:positionH>
                <wp:positionV relativeFrom="paragraph">
                  <wp:posOffset>2589900</wp:posOffset>
                </wp:positionV>
                <wp:extent cx="457157" cy="248285"/>
                <wp:effectExtent l="0" t="0" r="19685" b="18415"/>
                <wp:wrapNone/>
                <wp:docPr id="2213" name="Text Box 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157" cy="248285"/>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D47A35" w:rsidRDefault="000C68EF" w:rsidP="00BB1EC7">
                            <w:pPr>
                              <w:spacing w:before="60" w:line="220" w:lineRule="exact"/>
                              <w:jc w:val="center"/>
                              <w:rPr>
                                <w:sz w:val="14"/>
                                <w:szCs w:val="14"/>
                              </w:rPr>
                            </w:pPr>
                            <w:r w:rsidRPr="00613878">
                              <w:rPr>
                                <w:sz w:val="17"/>
                                <w:szCs w:val="17"/>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3" o:spid="_x0000_s1080" type="#_x0000_t202" style="position:absolute;left:0;text-align:left;margin-left:229.65pt;margin-top:203.95pt;width:36pt;height:19.55pt;z-index:251769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">
                <v:stroke joinstyle="round"/>
                <v:path arrowok="t"/>
                <v:textbox inset="0,0,0,0">
                  <w:txbxContent>
                    <w:p w:rsidR="000C68EF" w:rsidRPr="00D47A35" w:rsidRDefault="000C68EF" w:rsidP="00BB1EC7">
                      <w:pPr>
                        <w:spacing w:before="60" w:line="220" w:lineRule="exact"/>
                        <w:jc w:val="center"/>
                        <w:rPr>
                          <w:sz w:val="14"/>
                          <w:szCs w:val="14"/>
                        </w:rPr>
                      </w:pPr>
                      <w:r w:rsidRPr="00613878">
                        <w:rPr>
                          <w:sz w:val="17"/>
                          <w:szCs w:val="17"/>
                        </w:rPr>
                        <w:t>ДА</w:t>
                      </w:r>
                    </w:p>
                  </w:txbxContent>
                </v:textbox>
              </v:shape>
            </w:pict>
          </mc:Fallback>
        </mc:AlternateContent>
      </w:r>
      <w:r>
        <w:rPr>
          <w:noProof/>
          <w:w w:val="100"/>
          <w:lang w:val="en-GB" w:eastAsia="en-GB"/>
        </w:rPr>
        <mc:AlternateContent>
          <mc:Choice Requires="wps">
            <w:drawing>
              <wp:anchor distT="0" distB="0" distL="0" distR="0" simplePos="0" relativeHeight="251767808" behindDoc="0" locked="0" layoutInCell="1" allowOverlap="1" wp14:anchorId="1F4AAB26" wp14:editId="0E948F86">
                <wp:simplePos x="0" y="0"/>
                <wp:positionH relativeFrom="column">
                  <wp:posOffset>1314339</wp:posOffset>
                </wp:positionH>
                <wp:positionV relativeFrom="paragraph">
                  <wp:posOffset>2589900</wp:posOffset>
                </wp:positionV>
                <wp:extent cx="470461" cy="248575"/>
                <wp:effectExtent l="0" t="0" r="25400" b="18415"/>
                <wp:wrapNone/>
                <wp:docPr id="2212"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461" cy="248575"/>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D47A35" w:rsidRDefault="000C68EF" w:rsidP="00BB1EC7">
                            <w:pPr>
                              <w:spacing w:before="80" w:line="180" w:lineRule="exact"/>
                              <w:jc w:val="center"/>
                              <w:rPr>
                                <w:sz w:val="14"/>
                                <w:szCs w:val="14"/>
                              </w:rPr>
                            </w:pPr>
                            <w:r w:rsidRPr="00613878">
                              <w:rPr>
                                <w:sz w:val="17"/>
                                <w:szCs w:val="17"/>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2" o:spid="_x0000_s1081" type="#_x0000_t202" style="position:absolute;left:0;text-align:left;margin-left:103.5pt;margin-top:203.95pt;width:37.05pt;height:19.55pt;z-index:251767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">
                <v:stroke joinstyle="round"/>
                <v:path arrowok="t"/>
                <v:textbox inset="0,0,0,0">
                  <w:txbxContent>
                    <w:p w:rsidR="000C68EF" w:rsidRPr="00D47A35" w:rsidRDefault="000C68EF" w:rsidP="00BB1EC7">
                      <w:pPr>
                        <w:spacing w:before="80" w:line="180" w:lineRule="exact"/>
                        <w:jc w:val="center"/>
                        <w:rPr>
                          <w:sz w:val="14"/>
                          <w:szCs w:val="14"/>
                        </w:rPr>
                      </w:pPr>
                      <w:r w:rsidRPr="00613878">
                        <w:rPr>
                          <w:sz w:val="17"/>
                          <w:szCs w:val="17"/>
                        </w:rPr>
                        <w:t>НЕТ</w:t>
                      </w:r>
                    </w:p>
                  </w:txbxContent>
                </v:textbox>
              </v:shape>
            </w:pict>
          </mc:Fallback>
        </mc:AlternateContent>
      </w:r>
      <w:r>
        <w:rPr>
          <w:noProof/>
          <w:w w:val="100"/>
          <w:lang w:val="en-GB" w:eastAsia="en-GB"/>
        </w:rPr>
        <mc:AlternateContent>
          <mc:Choice Requires="wps">
            <w:drawing>
              <wp:anchor distT="0" distB="0" distL="0" distR="0" simplePos="0" relativeHeight="251765760" behindDoc="0" locked="0" layoutInCell="1" allowOverlap="1" wp14:anchorId="7452BC6D" wp14:editId="25139D02">
                <wp:simplePos x="0" y="0"/>
                <wp:positionH relativeFrom="column">
                  <wp:posOffset>1198929</wp:posOffset>
                </wp:positionH>
                <wp:positionV relativeFrom="paragraph">
                  <wp:posOffset>1311515</wp:posOffset>
                </wp:positionV>
                <wp:extent cx="2680939" cy="870012"/>
                <wp:effectExtent l="0" t="0" r="24765" b="25400"/>
                <wp:wrapNone/>
                <wp:docPr id="2211"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0939" cy="870012"/>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3F131F" w:rsidRDefault="000C68EF" w:rsidP="00BB1EC7">
                            <w:pPr>
                              <w:spacing w:before="160" w:line="200" w:lineRule="exact"/>
                              <w:jc w:val="center"/>
                              <w:rPr>
                                <w:sz w:val="14"/>
                                <w:szCs w:val="14"/>
                              </w:rPr>
                            </w:pPr>
                            <w:r w:rsidRPr="00613878">
                              <w:rPr>
                                <w:sz w:val="17"/>
                                <w:szCs w:val="17"/>
                              </w:rPr>
                              <w:t xml:space="preserve">Уровень </w:t>
                            </w:r>
                            <w:r>
                              <w:rPr>
                                <w:sz w:val="17"/>
                                <w:szCs w:val="17"/>
                              </w:rPr>
                              <w:t>фонового шума в каждой значимой</w:t>
                            </w:r>
                            <w:r>
                              <w:rPr>
                                <w:sz w:val="17"/>
                                <w:szCs w:val="17"/>
                              </w:rPr>
                              <w:br/>
                            </w:r>
                            <w:r w:rsidRPr="00613878">
                              <w:rPr>
                                <w:sz w:val="17"/>
                                <w:szCs w:val="17"/>
                              </w:rPr>
                              <w:t xml:space="preserve">третьоктавной полосе не менее чем на 6 дБ ниже </w:t>
                            </w:r>
                            <w:r>
                              <w:rPr>
                                <w:sz w:val="17"/>
                                <w:szCs w:val="17"/>
                              </w:rPr>
                              <w:br/>
                            </w:r>
                            <w:r w:rsidRPr="00613878">
                              <w:rPr>
                                <w:sz w:val="17"/>
                                <w:szCs w:val="17"/>
                              </w:rPr>
                              <w:t xml:space="preserve">соответствующей третьоктавной полосы, </w:t>
                            </w:r>
                            <w:r>
                              <w:rPr>
                                <w:sz w:val="17"/>
                                <w:szCs w:val="17"/>
                              </w:rPr>
                              <w:br/>
                            </w:r>
                            <w:r w:rsidRPr="00613878">
                              <w:rPr>
                                <w:sz w:val="17"/>
                                <w:szCs w:val="17"/>
                              </w:rPr>
                              <w:t xml:space="preserve">измеренной в соответствии с пунктом 2.3.1? </w:t>
                            </w:r>
                            <w:r>
                              <w:rPr>
                                <w:sz w:val="17"/>
                                <w:szCs w:val="17"/>
                              </w:rPr>
                              <w:br/>
                            </w:r>
                            <w:r w:rsidRPr="00613878">
                              <w:rPr>
                                <w:sz w:val="17"/>
                                <w:szCs w:val="17"/>
                              </w:rPr>
                              <w:t>(пункт 2.3.3)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1" o:spid="_x0000_s1082" type="#_x0000_t202" style="position:absolute;left:0;text-align:left;margin-left:94.4pt;margin-top:103.25pt;width:211.1pt;height:68.5pt;z-index:251765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">
                <v:stroke joinstyle="round"/>
                <v:path arrowok="t"/>
                <v:textbox inset="0,0,0,0">
                  <w:txbxContent>
                    <w:p w:rsidR="000C68EF" w:rsidRPr="003F131F" w:rsidRDefault="000C68EF" w:rsidP="00BB1EC7">
                      <w:pPr>
                        <w:spacing w:before="160" w:line="200" w:lineRule="exact"/>
                        <w:jc w:val="center"/>
                        <w:rPr>
                          <w:sz w:val="14"/>
                          <w:szCs w:val="14"/>
                        </w:rPr>
                      </w:pPr>
                      <w:r w:rsidRPr="00613878">
                        <w:rPr>
                          <w:sz w:val="17"/>
                          <w:szCs w:val="17"/>
                        </w:rPr>
                        <w:t xml:space="preserve">Уровень </w:t>
                      </w:r>
                      <w:r>
                        <w:rPr>
                          <w:sz w:val="17"/>
                          <w:szCs w:val="17"/>
                        </w:rPr>
                        <w:t>фонового шума в каждой значимой</w:t>
                      </w:r>
                      <w:r>
                        <w:rPr>
                          <w:sz w:val="17"/>
                          <w:szCs w:val="17"/>
                        </w:rPr>
                        <w:br/>
                      </w:r>
                      <w:r w:rsidRPr="00613878">
                        <w:rPr>
                          <w:sz w:val="17"/>
                          <w:szCs w:val="17"/>
                        </w:rPr>
                        <w:t xml:space="preserve">третьоктавной полосе не менее чем на 6 дБ ниже </w:t>
                      </w:r>
                      <w:r>
                        <w:rPr>
                          <w:sz w:val="17"/>
                          <w:szCs w:val="17"/>
                        </w:rPr>
                        <w:br/>
                      </w:r>
                      <w:r w:rsidRPr="00613878">
                        <w:rPr>
                          <w:sz w:val="17"/>
                          <w:szCs w:val="17"/>
                        </w:rPr>
                        <w:t xml:space="preserve">соответствующей третьоктавной полосы, </w:t>
                      </w:r>
                      <w:r>
                        <w:rPr>
                          <w:sz w:val="17"/>
                          <w:szCs w:val="17"/>
                        </w:rPr>
                        <w:br/>
                      </w:r>
                      <w:r w:rsidRPr="00613878">
                        <w:rPr>
                          <w:sz w:val="17"/>
                          <w:szCs w:val="17"/>
                        </w:rPr>
                        <w:t xml:space="preserve">измеренной в соответствии с пунктом 2.3.1? </w:t>
                      </w:r>
                      <w:r>
                        <w:rPr>
                          <w:sz w:val="17"/>
                          <w:szCs w:val="17"/>
                        </w:rPr>
                        <w:br/>
                      </w:r>
                      <w:r w:rsidRPr="00613878">
                        <w:rPr>
                          <w:sz w:val="17"/>
                          <w:szCs w:val="17"/>
                        </w:rPr>
                        <w:t>(пункт 2.3.3)</w:t>
                      </w:r>
                    </w:p>
                  </w:txbxContent>
                </v:textbox>
              </v:shape>
            </w:pict>
          </mc:Fallback>
        </mc:AlternateContent>
      </w:r>
      <w:r>
        <w:rPr>
          <w:noProof/>
          <w:w w:val="100"/>
          <w:lang w:val="en-GB" w:eastAsia="en-GB"/>
        </w:rPr>
        <mc:AlternateContent>
          <mc:Choice Requires="wps">
            <w:drawing>
              <wp:anchor distT="0" distB="0" distL="0" distR="0" simplePos="0" relativeHeight="251763712" behindDoc="0" locked="0" layoutInCell="1" allowOverlap="1" wp14:anchorId="7C7B0F7E" wp14:editId="180E56B4">
                <wp:simplePos x="0" y="0"/>
                <wp:positionH relativeFrom="column">
                  <wp:posOffset>1904704</wp:posOffset>
                </wp:positionH>
                <wp:positionV relativeFrom="paragraph">
                  <wp:posOffset>241755</wp:posOffset>
                </wp:positionV>
                <wp:extent cx="1615736" cy="483833"/>
                <wp:effectExtent l="0" t="0" r="22860" b="12065"/>
                <wp:wrapNone/>
                <wp:docPr id="2210"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5736" cy="483833"/>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3F131F" w:rsidRDefault="000C68EF" w:rsidP="00BB1EC7">
                            <w:pPr>
                              <w:spacing w:before="140" w:line="200" w:lineRule="exact"/>
                              <w:jc w:val="center"/>
                              <w:rPr>
                                <w:sz w:val="14"/>
                                <w:szCs w:val="14"/>
                              </w:rPr>
                            </w:pPr>
                            <w:r w:rsidRPr="00613878">
                              <w:rPr>
                                <w:sz w:val="17"/>
                                <w:szCs w:val="17"/>
                              </w:rPr>
                              <w:t>Провести измерения</w:t>
                            </w:r>
                            <w:r w:rsidRPr="00613878">
                              <w:rPr>
                                <w:sz w:val="17"/>
                                <w:szCs w:val="17"/>
                              </w:rPr>
                              <w:br/>
                              <w:t>в соответствии с пунктом 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0" o:spid="_x0000_s1083" type="#_x0000_t202" style="position:absolute;left:0;text-align:left;margin-left:150pt;margin-top:19.05pt;width:127.2pt;height:38.1pt;z-index:251763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">
                <v:stroke joinstyle="round"/>
                <v:path arrowok="t"/>
                <v:textbox inset="0,0,0,0">
                  <w:txbxContent>
                    <w:p w:rsidR="000C68EF" w:rsidRPr="003F131F" w:rsidRDefault="000C68EF" w:rsidP="00BB1EC7">
                      <w:pPr>
                        <w:spacing w:before="140" w:line="200" w:lineRule="exact"/>
                        <w:jc w:val="center"/>
                        <w:rPr>
                          <w:sz w:val="14"/>
                          <w:szCs w:val="14"/>
                        </w:rPr>
                      </w:pPr>
                      <w:r w:rsidRPr="00613878">
                        <w:rPr>
                          <w:sz w:val="17"/>
                          <w:szCs w:val="17"/>
                        </w:rPr>
                        <w:t>Провести измерения</w:t>
                      </w:r>
                      <w:r w:rsidRPr="00613878">
                        <w:rPr>
                          <w:sz w:val="17"/>
                          <w:szCs w:val="17"/>
                        </w:rPr>
                        <w:br/>
                        <w:t>в соответствии с пунктом 3.3</w:t>
                      </w:r>
                    </w:p>
                  </w:txbxContent>
                </v:textbox>
              </v:shape>
            </w:pict>
          </mc:Fallback>
        </mc:AlternateContent>
      </w:r>
      <w:r w:rsidR="00D47A35">
        <w:rPr>
          <w:noProof/>
          <w:lang w:val="en-GB" w:eastAsia="en-GB"/>
        </w:rPr>
        <w:drawing>
          <wp:inline distT="0" distB="0" distL="0" distR="0" wp14:anchorId="28FC760E" wp14:editId="7849AED4">
            <wp:extent cx="4754880" cy="619367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4880" cy="6193678"/>
                    </a:xfrm>
                    <a:prstGeom prst="rect">
                      <a:avLst/>
                    </a:prstGeom>
                    <a:noFill/>
                    <a:ln>
                      <a:noFill/>
                    </a:ln>
                  </pic:spPr>
                </pic:pic>
              </a:graphicData>
            </a:graphic>
          </wp:inline>
        </w:drawing>
      </w:r>
    </w:p>
    <w:p w:rsidR="00D47A35" w:rsidRPr="00613878" w:rsidRDefault="00613878" w:rsidP="006138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lastRenderedPageBreak/>
        <w:tab/>
      </w:r>
      <w:r>
        <w:tab/>
      </w:r>
      <w:r w:rsidRPr="00613878">
        <w:rPr>
          <w:b w:val="0"/>
          <w:bCs/>
        </w:rPr>
        <w:t>Рис. 7</w:t>
      </w:r>
      <w:r w:rsidRPr="00613878">
        <w:rPr>
          <w:b w:val="0"/>
          <w:bCs/>
          <w:lang w:val="en-US"/>
        </w:rPr>
        <w:t>a</w:t>
      </w:r>
      <w:r>
        <w:br/>
        <w:t>Процедуры испытания для измерения сдвига частоты</w:t>
      </w:r>
    </w:p>
    <w:p w:rsidR="00613878" w:rsidRPr="00613878" w:rsidRDefault="00613878" w:rsidP="00613878">
      <w:pPr>
        <w:pStyle w:val="SingleTxt"/>
        <w:tabs>
          <w:tab w:val="clear" w:pos="2218"/>
          <w:tab w:val="left" w:pos="2214"/>
          <w:tab w:val="right" w:leader="dot" w:pos="8748"/>
        </w:tabs>
        <w:spacing w:after="0" w:line="120" w:lineRule="exact"/>
        <w:rPr>
          <w:sz w:val="10"/>
        </w:rPr>
      </w:pPr>
    </w:p>
    <w:p w:rsidR="00613878" w:rsidRPr="004C431A" w:rsidRDefault="00613878" w:rsidP="004C431A">
      <w:pPr>
        <w:pStyle w:val="SingleTxt"/>
        <w:spacing w:after="0" w:line="120" w:lineRule="exact"/>
        <w:rPr>
          <w:sz w:val="10"/>
        </w:rPr>
      </w:pPr>
    </w:p>
    <w:p w:rsidR="004C431A" w:rsidRDefault="004C431A" w:rsidP="00613878">
      <w:pPr>
        <w:pStyle w:val="SingleTxt"/>
        <w:spacing w:after="0" w:line="120" w:lineRule="exact"/>
        <w:rPr>
          <w:sz w:val="10"/>
        </w:rPr>
      </w:pPr>
    </w:p>
    <w:p w:rsidR="004C431A" w:rsidRPr="004C431A" w:rsidRDefault="004C431A" w:rsidP="00613878">
      <w:pPr>
        <w:pStyle w:val="SingleTxt"/>
        <w:spacing w:after="0" w:line="120" w:lineRule="exact"/>
        <w:rPr>
          <w:sz w:val="10"/>
        </w:rPr>
      </w:pPr>
    </w:p>
    <w:p w:rsidR="004C431A" w:rsidRPr="00175A73" w:rsidRDefault="00423AFB" w:rsidP="004C43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720" w:lineRule="auto"/>
        <w:jc w:val="right"/>
        <w:rPr>
          <w:lang w:val="en-US" w:eastAsia="nl-BE"/>
        </w:rPr>
      </w:pPr>
      <w:r>
        <w:rPr>
          <w:noProof/>
          <w:w w:val="100"/>
          <w:lang w:val="en-GB" w:eastAsia="en-GB"/>
        </w:rPr>
        <mc:AlternateContent>
          <mc:Choice Requires="wps">
            <w:drawing>
              <wp:anchor distT="0" distB="0" distL="0" distR="0" simplePos="0" relativeHeight="251796480" behindDoc="0" locked="0" layoutInCell="1" allowOverlap="1" wp14:anchorId="72D10E5C" wp14:editId="5920CDCA">
                <wp:simplePos x="0" y="0"/>
                <wp:positionH relativeFrom="column">
                  <wp:posOffset>2600966</wp:posOffset>
                </wp:positionH>
                <wp:positionV relativeFrom="paragraph">
                  <wp:posOffset>1426845</wp:posOffset>
                </wp:positionV>
                <wp:extent cx="2578963" cy="631190"/>
                <wp:effectExtent l="0" t="0" r="0" b="0"/>
                <wp:wrapNone/>
                <wp:docPr id="2229" name="Text Box 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963" cy="631190"/>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F17747">
                            <w:pPr>
                              <w:spacing w:before="100" w:line="200" w:lineRule="exact"/>
                              <w:jc w:val="center"/>
                              <w:rPr>
                                <w:b/>
                                <w:bCs/>
                                <w:color w:val="FFFFFF" w:themeColor="background1"/>
                                <w:sz w:val="14"/>
                                <w:szCs w:val="14"/>
                              </w:rPr>
                            </w:pPr>
                            <w:r w:rsidRPr="006A7124">
                              <w:rPr>
                                <w:b/>
                                <w:bCs/>
                                <w:color w:val="FFFFFF" w:themeColor="background1"/>
                                <w:sz w:val="17"/>
                                <w:szCs w:val="17"/>
                              </w:rPr>
                              <w:t>Выбрать измерительные приборы и настройки анализат</w:t>
                            </w:r>
                            <w:r>
                              <w:rPr>
                                <w:b/>
                                <w:bCs/>
                                <w:color w:val="FFFFFF" w:themeColor="background1"/>
                                <w:sz w:val="17"/>
                                <w:szCs w:val="17"/>
                              </w:rPr>
                              <w:t>ора сообразно выбранному методу</w:t>
                            </w:r>
                            <w:r>
                              <w:rPr>
                                <w:b/>
                                <w:bCs/>
                                <w:color w:val="FFFFFF" w:themeColor="background1"/>
                                <w:sz w:val="17"/>
                                <w:szCs w:val="17"/>
                              </w:rPr>
                              <w:br/>
                            </w:r>
                            <w:r w:rsidRPr="006A7124">
                              <w:rPr>
                                <w:b/>
                                <w:bCs/>
                                <w:color w:val="FFFFFF" w:themeColor="background1"/>
                                <w:sz w:val="17"/>
                                <w:szCs w:val="17"/>
                              </w:rPr>
                              <w:t>испытания и характеру измеряемого сигнала (пункт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9" o:spid="_x0000_s1084" type="#_x0000_t202" style="position:absolute;left:0;text-align:left;margin-left:204.8pt;margin-top:112.35pt;width:203.05pt;height:49.7pt;z-index:251796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" fillcolor="#59a0e1" stroked="f">
                <v:stroke joinstyle="round"/>
                <v:path arrowok="t"/>
                <v:textbox inset="0,0,0,0">
                  <w:txbxContent>
                    <w:p w:rsidR="000C68EF" w:rsidRPr="006A7124" w:rsidRDefault="000C68EF" w:rsidP="00F17747">
                      <w:pPr>
                        <w:spacing w:before="100" w:line="200" w:lineRule="exact"/>
                        <w:jc w:val="center"/>
                        <w:rPr>
                          <w:b/>
                          <w:bCs/>
                          <w:color w:val="FFFFFF" w:themeColor="background1"/>
                          <w:sz w:val="14"/>
                          <w:szCs w:val="14"/>
                        </w:rPr>
                      </w:pPr>
                      <w:r w:rsidRPr="006A7124">
                        <w:rPr>
                          <w:b/>
                          <w:bCs/>
                          <w:color w:val="FFFFFF" w:themeColor="background1"/>
                          <w:sz w:val="17"/>
                          <w:szCs w:val="17"/>
                        </w:rPr>
                        <w:t>Выбрать измерительные приборы и настройки анализат</w:t>
                      </w:r>
                      <w:r>
                        <w:rPr>
                          <w:b/>
                          <w:bCs/>
                          <w:color w:val="FFFFFF" w:themeColor="background1"/>
                          <w:sz w:val="17"/>
                          <w:szCs w:val="17"/>
                        </w:rPr>
                        <w:t>ора сообразно выбранному методу</w:t>
                      </w:r>
                      <w:r>
                        <w:rPr>
                          <w:b/>
                          <w:bCs/>
                          <w:color w:val="FFFFFF" w:themeColor="background1"/>
                          <w:sz w:val="17"/>
                          <w:szCs w:val="17"/>
                        </w:rPr>
                        <w:br/>
                      </w:r>
                      <w:r w:rsidRPr="006A7124">
                        <w:rPr>
                          <w:b/>
                          <w:bCs/>
                          <w:color w:val="FFFFFF" w:themeColor="background1"/>
                          <w:sz w:val="17"/>
                          <w:szCs w:val="17"/>
                        </w:rPr>
                        <w:t>испытания и характеру измеряемого сигнала (пункт 4.2)</w:t>
                      </w:r>
                    </w:p>
                  </w:txbxContent>
                </v:textbox>
              </v:shape>
            </w:pict>
          </mc:Fallback>
        </mc:AlternateContent>
      </w:r>
      <w:r>
        <w:rPr>
          <w:noProof/>
          <w:w w:val="100"/>
          <w:lang w:val="en-GB" w:eastAsia="en-GB"/>
        </w:rPr>
        <mc:AlternateContent>
          <mc:Choice Requires="wps">
            <w:drawing>
              <wp:anchor distT="0" distB="0" distL="0" distR="0" simplePos="0" relativeHeight="251802624" behindDoc="0" locked="0" layoutInCell="1" allowOverlap="1" wp14:anchorId="4AFE6E4E" wp14:editId="1DDA7BFB">
                <wp:simplePos x="0" y="0"/>
                <wp:positionH relativeFrom="column">
                  <wp:posOffset>1145663</wp:posOffset>
                </wp:positionH>
                <wp:positionV relativeFrom="paragraph">
                  <wp:posOffset>4276656</wp:posOffset>
                </wp:positionV>
                <wp:extent cx="434932" cy="257453"/>
                <wp:effectExtent l="0" t="0" r="22860" b="28575"/>
                <wp:wrapNone/>
                <wp:docPr id="2232"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932" cy="257453"/>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D47A35" w:rsidRDefault="000C68EF" w:rsidP="00423AFB">
                            <w:pPr>
                              <w:spacing w:before="60" w:line="200" w:lineRule="exact"/>
                              <w:jc w:val="center"/>
                              <w:rPr>
                                <w:sz w:val="14"/>
                                <w:szCs w:val="14"/>
                              </w:rPr>
                            </w:pPr>
                            <w:r w:rsidRPr="00613878">
                              <w:rPr>
                                <w:sz w:val="17"/>
                                <w:szCs w:val="17"/>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2" o:spid="_x0000_s1085" type="#_x0000_t202" style="position:absolute;left:0;text-align:left;margin-left:90.2pt;margin-top:336.75pt;width:34.25pt;height:20.25pt;z-index:251802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">
                <v:stroke joinstyle="round"/>
                <v:path arrowok="t"/>
                <v:textbox inset="0,0,0,0">
                  <w:txbxContent>
                    <w:p w:rsidR="000C68EF" w:rsidRPr="00D47A35" w:rsidRDefault="000C68EF" w:rsidP="00423AFB">
                      <w:pPr>
                        <w:spacing w:before="60" w:line="200" w:lineRule="exact"/>
                        <w:jc w:val="center"/>
                        <w:rPr>
                          <w:sz w:val="14"/>
                          <w:szCs w:val="14"/>
                        </w:rPr>
                      </w:pPr>
                      <w:r w:rsidRPr="00613878">
                        <w:rPr>
                          <w:sz w:val="17"/>
                          <w:szCs w:val="17"/>
                        </w:rPr>
                        <w:t>НЕТ</w:t>
                      </w:r>
                    </w:p>
                  </w:txbxContent>
                </v:textbox>
              </v:shape>
            </w:pict>
          </mc:Fallback>
        </mc:AlternateContent>
      </w:r>
      <w:r>
        <w:rPr>
          <w:noProof/>
          <w:w w:val="100"/>
          <w:lang w:val="en-GB" w:eastAsia="en-GB"/>
        </w:rPr>
        <mc:AlternateContent>
          <mc:Choice Requires="wps">
            <w:drawing>
              <wp:anchor distT="0" distB="0" distL="0" distR="0" simplePos="0" relativeHeight="251808768" behindDoc="0" locked="0" layoutInCell="1" allowOverlap="1" wp14:anchorId="61D31743" wp14:editId="7A303F53">
                <wp:simplePos x="0" y="0"/>
                <wp:positionH relativeFrom="column">
                  <wp:posOffset>2681500</wp:posOffset>
                </wp:positionH>
                <wp:positionV relativeFrom="paragraph">
                  <wp:posOffset>3357817</wp:posOffset>
                </wp:positionV>
                <wp:extent cx="448323" cy="235259"/>
                <wp:effectExtent l="0" t="0" r="27940" b="12700"/>
                <wp:wrapNone/>
                <wp:docPr id="2235"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23" cy="235259"/>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13878" w:rsidRDefault="000C68EF" w:rsidP="00423AFB">
                            <w:pPr>
                              <w:spacing w:before="40" w:line="220" w:lineRule="exact"/>
                              <w:jc w:val="center"/>
                              <w:rPr>
                                <w:sz w:val="17"/>
                                <w:szCs w:val="17"/>
                              </w:rPr>
                            </w:pPr>
                            <w:r w:rsidRPr="00613878">
                              <w:rPr>
                                <w:sz w:val="17"/>
                                <w:szCs w:val="17"/>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5" o:spid="_x0000_s1086" type="#_x0000_t202" style="position:absolute;left:0;text-align:left;margin-left:211.15pt;margin-top:264.4pt;width:35.3pt;height:18.5pt;z-index:251808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">
                <v:stroke joinstyle="round"/>
                <v:path arrowok="t"/>
                <v:textbox inset="0,0,0,0">
                  <w:txbxContent>
                    <w:p w:rsidR="000C68EF" w:rsidRPr="00613878" w:rsidRDefault="000C68EF" w:rsidP="00423AFB">
                      <w:pPr>
                        <w:spacing w:before="40" w:line="220" w:lineRule="exact"/>
                        <w:jc w:val="center"/>
                        <w:rPr>
                          <w:sz w:val="17"/>
                          <w:szCs w:val="17"/>
                        </w:rPr>
                      </w:pPr>
                      <w:r w:rsidRPr="00613878">
                        <w:rPr>
                          <w:sz w:val="17"/>
                          <w:szCs w:val="17"/>
                        </w:rPr>
                        <w:t>ДА</w:t>
                      </w:r>
                    </w:p>
                  </w:txbxContent>
                </v:textbox>
              </v:shape>
            </w:pict>
          </mc:Fallback>
        </mc:AlternateContent>
      </w:r>
      <w:r>
        <w:rPr>
          <w:noProof/>
          <w:w w:val="100"/>
          <w:lang w:val="en-GB" w:eastAsia="en-GB"/>
        </w:rPr>
        <mc:AlternateContent>
          <mc:Choice Requires="wps">
            <w:drawing>
              <wp:anchor distT="0" distB="0" distL="0" distR="0" simplePos="0" relativeHeight="251804672" behindDoc="0" locked="0" layoutInCell="1" allowOverlap="1" wp14:anchorId="27FA5920" wp14:editId="4A39F1C6">
                <wp:simplePos x="0" y="0"/>
                <wp:positionH relativeFrom="column">
                  <wp:posOffset>4869815</wp:posOffset>
                </wp:positionH>
                <wp:positionV relativeFrom="paragraph">
                  <wp:posOffset>2491746</wp:posOffset>
                </wp:positionV>
                <wp:extent cx="457200" cy="239426"/>
                <wp:effectExtent l="0" t="0" r="19050" b="27305"/>
                <wp:wrapNone/>
                <wp:docPr id="2233"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39426"/>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13878" w:rsidRDefault="000C68EF" w:rsidP="00423AFB">
                            <w:pPr>
                              <w:spacing w:before="60" w:line="220" w:lineRule="exact"/>
                              <w:jc w:val="center"/>
                              <w:rPr>
                                <w:sz w:val="17"/>
                                <w:szCs w:val="17"/>
                              </w:rPr>
                            </w:pPr>
                            <w:r w:rsidRPr="00613878">
                              <w:rPr>
                                <w:sz w:val="17"/>
                                <w:szCs w:val="17"/>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3" o:spid="_x0000_s1087" type="#_x0000_t202" style="position:absolute;left:0;text-align:left;margin-left:383.45pt;margin-top:196.2pt;width:36pt;height:18.85pt;z-index:251804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">
                <v:stroke joinstyle="round"/>
                <v:path arrowok="t"/>
                <v:textbox inset="0,0,0,0">
                  <w:txbxContent>
                    <w:p w:rsidR="000C68EF" w:rsidRPr="00613878" w:rsidRDefault="000C68EF" w:rsidP="00423AFB">
                      <w:pPr>
                        <w:spacing w:before="60" w:line="220" w:lineRule="exact"/>
                        <w:jc w:val="center"/>
                        <w:rPr>
                          <w:sz w:val="17"/>
                          <w:szCs w:val="17"/>
                        </w:rPr>
                      </w:pPr>
                      <w:r w:rsidRPr="00613878">
                        <w:rPr>
                          <w:sz w:val="17"/>
                          <w:szCs w:val="17"/>
                        </w:rPr>
                        <w:t>ДА</w:t>
                      </w:r>
                    </w:p>
                  </w:txbxContent>
                </v:textbox>
              </v:shape>
            </w:pict>
          </mc:Fallback>
        </mc:AlternateContent>
      </w:r>
      <w:r>
        <w:rPr>
          <w:noProof/>
          <w:w w:val="100"/>
          <w:lang w:val="en-GB" w:eastAsia="en-GB"/>
        </w:rPr>
        <mc:AlternateContent>
          <mc:Choice Requires="wps">
            <w:drawing>
              <wp:anchor distT="0" distB="0" distL="0" distR="0" simplePos="0" relativeHeight="251798528" behindDoc="0" locked="0" layoutInCell="1" allowOverlap="1" wp14:anchorId="2BFD07E8" wp14:editId="252513FE">
                <wp:simplePos x="0" y="0"/>
                <wp:positionH relativeFrom="column">
                  <wp:posOffset>2530580</wp:posOffset>
                </wp:positionH>
                <wp:positionV relativeFrom="paragraph">
                  <wp:posOffset>2474490</wp:posOffset>
                </wp:positionV>
                <wp:extent cx="426054" cy="261891"/>
                <wp:effectExtent l="0" t="0" r="12700" b="24130"/>
                <wp:wrapNone/>
                <wp:docPr id="2230" name="Text Box 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054" cy="261891"/>
                        </a:xfrm>
                        <a:prstGeom prst="rect">
                          <a:avLst/>
                        </a:prstGeom>
                        <a:solidFill>
                          <a:srgbClr val="FFFFFF"/>
                        </a:solidFill>
                        <a:ln w="9525" cap="flat" cmpd="sng" algn="ctr">
                          <a:solidFill>
                            <a:prstClr val="black"/>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D47A35" w:rsidRDefault="000C68EF" w:rsidP="00423AFB">
                            <w:pPr>
                              <w:spacing w:before="80" w:line="200" w:lineRule="exact"/>
                              <w:jc w:val="center"/>
                              <w:rPr>
                                <w:sz w:val="14"/>
                                <w:szCs w:val="14"/>
                              </w:rPr>
                            </w:pPr>
                            <w:r w:rsidRPr="00613878">
                              <w:rPr>
                                <w:sz w:val="17"/>
                                <w:szCs w:val="17"/>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0" o:spid="_x0000_s1088" type="#_x0000_t202" style="position:absolute;left:0;text-align:left;margin-left:199.25pt;margin-top:194.85pt;width:33.55pt;height:20.6pt;z-index:251798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">
                <v:stroke joinstyle="round"/>
                <v:path arrowok="t"/>
                <v:textbox inset="0,0,0,0">
                  <w:txbxContent>
                    <w:p w:rsidR="000C68EF" w:rsidRPr="00D47A35" w:rsidRDefault="000C68EF" w:rsidP="00423AFB">
                      <w:pPr>
                        <w:spacing w:before="80" w:line="200" w:lineRule="exact"/>
                        <w:jc w:val="center"/>
                        <w:rPr>
                          <w:sz w:val="14"/>
                          <w:szCs w:val="14"/>
                        </w:rPr>
                      </w:pPr>
                      <w:r w:rsidRPr="00613878">
                        <w:rPr>
                          <w:sz w:val="17"/>
                          <w:szCs w:val="17"/>
                        </w:rPr>
                        <w:t>НЕТ</w:t>
                      </w:r>
                    </w:p>
                  </w:txbxContent>
                </v:textbox>
              </v:shape>
            </w:pict>
          </mc:Fallback>
        </mc:AlternateContent>
      </w:r>
      <w:r w:rsidR="00BB1EC7">
        <w:rPr>
          <w:noProof/>
          <w:w w:val="100"/>
          <w:lang w:val="en-GB" w:eastAsia="en-GB"/>
        </w:rPr>
        <mc:AlternateContent>
          <mc:Choice Requires="wps">
            <w:drawing>
              <wp:anchor distT="0" distB="0" distL="0" distR="0" simplePos="0" relativeHeight="251810816" behindDoc="0" locked="0" layoutInCell="1" allowOverlap="1" wp14:anchorId="1A7CC068" wp14:editId="3EEE140C">
                <wp:simplePos x="0" y="0"/>
                <wp:positionH relativeFrom="column">
                  <wp:posOffset>3367405</wp:posOffset>
                </wp:positionH>
                <wp:positionV relativeFrom="paragraph">
                  <wp:posOffset>2616841</wp:posOffset>
                </wp:positionV>
                <wp:extent cx="1124585" cy="253365"/>
                <wp:effectExtent l="0" t="0" r="0" b="0"/>
                <wp:wrapNone/>
                <wp:docPr id="2236" name="Text Box 2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4585" cy="25336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7A38B7" w:rsidRDefault="000C68EF" w:rsidP="007A38B7">
                            <w:pPr>
                              <w:spacing w:before="80" w:line="180" w:lineRule="exact"/>
                              <w:jc w:val="center"/>
                              <w:rPr>
                                <w:b/>
                                <w:bCs/>
                                <w:color w:val="FFFFFF" w:themeColor="background1"/>
                                <w:sz w:val="17"/>
                                <w:szCs w:val="17"/>
                              </w:rPr>
                            </w:pPr>
                            <w:r w:rsidRPr="007A38B7">
                              <w:rPr>
                                <w:b/>
                                <w:bCs/>
                                <w:color w:val="FFFFFF" w:themeColor="background1"/>
                                <w:sz w:val="17"/>
                                <w:szCs w:val="17"/>
                              </w:rPr>
                              <w:t>Выбран метод 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6" o:spid="_x0000_s1089" type="#_x0000_t202" style="position:absolute;left:0;text-align:left;margin-left:265.15pt;margin-top:206.05pt;width:88.55pt;height:19.95pt;z-index:251810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" fillcolor="#59a0e1" stroked="f">
                <v:stroke joinstyle="round"/>
                <v:path arrowok="t"/>
                <v:textbox inset="0,0,0,0">
                  <w:txbxContent>
                    <w:p w:rsidR="000C68EF" w:rsidRPr="007A38B7" w:rsidRDefault="000C68EF" w:rsidP="007A38B7">
                      <w:pPr>
                        <w:spacing w:before="80" w:line="180" w:lineRule="exact"/>
                        <w:jc w:val="center"/>
                        <w:rPr>
                          <w:b/>
                          <w:bCs/>
                          <w:color w:val="FFFFFF" w:themeColor="background1"/>
                          <w:sz w:val="17"/>
                          <w:szCs w:val="17"/>
                        </w:rPr>
                      </w:pPr>
                      <w:r w:rsidRPr="007A38B7">
                        <w:rPr>
                          <w:b/>
                          <w:bCs/>
                          <w:color w:val="FFFFFF" w:themeColor="background1"/>
                          <w:sz w:val="17"/>
                          <w:szCs w:val="17"/>
                        </w:rPr>
                        <w:t>Выбран метод А?</w:t>
                      </w:r>
                    </w:p>
                  </w:txbxContent>
                </v:textbox>
              </v:shape>
            </w:pict>
          </mc:Fallback>
        </mc:AlternateContent>
      </w:r>
      <w:r w:rsidR="00E30455">
        <w:rPr>
          <w:noProof/>
          <w:w w:val="100"/>
          <w:lang w:val="en-GB" w:eastAsia="en-GB"/>
        </w:rPr>
        <mc:AlternateContent>
          <mc:Choice Requires="wps">
            <w:drawing>
              <wp:anchor distT="0" distB="0" distL="0" distR="0" simplePos="0" relativeHeight="251816960" behindDoc="0" locked="0" layoutInCell="1" allowOverlap="1" wp14:anchorId="4E83E806" wp14:editId="35691BF3">
                <wp:simplePos x="0" y="0"/>
                <wp:positionH relativeFrom="column">
                  <wp:posOffset>5296593</wp:posOffset>
                </wp:positionH>
                <wp:positionV relativeFrom="paragraph">
                  <wp:posOffset>3709670</wp:posOffset>
                </wp:positionV>
                <wp:extent cx="923925" cy="326967"/>
                <wp:effectExtent l="0" t="0" r="9525" b="0"/>
                <wp:wrapNone/>
                <wp:docPr id="2239" name="Text Box 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26967"/>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7A38B7" w:rsidRDefault="000C68EF" w:rsidP="007A38B7">
                            <w:pPr>
                              <w:spacing w:before="120" w:line="180" w:lineRule="exact"/>
                              <w:jc w:val="center"/>
                              <w:rPr>
                                <w:b/>
                                <w:bCs/>
                                <w:color w:val="FFFFFF" w:themeColor="background1"/>
                                <w:sz w:val="17"/>
                                <w:szCs w:val="17"/>
                              </w:rPr>
                            </w:pPr>
                            <w:r>
                              <w:rPr>
                                <w:b/>
                                <w:bCs/>
                                <w:color w:val="FFFFFF" w:themeColor="background1"/>
                                <w:sz w:val="17"/>
                                <w:szCs w:val="17"/>
                              </w:rPr>
                              <w:t>См. рис 4</w:t>
                            </w:r>
                            <w:r>
                              <w:rPr>
                                <w:b/>
                                <w:bCs/>
                                <w:color w:val="FFFFFF" w:themeColor="background1"/>
                                <w:sz w:val="17"/>
                                <w:szCs w:val="17"/>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9" o:spid="_x0000_s1090" type="#_x0000_t202" style="position:absolute;left:0;text-align:left;margin-left:417.05pt;margin-top:292.1pt;width:72.75pt;height:25.75pt;z-index:251816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" fillcolor="#59a0e1" stroked="f">
                <v:stroke joinstyle="round"/>
                <v:path arrowok="t"/>
                <v:textbox inset="0,0,0,0">
                  <w:txbxContent>
                    <w:p w:rsidR="000C68EF" w:rsidRPr="007A38B7" w:rsidRDefault="000C68EF" w:rsidP="007A38B7">
                      <w:pPr>
                        <w:spacing w:before="120" w:line="180" w:lineRule="exact"/>
                        <w:jc w:val="center"/>
                        <w:rPr>
                          <w:b/>
                          <w:bCs/>
                          <w:color w:val="FFFFFF" w:themeColor="background1"/>
                          <w:sz w:val="17"/>
                          <w:szCs w:val="17"/>
                        </w:rPr>
                      </w:pPr>
                      <w:r>
                        <w:rPr>
                          <w:b/>
                          <w:bCs/>
                          <w:color w:val="FFFFFF" w:themeColor="background1"/>
                          <w:sz w:val="17"/>
                          <w:szCs w:val="17"/>
                        </w:rPr>
                        <w:t>См. рис 4</w:t>
                      </w:r>
                      <w:r>
                        <w:rPr>
                          <w:b/>
                          <w:bCs/>
                          <w:color w:val="FFFFFF" w:themeColor="background1"/>
                          <w:sz w:val="17"/>
                          <w:szCs w:val="17"/>
                          <w:lang w:val="en-US"/>
                        </w:rPr>
                        <w:t>b</w:t>
                      </w:r>
                    </w:p>
                  </w:txbxContent>
                </v:textbox>
              </v:shape>
            </w:pict>
          </mc:Fallback>
        </mc:AlternateContent>
      </w:r>
      <w:r w:rsidR="007A38B7">
        <w:rPr>
          <w:noProof/>
          <w:w w:val="100"/>
          <w:lang w:val="en-GB" w:eastAsia="en-GB"/>
        </w:rPr>
        <mc:AlternateContent>
          <mc:Choice Requires="wps">
            <w:drawing>
              <wp:anchor distT="0" distB="0" distL="0" distR="0" simplePos="0" relativeHeight="251819008" behindDoc="0" locked="0" layoutInCell="1" allowOverlap="1" wp14:anchorId="1C621717" wp14:editId="7A1C90B6">
                <wp:simplePos x="0" y="0"/>
                <wp:positionH relativeFrom="column">
                  <wp:posOffset>1206731</wp:posOffset>
                </wp:positionH>
                <wp:positionV relativeFrom="paragraph">
                  <wp:posOffset>4723823</wp:posOffset>
                </wp:positionV>
                <wp:extent cx="2050473" cy="282575"/>
                <wp:effectExtent l="0" t="0" r="6985" b="3175"/>
                <wp:wrapNone/>
                <wp:docPr id="2240"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0473" cy="28257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7A38B7" w:rsidRDefault="000C68EF" w:rsidP="007A38B7">
                            <w:pPr>
                              <w:spacing w:before="120" w:line="180" w:lineRule="exact"/>
                              <w:jc w:val="center"/>
                              <w:rPr>
                                <w:b/>
                                <w:bCs/>
                                <w:color w:val="FFFFFF" w:themeColor="background1"/>
                                <w:sz w:val="17"/>
                                <w:szCs w:val="17"/>
                              </w:rPr>
                            </w:pPr>
                            <w:r w:rsidRPr="007A38B7">
                              <w:rPr>
                                <w:b/>
                                <w:bCs/>
                                <w:color w:val="FFFFFF" w:themeColor="background1"/>
                                <w:sz w:val="17"/>
                                <w:szCs w:val="17"/>
                              </w:rPr>
                              <w:t>Выбрать метод испытания (пункт 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0" o:spid="_x0000_s1091" type="#_x0000_t202" style="position:absolute;left:0;text-align:left;margin-left:95pt;margin-top:371.95pt;width:161.45pt;height:22.25pt;z-index:251819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" fillcolor="#59a0e1" stroked="f">
                <v:stroke joinstyle="round"/>
                <v:path arrowok="t"/>
                <v:textbox inset="0,0,0,0">
                  <w:txbxContent>
                    <w:p w:rsidR="000C68EF" w:rsidRPr="007A38B7" w:rsidRDefault="000C68EF" w:rsidP="007A38B7">
                      <w:pPr>
                        <w:spacing w:before="120" w:line="180" w:lineRule="exact"/>
                        <w:jc w:val="center"/>
                        <w:rPr>
                          <w:b/>
                          <w:bCs/>
                          <w:color w:val="FFFFFF" w:themeColor="background1"/>
                          <w:sz w:val="17"/>
                          <w:szCs w:val="17"/>
                        </w:rPr>
                      </w:pPr>
                      <w:r w:rsidRPr="007A38B7">
                        <w:rPr>
                          <w:b/>
                          <w:bCs/>
                          <w:color w:val="FFFFFF" w:themeColor="background1"/>
                          <w:sz w:val="17"/>
                          <w:szCs w:val="17"/>
                        </w:rPr>
                        <w:t>Выбрать метод испытания (пункт 4.1)</w:t>
                      </w:r>
                    </w:p>
                  </w:txbxContent>
                </v:textbox>
              </v:shape>
            </w:pict>
          </mc:Fallback>
        </mc:AlternateContent>
      </w:r>
      <w:r w:rsidR="007A38B7">
        <w:rPr>
          <w:noProof/>
          <w:w w:val="100"/>
          <w:lang w:val="en-GB" w:eastAsia="en-GB"/>
        </w:rPr>
        <mc:AlternateContent>
          <mc:Choice Requires="wps">
            <w:drawing>
              <wp:anchor distT="0" distB="0" distL="0" distR="0" simplePos="0" relativeHeight="251814912" behindDoc="0" locked="0" layoutInCell="1" allowOverlap="1" wp14:anchorId="34E8A1A2" wp14:editId="5B8DA5EE">
                <wp:simplePos x="0" y="0"/>
                <wp:positionH relativeFrom="column">
                  <wp:posOffset>3029758</wp:posOffset>
                </wp:positionH>
                <wp:positionV relativeFrom="paragraph">
                  <wp:posOffset>3897630</wp:posOffset>
                </wp:positionV>
                <wp:extent cx="958734" cy="282633"/>
                <wp:effectExtent l="0" t="0" r="0" b="3175"/>
                <wp:wrapNone/>
                <wp:docPr id="2238" name="Text Box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734" cy="282633"/>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7A38B7" w:rsidRDefault="000C68EF" w:rsidP="007A38B7">
                            <w:pPr>
                              <w:spacing w:before="120" w:line="180" w:lineRule="exact"/>
                              <w:jc w:val="center"/>
                              <w:rPr>
                                <w:b/>
                                <w:bCs/>
                                <w:color w:val="FFFFFF" w:themeColor="background1"/>
                                <w:sz w:val="17"/>
                                <w:szCs w:val="17"/>
                              </w:rPr>
                            </w:pPr>
                            <w:r>
                              <w:rPr>
                                <w:b/>
                                <w:bCs/>
                                <w:color w:val="FFFFFF" w:themeColor="background1"/>
                                <w:sz w:val="17"/>
                                <w:szCs w:val="17"/>
                              </w:rPr>
                              <w:t>См. рис 4</w:t>
                            </w:r>
                            <w:r>
                              <w:rPr>
                                <w:b/>
                                <w:bCs/>
                                <w:color w:val="FFFFFF" w:themeColor="background1"/>
                                <w:sz w:val="17"/>
                                <w:szCs w:val="17"/>
                                <w:lang w:val="en-US"/>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8" o:spid="_x0000_s1092" type="#_x0000_t202" style="position:absolute;left:0;text-align:left;margin-left:238.55pt;margin-top:306.9pt;width:75.5pt;height:22.25pt;z-index:251814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" fillcolor="#59a0e1" stroked="f">
                <v:stroke joinstyle="round"/>
                <v:path arrowok="t"/>
                <v:textbox inset="0,0,0,0">
                  <w:txbxContent>
                    <w:p w:rsidR="000C68EF" w:rsidRPr="007A38B7" w:rsidRDefault="000C68EF" w:rsidP="007A38B7">
                      <w:pPr>
                        <w:spacing w:before="120" w:line="180" w:lineRule="exact"/>
                        <w:jc w:val="center"/>
                        <w:rPr>
                          <w:b/>
                          <w:bCs/>
                          <w:color w:val="FFFFFF" w:themeColor="background1"/>
                          <w:sz w:val="17"/>
                          <w:szCs w:val="17"/>
                        </w:rPr>
                      </w:pPr>
                      <w:r>
                        <w:rPr>
                          <w:b/>
                          <w:bCs/>
                          <w:color w:val="FFFFFF" w:themeColor="background1"/>
                          <w:sz w:val="17"/>
                          <w:szCs w:val="17"/>
                        </w:rPr>
                        <w:t>См. рис 4</w:t>
                      </w:r>
                      <w:r>
                        <w:rPr>
                          <w:b/>
                          <w:bCs/>
                          <w:color w:val="FFFFFF" w:themeColor="background1"/>
                          <w:sz w:val="17"/>
                          <w:szCs w:val="17"/>
                          <w:lang w:val="en-US"/>
                        </w:rPr>
                        <w:t>c</w:t>
                      </w:r>
                    </w:p>
                  </w:txbxContent>
                </v:textbox>
              </v:shape>
            </w:pict>
          </mc:Fallback>
        </mc:AlternateContent>
      </w:r>
      <w:r w:rsidR="007A38B7">
        <w:rPr>
          <w:noProof/>
          <w:w w:val="100"/>
          <w:lang w:val="en-GB" w:eastAsia="en-GB"/>
        </w:rPr>
        <mc:AlternateContent>
          <mc:Choice Requires="wps">
            <w:drawing>
              <wp:anchor distT="0" distB="0" distL="0" distR="0" simplePos="0" relativeHeight="251812864" behindDoc="0" locked="0" layoutInCell="1" allowOverlap="1" wp14:anchorId="642392BF" wp14:editId="43C189D2">
                <wp:simplePos x="0" y="0"/>
                <wp:positionH relativeFrom="column">
                  <wp:posOffset>1084118</wp:posOffset>
                </wp:positionH>
                <wp:positionV relativeFrom="paragraph">
                  <wp:posOffset>3378200</wp:posOffset>
                </wp:positionV>
                <wp:extent cx="1124585" cy="443346"/>
                <wp:effectExtent l="0" t="0" r="0" b="0"/>
                <wp:wrapNone/>
                <wp:docPr id="2237" name="Text Box 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4585" cy="443346"/>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7A38B7" w:rsidRDefault="000C68EF" w:rsidP="00F17747">
                            <w:pPr>
                              <w:spacing w:before="120" w:line="200" w:lineRule="exact"/>
                              <w:jc w:val="center"/>
                              <w:rPr>
                                <w:b/>
                                <w:bCs/>
                                <w:color w:val="FFFFFF" w:themeColor="background1"/>
                                <w:sz w:val="17"/>
                                <w:szCs w:val="17"/>
                              </w:rPr>
                            </w:pPr>
                            <w:r w:rsidRPr="007A38B7">
                              <w:rPr>
                                <w:b/>
                                <w:bCs/>
                                <w:color w:val="FFFFFF" w:themeColor="background1"/>
                                <w:sz w:val="17"/>
                                <w:szCs w:val="17"/>
                              </w:rPr>
                              <w:t>Выбран метод B, C, D или 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7" o:spid="_x0000_s1093" type="#_x0000_t202" style="position:absolute;left:0;text-align:left;margin-left:85.35pt;margin-top:266pt;width:88.55pt;height:34.9pt;z-index:251812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" fillcolor="#59a0e1" stroked="f">
                <v:stroke joinstyle="round"/>
                <v:path arrowok="t"/>
                <v:textbox inset="0,0,0,0">
                  <w:txbxContent>
                    <w:p w:rsidR="000C68EF" w:rsidRPr="007A38B7" w:rsidRDefault="000C68EF" w:rsidP="00F17747">
                      <w:pPr>
                        <w:spacing w:before="120" w:line="200" w:lineRule="exact"/>
                        <w:jc w:val="center"/>
                        <w:rPr>
                          <w:b/>
                          <w:bCs/>
                          <w:color w:val="FFFFFF" w:themeColor="background1"/>
                          <w:sz w:val="17"/>
                          <w:szCs w:val="17"/>
                        </w:rPr>
                      </w:pPr>
                      <w:r w:rsidRPr="007A38B7">
                        <w:rPr>
                          <w:b/>
                          <w:bCs/>
                          <w:color w:val="FFFFFF" w:themeColor="background1"/>
                          <w:sz w:val="17"/>
                          <w:szCs w:val="17"/>
                        </w:rPr>
                        <w:t>Выбран метод B, C, D или Е?</w:t>
                      </w:r>
                    </w:p>
                  </w:txbxContent>
                </v:textbox>
              </v:shape>
            </w:pict>
          </mc:Fallback>
        </mc:AlternateContent>
      </w:r>
      <w:r w:rsidR="009C585A">
        <w:rPr>
          <w:noProof/>
          <w:w w:val="100"/>
          <w:lang w:val="en-GB" w:eastAsia="en-GB"/>
        </w:rPr>
        <mc:AlternateContent>
          <mc:Choice Requires="wps">
            <w:drawing>
              <wp:anchor distT="0" distB="0" distL="0" distR="0" simplePos="0" relativeHeight="251794432" behindDoc="0" locked="0" layoutInCell="1" allowOverlap="1" wp14:anchorId="7823C9FF" wp14:editId="10093673">
                <wp:simplePos x="0" y="0"/>
                <wp:positionH relativeFrom="column">
                  <wp:posOffset>4963160</wp:posOffset>
                </wp:positionH>
                <wp:positionV relativeFrom="paragraph">
                  <wp:posOffset>719282</wp:posOffset>
                </wp:positionV>
                <wp:extent cx="692150" cy="271145"/>
                <wp:effectExtent l="0" t="0" r="0" b="0"/>
                <wp:wrapNone/>
                <wp:docPr id="2228" name="Text Box 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7114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7A38B7">
                            <w:pPr>
                              <w:spacing w:before="80" w:line="200" w:lineRule="exact"/>
                              <w:jc w:val="center"/>
                              <w:rPr>
                                <w:b/>
                                <w:bCs/>
                                <w:color w:val="FFFFFF" w:themeColor="background1"/>
                                <w:sz w:val="17"/>
                                <w:szCs w:val="17"/>
                              </w:rPr>
                            </w:pPr>
                            <w:r w:rsidRPr="006A7124">
                              <w:rPr>
                                <w:b/>
                                <w:bCs/>
                                <w:color w:val="FFFFFF" w:themeColor="background1"/>
                                <w:sz w:val="17"/>
                                <w:szCs w:val="17"/>
                              </w:rPr>
                              <w:t>Метод 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8" o:spid="_x0000_s1094" type="#_x0000_t202" style="position:absolute;left:0;text-align:left;margin-left:390.8pt;margin-top:56.65pt;width:54.5pt;height:21.35pt;z-index:251794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" fillcolor="#59a0e1" stroked="f">
                <v:stroke joinstyle="round"/>
                <v:path arrowok="t"/>
                <v:textbox inset="0,0,0,0">
                  <w:txbxContent>
                    <w:p w:rsidR="000C68EF" w:rsidRPr="006A7124" w:rsidRDefault="000C68EF" w:rsidP="007A38B7">
                      <w:pPr>
                        <w:spacing w:before="80" w:line="200" w:lineRule="exact"/>
                        <w:jc w:val="center"/>
                        <w:rPr>
                          <w:b/>
                          <w:bCs/>
                          <w:color w:val="FFFFFF" w:themeColor="background1"/>
                          <w:sz w:val="17"/>
                          <w:szCs w:val="17"/>
                        </w:rPr>
                      </w:pPr>
                      <w:r w:rsidRPr="006A7124">
                        <w:rPr>
                          <w:b/>
                          <w:bCs/>
                          <w:color w:val="FFFFFF" w:themeColor="background1"/>
                          <w:sz w:val="17"/>
                          <w:szCs w:val="17"/>
                        </w:rPr>
                        <w:t>Метод E</w:t>
                      </w:r>
                    </w:p>
                  </w:txbxContent>
                </v:textbox>
              </v:shape>
            </w:pict>
          </mc:Fallback>
        </mc:AlternateContent>
      </w:r>
      <w:r w:rsidR="009C585A">
        <w:rPr>
          <w:noProof/>
          <w:w w:val="100"/>
          <w:lang w:val="en-GB" w:eastAsia="en-GB"/>
        </w:rPr>
        <mc:AlternateContent>
          <mc:Choice Requires="wps">
            <w:drawing>
              <wp:anchor distT="0" distB="0" distL="0" distR="0" simplePos="0" relativeHeight="251792384" behindDoc="0" locked="0" layoutInCell="1" allowOverlap="1" wp14:anchorId="4C7A822A" wp14:editId="12E05B6E">
                <wp:simplePos x="0" y="0"/>
                <wp:positionH relativeFrom="column">
                  <wp:posOffset>4099560</wp:posOffset>
                </wp:positionH>
                <wp:positionV relativeFrom="paragraph">
                  <wp:posOffset>699829</wp:posOffset>
                </wp:positionV>
                <wp:extent cx="692150" cy="271432"/>
                <wp:effectExtent l="0" t="0" r="0" b="0"/>
                <wp:wrapNone/>
                <wp:docPr id="2227"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71432"/>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7A38B7">
                            <w:pPr>
                              <w:spacing w:before="80" w:line="200" w:lineRule="exact"/>
                              <w:jc w:val="center"/>
                              <w:rPr>
                                <w:b/>
                                <w:bCs/>
                                <w:color w:val="FFFFFF" w:themeColor="background1"/>
                                <w:sz w:val="17"/>
                                <w:szCs w:val="17"/>
                              </w:rPr>
                            </w:pPr>
                            <w:r w:rsidRPr="006A7124">
                              <w:rPr>
                                <w:b/>
                                <w:bCs/>
                                <w:color w:val="FFFFFF" w:themeColor="background1"/>
                                <w:sz w:val="17"/>
                                <w:szCs w:val="17"/>
                              </w:rPr>
                              <w:t>Метод 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7" o:spid="_x0000_s1095" type="#_x0000_t202" style="position:absolute;left:0;text-align:left;margin-left:322.8pt;margin-top:55.1pt;width:54.5pt;height:21.35pt;z-index:251792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" fillcolor="#59a0e1" stroked="f">
                <v:stroke joinstyle="round"/>
                <v:path arrowok="t"/>
                <v:textbox inset="0,0,0,0">
                  <w:txbxContent>
                    <w:p w:rsidR="000C68EF" w:rsidRPr="006A7124" w:rsidRDefault="000C68EF" w:rsidP="007A38B7">
                      <w:pPr>
                        <w:spacing w:before="80" w:line="200" w:lineRule="exact"/>
                        <w:jc w:val="center"/>
                        <w:rPr>
                          <w:b/>
                          <w:bCs/>
                          <w:color w:val="FFFFFF" w:themeColor="background1"/>
                          <w:sz w:val="17"/>
                          <w:szCs w:val="17"/>
                        </w:rPr>
                      </w:pPr>
                      <w:r w:rsidRPr="006A7124">
                        <w:rPr>
                          <w:b/>
                          <w:bCs/>
                          <w:color w:val="FFFFFF" w:themeColor="background1"/>
                          <w:sz w:val="17"/>
                          <w:szCs w:val="17"/>
                        </w:rPr>
                        <w:t>Метод D</w:t>
                      </w:r>
                    </w:p>
                  </w:txbxContent>
                </v:textbox>
              </v:shape>
            </w:pict>
          </mc:Fallback>
        </mc:AlternateContent>
      </w:r>
      <w:r w:rsidR="009C585A">
        <w:rPr>
          <w:noProof/>
          <w:w w:val="100"/>
          <w:lang w:val="en-GB" w:eastAsia="en-GB"/>
        </w:rPr>
        <mc:AlternateContent>
          <mc:Choice Requires="wps">
            <w:drawing>
              <wp:anchor distT="0" distB="0" distL="0" distR="0" simplePos="0" relativeHeight="251784192" behindDoc="0" locked="0" layoutInCell="1" allowOverlap="1" wp14:anchorId="44203A17" wp14:editId="236167DD">
                <wp:simplePos x="0" y="0"/>
                <wp:positionH relativeFrom="column">
                  <wp:posOffset>3107517</wp:posOffset>
                </wp:positionH>
                <wp:positionV relativeFrom="paragraph">
                  <wp:posOffset>1905</wp:posOffset>
                </wp:positionV>
                <wp:extent cx="1601239" cy="421005"/>
                <wp:effectExtent l="0" t="0" r="0" b="0"/>
                <wp:wrapNone/>
                <wp:docPr id="2223" name="Text Box 2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1239" cy="42100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F17747">
                            <w:pPr>
                              <w:spacing w:before="120" w:line="200" w:lineRule="exact"/>
                              <w:jc w:val="center"/>
                              <w:rPr>
                                <w:b/>
                                <w:bCs/>
                                <w:color w:val="FFFFFF" w:themeColor="background1"/>
                                <w:sz w:val="14"/>
                                <w:szCs w:val="14"/>
                              </w:rPr>
                            </w:pPr>
                            <w:r w:rsidRPr="006A7124">
                              <w:rPr>
                                <w:b/>
                                <w:bCs/>
                                <w:color w:val="FFFFFF" w:themeColor="background1"/>
                                <w:sz w:val="17"/>
                                <w:szCs w:val="17"/>
                              </w:rPr>
                              <w:t>Выбрать метод испытания (пункт 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3" o:spid="_x0000_s1096" type="#_x0000_t202" style="position:absolute;left:0;text-align:left;margin-left:244.7pt;margin-top:.15pt;width:126.1pt;height:33.15pt;z-index:251784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" fillcolor="#59a0e1" stroked="f">
                <v:stroke joinstyle="round"/>
                <v:path arrowok="t"/>
                <v:textbox inset="0,0,0,0">
                  <w:txbxContent>
                    <w:p w:rsidR="000C68EF" w:rsidRPr="006A7124" w:rsidRDefault="000C68EF" w:rsidP="00F17747">
                      <w:pPr>
                        <w:spacing w:before="120" w:line="200" w:lineRule="exact"/>
                        <w:jc w:val="center"/>
                        <w:rPr>
                          <w:b/>
                          <w:bCs/>
                          <w:color w:val="FFFFFF" w:themeColor="background1"/>
                          <w:sz w:val="14"/>
                          <w:szCs w:val="14"/>
                        </w:rPr>
                      </w:pPr>
                      <w:r w:rsidRPr="006A7124">
                        <w:rPr>
                          <w:b/>
                          <w:bCs/>
                          <w:color w:val="FFFFFF" w:themeColor="background1"/>
                          <w:sz w:val="17"/>
                          <w:szCs w:val="17"/>
                        </w:rPr>
                        <w:t>Выбрать метод испытания (пункт 4.1)</w:t>
                      </w:r>
                    </w:p>
                  </w:txbxContent>
                </v:textbox>
              </v:shape>
            </w:pict>
          </mc:Fallback>
        </mc:AlternateContent>
      </w:r>
      <w:r w:rsidR="009C585A">
        <w:rPr>
          <w:noProof/>
          <w:w w:val="100"/>
          <w:lang w:val="en-GB" w:eastAsia="en-GB"/>
        </w:rPr>
        <mc:AlternateContent>
          <mc:Choice Requires="wps">
            <w:drawing>
              <wp:anchor distT="0" distB="0" distL="0" distR="0" simplePos="0" relativeHeight="251790336" behindDoc="0" locked="0" layoutInCell="1" allowOverlap="1" wp14:anchorId="6ADA4527" wp14:editId="529BC807">
                <wp:simplePos x="0" y="0"/>
                <wp:positionH relativeFrom="column">
                  <wp:posOffset>3225800</wp:posOffset>
                </wp:positionH>
                <wp:positionV relativeFrom="paragraph">
                  <wp:posOffset>710565</wp:posOffset>
                </wp:positionV>
                <wp:extent cx="692150" cy="259715"/>
                <wp:effectExtent l="0" t="0" r="0" b="6985"/>
                <wp:wrapNone/>
                <wp:docPr id="2226"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597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7A38B7">
                            <w:pPr>
                              <w:spacing w:before="80" w:line="200" w:lineRule="exact"/>
                              <w:jc w:val="center"/>
                              <w:rPr>
                                <w:b/>
                                <w:bCs/>
                                <w:color w:val="FFFFFF" w:themeColor="background1"/>
                                <w:sz w:val="17"/>
                                <w:szCs w:val="17"/>
                              </w:rPr>
                            </w:pPr>
                            <w:r w:rsidRPr="006A7124">
                              <w:rPr>
                                <w:b/>
                                <w:bCs/>
                                <w:color w:val="FFFFFF" w:themeColor="background1"/>
                                <w:sz w:val="17"/>
                                <w:szCs w:val="17"/>
                              </w:rPr>
                              <w:t>Метод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6" o:spid="_x0000_s1097" type="#_x0000_t202" style="position:absolute;left:0;text-align:left;margin-left:254pt;margin-top:55.95pt;width:54.5pt;height:20.45pt;z-index:251790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" fillcolor="#59a0e1" stroked="f">
                <v:stroke joinstyle="round"/>
                <v:path arrowok="t"/>
                <v:textbox inset="0,0,0,0">
                  <w:txbxContent>
                    <w:p w:rsidR="000C68EF" w:rsidRPr="006A7124" w:rsidRDefault="000C68EF" w:rsidP="007A38B7">
                      <w:pPr>
                        <w:spacing w:before="80" w:line="200" w:lineRule="exact"/>
                        <w:jc w:val="center"/>
                        <w:rPr>
                          <w:b/>
                          <w:bCs/>
                          <w:color w:val="FFFFFF" w:themeColor="background1"/>
                          <w:sz w:val="17"/>
                          <w:szCs w:val="17"/>
                        </w:rPr>
                      </w:pPr>
                      <w:r w:rsidRPr="006A7124">
                        <w:rPr>
                          <w:b/>
                          <w:bCs/>
                          <w:color w:val="FFFFFF" w:themeColor="background1"/>
                          <w:sz w:val="17"/>
                          <w:szCs w:val="17"/>
                        </w:rPr>
                        <w:t>Метод C</w:t>
                      </w:r>
                    </w:p>
                  </w:txbxContent>
                </v:textbox>
              </v:shape>
            </w:pict>
          </mc:Fallback>
        </mc:AlternateContent>
      </w:r>
      <w:r w:rsidR="009C585A">
        <w:rPr>
          <w:noProof/>
          <w:w w:val="100"/>
          <w:lang w:val="en-GB" w:eastAsia="en-GB"/>
        </w:rPr>
        <mc:AlternateContent>
          <mc:Choice Requires="wps">
            <w:drawing>
              <wp:anchor distT="0" distB="0" distL="0" distR="0" simplePos="0" relativeHeight="251786240" behindDoc="0" locked="0" layoutInCell="1" allowOverlap="1" wp14:anchorId="3D558CBC" wp14:editId="1604DA1F">
                <wp:simplePos x="0" y="0"/>
                <wp:positionH relativeFrom="column">
                  <wp:posOffset>1179022</wp:posOffset>
                </wp:positionH>
                <wp:positionV relativeFrom="paragraph">
                  <wp:posOffset>689379</wp:posOffset>
                </wp:positionV>
                <wp:extent cx="720437" cy="281882"/>
                <wp:effectExtent l="0" t="0" r="3810" b="4445"/>
                <wp:wrapNone/>
                <wp:docPr id="2224"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437" cy="281882"/>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7A38B7">
                            <w:pPr>
                              <w:spacing w:before="80" w:line="200" w:lineRule="exact"/>
                              <w:jc w:val="center"/>
                              <w:rPr>
                                <w:b/>
                                <w:bCs/>
                                <w:color w:val="FFFFFF" w:themeColor="background1"/>
                                <w:sz w:val="17"/>
                                <w:szCs w:val="17"/>
                                <w:lang w:val="en-US"/>
                              </w:rPr>
                            </w:pPr>
                            <w:r w:rsidRPr="006A7124">
                              <w:rPr>
                                <w:b/>
                                <w:bCs/>
                                <w:color w:val="FFFFFF" w:themeColor="background1"/>
                                <w:sz w:val="17"/>
                                <w:szCs w:val="17"/>
                              </w:rPr>
                              <w:t xml:space="preserve">Метод </w:t>
                            </w:r>
                            <w:r w:rsidRPr="006A7124">
                              <w:rPr>
                                <w:b/>
                                <w:bCs/>
                                <w:color w:val="FFFFFF" w:themeColor="background1"/>
                                <w:sz w:val="17"/>
                                <w:szCs w:val="17"/>
                                <w:lang w:val="en-US"/>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4" o:spid="_x0000_s1098" type="#_x0000_t202" style="position:absolute;left:0;text-align:left;margin-left:92.85pt;margin-top:54.3pt;width:56.75pt;height:22.2pt;z-index:251786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" fillcolor="#59a0e1" stroked="f">
                <v:stroke joinstyle="round"/>
                <v:path arrowok="t"/>
                <v:textbox inset="0,0,0,0">
                  <w:txbxContent>
                    <w:p w:rsidR="000C68EF" w:rsidRPr="006A7124" w:rsidRDefault="000C68EF" w:rsidP="007A38B7">
                      <w:pPr>
                        <w:spacing w:before="80" w:line="200" w:lineRule="exact"/>
                        <w:jc w:val="center"/>
                        <w:rPr>
                          <w:b/>
                          <w:bCs/>
                          <w:color w:val="FFFFFF" w:themeColor="background1"/>
                          <w:sz w:val="17"/>
                          <w:szCs w:val="17"/>
                          <w:lang w:val="en-US"/>
                        </w:rPr>
                      </w:pPr>
                      <w:r w:rsidRPr="006A7124">
                        <w:rPr>
                          <w:b/>
                          <w:bCs/>
                          <w:color w:val="FFFFFF" w:themeColor="background1"/>
                          <w:sz w:val="17"/>
                          <w:szCs w:val="17"/>
                        </w:rPr>
                        <w:t xml:space="preserve">Метод </w:t>
                      </w:r>
                      <w:r w:rsidRPr="006A7124">
                        <w:rPr>
                          <w:b/>
                          <w:bCs/>
                          <w:color w:val="FFFFFF" w:themeColor="background1"/>
                          <w:sz w:val="17"/>
                          <w:szCs w:val="17"/>
                          <w:lang w:val="en-US"/>
                        </w:rPr>
                        <w:t>A</w:t>
                      </w:r>
                    </w:p>
                  </w:txbxContent>
                </v:textbox>
              </v:shape>
            </w:pict>
          </mc:Fallback>
        </mc:AlternateContent>
      </w:r>
      <w:r w:rsidR="009C585A">
        <w:rPr>
          <w:noProof/>
          <w:w w:val="100"/>
          <w:lang w:val="en-GB" w:eastAsia="en-GB"/>
        </w:rPr>
        <mc:AlternateContent>
          <mc:Choice Requires="wps">
            <w:drawing>
              <wp:anchor distT="0" distB="0" distL="0" distR="0" simplePos="0" relativeHeight="251788288" behindDoc="0" locked="0" layoutInCell="1" allowOverlap="1" wp14:anchorId="53309839" wp14:editId="0A4CAF0F">
                <wp:simplePos x="0" y="0"/>
                <wp:positionH relativeFrom="column">
                  <wp:posOffset>2292523</wp:posOffset>
                </wp:positionH>
                <wp:positionV relativeFrom="paragraph">
                  <wp:posOffset>700405</wp:posOffset>
                </wp:positionV>
                <wp:extent cx="720436" cy="259715"/>
                <wp:effectExtent l="0" t="0" r="3810" b="6985"/>
                <wp:wrapNone/>
                <wp:docPr id="2225"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436" cy="2597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7A38B7">
                            <w:pPr>
                              <w:spacing w:before="80" w:line="200" w:lineRule="exact"/>
                              <w:jc w:val="center"/>
                              <w:rPr>
                                <w:b/>
                                <w:bCs/>
                                <w:color w:val="FFFFFF" w:themeColor="background1"/>
                                <w:sz w:val="17"/>
                                <w:szCs w:val="17"/>
                              </w:rPr>
                            </w:pPr>
                            <w:r w:rsidRPr="006A7124">
                              <w:rPr>
                                <w:b/>
                                <w:bCs/>
                                <w:color w:val="FFFFFF" w:themeColor="background1"/>
                                <w:sz w:val="17"/>
                                <w:szCs w:val="17"/>
                              </w:rPr>
                              <w:t>Метод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5" o:spid="_x0000_s1099" type="#_x0000_t202" style="position:absolute;left:0;text-align:left;margin-left:180.5pt;margin-top:55.15pt;width:56.75pt;height:20.45pt;z-index:251788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" fillcolor="#59a0e1" stroked="f">
                <v:stroke joinstyle="round"/>
                <v:path arrowok="t"/>
                <v:textbox inset="0,0,0,0">
                  <w:txbxContent>
                    <w:p w:rsidR="000C68EF" w:rsidRPr="006A7124" w:rsidRDefault="000C68EF" w:rsidP="007A38B7">
                      <w:pPr>
                        <w:spacing w:before="80" w:line="200" w:lineRule="exact"/>
                        <w:jc w:val="center"/>
                        <w:rPr>
                          <w:b/>
                          <w:bCs/>
                          <w:color w:val="FFFFFF" w:themeColor="background1"/>
                          <w:sz w:val="17"/>
                          <w:szCs w:val="17"/>
                        </w:rPr>
                      </w:pPr>
                      <w:r w:rsidRPr="006A7124">
                        <w:rPr>
                          <w:b/>
                          <w:bCs/>
                          <w:color w:val="FFFFFF" w:themeColor="background1"/>
                          <w:sz w:val="17"/>
                          <w:szCs w:val="17"/>
                        </w:rPr>
                        <w:t>Метод B</w:t>
                      </w:r>
                    </w:p>
                  </w:txbxContent>
                </v:textbox>
              </v:shape>
            </w:pict>
          </mc:Fallback>
        </mc:AlternateContent>
      </w:r>
      <w:r w:rsidR="004C431A">
        <w:rPr>
          <w:noProof/>
          <w:lang w:val="en-GB" w:eastAsia="en-GB"/>
        </w:rPr>
        <w:drawing>
          <wp:inline distT="0" distB="0" distL="0" distR="0" wp14:anchorId="5E2B3D6C" wp14:editId="3BE02EC7">
            <wp:extent cx="5905500" cy="5124450"/>
            <wp:effectExtent l="0" t="0" r="0" b="0"/>
            <wp:docPr id="2221"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5124450"/>
                    </a:xfrm>
                    <a:prstGeom prst="rect">
                      <a:avLst/>
                    </a:prstGeom>
                    <a:noFill/>
                    <a:ln>
                      <a:noFill/>
                    </a:ln>
                  </pic:spPr>
                </pic:pic>
              </a:graphicData>
            </a:graphic>
          </wp:inline>
        </w:drawing>
      </w:r>
    </w:p>
    <w:p w:rsidR="00613878" w:rsidRPr="00C20D52" w:rsidRDefault="00C20D52" w:rsidP="00C20D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lastRenderedPageBreak/>
        <w:tab/>
      </w:r>
      <w:r>
        <w:tab/>
      </w:r>
      <w:r w:rsidRPr="00C20D52">
        <w:rPr>
          <w:b w:val="0"/>
          <w:bCs/>
        </w:rPr>
        <w:t>Рис. 7</w:t>
      </w:r>
      <w:r w:rsidRPr="00C20D52">
        <w:rPr>
          <w:b w:val="0"/>
          <w:bCs/>
          <w:lang w:val="en-US"/>
        </w:rPr>
        <w:t>b</w:t>
      </w:r>
      <w:r>
        <w:br/>
        <w:t>Процедуры испытания для измерения сдвига частоты методом А</w:t>
      </w:r>
    </w:p>
    <w:p w:rsidR="00C20D52" w:rsidRPr="00C20D52" w:rsidRDefault="00C20D52" w:rsidP="00C20D52">
      <w:pPr>
        <w:pStyle w:val="SingleTxt"/>
        <w:tabs>
          <w:tab w:val="clear" w:pos="2218"/>
          <w:tab w:val="left" w:pos="2214"/>
          <w:tab w:val="right" w:leader="dot" w:pos="8748"/>
        </w:tabs>
        <w:spacing w:after="0" w:line="120" w:lineRule="exact"/>
        <w:rPr>
          <w:sz w:val="10"/>
        </w:rPr>
      </w:pPr>
    </w:p>
    <w:p w:rsidR="00C20D52" w:rsidRPr="00C20D52" w:rsidRDefault="00C20D52" w:rsidP="00C20D52">
      <w:pPr>
        <w:pStyle w:val="SingleTxt"/>
        <w:spacing w:after="0" w:line="120" w:lineRule="exact"/>
        <w:rPr>
          <w:sz w:val="10"/>
        </w:rPr>
      </w:pPr>
    </w:p>
    <w:p w:rsidR="00C20D52" w:rsidRPr="00195529" w:rsidRDefault="0090734B" w:rsidP="00C20D52">
      <w:pPr>
        <w:pStyle w:val="SingleTxt"/>
        <w:spacing w:line="240" w:lineRule="auto"/>
        <w:jc w:val="center"/>
        <w:rPr>
          <w:lang w:val="fr-FR"/>
        </w:rPr>
      </w:pPr>
      <w:r>
        <w:rPr>
          <w:noProof/>
          <w:w w:val="100"/>
          <w:lang w:val="en-GB" w:eastAsia="en-GB"/>
        </w:rPr>
        <mc:AlternateContent>
          <mc:Choice Requires="wps">
            <w:drawing>
              <wp:anchor distT="0" distB="0" distL="0" distR="0" simplePos="0" relativeHeight="251837440" behindDoc="0" locked="0" layoutInCell="1" allowOverlap="1" wp14:anchorId="1043E140" wp14:editId="17251E5B">
                <wp:simplePos x="0" y="0"/>
                <wp:positionH relativeFrom="column">
                  <wp:posOffset>1832610</wp:posOffset>
                </wp:positionH>
                <wp:positionV relativeFrom="paragraph">
                  <wp:posOffset>5692948</wp:posOffset>
                </wp:positionV>
                <wp:extent cx="2709430" cy="537556"/>
                <wp:effectExtent l="0" t="0" r="0" b="0"/>
                <wp:wrapNone/>
                <wp:docPr id="2251"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9430" cy="537556"/>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90734B">
                            <w:pPr>
                              <w:spacing w:before="120" w:line="180" w:lineRule="exact"/>
                              <w:jc w:val="center"/>
                              <w:rPr>
                                <w:b/>
                                <w:bCs/>
                                <w:color w:val="FFFFFF" w:themeColor="background1"/>
                                <w:sz w:val="14"/>
                                <w:szCs w:val="14"/>
                              </w:rPr>
                            </w:pPr>
                            <w:r w:rsidRPr="0090734B">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90734B">
                              <w:rPr>
                                <w:b/>
                                <w:bCs/>
                                <w:color w:val="FFFFFF" w:themeColor="background1"/>
                                <w:sz w:val="17"/>
                                <w:szCs w:val="17"/>
                              </w:rPr>
                              <w:t>в пункте 4.5.1 и зарегистрировать данные о сдвиге частот в виде таблицы 4 в пункте 4.5.1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1" o:spid="_x0000_s1100" type="#_x0000_t202" style="position:absolute;left:0;text-align:left;margin-left:144.3pt;margin-top:448.25pt;width:213.35pt;height:42.35pt;z-index:251837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" fillcolor="#59a0e1" stroked="f">
                <v:stroke joinstyle="round"/>
                <v:path arrowok="t"/>
                <v:textbox inset="0,0,0,0">
                  <w:txbxContent>
                    <w:p w:rsidR="000C68EF" w:rsidRPr="006A7124" w:rsidRDefault="000C68EF" w:rsidP="0090734B">
                      <w:pPr>
                        <w:spacing w:before="120" w:line="180" w:lineRule="exact"/>
                        <w:jc w:val="center"/>
                        <w:rPr>
                          <w:b/>
                          <w:bCs/>
                          <w:color w:val="FFFFFF" w:themeColor="background1"/>
                          <w:sz w:val="14"/>
                          <w:szCs w:val="14"/>
                        </w:rPr>
                      </w:pPr>
                      <w:r w:rsidRPr="0090734B">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90734B">
                        <w:rPr>
                          <w:b/>
                          <w:bCs/>
                          <w:color w:val="FFFFFF" w:themeColor="background1"/>
                          <w:sz w:val="17"/>
                          <w:szCs w:val="17"/>
                        </w:rPr>
                        <w:t>в пункте 4.5.1 и зарегистрировать данные о сдвиге частот в виде таблицы 4 в пункте 4.5.1</w:t>
                      </w:r>
                    </w:p>
                  </w:txbxContent>
                </v:textbox>
              </v:shape>
            </w:pict>
          </mc:Fallback>
        </mc:AlternateContent>
      </w:r>
      <w:r w:rsidR="00A37C82">
        <w:rPr>
          <w:noProof/>
          <w:w w:val="100"/>
          <w:lang w:val="en-GB" w:eastAsia="en-GB"/>
        </w:rPr>
        <mc:AlternateContent>
          <mc:Choice Requires="wps">
            <w:drawing>
              <wp:anchor distT="0" distB="0" distL="0" distR="0" simplePos="0" relativeHeight="251833344" behindDoc="0" locked="0" layoutInCell="1" allowOverlap="1" wp14:anchorId="69937B2F" wp14:editId="59E9B7BA">
                <wp:simplePos x="0" y="0"/>
                <wp:positionH relativeFrom="column">
                  <wp:posOffset>1816100</wp:posOffset>
                </wp:positionH>
                <wp:positionV relativeFrom="paragraph">
                  <wp:posOffset>4770582</wp:posOffset>
                </wp:positionV>
                <wp:extent cx="2726055" cy="476597"/>
                <wp:effectExtent l="0" t="0" r="0" b="0"/>
                <wp:wrapNone/>
                <wp:docPr id="2249" name="Text Box 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055" cy="476597"/>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90734B">
                            <w:pPr>
                              <w:spacing w:before="80" w:line="180" w:lineRule="exact"/>
                              <w:jc w:val="center"/>
                              <w:rPr>
                                <w:b/>
                                <w:bCs/>
                                <w:color w:val="FFFFFF" w:themeColor="background1"/>
                                <w:sz w:val="14"/>
                                <w:szCs w:val="14"/>
                              </w:rPr>
                            </w:pPr>
                            <w:r w:rsidRPr="0090734B">
                              <w:rPr>
                                <w:b/>
                                <w:bCs/>
                                <w:color w:val="FFFFFF" w:themeColor="background1"/>
                                <w:sz w:val="17"/>
                                <w:szCs w:val="17"/>
                              </w:rPr>
                              <w:t>Зарегистрировать данные о скорости транспортн</w:t>
                            </w:r>
                            <w:r w:rsidRPr="0090734B">
                              <w:rPr>
                                <w:b/>
                                <w:bCs/>
                                <w:color w:val="FFFFFF" w:themeColor="background1"/>
                                <w:sz w:val="17"/>
                                <w:szCs w:val="17"/>
                              </w:rPr>
                              <w:t>о</w:t>
                            </w:r>
                            <w:r w:rsidRPr="0090734B">
                              <w:rPr>
                                <w:b/>
                                <w:bCs/>
                                <w:color w:val="FFFFFF" w:themeColor="background1"/>
                                <w:sz w:val="17"/>
                                <w:szCs w:val="17"/>
                              </w:rPr>
                              <w:t>го средства и частоте при каждом значении исп</w:t>
                            </w:r>
                            <w:r w:rsidRPr="0090734B">
                              <w:rPr>
                                <w:b/>
                                <w:bCs/>
                                <w:color w:val="FFFFFF" w:themeColor="background1"/>
                                <w:sz w:val="17"/>
                                <w:szCs w:val="17"/>
                              </w:rPr>
                              <w:t>ы</w:t>
                            </w:r>
                            <w:r w:rsidRPr="0090734B">
                              <w:rPr>
                                <w:b/>
                                <w:bCs/>
                                <w:color w:val="FFFFFF" w:themeColor="background1"/>
                                <w:sz w:val="17"/>
                                <w:szCs w:val="17"/>
                              </w:rPr>
                              <w:t>тательной скорости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9" o:spid="_x0000_s1101" type="#_x0000_t202" style="position:absolute;left:0;text-align:left;margin-left:143pt;margin-top:375.65pt;width:214.65pt;height:37.55pt;z-index:251833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" fillcolor="#59a0e1" stroked="f">
                <v:stroke joinstyle="round"/>
                <v:path arrowok="t"/>
                <v:textbox inset="0,0,0,0">
                  <w:txbxContent>
                    <w:p w:rsidR="000C68EF" w:rsidRPr="006A7124" w:rsidRDefault="000C68EF" w:rsidP="0090734B">
                      <w:pPr>
                        <w:spacing w:before="80" w:line="180" w:lineRule="exact"/>
                        <w:jc w:val="center"/>
                        <w:rPr>
                          <w:b/>
                          <w:bCs/>
                          <w:color w:val="FFFFFF" w:themeColor="background1"/>
                          <w:sz w:val="14"/>
                          <w:szCs w:val="14"/>
                        </w:rPr>
                      </w:pPr>
                      <w:r w:rsidRPr="0090734B">
                        <w:rPr>
                          <w:b/>
                          <w:bCs/>
                          <w:color w:val="FFFFFF" w:themeColor="background1"/>
                          <w:sz w:val="17"/>
                          <w:szCs w:val="17"/>
                        </w:rPr>
                        <w:t>Зарегистрировать данные о скорости транспортн</w:t>
                      </w:r>
                      <w:r w:rsidRPr="0090734B">
                        <w:rPr>
                          <w:b/>
                          <w:bCs/>
                          <w:color w:val="FFFFFF" w:themeColor="background1"/>
                          <w:sz w:val="17"/>
                          <w:szCs w:val="17"/>
                        </w:rPr>
                        <w:t>о</w:t>
                      </w:r>
                      <w:r w:rsidRPr="0090734B">
                        <w:rPr>
                          <w:b/>
                          <w:bCs/>
                          <w:color w:val="FFFFFF" w:themeColor="background1"/>
                          <w:sz w:val="17"/>
                          <w:szCs w:val="17"/>
                        </w:rPr>
                        <w:t>го средства и частоте при каждом значении исп</w:t>
                      </w:r>
                      <w:r w:rsidRPr="0090734B">
                        <w:rPr>
                          <w:b/>
                          <w:bCs/>
                          <w:color w:val="FFFFFF" w:themeColor="background1"/>
                          <w:sz w:val="17"/>
                          <w:szCs w:val="17"/>
                        </w:rPr>
                        <w:t>ы</w:t>
                      </w:r>
                      <w:r w:rsidRPr="0090734B">
                        <w:rPr>
                          <w:b/>
                          <w:bCs/>
                          <w:color w:val="FFFFFF" w:themeColor="background1"/>
                          <w:sz w:val="17"/>
                          <w:szCs w:val="17"/>
                        </w:rPr>
                        <w:t>тательной скорости</w:t>
                      </w:r>
                    </w:p>
                  </w:txbxContent>
                </v:textbox>
              </v:shape>
            </w:pict>
          </mc:Fallback>
        </mc:AlternateContent>
      </w:r>
      <w:r w:rsidR="00A37C82">
        <w:rPr>
          <w:noProof/>
          <w:w w:val="100"/>
          <w:lang w:val="en-GB" w:eastAsia="en-GB"/>
        </w:rPr>
        <mc:AlternateContent>
          <mc:Choice Requires="wps">
            <w:drawing>
              <wp:anchor distT="0" distB="0" distL="0" distR="0" simplePos="0" relativeHeight="251829248" behindDoc="0" locked="0" layoutInCell="1" allowOverlap="1" wp14:anchorId="763A4BDC" wp14:editId="357D2957">
                <wp:simplePos x="0" y="0"/>
                <wp:positionH relativeFrom="column">
                  <wp:posOffset>1832610</wp:posOffset>
                </wp:positionH>
                <wp:positionV relativeFrom="paragraph">
                  <wp:posOffset>2450003</wp:posOffset>
                </wp:positionV>
                <wp:extent cx="2726055" cy="786765"/>
                <wp:effectExtent l="0" t="0" r="0" b="0"/>
                <wp:wrapNone/>
                <wp:docPr id="2246"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055" cy="78676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A37C82">
                            <w:pPr>
                              <w:spacing w:before="160" w:line="180" w:lineRule="exact"/>
                              <w:jc w:val="center"/>
                              <w:rPr>
                                <w:b/>
                                <w:bCs/>
                                <w:color w:val="FFFFFF" w:themeColor="background1"/>
                                <w:sz w:val="14"/>
                                <w:szCs w:val="14"/>
                              </w:rPr>
                            </w:pPr>
                            <w:r w:rsidRPr="00A37C82">
                              <w:rPr>
                                <w:b/>
                                <w:bCs/>
                                <w:color w:val="FFFFFF" w:themeColor="background1"/>
                                <w:sz w:val="17"/>
                                <w:szCs w:val="17"/>
                              </w:rPr>
                              <w:t>Использовать окно Хеннинга и значение среднего перекрытия не менее 66,6% для расчета спе</w:t>
                            </w:r>
                            <w:r w:rsidRPr="00A37C82">
                              <w:rPr>
                                <w:b/>
                                <w:bCs/>
                                <w:color w:val="FFFFFF" w:themeColor="background1"/>
                                <w:sz w:val="17"/>
                                <w:szCs w:val="17"/>
                              </w:rPr>
                              <w:t>к</w:t>
                            </w:r>
                            <w:r w:rsidRPr="00A37C82">
                              <w:rPr>
                                <w:b/>
                                <w:bCs/>
                                <w:color w:val="FFFFFF" w:themeColor="background1"/>
                                <w:sz w:val="17"/>
                                <w:szCs w:val="17"/>
                              </w:rPr>
                              <w:t>тральной плотности мощности посредством авт</w:t>
                            </w:r>
                            <w:r w:rsidRPr="00A37C82">
                              <w:rPr>
                                <w:b/>
                                <w:bCs/>
                                <w:color w:val="FFFFFF" w:themeColor="background1"/>
                                <w:sz w:val="17"/>
                                <w:szCs w:val="17"/>
                              </w:rPr>
                              <w:t>о</w:t>
                            </w:r>
                            <w:r w:rsidRPr="00A37C82">
                              <w:rPr>
                                <w:b/>
                                <w:bCs/>
                                <w:color w:val="FFFFFF" w:themeColor="background1"/>
                                <w:sz w:val="17"/>
                                <w:szCs w:val="17"/>
                              </w:rPr>
                              <w:t>корреляционной функции с учетом настоек анал</w:t>
                            </w:r>
                            <w:r w:rsidRPr="00A37C82">
                              <w:rPr>
                                <w:b/>
                                <w:bCs/>
                                <w:color w:val="FFFFFF" w:themeColor="background1"/>
                                <w:sz w:val="17"/>
                                <w:szCs w:val="17"/>
                              </w:rPr>
                              <w:t>и</w:t>
                            </w:r>
                            <w:r w:rsidRPr="00A37C82">
                              <w:rPr>
                                <w:b/>
                                <w:bCs/>
                                <w:color w:val="FFFFFF" w:themeColor="background1"/>
                                <w:sz w:val="17"/>
                                <w:szCs w:val="17"/>
                              </w:rPr>
                              <w:t>затора, как указано в пункте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6" o:spid="_x0000_s1102" type="#_x0000_t202" style="position:absolute;left:0;text-align:left;margin-left:144.3pt;margin-top:192.9pt;width:214.65pt;height:61.95pt;z-index:251829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" fillcolor="#59a0e1" stroked="f">
                <v:stroke joinstyle="round"/>
                <v:path arrowok="t"/>
                <v:textbox inset="0,0,0,0">
                  <w:txbxContent>
                    <w:p w:rsidR="000C68EF" w:rsidRPr="006A7124" w:rsidRDefault="000C68EF" w:rsidP="00A37C82">
                      <w:pPr>
                        <w:spacing w:before="160" w:line="180" w:lineRule="exact"/>
                        <w:jc w:val="center"/>
                        <w:rPr>
                          <w:b/>
                          <w:bCs/>
                          <w:color w:val="FFFFFF" w:themeColor="background1"/>
                          <w:sz w:val="14"/>
                          <w:szCs w:val="14"/>
                        </w:rPr>
                      </w:pPr>
                      <w:r w:rsidRPr="00A37C82">
                        <w:rPr>
                          <w:b/>
                          <w:bCs/>
                          <w:color w:val="FFFFFF" w:themeColor="background1"/>
                          <w:sz w:val="17"/>
                          <w:szCs w:val="17"/>
                        </w:rPr>
                        <w:t>Использовать окно Хеннинга и значение среднего перекрытия не менее 66,6% для расчета спе</w:t>
                      </w:r>
                      <w:r w:rsidRPr="00A37C82">
                        <w:rPr>
                          <w:b/>
                          <w:bCs/>
                          <w:color w:val="FFFFFF" w:themeColor="background1"/>
                          <w:sz w:val="17"/>
                          <w:szCs w:val="17"/>
                        </w:rPr>
                        <w:t>к</w:t>
                      </w:r>
                      <w:r w:rsidRPr="00A37C82">
                        <w:rPr>
                          <w:b/>
                          <w:bCs/>
                          <w:color w:val="FFFFFF" w:themeColor="background1"/>
                          <w:sz w:val="17"/>
                          <w:szCs w:val="17"/>
                        </w:rPr>
                        <w:t>тральной плотности мощности посредством авт</w:t>
                      </w:r>
                      <w:r w:rsidRPr="00A37C82">
                        <w:rPr>
                          <w:b/>
                          <w:bCs/>
                          <w:color w:val="FFFFFF" w:themeColor="background1"/>
                          <w:sz w:val="17"/>
                          <w:szCs w:val="17"/>
                        </w:rPr>
                        <w:t>о</w:t>
                      </w:r>
                      <w:r w:rsidRPr="00A37C82">
                        <w:rPr>
                          <w:b/>
                          <w:bCs/>
                          <w:color w:val="FFFFFF" w:themeColor="background1"/>
                          <w:sz w:val="17"/>
                          <w:szCs w:val="17"/>
                        </w:rPr>
                        <w:t>корреляционной функции с учетом настоек анал</w:t>
                      </w:r>
                      <w:r w:rsidRPr="00A37C82">
                        <w:rPr>
                          <w:b/>
                          <w:bCs/>
                          <w:color w:val="FFFFFF" w:themeColor="background1"/>
                          <w:sz w:val="17"/>
                          <w:szCs w:val="17"/>
                        </w:rPr>
                        <w:t>и</w:t>
                      </w:r>
                      <w:r w:rsidRPr="00A37C82">
                        <w:rPr>
                          <w:b/>
                          <w:bCs/>
                          <w:color w:val="FFFFFF" w:themeColor="background1"/>
                          <w:sz w:val="17"/>
                          <w:szCs w:val="17"/>
                        </w:rPr>
                        <w:t>затора, как указано в пункте 4.2</w:t>
                      </w:r>
                    </w:p>
                  </w:txbxContent>
                </v:textbox>
              </v:shape>
            </w:pict>
          </mc:Fallback>
        </mc:AlternateContent>
      </w:r>
      <w:r w:rsidR="00A37C82">
        <w:rPr>
          <w:noProof/>
          <w:w w:val="100"/>
          <w:lang w:val="en-GB" w:eastAsia="en-GB"/>
        </w:rPr>
        <mc:AlternateContent>
          <mc:Choice Requires="wps">
            <w:drawing>
              <wp:anchor distT="0" distB="0" distL="0" distR="0" simplePos="0" relativeHeight="251825152" behindDoc="0" locked="0" layoutInCell="1" allowOverlap="1" wp14:anchorId="1DA7B02C" wp14:editId="451E38FD">
                <wp:simplePos x="0" y="0"/>
                <wp:positionH relativeFrom="column">
                  <wp:posOffset>1816100</wp:posOffset>
                </wp:positionH>
                <wp:positionV relativeFrom="paragraph">
                  <wp:posOffset>1389842</wp:posOffset>
                </wp:positionV>
                <wp:extent cx="2726055" cy="786765"/>
                <wp:effectExtent l="0" t="0" r="0" b="0"/>
                <wp:wrapNone/>
                <wp:docPr id="2244" name="Text Box 2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055" cy="78676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A37C82">
                            <w:pPr>
                              <w:spacing w:before="240" w:line="180" w:lineRule="exact"/>
                              <w:jc w:val="center"/>
                              <w:rPr>
                                <w:b/>
                                <w:bCs/>
                                <w:color w:val="FFFFFF" w:themeColor="background1"/>
                                <w:sz w:val="14"/>
                                <w:szCs w:val="14"/>
                              </w:rPr>
                            </w:pPr>
                            <w:r w:rsidRPr="00A37C82">
                              <w:rPr>
                                <w:b/>
                                <w:bCs/>
                                <w:color w:val="FFFFFF" w:themeColor="background1"/>
                                <w:sz w:val="17"/>
                                <w:szCs w:val="17"/>
                              </w:rPr>
                              <w:t>Использовать для дальнейшего анализа данные, полученные левым или правым микрофоном в з</w:t>
                            </w:r>
                            <w:r w:rsidRPr="00A37C82">
                              <w:rPr>
                                <w:b/>
                                <w:bCs/>
                                <w:color w:val="FFFFFF" w:themeColor="background1"/>
                                <w:sz w:val="17"/>
                                <w:szCs w:val="17"/>
                              </w:rPr>
                              <w:t>а</w:t>
                            </w:r>
                            <w:r w:rsidRPr="00A37C82">
                              <w:rPr>
                                <w:b/>
                                <w:bCs/>
                                <w:color w:val="FFFFFF" w:themeColor="background1"/>
                                <w:sz w:val="17"/>
                                <w:szCs w:val="17"/>
                              </w:rPr>
                              <w:t>висимости от того, какой микрофон зарегистрир</w:t>
                            </w:r>
                            <w:r w:rsidRPr="00A37C82">
                              <w:rPr>
                                <w:b/>
                                <w:bCs/>
                                <w:color w:val="FFFFFF" w:themeColor="background1"/>
                                <w:sz w:val="17"/>
                                <w:szCs w:val="17"/>
                              </w:rPr>
                              <w:t>о</w:t>
                            </w:r>
                            <w:r w:rsidRPr="00A37C82">
                              <w:rPr>
                                <w:b/>
                                <w:bCs/>
                                <w:color w:val="FFFFFF" w:themeColor="background1"/>
                                <w:sz w:val="17"/>
                                <w:szCs w:val="17"/>
                              </w:rPr>
                              <w:t>вал самый низкий средний уровень давления звука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4" o:spid="_x0000_s1103" type="#_x0000_t202" style="position:absolute;left:0;text-align:left;margin-left:143pt;margin-top:109.45pt;width:214.65pt;height:61.95pt;z-index:251825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" fillcolor="#59a0e1" stroked="f">
                <v:stroke joinstyle="round"/>
                <v:path arrowok="t"/>
                <v:textbox inset="0,0,0,0">
                  <w:txbxContent>
                    <w:p w:rsidR="000C68EF" w:rsidRPr="006A7124" w:rsidRDefault="000C68EF" w:rsidP="00A37C82">
                      <w:pPr>
                        <w:spacing w:before="240" w:line="180" w:lineRule="exact"/>
                        <w:jc w:val="center"/>
                        <w:rPr>
                          <w:b/>
                          <w:bCs/>
                          <w:color w:val="FFFFFF" w:themeColor="background1"/>
                          <w:sz w:val="14"/>
                          <w:szCs w:val="14"/>
                        </w:rPr>
                      </w:pPr>
                      <w:r w:rsidRPr="00A37C82">
                        <w:rPr>
                          <w:b/>
                          <w:bCs/>
                          <w:color w:val="FFFFFF" w:themeColor="background1"/>
                          <w:sz w:val="17"/>
                          <w:szCs w:val="17"/>
                        </w:rPr>
                        <w:t>Использовать для дальнейшего анализа данные, полученные левым или правым микрофоном в з</w:t>
                      </w:r>
                      <w:r w:rsidRPr="00A37C82">
                        <w:rPr>
                          <w:b/>
                          <w:bCs/>
                          <w:color w:val="FFFFFF" w:themeColor="background1"/>
                          <w:sz w:val="17"/>
                          <w:szCs w:val="17"/>
                        </w:rPr>
                        <w:t>а</w:t>
                      </w:r>
                      <w:r w:rsidRPr="00A37C82">
                        <w:rPr>
                          <w:b/>
                          <w:bCs/>
                          <w:color w:val="FFFFFF" w:themeColor="background1"/>
                          <w:sz w:val="17"/>
                          <w:szCs w:val="17"/>
                        </w:rPr>
                        <w:t>висимости от того, какой микрофон зарегистрир</w:t>
                      </w:r>
                      <w:r w:rsidRPr="00A37C82">
                        <w:rPr>
                          <w:b/>
                          <w:bCs/>
                          <w:color w:val="FFFFFF" w:themeColor="background1"/>
                          <w:sz w:val="17"/>
                          <w:szCs w:val="17"/>
                        </w:rPr>
                        <w:t>о</w:t>
                      </w:r>
                      <w:r w:rsidRPr="00A37C82">
                        <w:rPr>
                          <w:b/>
                          <w:bCs/>
                          <w:color w:val="FFFFFF" w:themeColor="background1"/>
                          <w:sz w:val="17"/>
                          <w:szCs w:val="17"/>
                        </w:rPr>
                        <w:t>вал самый низкий средний уровень давления звука</w:t>
                      </w:r>
                    </w:p>
                  </w:txbxContent>
                </v:textbox>
              </v:shape>
            </w:pict>
          </mc:Fallback>
        </mc:AlternateContent>
      </w:r>
      <w:r w:rsidR="00A37C82">
        <w:rPr>
          <w:noProof/>
          <w:w w:val="100"/>
          <w:lang w:val="en-GB" w:eastAsia="en-GB"/>
        </w:rPr>
        <mc:AlternateContent>
          <mc:Choice Requires="wps">
            <w:drawing>
              <wp:anchor distT="0" distB="0" distL="0" distR="0" simplePos="0" relativeHeight="251831296" behindDoc="0" locked="0" layoutInCell="1" allowOverlap="1" wp14:anchorId="337D13CF" wp14:editId="606DB421">
                <wp:simplePos x="0" y="0"/>
                <wp:positionH relativeFrom="column">
                  <wp:posOffset>1859280</wp:posOffset>
                </wp:positionH>
                <wp:positionV relativeFrom="paragraph">
                  <wp:posOffset>3497118</wp:posOffset>
                </wp:positionV>
                <wp:extent cx="2726055" cy="786765"/>
                <wp:effectExtent l="0" t="0" r="0" b="0"/>
                <wp:wrapNone/>
                <wp:docPr id="2247"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055" cy="78676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A37C82">
                            <w:pPr>
                              <w:spacing w:before="80" w:line="180" w:lineRule="exact"/>
                              <w:jc w:val="center"/>
                              <w:rPr>
                                <w:b/>
                                <w:bCs/>
                                <w:color w:val="FFFFFF" w:themeColor="background1"/>
                                <w:sz w:val="14"/>
                                <w:szCs w:val="14"/>
                              </w:rPr>
                            </w:pPr>
                            <w:r w:rsidRPr="00A37C82">
                              <w:rPr>
                                <w:b/>
                                <w:bCs/>
                                <w:color w:val="FFFFFF" w:themeColor="background1"/>
                                <w:sz w:val="17"/>
                                <w:szCs w:val="17"/>
                              </w:rPr>
                              <w:t>Рассчитать окончательные величины спектров путем арифметического усреднения четырех о</w:t>
                            </w:r>
                            <w:r w:rsidRPr="00A37C82">
                              <w:rPr>
                                <w:b/>
                                <w:bCs/>
                                <w:color w:val="FFFFFF" w:themeColor="background1"/>
                                <w:sz w:val="17"/>
                                <w:szCs w:val="17"/>
                              </w:rPr>
                              <w:t>т</w:t>
                            </w:r>
                            <w:r w:rsidRPr="00A37C82">
                              <w:rPr>
                                <w:b/>
                                <w:bCs/>
                                <w:color w:val="FFFFFF" w:themeColor="background1"/>
                                <w:sz w:val="17"/>
                                <w:szCs w:val="17"/>
                              </w:rPr>
                              <w:t>дельных спектров. Рассчитать скорость тран</w:t>
                            </w:r>
                            <w:r w:rsidRPr="00A37C82">
                              <w:rPr>
                                <w:b/>
                                <w:bCs/>
                                <w:color w:val="FFFFFF" w:themeColor="background1"/>
                                <w:sz w:val="17"/>
                                <w:szCs w:val="17"/>
                              </w:rPr>
                              <w:t>с</w:t>
                            </w:r>
                            <w:r w:rsidRPr="00A37C82">
                              <w:rPr>
                                <w:b/>
                                <w:bCs/>
                                <w:color w:val="FFFFFF" w:themeColor="background1"/>
                                <w:sz w:val="17"/>
                                <w:szCs w:val="17"/>
                              </w:rPr>
                              <w:t>портного средства путем математического усре</w:t>
                            </w:r>
                            <w:r w:rsidRPr="00A37C82">
                              <w:rPr>
                                <w:b/>
                                <w:bCs/>
                                <w:color w:val="FFFFFF" w:themeColor="background1"/>
                                <w:sz w:val="17"/>
                                <w:szCs w:val="17"/>
                              </w:rPr>
                              <w:t>д</w:t>
                            </w:r>
                            <w:r w:rsidRPr="00A37C82">
                              <w:rPr>
                                <w:b/>
                                <w:bCs/>
                                <w:color w:val="FFFFFF" w:themeColor="background1"/>
                                <w:sz w:val="17"/>
                                <w:szCs w:val="17"/>
                              </w:rPr>
                              <w:t>нения измеренных значений скорости транспор</w:t>
                            </w:r>
                            <w:r w:rsidRPr="00A37C82">
                              <w:rPr>
                                <w:b/>
                                <w:bCs/>
                                <w:color w:val="FFFFFF" w:themeColor="background1"/>
                                <w:sz w:val="17"/>
                                <w:szCs w:val="17"/>
                              </w:rPr>
                              <w:t>т</w:t>
                            </w:r>
                            <w:r w:rsidRPr="00A37C82">
                              <w:rPr>
                                <w:b/>
                                <w:bCs/>
                                <w:color w:val="FFFFFF" w:themeColor="background1"/>
                                <w:sz w:val="17"/>
                                <w:szCs w:val="17"/>
                              </w:rPr>
                              <w:t>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7" o:spid="_x0000_s1104" type="#_x0000_t202" style="position:absolute;left:0;text-align:left;margin-left:146.4pt;margin-top:275.35pt;width:214.65pt;height:61.95pt;z-index:251831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" fillcolor="#59a0e1" stroked="f">
                <v:stroke joinstyle="round"/>
                <v:path arrowok="t"/>
                <v:textbox inset="0,0,0,0">
                  <w:txbxContent>
                    <w:p w:rsidR="000C68EF" w:rsidRPr="006A7124" w:rsidRDefault="000C68EF" w:rsidP="00A37C82">
                      <w:pPr>
                        <w:spacing w:before="80" w:line="180" w:lineRule="exact"/>
                        <w:jc w:val="center"/>
                        <w:rPr>
                          <w:b/>
                          <w:bCs/>
                          <w:color w:val="FFFFFF" w:themeColor="background1"/>
                          <w:sz w:val="14"/>
                          <w:szCs w:val="14"/>
                        </w:rPr>
                      </w:pPr>
                      <w:r w:rsidRPr="00A37C82">
                        <w:rPr>
                          <w:b/>
                          <w:bCs/>
                          <w:color w:val="FFFFFF" w:themeColor="background1"/>
                          <w:sz w:val="17"/>
                          <w:szCs w:val="17"/>
                        </w:rPr>
                        <w:t>Рассчитать окончательные величины спектров путем арифметического усреднения четырех о</w:t>
                      </w:r>
                      <w:r w:rsidRPr="00A37C82">
                        <w:rPr>
                          <w:b/>
                          <w:bCs/>
                          <w:color w:val="FFFFFF" w:themeColor="background1"/>
                          <w:sz w:val="17"/>
                          <w:szCs w:val="17"/>
                        </w:rPr>
                        <w:t>т</w:t>
                      </w:r>
                      <w:r w:rsidRPr="00A37C82">
                        <w:rPr>
                          <w:b/>
                          <w:bCs/>
                          <w:color w:val="FFFFFF" w:themeColor="background1"/>
                          <w:sz w:val="17"/>
                          <w:szCs w:val="17"/>
                        </w:rPr>
                        <w:t>дельных спектров. Рассчитать скорость тран</w:t>
                      </w:r>
                      <w:r w:rsidRPr="00A37C82">
                        <w:rPr>
                          <w:b/>
                          <w:bCs/>
                          <w:color w:val="FFFFFF" w:themeColor="background1"/>
                          <w:sz w:val="17"/>
                          <w:szCs w:val="17"/>
                        </w:rPr>
                        <w:t>с</w:t>
                      </w:r>
                      <w:r w:rsidRPr="00A37C82">
                        <w:rPr>
                          <w:b/>
                          <w:bCs/>
                          <w:color w:val="FFFFFF" w:themeColor="background1"/>
                          <w:sz w:val="17"/>
                          <w:szCs w:val="17"/>
                        </w:rPr>
                        <w:t>портного средства путем математического усре</w:t>
                      </w:r>
                      <w:r w:rsidRPr="00A37C82">
                        <w:rPr>
                          <w:b/>
                          <w:bCs/>
                          <w:color w:val="FFFFFF" w:themeColor="background1"/>
                          <w:sz w:val="17"/>
                          <w:szCs w:val="17"/>
                        </w:rPr>
                        <w:t>д</w:t>
                      </w:r>
                      <w:r w:rsidRPr="00A37C82">
                        <w:rPr>
                          <w:b/>
                          <w:bCs/>
                          <w:color w:val="FFFFFF" w:themeColor="background1"/>
                          <w:sz w:val="17"/>
                          <w:szCs w:val="17"/>
                        </w:rPr>
                        <w:t>нения измеренных значений скорости транспор</w:t>
                      </w:r>
                      <w:r w:rsidRPr="00A37C82">
                        <w:rPr>
                          <w:b/>
                          <w:bCs/>
                          <w:color w:val="FFFFFF" w:themeColor="background1"/>
                          <w:sz w:val="17"/>
                          <w:szCs w:val="17"/>
                        </w:rPr>
                        <w:t>т</w:t>
                      </w:r>
                      <w:r w:rsidRPr="00A37C82">
                        <w:rPr>
                          <w:b/>
                          <w:bCs/>
                          <w:color w:val="FFFFFF" w:themeColor="background1"/>
                          <w:sz w:val="17"/>
                          <w:szCs w:val="17"/>
                        </w:rPr>
                        <w:t>ного средства</w:t>
                      </w:r>
                    </w:p>
                  </w:txbxContent>
                </v:textbox>
              </v:shape>
            </w:pict>
          </mc:Fallback>
        </mc:AlternateContent>
      </w:r>
      <w:r w:rsidR="00C20D52">
        <w:rPr>
          <w:noProof/>
          <w:w w:val="100"/>
          <w:lang w:val="en-GB" w:eastAsia="en-GB"/>
        </w:rPr>
        <mc:AlternateContent>
          <mc:Choice Requires="wps">
            <w:drawing>
              <wp:anchor distT="0" distB="0" distL="0" distR="0" simplePos="0" relativeHeight="251823104" behindDoc="0" locked="0" layoutInCell="1" allowOverlap="1" wp14:anchorId="6BA43E36" wp14:editId="16F390DC">
                <wp:simplePos x="0" y="0"/>
                <wp:positionH relativeFrom="column">
                  <wp:posOffset>2115012</wp:posOffset>
                </wp:positionH>
                <wp:positionV relativeFrom="paragraph">
                  <wp:posOffset>21590</wp:posOffset>
                </wp:positionV>
                <wp:extent cx="2116975" cy="925484"/>
                <wp:effectExtent l="0" t="0" r="0" b="8255"/>
                <wp:wrapNone/>
                <wp:docPr id="2243" name="Text Box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6975" cy="925484"/>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C20D52">
                            <w:pPr>
                              <w:spacing w:before="80" w:line="180" w:lineRule="exact"/>
                              <w:jc w:val="center"/>
                              <w:rPr>
                                <w:b/>
                                <w:bCs/>
                                <w:color w:val="FFFFFF" w:themeColor="background1"/>
                                <w:sz w:val="14"/>
                                <w:szCs w:val="14"/>
                              </w:rPr>
                            </w:pPr>
                            <w:r w:rsidRPr="00C20D52">
                              <w:rPr>
                                <w:b/>
                                <w:bCs/>
                                <w:color w:val="FFFFFF" w:themeColor="background1"/>
                                <w:sz w:val="17"/>
                                <w:szCs w:val="17"/>
                              </w:rPr>
                              <w:t>Провести четыре измерения при ка</w:t>
                            </w:r>
                            <w:r w:rsidRPr="00C20D52">
                              <w:rPr>
                                <w:b/>
                                <w:bCs/>
                                <w:color w:val="FFFFFF" w:themeColor="background1"/>
                                <w:sz w:val="17"/>
                                <w:szCs w:val="17"/>
                              </w:rPr>
                              <w:t>ж</w:t>
                            </w:r>
                            <w:r w:rsidRPr="00C20D52">
                              <w:rPr>
                                <w:b/>
                                <w:bCs/>
                                <w:color w:val="FFFFFF" w:themeColor="background1"/>
                                <w:sz w:val="17"/>
                                <w:szCs w:val="17"/>
                              </w:rPr>
                              <w:t>дом</w:t>
                            </w:r>
                            <w:r>
                              <w:rPr>
                                <w:b/>
                                <w:bCs/>
                                <w:color w:val="FFFFFF" w:themeColor="background1"/>
                                <w:sz w:val="17"/>
                                <w:szCs w:val="17"/>
                              </w:rPr>
                              <w:t xml:space="preserve"> значении скорости, указанном в </w:t>
                            </w:r>
                            <w:r w:rsidRPr="00C20D52">
                              <w:rPr>
                                <w:b/>
                                <w:bCs/>
                                <w:color w:val="FFFFFF" w:themeColor="background1"/>
                                <w:sz w:val="17"/>
                                <w:szCs w:val="17"/>
                              </w:rPr>
                              <w:t>пункте 4.3.1. Зарегистрировать да</w:t>
                            </w:r>
                            <w:r w:rsidRPr="00C20D52">
                              <w:rPr>
                                <w:b/>
                                <w:bCs/>
                                <w:color w:val="FFFFFF" w:themeColor="background1"/>
                                <w:sz w:val="17"/>
                                <w:szCs w:val="17"/>
                              </w:rPr>
                              <w:t>н</w:t>
                            </w:r>
                            <w:r w:rsidRPr="00C20D52">
                              <w:rPr>
                                <w:b/>
                                <w:bCs/>
                                <w:color w:val="FFFFFF" w:themeColor="background1"/>
                                <w:sz w:val="17"/>
                                <w:szCs w:val="17"/>
                              </w:rPr>
                              <w:t>ные в течение двухсекундного инте</w:t>
                            </w:r>
                            <w:r w:rsidRPr="00C20D52">
                              <w:rPr>
                                <w:b/>
                                <w:bCs/>
                                <w:color w:val="FFFFFF" w:themeColor="background1"/>
                                <w:sz w:val="17"/>
                                <w:szCs w:val="17"/>
                              </w:rPr>
                              <w:t>р</w:t>
                            </w:r>
                            <w:r w:rsidRPr="00C20D52">
                              <w:rPr>
                                <w:b/>
                                <w:bCs/>
                                <w:color w:val="FFFFFF" w:themeColor="background1"/>
                                <w:sz w:val="17"/>
                                <w:szCs w:val="17"/>
                              </w:rPr>
                              <w:t>вала, приходящегося на максимальный уровень давления звука, в ходе каждого измерения (пункт 4.4.1)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3" o:spid="_x0000_s1105" type="#_x0000_t202" style="position:absolute;left:0;text-align:left;margin-left:166.55pt;margin-top:1.7pt;width:166.7pt;height:72.85pt;z-index:251823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" fillcolor="#59a0e1" stroked="f">
                <v:stroke joinstyle="round"/>
                <v:path arrowok="t"/>
                <v:textbox inset="0,0,0,0">
                  <w:txbxContent>
                    <w:p w:rsidR="000C68EF" w:rsidRPr="006A7124" w:rsidRDefault="000C68EF" w:rsidP="00C20D52">
                      <w:pPr>
                        <w:spacing w:before="80" w:line="180" w:lineRule="exact"/>
                        <w:jc w:val="center"/>
                        <w:rPr>
                          <w:b/>
                          <w:bCs/>
                          <w:color w:val="FFFFFF" w:themeColor="background1"/>
                          <w:sz w:val="14"/>
                          <w:szCs w:val="14"/>
                        </w:rPr>
                      </w:pPr>
                      <w:r w:rsidRPr="00C20D52">
                        <w:rPr>
                          <w:b/>
                          <w:bCs/>
                          <w:color w:val="FFFFFF" w:themeColor="background1"/>
                          <w:sz w:val="17"/>
                          <w:szCs w:val="17"/>
                        </w:rPr>
                        <w:t>Провести четыре измерения при ка</w:t>
                      </w:r>
                      <w:r w:rsidRPr="00C20D52">
                        <w:rPr>
                          <w:b/>
                          <w:bCs/>
                          <w:color w:val="FFFFFF" w:themeColor="background1"/>
                          <w:sz w:val="17"/>
                          <w:szCs w:val="17"/>
                        </w:rPr>
                        <w:t>ж</w:t>
                      </w:r>
                      <w:r w:rsidRPr="00C20D52">
                        <w:rPr>
                          <w:b/>
                          <w:bCs/>
                          <w:color w:val="FFFFFF" w:themeColor="background1"/>
                          <w:sz w:val="17"/>
                          <w:szCs w:val="17"/>
                        </w:rPr>
                        <w:t>дом</w:t>
                      </w:r>
                      <w:r>
                        <w:rPr>
                          <w:b/>
                          <w:bCs/>
                          <w:color w:val="FFFFFF" w:themeColor="background1"/>
                          <w:sz w:val="17"/>
                          <w:szCs w:val="17"/>
                        </w:rPr>
                        <w:t xml:space="preserve"> значении скорости, указанном в </w:t>
                      </w:r>
                      <w:r w:rsidRPr="00C20D52">
                        <w:rPr>
                          <w:b/>
                          <w:bCs/>
                          <w:color w:val="FFFFFF" w:themeColor="background1"/>
                          <w:sz w:val="17"/>
                          <w:szCs w:val="17"/>
                        </w:rPr>
                        <w:t>пункте 4.3.1. Зарегистрировать да</w:t>
                      </w:r>
                      <w:r w:rsidRPr="00C20D52">
                        <w:rPr>
                          <w:b/>
                          <w:bCs/>
                          <w:color w:val="FFFFFF" w:themeColor="background1"/>
                          <w:sz w:val="17"/>
                          <w:szCs w:val="17"/>
                        </w:rPr>
                        <w:t>н</w:t>
                      </w:r>
                      <w:r w:rsidRPr="00C20D52">
                        <w:rPr>
                          <w:b/>
                          <w:bCs/>
                          <w:color w:val="FFFFFF" w:themeColor="background1"/>
                          <w:sz w:val="17"/>
                          <w:szCs w:val="17"/>
                        </w:rPr>
                        <w:t>ные в течение двухсекундного инте</w:t>
                      </w:r>
                      <w:r w:rsidRPr="00C20D52">
                        <w:rPr>
                          <w:b/>
                          <w:bCs/>
                          <w:color w:val="FFFFFF" w:themeColor="background1"/>
                          <w:sz w:val="17"/>
                          <w:szCs w:val="17"/>
                        </w:rPr>
                        <w:t>р</w:t>
                      </w:r>
                      <w:r w:rsidRPr="00C20D52">
                        <w:rPr>
                          <w:b/>
                          <w:bCs/>
                          <w:color w:val="FFFFFF" w:themeColor="background1"/>
                          <w:sz w:val="17"/>
                          <w:szCs w:val="17"/>
                        </w:rPr>
                        <w:t>вала, приходящегося на максимальный уровень давления звука, в ходе каждого измерения (пункт 4.4.1)</w:t>
                      </w:r>
                    </w:p>
                  </w:txbxContent>
                </v:textbox>
              </v:shape>
            </w:pict>
          </mc:Fallback>
        </mc:AlternateContent>
      </w:r>
      <w:r w:rsidR="00C20D52">
        <w:rPr>
          <w:noProof/>
          <w:lang w:val="en-GB" w:eastAsia="en-GB"/>
        </w:rPr>
        <w:drawing>
          <wp:inline distT="0" distB="0" distL="0" distR="0" wp14:anchorId="69FB05C2" wp14:editId="5E18E507">
            <wp:extent cx="3333750" cy="6429375"/>
            <wp:effectExtent l="0" t="0" r="0" b="9525"/>
            <wp:docPr id="2241" name="Picture 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0" cy="6429375"/>
                    </a:xfrm>
                    <a:prstGeom prst="rect">
                      <a:avLst/>
                    </a:prstGeom>
                    <a:noFill/>
                    <a:ln>
                      <a:noFill/>
                    </a:ln>
                  </pic:spPr>
                </pic:pic>
              </a:graphicData>
            </a:graphic>
          </wp:inline>
        </w:drawing>
      </w:r>
    </w:p>
    <w:p w:rsidR="00C20D52" w:rsidRPr="0090734B" w:rsidRDefault="0090734B" w:rsidP="0090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lastRenderedPageBreak/>
        <w:tab/>
      </w:r>
      <w:r>
        <w:tab/>
      </w:r>
      <w:r w:rsidRPr="0090734B">
        <w:rPr>
          <w:b w:val="0"/>
          <w:bCs/>
        </w:rPr>
        <w:t>Рис. 7</w:t>
      </w:r>
      <w:r w:rsidRPr="0090734B">
        <w:rPr>
          <w:b w:val="0"/>
          <w:bCs/>
          <w:lang w:val="en-US"/>
        </w:rPr>
        <w:t>c</w:t>
      </w:r>
      <w:r>
        <w:br/>
      </w:r>
      <w:r w:rsidRPr="0090734B">
        <w:t>Процедуры испытания для измерения сдвига частоты методом B, C, D или E</w:t>
      </w:r>
    </w:p>
    <w:p w:rsidR="0090734B" w:rsidRPr="0090734B" w:rsidRDefault="0090734B" w:rsidP="0090734B">
      <w:pPr>
        <w:pStyle w:val="SingleTxt"/>
        <w:tabs>
          <w:tab w:val="clear" w:pos="2218"/>
          <w:tab w:val="left" w:pos="2214"/>
          <w:tab w:val="right" w:leader="dot" w:pos="8748"/>
        </w:tabs>
        <w:spacing w:after="0" w:line="120" w:lineRule="exact"/>
        <w:rPr>
          <w:sz w:val="10"/>
        </w:rPr>
      </w:pPr>
    </w:p>
    <w:p w:rsidR="006C0A93" w:rsidRPr="006C0A93" w:rsidRDefault="006C0A93" w:rsidP="006C0A93">
      <w:pPr>
        <w:pStyle w:val="SingleTxt"/>
        <w:spacing w:after="0" w:line="120" w:lineRule="exact"/>
        <w:rPr>
          <w:sz w:val="10"/>
        </w:rPr>
      </w:pPr>
    </w:p>
    <w:p w:rsidR="006C0A93" w:rsidRPr="00A83BC9" w:rsidRDefault="00AE5DE6" w:rsidP="006C0A93">
      <w:pPr>
        <w:pStyle w:val="SingleTxt"/>
        <w:spacing w:line="240" w:lineRule="auto"/>
        <w:jc w:val="center"/>
      </w:pPr>
      <w:r>
        <w:rPr>
          <w:noProof/>
          <w:w w:val="100"/>
          <w:lang w:val="en-GB" w:eastAsia="en-GB"/>
        </w:rPr>
        <mc:AlternateContent>
          <mc:Choice Requires="wps">
            <w:drawing>
              <wp:anchor distT="0" distB="0" distL="0" distR="0" simplePos="0" relativeHeight="251853824" behindDoc="0" locked="0" layoutInCell="1" allowOverlap="1" wp14:anchorId="59CC901B" wp14:editId="17C13859">
                <wp:simplePos x="0" y="0"/>
                <wp:positionH relativeFrom="column">
                  <wp:posOffset>1694180</wp:posOffset>
                </wp:positionH>
                <wp:positionV relativeFrom="paragraph">
                  <wp:posOffset>5045883</wp:posOffset>
                </wp:positionV>
                <wp:extent cx="2737659" cy="553892"/>
                <wp:effectExtent l="0" t="0" r="5715" b="0"/>
                <wp:wrapNone/>
                <wp:docPr id="2262" name="Text Box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7659" cy="553892"/>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AE5DE6">
                            <w:pPr>
                              <w:spacing w:before="120" w:line="180" w:lineRule="exact"/>
                              <w:jc w:val="center"/>
                              <w:rPr>
                                <w:b/>
                                <w:bCs/>
                                <w:color w:val="FFFFFF" w:themeColor="background1"/>
                                <w:sz w:val="14"/>
                                <w:szCs w:val="14"/>
                              </w:rPr>
                            </w:pPr>
                            <w:r w:rsidRPr="00AE5DE6">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AE5DE6">
                              <w:rPr>
                                <w:b/>
                                <w:bCs/>
                                <w:color w:val="FFFFFF" w:themeColor="background1"/>
                                <w:sz w:val="17"/>
                                <w:szCs w:val="17"/>
                              </w:rPr>
                              <w:t>в пункте 4.5.1 и зарегистрировать данные о сдвиге частот в виде таблицы 4 в пункте 4.5.1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2" o:spid="_x0000_s1106" type="#_x0000_t202" style="position:absolute;left:0;text-align:left;margin-left:133.4pt;margin-top:397.3pt;width:215.55pt;height:43.6pt;z-index:251853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" fillcolor="#59a0e1" stroked="f">
                <v:stroke joinstyle="round"/>
                <v:path arrowok="t"/>
                <v:textbox inset="0,0,0,0">
                  <w:txbxContent>
                    <w:p w:rsidR="000C68EF" w:rsidRPr="006A7124" w:rsidRDefault="000C68EF" w:rsidP="00AE5DE6">
                      <w:pPr>
                        <w:spacing w:before="120" w:line="180" w:lineRule="exact"/>
                        <w:jc w:val="center"/>
                        <w:rPr>
                          <w:b/>
                          <w:bCs/>
                          <w:color w:val="FFFFFF" w:themeColor="background1"/>
                          <w:sz w:val="14"/>
                          <w:szCs w:val="14"/>
                        </w:rPr>
                      </w:pPr>
                      <w:r w:rsidRPr="00AE5DE6">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AE5DE6">
                        <w:rPr>
                          <w:b/>
                          <w:bCs/>
                          <w:color w:val="FFFFFF" w:themeColor="background1"/>
                          <w:sz w:val="17"/>
                          <w:szCs w:val="17"/>
                        </w:rPr>
                        <w:t>в пункте 4.5.1 и зарегистрировать данные о сдвиге частот в виде таблицы 4 в пункте 4.5.1</w:t>
                      </w:r>
                    </w:p>
                  </w:txbxContent>
                </v:textbox>
              </v:shape>
            </w:pict>
          </mc:Fallback>
        </mc:AlternateContent>
      </w:r>
      <w:r>
        <w:rPr>
          <w:noProof/>
          <w:w w:val="100"/>
          <w:lang w:val="en-GB" w:eastAsia="en-GB"/>
        </w:rPr>
        <mc:AlternateContent>
          <mc:Choice Requires="wps">
            <w:drawing>
              <wp:anchor distT="0" distB="0" distL="0" distR="0" simplePos="0" relativeHeight="251845632" behindDoc="0" locked="0" layoutInCell="1" allowOverlap="1" wp14:anchorId="28FDC28E" wp14:editId="2A1D7B0F">
                <wp:simplePos x="0" y="0"/>
                <wp:positionH relativeFrom="column">
                  <wp:posOffset>1693372</wp:posOffset>
                </wp:positionH>
                <wp:positionV relativeFrom="paragraph">
                  <wp:posOffset>2609215</wp:posOffset>
                </wp:positionV>
                <wp:extent cx="2703830" cy="742315"/>
                <wp:effectExtent l="0" t="0" r="1270" b="635"/>
                <wp:wrapNone/>
                <wp:docPr id="2257" name="Text Box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3830" cy="7423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6C0A93">
                            <w:pPr>
                              <w:spacing w:before="120" w:line="180" w:lineRule="exact"/>
                              <w:jc w:val="center"/>
                              <w:rPr>
                                <w:b/>
                                <w:bCs/>
                                <w:color w:val="FFFFFF" w:themeColor="background1"/>
                                <w:sz w:val="14"/>
                                <w:szCs w:val="14"/>
                              </w:rPr>
                            </w:pPr>
                            <w:r w:rsidRPr="006C0A93">
                              <w:rPr>
                                <w:b/>
                                <w:bCs/>
                                <w:color w:val="FFFFFF" w:themeColor="background1"/>
                                <w:sz w:val="17"/>
                                <w:szCs w:val="17"/>
                              </w:rPr>
                              <w:t>Использовать окно Хеннинга и значение среднего перекрытия не менее 66,6% для расчета спе</w:t>
                            </w:r>
                            <w:r w:rsidRPr="006C0A93">
                              <w:rPr>
                                <w:b/>
                                <w:bCs/>
                                <w:color w:val="FFFFFF" w:themeColor="background1"/>
                                <w:sz w:val="17"/>
                                <w:szCs w:val="17"/>
                              </w:rPr>
                              <w:t>к</w:t>
                            </w:r>
                            <w:r w:rsidRPr="006C0A93">
                              <w:rPr>
                                <w:b/>
                                <w:bCs/>
                                <w:color w:val="FFFFFF" w:themeColor="background1"/>
                                <w:sz w:val="17"/>
                                <w:szCs w:val="17"/>
                              </w:rPr>
                              <w:t>тральной плотности мощности посредством авт</w:t>
                            </w:r>
                            <w:r w:rsidRPr="006C0A93">
                              <w:rPr>
                                <w:b/>
                                <w:bCs/>
                                <w:color w:val="FFFFFF" w:themeColor="background1"/>
                                <w:sz w:val="17"/>
                                <w:szCs w:val="17"/>
                              </w:rPr>
                              <w:t>о</w:t>
                            </w:r>
                            <w:r w:rsidRPr="006C0A93">
                              <w:rPr>
                                <w:b/>
                                <w:bCs/>
                                <w:color w:val="FFFFFF" w:themeColor="background1"/>
                                <w:sz w:val="17"/>
                                <w:szCs w:val="17"/>
                              </w:rPr>
                              <w:t>корреляционной функции с учетом настоек анал</w:t>
                            </w:r>
                            <w:r w:rsidRPr="006C0A93">
                              <w:rPr>
                                <w:b/>
                                <w:bCs/>
                                <w:color w:val="FFFFFF" w:themeColor="background1"/>
                                <w:sz w:val="17"/>
                                <w:szCs w:val="17"/>
                              </w:rPr>
                              <w:t>и</w:t>
                            </w:r>
                            <w:r w:rsidRPr="006C0A93">
                              <w:rPr>
                                <w:b/>
                                <w:bCs/>
                                <w:color w:val="FFFFFF" w:themeColor="background1"/>
                                <w:sz w:val="17"/>
                                <w:szCs w:val="17"/>
                              </w:rPr>
                              <w:t>затора, как указано в пункте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7" o:spid="_x0000_s1107" type="#_x0000_t202" style="position:absolute;left:0;text-align:left;margin-left:133.35pt;margin-top:205.45pt;width:212.9pt;height:58.45pt;z-index:251845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" fillcolor="#59a0e1" stroked="f">
                <v:stroke joinstyle="round"/>
                <v:path arrowok="t"/>
                <v:textbox inset="0,0,0,0">
                  <w:txbxContent>
                    <w:p w:rsidR="000C68EF" w:rsidRPr="006A7124" w:rsidRDefault="000C68EF" w:rsidP="006C0A93">
                      <w:pPr>
                        <w:spacing w:before="120" w:line="180" w:lineRule="exact"/>
                        <w:jc w:val="center"/>
                        <w:rPr>
                          <w:b/>
                          <w:bCs/>
                          <w:color w:val="FFFFFF" w:themeColor="background1"/>
                          <w:sz w:val="14"/>
                          <w:szCs w:val="14"/>
                        </w:rPr>
                      </w:pPr>
                      <w:r w:rsidRPr="006C0A93">
                        <w:rPr>
                          <w:b/>
                          <w:bCs/>
                          <w:color w:val="FFFFFF" w:themeColor="background1"/>
                          <w:sz w:val="17"/>
                          <w:szCs w:val="17"/>
                        </w:rPr>
                        <w:t>Использовать окно Хеннинга и значение среднего перекрытия не менее 66,6% для расчета спе</w:t>
                      </w:r>
                      <w:r w:rsidRPr="006C0A93">
                        <w:rPr>
                          <w:b/>
                          <w:bCs/>
                          <w:color w:val="FFFFFF" w:themeColor="background1"/>
                          <w:sz w:val="17"/>
                          <w:szCs w:val="17"/>
                        </w:rPr>
                        <w:t>к</w:t>
                      </w:r>
                      <w:r w:rsidRPr="006C0A93">
                        <w:rPr>
                          <w:b/>
                          <w:bCs/>
                          <w:color w:val="FFFFFF" w:themeColor="background1"/>
                          <w:sz w:val="17"/>
                          <w:szCs w:val="17"/>
                        </w:rPr>
                        <w:t>тральной плотности мощности посредством авт</w:t>
                      </w:r>
                      <w:r w:rsidRPr="006C0A93">
                        <w:rPr>
                          <w:b/>
                          <w:bCs/>
                          <w:color w:val="FFFFFF" w:themeColor="background1"/>
                          <w:sz w:val="17"/>
                          <w:szCs w:val="17"/>
                        </w:rPr>
                        <w:t>о</w:t>
                      </w:r>
                      <w:r w:rsidRPr="006C0A93">
                        <w:rPr>
                          <w:b/>
                          <w:bCs/>
                          <w:color w:val="FFFFFF" w:themeColor="background1"/>
                          <w:sz w:val="17"/>
                          <w:szCs w:val="17"/>
                        </w:rPr>
                        <w:t>корреляционной функции с учетом настоек анал</w:t>
                      </w:r>
                      <w:r w:rsidRPr="006C0A93">
                        <w:rPr>
                          <w:b/>
                          <w:bCs/>
                          <w:color w:val="FFFFFF" w:themeColor="background1"/>
                          <w:sz w:val="17"/>
                          <w:szCs w:val="17"/>
                        </w:rPr>
                        <w:t>и</w:t>
                      </w:r>
                      <w:r w:rsidRPr="006C0A93">
                        <w:rPr>
                          <w:b/>
                          <w:bCs/>
                          <w:color w:val="FFFFFF" w:themeColor="background1"/>
                          <w:sz w:val="17"/>
                          <w:szCs w:val="17"/>
                        </w:rPr>
                        <w:t>затора, как указано в пункте 4.2</w:t>
                      </w:r>
                    </w:p>
                  </w:txbxContent>
                </v:textbox>
              </v:shape>
            </w:pict>
          </mc:Fallback>
        </mc:AlternateContent>
      </w:r>
      <w:r>
        <w:rPr>
          <w:noProof/>
          <w:w w:val="100"/>
          <w:lang w:val="en-GB" w:eastAsia="en-GB"/>
        </w:rPr>
        <mc:AlternateContent>
          <mc:Choice Requires="wps">
            <w:drawing>
              <wp:anchor distT="0" distB="0" distL="0" distR="0" simplePos="0" relativeHeight="251843584" behindDoc="0" locked="0" layoutInCell="1" allowOverlap="1" wp14:anchorId="3694A5D4" wp14:editId="7FAA8B35">
                <wp:simplePos x="0" y="0"/>
                <wp:positionH relativeFrom="column">
                  <wp:posOffset>1776557</wp:posOffset>
                </wp:positionH>
                <wp:positionV relativeFrom="paragraph">
                  <wp:posOffset>1467485</wp:posOffset>
                </wp:positionV>
                <wp:extent cx="2571115" cy="742315"/>
                <wp:effectExtent l="0" t="0" r="635" b="635"/>
                <wp:wrapNone/>
                <wp:docPr id="2256"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115" cy="7423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6C0A93">
                            <w:pPr>
                              <w:spacing w:before="120" w:line="180" w:lineRule="exact"/>
                              <w:jc w:val="center"/>
                              <w:rPr>
                                <w:b/>
                                <w:bCs/>
                                <w:color w:val="FFFFFF" w:themeColor="background1"/>
                                <w:sz w:val="14"/>
                                <w:szCs w:val="14"/>
                              </w:rPr>
                            </w:pPr>
                            <w:r w:rsidRPr="006C0A93">
                              <w:rPr>
                                <w:b/>
                                <w:bCs/>
                                <w:color w:val="FFFFFF" w:themeColor="background1"/>
                                <w:sz w:val="17"/>
                                <w:szCs w:val="17"/>
                              </w:rPr>
                              <w:t>Использовать для дальнейшего анализа да</w:t>
                            </w:r>
                            <w:r w:rsidRPr="006C0A93">
                              <w:rPr>
                                <w:b/>
                                <w:bCs/>
                                <w:color w:val="FFFFFF" w:themeColor="background1"/>
                                <w:sz w:val="17"/>
                                <w:szCs w:val="17"/>
                              </w:rPr>
                              <w:t>н</w:t>
                            </w:r>
                            <w:r w:rsidRPr="006C0A93">
                              <w:rPr>
                                <w:b/>
                                <w:bCs/>
                                <w:color w:val="FFFFFF" w:themeColor="background1"/>
                                <w:sz w:val="17"/>
                                <w:szCs w:val="17"/>
                              </w:rPr>
                              <w:t>ные, полученные левым или правым микроф</w:t>
                            </w:r>
                            <w:r w:rsidRPr="006C0A93">
                              <w:rPr>
                                <w:b/>
                                <w:bCs/>
                                <w:color w:val="FFFFFF" w:themeColor="background1"/>
                                <w:sz w:val="17"/>
                                <w:szCs w:val="17"/>
                              </w:rPr>
                              <w:t>о</w:t>
                            </w:r>
                            <w:r w:rsidRPr="006C0A93">
                              <w:rPr>
                                <w:b/>
                                <w:bCs/>
                                <w:color w:val="FFFFFF" w:themeColor="background1"/>
                                <w:sz w:val="17"/>
                                <w:szCs w:val="17"/>
                              </w:rPr>
                              <w:t>ном в зависимости от того, какой микрофон з</w:t>
                            </w:r>
                            <w:r w:rsidRPr="006C0A93">
                              <w:rPr>
                                <w:b/>
                                <w:bCs/>
                                <w:color w:val="FFFFFF" w:themeColor="background1"/>
                                <w:sz w:val="17"/>
                                <w:szCs w:val="17"/>
                              </w:rPr>
                              <w:t>а</w:t>
                            </w:r>
                            <w:r w:rsidRPr="006C0A93">
                              <w:rPr>
                                <w:b/>
                                <w:bCs/>
                                <w:color w:val="FFFFFF" w:themeColor="background1"/>
                                <w:sz w:val="17"/>
                                <w:szCs w:val="17"/>
                              </w:rPr>
                              <w:t>регистрировал самый низкий средний уровень давления звука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6" o:spid="_x0000_s1108" type="#_x0000_t202" style="position:absolute;left:0;text-align:left;margin-left:139.9pt;margin-top:115.55pt;width:202.45pt;height:58.45pt;z-index:251843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" fillcolor="#59a0e1" stroked="f">
                <v:stroke joinstyle="round"/>
                <v:path arrowok="t"/>
                <v:textbox inset="0,0,0,0">
                  <w:txbxContent>
                    <w:p w:rsidR="000C68EF" w:rsidRPr="006A7124" w:rsidRDefault="000C68EF" w:rsidP="006C0A93">
                      <w:pPr>
                        <w:spacing w:before="120" w:line="180" w:lineRule="exact"/>
                        <w:jc w:val="center"/>
                        <w:rPr>
                          <w:b/>
                          <w:bCs/>
                          <w:color w:val="FFFFFF" w:themeColor="background1"/>
                          <w:sz w:val="14"/>
                          <w:szCs w:val="14"/>
                        </w:rPr>
                      </w:pPr>
                      <w:r w:rsidRPr="006C0A93">
                        <w:rPr>
                          <w:b/>
                          <w:bCs/>
                          <w:color w:val="FFFFFF" w:themeColor="background1"/>
                          <w:sz w:val="17"/>
                          <w:szCs w:val="17"/>
                        </w:rPr>
                        <w:t>Использовать для дальнейшего анализа да</w:t>
                      </w:r>
                      <w:r w:rsidRPr="006C0A93">
                        <w:rPr>
                          <w:b/>
                          <w:bCs/>
                          <w:color w:val="FFFFFF" w:themeColor="background1"/>
                          <w:sz w:val="17"/>
                          <w:szCs w:val="17"/>
                        </w:rPr>
                        <w:t>н</w:t>
                      </w:r>
                      <w:r w:rsidRPr="006C0A93">
                        <w:rPr>
                          <w:b/>
                          <w:bCs/>
                          <w:color w:val="FFFFFF" w:themeColor="background1"/>
                          <w:sz w:val="17"/>
                          <w:szCs w:val="17"/>
                        </w:rPr>
                        <w:t>ные, полученные левым или правым микроф</w:t>
                      </w:r>
                      <w:r w:rsidRPr="006C0A93">
                        <w:rPr>
                          <w:b/>
                          <w:bCs/>
                          <w:color w:val="FFFFFF" w:themeColor="background1"/>
                          <w:sz w:val="17"/>
                          <w:szCs w:val="17"/>
                        </w:rPr>
                        <w:t>о</w:t>
                      </w:r>
                      <w:r w:rsidRPr="006C0A93">
                        <w:rPr>
                          <w:b/>
                          <w:bCs/>
                          <w:color w:val="FFFFFF" w:themeColor="background1"/>
                          <w:sz w:val="17"/>
                          <w:szCs w:val="17"/>
                        </w:rPr>
                        <w:t>ном в зависимости от того, какой микрофон з</w:t>
                      </w:r>
                      <w:r w:rsidRPr="006C0A93">
                        <w:rPr>
                          <w:b/>
                          <w:bCs/>
                          <w:color w:val="FFFFFF" w:themeColor="background1"/>
                          <w:sz w:val="17"/>
                          <w:szCs w:val="17"/>
                        </w:rPr>
                        <w:t>а</w:t>
                      </w:r>
                      <w:r w:rsidRPr="006C0A93">
                        <w:rPr>
                          <w:b/>
                          <w:bCs/>
                          <w:color w:val="FFFFFF" w:themeColor="background1"/>
                          <w:sz w:val="17"/>
                          <w:szCs w:val="17"/>
                        </w:rPr>
                        <w:t>регистрировал самый низкий средний уровень давления звука</w:t>
                      </w:r>
                    </w:p>
                  </w:txbxContent>
                </v:textbox>
              </v:shape>
            </w:pict>
          </mc:Fallback>
        </mc:AlternateContent>
      </w:r>
      <w:r>
        <w:rPr>
          <w:noProof/>
          <w:w w:val="100"/>
          <w:lang w:val="en-GB" w:eastAsia="en-GB"/>
        </w:rPr>
        <mc:AlternateContent>
          <mc:Choice Requires="wps">
            <w:drawing>
              <wp:anchor distT="0" distB="0" distL="0" distR="0" simplePos="0" relativeHeight="251839488" behindDoc="0" locked="0" layoutInCell="1" allowOverlap="1" wp14:anchorId="4CAB5E40" wp14:editId="654B899A">
                <wp:simplePos x="0" y="0"/>
                <wp:positionH relativeFrom="column">
                  <wp:posOffset>1981027</wp:posOffset>
                </wp:positionH>
                <wp:positionV relativeFrom="paragraph">
                  <wp:posOffset>102235</wp:posOffset>
                </wp:positionV>
                <wp:extent cx="2166620" cy="925195"/>
                <wp:effectExtent l="0" t="0" r="5080" b="8255"/>
                <wp:wrapNone/>
                <wp:docPr id="2254" name="Text Box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6620" cy="92519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6C0A93">
                            <w:pPr>
                              <w:spacing w:before="80" w:line="180" w:lineRule="exact"/>
                              <w:jc w:val="center"/>
                              <w:rPr>
                                <w:b/>
                                <w:bCs/>
                                <w:color w:val="FFFFFF" w:themeColor="background1"/>
                                <w:sz w:val="14"/>
                                <w:szCs w:val="14"/>
                              </w:rPr>
                            </w:pPr>
                            <w:r w:rsidRPr="006C0A93">
                              <w:rPr>
                                <w:b/>
                                <w:bCs/>
                                <w:color w:val="FFFFFF" w:themeColor="background1"/>
                                <w:sz w:val="17"/>
                                <w:szCs w:val="17"/>
                              </w:rPr>
                              <w:t>Провести одно измерение при кажд</w:t>
                            </w:r>
                            <w:r>
                              <w:rPr>
                                <w:b/>
                                <w:bCs/>
                                <w:color w:val="FFFFFF" w:themeColor="background1"/>
                                <w:sz w:val="17"/>
                                <w:szCs w:val="17"/>
                              </w:rPr>
                              <w:t>ом значении скорости, указанном</w:t>
                            </w:r>
                            <w:r>
                              <w:rPr>
                                <w:b/>
                                <w:bCs/>
                                <w:color w:val="FFFFFF" w:themeColor="background1"/>
                                <w:sz w:val="17"/>
                                <w:szCs w:val="17"/>
                              </w:rPr>
                              <w:br/>
                            </w:r>
                            <w:r w:rsidRPr="006C0A93">
                              <w:rPr>
                                <w:b/>
                                <w:bCs/>
                                <w:color w:val="FFFFFF" w:themeColor="background1"/>
                                <w:sz w:val="17"/>
                                <w:szCs w:val="17"/>
                              </w:rPr>
                              <w:t>в пункте 4.3.2, 4.3.3 или 4.3.4 сообразно выбранному методу испытания. Зарег</w:t>
                            </w:r>
                            <w:r w:rsidRPr="006C0A93">
                              <w:rPr>
                                <w:b/>
                                <w:bCs/>
                                <w:color w:val="FFFFFF" w:themeColor="background1"/>
                                <w:sz w:val="17"/>
                                <w:szCs w:val="17"/>
                              </w:rPr>
                              <w:t>и</w:t>
                            </w:r>
                            <w:r w:rsidRPr="006C0A93">
                              <w:rPr>
                                <w:b/>
                                <w:bCs/>
                                <w:color w:val="FFFFFF" w:themeColor="background1"/>
                                <w:sz w:val="17"/>
                                <w:szCs w:val="17"/>
                              </w:rPr>
                              <w:t>стрировать в ходе каждого измерения данные за пятисекундный интервал (пункт 4.4.2)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4" o:spid="_x0000_s1109" type="#_x0000_t202" style="position:absolute;left:0;text-align:left;margin-left:156pt;margin-top:8.05pt;width:170.6pt;height:72.85pt;z-index:251839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" fillcolor="#59a0e1" stroked="f">
                <v:stroke joinstyle="round"/>
                <v:path arrowok="t"/>
                <v:textbox inset="0,0,0,0">
                  <w:txbxContent>
                    <w:p w:rsidR="000C68EF" w:rsidRPr="006A7124" w:rsidRDefault="000C68EF" w:rsidP="006C0A93">
                      <w:pPr>
                        <w:spacing w:before="80" w:line="180" w:lineRule="exact"/>
                        <w:jc w:val="center"/>
                        <w:rPr>
                          <w:b/>
                          <w:bCs/>
                          <w:color w:val="FFFFFF" w:themeColor="background1"/>
                          <w:sz w:val="14"/>
                          <w:szCs w:val="14"/>
                        </w:rPr>
                      </w:pPr>
                      <w:r w:rsidRPr="006C0A93">
                        <w:rPr>
                          <w:b/>
                          <w:bCs/>
                          <w:color w:val="FFFFFF" w:themeColor="background1"/>
                          <w:sz w:val="17"/>
                          <w:szCs w:val="17"/>
                        </w:rPr>
                        <w:t>Провести одно измерение при кажд</w:t>
                      </w:r>
                      <w:r>
                        <w:rPr>
                          <w:b/>
                          <w:bCs/>
                          <w:color w:val="FFFFFF" w:themeColor="background1"/>
                          <w:sz w:val="17"/>
                          <w:szCs w:val="17"/>
                        </w:rPr>
                        <w:t>ом значении скорости, указанном</w:t>
                      </w:r>
                      <w:r>
                        <w:rPr>
                          <w:b/>
                          <w:bCs/>
                          <w:color w:val="FFFFFF" w:themeColor="background1"/>
                          <w:sz w:val="17"/>
                          <w:szCs w:val="17"/>
                        </w:rPr>
                        <w:br/>
                      </w:r>
                      <w:r w:rsidRPr="006C0A93">
                        <w:rPr>
                          <w:b/>
                          <w:bCs/>
                          <w:color w:val="FFFFFF" w:themeColor="background1"/>
                          <w:sz w:val="17"/>
                          <w:szCs w:val="17"/>
                        </w:rPr>
                        <w:t>в пункте 4.3.2, 4.3.3 или 4.3.4 сообразно выбранному методу испытания. Зарег</w:t>
                      </w:r>
                      <w:r w:rsidRPr="006C0A93">
                        <w:rPr>
                          <w:b/>
                          <w:bCs/>
                          <w:color w:val="FFFFFF" w:themeColor="background1"/>
                          <w:sz w:val="17"/>
                          <w:szCs w:val="17"/>
                        </w:rPr>
                        <w:t>и</w:t>
                      </w:r>
                      <w:r w:rsidRPr="006C0A93">
                        <w:rPr>
                          <w:b/>
                          <w:bCs/>
                          <w:color w:val="FFFFFF" w:themeColor="background1"/>
                          <w:sz w:val="17"/>
                          <w:szCs w:val="17"/>
                        </w:rPr>
                        <w:t>стрировать в ходе каждого измерения данные за пятисекундный интервал (пункт 4.4.2)</w:t>
                      </w:r>
                    </w:p>
                  </w:txbxContent>
                </v:textbox>
              </v:shape>
            </w:pict>
          </mc:Fallback>
        </mc:AlternateContent>
      </w:r>
      <w:r w:rsidR="006C0A93">
        <w:rPr>
          <w:noProof/>
          <w:w w:val="100"/>
          <w:lang w:val="en-GB" w:eastAsia="en-GB"/>
        </w:rPr>
        <mc:AlternateContent>
          <mc:Choice Requires="wps">
            <w:drawing>
              <wp:anchor distT="0" distB="0" distL="0" distR="0" simplePos="0" relativeHeight="251849728" behindDoc="0" locked="0" layoutInCell="1" allowOverlap="1" wp14:anchorId="1DEAB64F" wp14:editId="5060B49D">
                <wp:simplePos x="0" y="0"/>
                <wp:positionH relativeFrom="column">
                  <wp:posOffset>1677784</wp:posOffset>
                </wp:positionH>
                <wp:positionV relativeFrom="paragraph">
                  <wp:posOffset>4083743</wp:posOffset>
                </wp:positionV>
                <wp:extent cx="2737659" cy="498821"/>
                <wp:effectExtent l="0" t="0" r="5715" b="0"/>
                <wp:wrapNone/>
                <wp:docPr id="2259"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7659" cy="498821"/>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C68EF" w:rsidRPr="006A7124" w:rsidRDefault="000C68EF" w:rsidP="006C0A93">
                            <w:pPr>
                              <w:spacing w:before="120" w:line="180" w:lineRule="exact"/>
                              <w:jc w:val="center"/>
                              <w:rPr>
                                <w:b/>
                                <w:bCs/>
                                <w:color w:val="FFFFFF" w:themeColor="background1"/>
                                <w:sz w:val="14"/>
                                <w:szCs w:val="14"/>
                              </w:rPr>
                            </w:pPr>
                            <w:r w:rsidRPr="006C0A93">
                              <w:rPr>
                                <w:b/>
                                <w:bCs/>
                                <w:color w:val="FFFFFF" w:themeColor="background1"/>
                                <w:sz w:val="17"/>
                                <w:szCs w:val="17"/>
                              </w:rPr>
                              <w:t>Зарегистрировать данные о скорости транспортн</w:t>
                            </w:r>
                            <w:r w:rsidRPr="006C0A93">
                              <w:rPr>
                                <w:b/>
                                <w:bCs/>
                                <w:color w:val="FFFFFF" w:themeColor="background1"/>
                                <w:sz w:val="17"/>
                                <w:szCs w:val="17"/>
                              </w:rPr>
                              <w:t>о</w:t>
                            </w:r>
                            <w:r w:rsidRPr="006C0A93">
                              <w:rPr>
                                <w:b/>
                                <w:bCs/>
                                <w:color w:val="FFFFFF" w:themeColor="background1"/>
                                <w:sz w:val="17"/>
                                <w:szCs w:val="17"/>
                              </w:rPr>
                              <w:t>го средств</w:t>
                            </w:r>
                            <w:r>
                              <w:rPr>
                                <w:b/>
                                <w:bCs/>
                                <w:color w:val="FFFFFF" w:themeColor="background1"/>
                                <w:sz w:val="17"/>
                                <w:szCs w:val="17"/>
                              </w:rPr>
                              <w:t>а и частоте при каждом значении</w:t>
                            </w:r>
                            <w:r>
                              <w:rPr>
                                <w:b/>
                                <w:bCs/>
                                <w:color w:val="FFFFFF" w:themeColor="background1"/>
                                <w:sz w:val="17"/>
                                <w:szCs w:val="17"/>
                              </w:rPr>
                              <w:br/>
                            </w:r>
                            <w:r w:rsidRPr="006C0A93">
                              <w:rPr>
                                <w:b/>
                                <w:bCs/>
                                <w:color w:val="FFFFFF" w:themeColor="background1"/>
                                <w:sz w:val="17"/>
                                <w:szCs w:val="17"/>
                              </w:rPr>
                              <w:t>испытательной скорости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9" o:spid="_x0000_s1110" type="#_x0000_t202" style="position:absolute;left:0;text-align:left;margin-left:132.1pt;margin-top:321.55pt;width:215.55pt;height:39.3pt;z-index:251849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" fillcolor="#59a0e1" stroked="f">
                <v:stroke joinstyle="round"/>
                <v:path arrowok="t"/>
                <v:textbox inset="0,0,0,0">
                  <w:txbxContent>
                    <w:p w:rsidR="000C68EF" w:rsidRPr="006A7124" w:rsidRDefault="000C68EF" w:rsidP="006C0A93">
                      <w:pPr>
                        <w:spacing w:before="120" w:line="180" w:lineRule="exact"/>
                        <w:jc w:val="center"/>
                        <w:rPr>
                          <w:b/>
                          <w:bCs/>
                          <w:color w:val="FFFFFF" w:themeColor="background1"/>
                          <w:sz w:val="14"/>
                          <w:szCs w:val="14"/>
                        </w:rPr>
                      </w:pPr>
                      <w:r w:rsidRPr="006C0A93">
                        <w:rPr>
                          <w:b/>
                          <w:bCs/>
                          <w:color w:val="FFFFFF" w:themeColor="background1"/>
                          <w:sz w:val="17"/>
                          <w:szCs w:val="17"/>
                        </w:rPr>
                        <w:t>Зарегистрировать данные о скорости транспортн</w:t>
                      </w:r>
                      <w:r w:rsidRPr="006C0A93">
                        <w:rPr>
                          <w:b/>
                          <w:bCs/>
                          <w:color w:val="FFFFFF" w:themeColor="background1"/>
                          <w:sz w:val="17"/>
                          <w:szCs w:val="17"/>
                        </w:rPr>
                        <w:t>о</w:t>
                      </w:r>
                      <w:r w:rsidRPr="006C0A93">
                        <w:rPr>
                          <w:b/>
                          <w:bCs/>
                          <w:color w:val="FFFFFF" w:themeColor="background1"/>
                          <w:sz w:val="17"/>
                          <w:szCs w:val="17"/>
                        </w:rPr>
                        <w:t>го средств</w:t>
                      </w:r>
                      <w:r>
                        <w:rPr>
                          <w:b/>
                          <w:bCs/>
                          <w:color w:val="FFFFFF" w:themeColor="background1"/>
                          <w:sz w:val="17"/>
                          <w:szCs w:val="17"/>
                        </w:rPr>
                        <w:t>а и частоте при каждом значении</w:t>
                      </w:r>
                      <w:r>
                        <w:rPr>
                          <w:b/>
                          <w:bCs/>
                          <w:color w:val="FFFFFF" w:themeColor="background1"/>
                          <w:sz w:val="17"/>
                          <w:szCs w:val="17"/>
                        </w:rPr>
                        <w:br/>
                      </w:r>
                      <w:r w:rsidRPr="006C0A93">
                        <w:rPr>
                          <w:b/>
                          <w:bCs/>
                          <w:color w:val="FFFFFF" w:themeColor="background1"/>
                          <w:sz w:val="17"/>
                          <w:szCs w:val="17"/>
                        </w:rPr>
                        <w:t>испытательной скорости</w:t>
                      </w:r>
                    </w:p>
                  </w:txbxContent>
                </v:textbox>
              </v:shape>
            </w:pict>
          </mc:Fallback>
        </mc:AlternateContent>
      </w:r>
      <w:r w:rsidR="006C0A93">
        <w:rPr>
          <w:noProof/>
          <w:lang w:val="en-GB" w:eastAsia="en-GB"/>
        </w:rPr>
        <w:drawing>
          <wp:inline distT="0" distB="0" distL="0" distR="0" wp14:anchorId="34A93934" wp14:editId="5B04571B">
            <wp:extent cx="3019425" cy="5772150"/>
            <wp:effectExtent l="0" t="0" r="9525" b="0"/>
            <wp:docPr id="2253" name="Picture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19425" cy="5772150"/>
                    </a:xfrm>
                    <a:prstGeom prst="rect">
                      <a:avLst/>
                    </a:prstGeom>
                    <a:noFill/>
                    <a:ln>
                      <a:noFill/>
                    </a:ln>
                  </pic:spPr>
                </pic:pic>
              </a:graphicData>
            </a:graphic>
          </wp:inline>
        </w:drawing>
      </w:r>
      <w:r w:rsidR="006C0A93">
        <w:rPr>
          <w:lang w:val="fr-FR"/>
        </w:rPr>
        <w:t> </w:t>
      </w:r>
      <w:r w:rsidR="006C0A93" w:rsidRPr="00A83BC9">
        <w:t>».</w:t>
      </w:r>
    </w:p>
    <w:p w:rsidR="0090734B" w:rsidRPr="00061B3C" w:rsidRDefault="0090734B" w:rsidP="00061B3C">
      <w:pPr>
        <w:pStyle w:val="SingleTxt"/>
        <w:tabs>
          <w:tab w:val="clear" w:pos="2218"/>
          <w:tab w:val="left" w:pos="2214"/>
          <w:tab w:val="right" w:leader="dot" w:pos="8748"/>
        </w:tabs>
        <w:spacing w:after="0" w:line="120" w:lineRule="exact"/>
        <w:rPr>
          <w:sz w:val="10"/>
        </w:rPr>
      </w:pPr>
    </w:p>
    <w:p w:rsidR="00061B3C" w:rsidRPr="00061B3C" w:rsidRDefault="00061B3C" w:rsidP="00061B3C">
      <w:pPr>
        <w:pStyle w:val="SingleTxt"/>
        <w:tabs>
          <w:tab w:val="clear" w:pos="2218"/>
          <w:tab w:val="left" w:pos="2214"/>
          <w:tab w:val="right" w:leader="dot" w:pos="8748"/>
        </w:tabs>
        <w:spacing w:after="0" w:line="120" w:lineRule="exact"/>
        <w:rPr>
          <w:sz w:val="10"/>
        </w:rPr>
      </w:pPr>
    </w:p>
    <w:p w:rsidR="00061B3C" w:rsidRPr="00061B3C" w:rsidRDefault="00061B3C" w:rsidP="00061B3C">
      <w:pPr>
        <w:pStyle w:val="SingleTxt"/>
        <w:tabs>
          <w:tab w:val="clear" w:pos="2218"/>
          <w:tab w:val="left" w:pos="2214"/>
          <w:tab w:val="right" w:leader="dot" w:pos="8748"/>
        </w:tabs>
        <w:spacing w:after="0" w:line="120" w:lineRule="exact"/>
        <w:rPr>
          <w:sz w:val="10"/>
        </w:rPr>
      </w:pPr>
    </w:p>
    <w:p w:rsidR="00061B3C" w:rsidRDefault="00061B3C" w:rsidP="00061B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Обоснование</w:t>
      </w:r>
    </w:p>
    <w:p w:rsidR="00061B3C" w:rsidRPr="00061B3C" w:rsidRDefault="00061B3C" w:rsidP="00061B3C">
      <w:pPr>
        <w:pStyle w:val="SingleTxt"/>
        <w:spacing w:after="0" w:line="120" w:lineRule="exact"/>
        <w:rPr>
          <w:sz w:val="10"/>
        </w:rPr>
      </w:pPr>
    </w:p>
    <w:p w:rsidR="00061B3C" w:rsidRPr="00061B3C" w:rsidRDefault="00061B3C" w:rsidP="00061B3C">
      <w:pPr>
        <w:pStyle w:val="SingleTxt"/>
        <w:spacing w:after="0" w:line="120" w:lineRule="exact"/>
        <w:rPr>
          <w:sz w:val="10"/>
        </w:rPr>
      </w:pPr>
    </w:p>
    <w:p w:rsidR="00061B3C" w:rsidRDefault="00061B3C" w:rsidP="00061B3C">
      <w:pPr>
        <w:pStyle w:val="SingleTxt"/>
        <w:tabs>
          <w:tab w:val="clear" w:pos="2218"/>
          <w:tab w:val="left" w:pos="2214"/>
          <w:tab w:val="right" w:leader="dot" w:pos="8748"/>
        </w:tabs>
      </w:pPr>
      <w:r>
        <w:tab/>
        <w:t>Настоящий проект правил был подготовлен НРГ по разработке правил, к</w:t>
      </w:r>
      <w:r>
        <w:t>а</w:t>
      </w:r>
      <w:r>
        <w:t>сающихся БАТС, в рамках Соглашения 1958 года в соответствии с ее кругом в</w:t>
      </w:r>
      <w:r>
        <w:t>е</w:t>
      </w:r>
      <w:r>
        <w:t>дения (ECE/TRANS/WP.29/GRB/58, приложение VI).</w:t>
      </w:r>
    </w:p>
    <w:p w:rsidR="00061B3C" w:rsidRPr="00061B3C" w:rsidRDefault="00061B3C" w:rsidP="00061B3C">
      <w:pPr>
        <w:pStyle w:val="SingleTxt"/>
        <w:tabs>
          <w:tab w:val="clear" w:pos="2218"/>
          <w:tab w:val="left" w:pos="2214"/>
          <w:tab w:val="right" w:leader="dot" w:pos="8748"/>
        </w:tabs>
        <w:spacing w:after="0" w:line="240" w:lineRule="auto"/>
      </w:pPr>
      <w:r>
        <w:rPr>
          <w:noProof/>
          <w:w w:val="100"/>
          <w:lang w:val="en-GB" w:eastAsia="en-GB"/>
        </w:rPr>
        <mc:AlternateContent>
          <mc:Choice Requires="wps">
            <w:drawing>
              <wp:anchor distT="0" distB="0" distL="114300" distR="114300" simplePos="0" relativeHeight="25185484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2263" name="Straight Connector 226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63"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" strokecolor="#010000" strokeweight=".25pt"/>
            </w:pict>
          </mc:Fallback>
        </mc:AlternateContent>
      </w:r>
    </w:p>
    <w:sectPr w:rsidR="00061B3C" w:rsidRPr="00061B3C" w:rsidSect="001658D6">
      <w:footerReference w:type="default" r:id="rId31"/>
      <w:footnotePr>
        <w:numRestart w:val="eachSect"/>
      </w:footnotePr>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8T10:55:00Z" w:initials="Start">
    <w:p w:rsidR="000C68EF" w:rsidRPr="004125AE" w:rsidRDefault="000C68EF">
      <w:pPr>
        <w:pStyle w:val="CommentText"/>
        <w:rPr>
          <w:lang w:val="en-US"/>
        </w:rPr>
      </w:pPr>
      <w:r>
        <w:fldChar w:fldCharType="begin"/>
      </w:r>
      <w:r w:rsidRPr="004125AE">
        <w:rPr>
          <w:rStyle w:val="CommentReference"/>
          <w:lang w:val="en-US"/>
        </w:rPr>
        <w:instrText xml:space="preserve"> </w:instrText>
      </w:r>
      <w:r w:rsidRPr="004125AE">
        <w:rPr>
          <w:lang w:val="en-US"/>
        </w:rPr>
        <w:instrText>PAGE \# "'Page: '#'</w:instrText>
      </w:r>
      <w:r w:rsidRPr="004125AE">
        <w:rPr>
          <w:lang w:val="en-US"/>
        </w:rPr>
        <w:br/>
        <w:instrText>'"</w:instrText>
      </w:r>
      <w:r w:rsidRPr="004125AE">
        <w:rPr>
          <w:rStyle w:val="CommentReference"/>
          <w:lang w:val="en-US"/>
        </w:rPr>
        <w:instrText xml:space="preserve"> </w:instrText>
      </w:r>
      <w:r>
        <w:fldChar w:fldCharType="end"/>
      </w:r>
      <w:r>
        <w:rPr>
          <w:rStyle w:val="CommentReference"/>
        </w:rPr>
        <w:annotationRef/>
      </w:r>
      <w:r w:rsidRPr="004125AE">
        <w:rPr>
          <w:lang w:val="en-US"/>
        </w:rPr>
        <w:t>&lt;&lt;ODS JOB NO&gt;&gt;N1513184R&lt;&lt;ODS JOB NO&gt;&gt;</w:t>
      </w:r>
    </w:p>
    <w:p w:rsidR="000C68EF" w:rsidRDefault="000C68EF">
      <w:pPr>
        <w:pStyle w:val="CommentText"/>
      </w:pPr>
      <w:r>
        <w:t>&lt;&lt;ODS DOC SYMBOL1&gt;&gt;ECE/TRANS/WP.29/GRB/2015/9&lt;&lt;ODS DOC SYMBOL1&gt;&gt;</w:t>
      </w:r>
    </w:p>
    <w:p w:rsidR="000C68EF" w:rsidRDefault="000C68E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EF" w:rsidRDefault="000C68EF" w:rsidP="008A1A7A">
      <w:pPr>
        <w:spacing w:line="240" w:lineRule="auto"/>
      </w:pPr>
      <w:r>
        <w:separator/>
      </w:r>
    </w:p>
  </w:endnote>
  <w:endnote w:type="continuationSeparator" w:id="0">
    <w:p w:rsidR="000C68EF" w:rsidRDefault="000C68EF"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C68EF" w:rsidTr="008327DA">
      <w:trPr>
        <w:jc w:val="center"/>
      </w:trPr>
      <w:tc>
        <w:tcPr>
          <w:tcW w:w="5126" w:type="dxa"/>
          <w:shd w:val="clear" w:color="auto" w:fill="auto"/>
          <w:vAlign w:val="bottom"/>
        </w:tcPr>
        <w:p w:rsidR="000C68EF" w:rsidRPr="008327DA" w:rsidRDefault="000C68EF" w:rsidP="008327DA">
          <w:pPr>
            <w:pStyle w:val="Footer"/>
            <w:rPr>
              <w:color w:val="000000"/>
            </w:rPr>
          </w:pPr>
          <w:r>
            <w:fldChar w:fldCharType="begin"/>
          </w:r>
          <w:r>
            <w:instrText xml:space="preserve"> PAGE  \* Arabic  \* MERGEFORMAT </w:instrText>
          </w:r>
          <w:r>
            <w:fldChar w:fldCharType="separate"/>
          </w:r>
          <w:r w:rsidR="00143DF5">
            <w:rPr>
              <w:noProof/>
            </w:rPr>
            <w:t>40</w:t>
          </w:r>
          <w:r>
            <w:fldChar w:fldCharType="end"/>
          </w:r>
          <w:r>
            <w:t>/</w:t>
          </w:r>
          <w:r w:rsidR="00143DF5">
            <w:fldChar w:fldCharType="begin"/>
          </w:r>
          <w:r w:rsidR="00143DF5">
            <w:instrText xml:space="preserve"> NUMPAGES  \* Arabic  \* MERGEFORMAT </w:instrText>
          </w:r>
          <w:r w:rsidR="00143DF5">
            <w:fldChar w:fldCharType="separate"/>
          </w:r>
          <w:r w:rsidR="00143DF5">
            <w:rPr>
              <w:noProof/>
            </w:rPr>
            <w:t>40</w:t>
          </w:r>
          <w:r w:rsidR="00143DF5">
            <w:rPr>
              <w:noProof/>
            </w:rPr>
            <w:fldChar w:fldCharType="end"/>
          </w:r>
        </w:p>
      </w:tc>
      <w:tc>
        <w:tcPr>
          <w:tcW w:w="5127" w:type="dxa"/>
          <w:shd w:val="clear" w:color="auto" w:fill="auto"/>
          <w:vAlign w:val="bottom"/>
        </w:tcPr>
        <w:p w:rsidR="000C68EF" w:rsidRPr="008327DA" w:rsidRDefault="000C68EF" w:rsidP="008327D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1721A">
            <w:rPr>
              <w:b w:val="0"/>
              <w:color w:val="000000"/>
              <w:sz w:val="14"/>
            </w:rPr>
            <w:t>GE.15-10286</w:t>
          </w:r>
          <w:r>
            <w:rPr>
              <w:b w:val="0"/>
              <w:color w:val="000000"/>
              <w:sz w:val="14"/>
            </w:rPr>
            <w:fldChar w:fldCharType="end"/>
          </w:r>
        </w:p>
      </w:tc>
    </w:tr>
  </w:tbl>
  <w:p w:rsidR="000C68EF" w:rsidRPr="008327DA" w:rsidRDefault="000C68EF" w:rsidP="00832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C68EF" w:rsidTr="008327DA">
      <w:trPr>
        <w:jc w:val="center"/>
      </w:trPr>
      <w:tc>
        <w:tcPr>
          <w:tcW w:w="5126" w:type="dxa"/>
          <w:shd w:val="clear" w:color="auto" w:fill="auto"/>
          <w:vAlign w:val="bottom"/>
        </w:tcPr>
        <w:p w:rsidR="000C68EF" w:rsidRPr="008327DA" w:rsidRDefault="000C68EF" w:rsidP="008327D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1721A">
            <w:rPr>
              <w:b w:val="0"/>
              <w:color w:val="000000"/>
              <w:sz w:val="14"/>
            </w:rPr>
            <w:t>GE.15-10286</w:t>
          </w:r>
          <w:r>
            <w:rPr>
              <w:b w:val="0"/>
              <w:color w:val="000000"/>
              <w:sz w:val="14"/>
            </w:rPr>
            <w:fldChar w:fldCharType="end"/>
          </w:r>
        </w:p>
      </w:tc>
      <w:tc>
        <w:tcPr>
          <w:tcW w:w="5127" w:type="dxa"/>
          <w:shd w:val="clear" w:color="auto" w:fill="auto"/>
          <w:vAlign w:val="bottom"/>
        </w:tcPr>
        <w:p w:rsidR="000C68EF" w:rsidRPr="008327DA" w:rsidRDefault="000C68EF" w:rsidP="008327DA">
          <w:pPr>
            <w:pStyle w:val="Footer"/>
            <w:jc w:val="right"/>
          </w:pPr>
          <w:r>
            <w:fldChar w:fldCharType="begin"/>
          </w:r>
          <w:r>
            <w:instrText xml:space="preserve"> PAGE  \* Arabic  \* MERGEFORMAT </w:instrText>
          </w:r>
          <w:r>
            <w:fldChar w:fldCharType="separate"/>
          </w:r>
          <w:r w:rsidR="00143DF5">
            <w:rPr>
              <w:noProof/>
            </w:rPr>
            <w:t>11</w:t>
          </w:r>
          <w:r>
            <w:fldChar w:fldCharType="end"/>
          </w:r>
          <w:r>
            <w:t>/</w:t>
          </w:r>
          <w:r w:rsidR="00143DF5">
            <w:fldChar w:fldCharType="begin"/>
          </w:r>
          <w:r w:rsidR="00143DF5">
            <w:instrText xml:space="preserve"> NUMPAGES  \* Arabic  \* MERGEFORMAT </w:instrText>
          </w:r>
          <w:r w:rsidR="00143DF5">
            <w:fldChar w:fldCharType="separate"/>
          </w:r>
          <w:r w:rsidR="00143DF5">
            <w:rPr>
              <w:noProof/>
            </w:rPr>
            <w:t>11</w:t>
          </w:r>
          <w:r w:rsidR="00143DF5">
            <w:rPr>
              <w:noProof/>
            </w:rPr>
            <w:fldChar w:fldCharType="end"/>
          </w:r>
        </w:p>
      </w:tc>
    </w:tr>
  </w:tbl>
  <w:p w:rsidR="000C68EF" w:rsidRPr="008327DA" w:rsidRDefault="000C68EF" w:rsidP="00832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C68EF" w:rsidTr="008327DA">
      <w:tc>
        <w:tcPr>
          <w:tcW w:w="3873" w:type="dxa"/>
        </w:tcPr>
        <w:p w:rsidR="000C68EF" w:rsidRDefault="000C68EF" w:rsidP="008327DA">
          <w:pPr>
            <w:pStyle w:val="ReleaseDate"/>
            <w:rPr>
              <w:color w:val="010000"/>
            </w:rPr>
          </w:pPr>
          <w:r>
            <w:rPr>
              <w:noProof/>
              <w:lang w:val="en-GB" w:eastAsia="en-GB"/>
            </w:rPr>
            <w:drawing>
              <wp:anchor distT="0" distB="0" distL="114300" distR="114300" simplePos="0" relativeHeight="251658240" behindDoc="0" locked="0" layoutInCell="1" allowOverlap="1" wp14:anchorId="2F3E8BB3" wp14:editId="0D820DD3">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B/2015/9&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B/2015/9&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GE.15-10286 (R)</w:t>
          </w:r>
          <w:r>
            <w:rPr>
              <w:color w:val="010000"/>
            </w:rPr>
            <w:t xml:space="preserve">    270715    030815</w:t>
          </w:r>
        </w:p>
        <w:p w:rsidR="000C68EF" w:rsidRPr="008327DA" w:rsidRDefault="000C68EF" w:rsidP="008327DA">
          <w:pPr>
            <w:spacing w:before="80" w:line="210" w:lineRule="exact"/>
            <w:rPr>
              <w:rFonts w:ascii="Barcode 3 of 9 by request" w:hAnsi="Barcode 3 of 9 by request"/>
              <w:w w:val="100"/>
              <w:sz w:val="24"/>
            </w:rPr>
          </w:pPr>
          <w:r>
            <w:rPr>
              <w:rFonts w:ascii="Barcode 3 of 9 by request" w:hAnsi="Barcode 3 of 9 by request"/>
              <w:w w:val="100"/>
              <w:sz w:val="24"/>
            </w:rPr>
            <w:t>*1510286*</w:t>
          </w:r>
        </w:p>
      </w:tc>
      <w:tc>
        <w:tcPr>
          <w:tcW w:w="5127" w:type="dxa"/>
        </w:tcPr>
        <w:p w:rsidR="000C68EF" w:rsidRDefault="000C68EF" w:rsidP="008327DA">
          <w:pPr>
            <w:pStyle w:val="Footer"/>
            <w:spacing w:line="240" w:lineRule="atLeast"/>
            <w:jc w:val="right"/>
            <w:rPr>
              <w:b w:val="0"/>
              <w:sz w:val="20"/>
            </w:rPr>
          </w:pPr>
          <w:r>
            <w:rPr>
              <w:b w:val="0"/>
              <w:noProof/>
              <w:sz w:val="20"/>
              <w:lang w:val="en-GB" w:eastAsia="en-GB"/>
            </w:rPr>
            <w:drawing>
              <wp:inline distT="0" distB="0" distL="0" distR="0" wp14:anchorId="5159092E" wp14:editId="5FC2060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C68EF" w:rsidRPr="008327DA" w:rsidRDefault="000C68EF" w:rsidP="008327DA">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C68EF" w:rsidTr="008327DA">
      <w:trPr>
        <w:jc w:val="center"/>
      </w:trPr>
      <w:tc>
        <w:tcPr>
          <w:tcW w:w="5126" w:type="dxa"/>
          <w:shd w:val="clear" w:color="auto" w:fill="auto"/>
          <w:vAlign w:val="bottom"/>
        </w:tcPr>
        <w:p w:rsidR="000C68EF" w:rsidRPr="008327DA" w:rsidRDefault="000C68EF" w:rsidP="008327D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1721A">
            <w:rPr>
              <w:b w:val="0"/>
              <w:color w:val="000000"/>
              <w:sz w:val="14"/>
            </w:rPr>
            <w:t>GE.15-10286</w:t>
          </w:r>
          <w:r>
            <w:rPr>
              <w:b w:val="0"/>
              <w:color w:val="000000"/>
              <w:sz w:val="14"/>
            </w:rPr>
            <w:fldChar w:fldCharType="end"/>
          </w:r>
        </w:p>
      </w:tc>
      <w:tc>
        <w:tcPr>
          <w:tcW w:w="5127" w:type="dxa"/>
          <w:shd w:val="clear" w:color="auto" w:fill="auto"/>
          <w:vAlign w:val="bottom"/>
        </w:tcPr>
        <w:p w:rsidR="000C68EF" w:rsidRPr="008327DA" w:rsidRDefault="000C68EF" w:rsidP="008327DA">
          <w:pPr>
            <w:pStyle w:val="Footer"/>
            <w:jc w:val="right"/>
          </w:pPr>
          <w:r>
            <w:fldChar w:fldCharType="begin"/>
          </w:r>
          <w:r>
            <w:instrText xml:space="preserve"> PAGE  \* Arabic  \* MERGEFORMAT </w:instrText>
          </w:r>
          <w:r>
            <w:fldChar w:fldCharType="separate"/>
          </w:r>
          <w:r w:rsidR="00143DF5">
            <w:rPr>
              <w:noProof/>
            </w:rPr>
            <w:t>17</w:t>
          </w:r>
          <w:r>
            <w:fldChar w:fldCharType="end"/>
          </w:r>
          <w:r>
            <w:t>/</w:t>
          </w:r>
          <w:r w:rsidR="00143DF5">
            <w:fldChar w:fldCharType="begin"/>
          </w:r>
          <w:r w:rsidR="00143DF5">
            <w:instrText xml:space="preserve"> NUMPAGES  \* Arabic  \* MERGEFORMAT </w:instrText>
          </w:r>
          <w:r w:rsidR="00143DF5">
            <w:fldChar w:fldCharType="separate"/>
          </w:r>
          <w:r w:rsidR="00143DF5">
            <w:rPr>
              <w:noProof/>
            </w:rPr>
            <w:t>17</w:t>
          </w:r>
          <w:r w:rsidR="00143DF5">
            <w:rPr>
              <w:noProof/>
            </w:rPr>
            <w:fldChar w:fldCharType="end"/>
          </w:r>
        </w:p>
      </w:tc>
    </w:tr>
  </w:tbl>
  <w:p w:rsidR="000C68EF" w:rsidRPr="008327DA" w:rsidRDefault="000C68EF" w:rsidP="008327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C68EF" w:rsidTr="008327DA">
      <w:trPr>
        <w:jc w:val="center"/>
      </w:trPr>
      <w:tc>
        <w:tcPr>
          <w:tcW w:w="5126" w:type="dxa"/>
          <w:shd w:val="clear" w:color="auto" w:fill="auto"/>
          <w:vAlign w:val="bottom"/>
        </w:tcPr>
        <w:p w:rsidR="000C68EF" w:rsidRPr="008327DA" w:rsidRDefault="000C68EF" w:rsidP="008327D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1721A">
            <w:rPr>
              <w:b w:val="0"/>
              <w:color w:val="000000"/>
              <w:sz w:val="14"/>
            </w:rPr>
            <w:t>GE.15-10286</w:t>
          </w:r>
          <w:r>
            <w:rPr>
              <w:b w:val="0"/>
              <w:color w:val="000000"/>
              <w:sz w:val="14"/>
            </w:rPr>
            <w:fldChar w:fldCharType="end"/>
          </w:r>
        </w:p>
      </w:tc>
      <w:tc>
        <w:tcPr>
          <w:tcW w:w="5127" w:type="dxa"/>
          <w:shd w:val="clear" w:color="auto" w:fill="auto"/>
          <w:vAlign w:val="bottom"/>
        </w:tcPr>
        <w:p w:rsidR="000C68EF" w:rsidRPr="008327DA" w:rsidRDefault="000C68EF" w:rsidP="008327DA">
          <w:pPr>
            <w:pStyle w:val="Footer"/>
            <w:jc w:val="right"/>
          </w:pPr>
          <w:r>
            <w:fldChar w:fldCharType="begin"/>
          </w:r>
          <w:r>
            <w:instrText xml:space="preserve"> PAGE  \* Arabic  \* MERGEFORMAT </w:instrText>
          </w:r>
          <w:r>
            <w:fldChar w:fldCharType="separate"/>
          </w:r>
          <w:r w:rsidR="00143DF5">
            <w:rPr>
              <w:noProof/>
            </w:rPr>
            <w:t>19</w:t>
          </w:r>
          <w:r>
            <w:fldChar w:fldCharType="end"/>
          </w:r>
          <w:r>
            <w:t>/</w:t>
          </w:r>
          <w:r w:rsidR="00143DF5">
            <w:fldChar w:fldCharType="begin"/>
          </w:r>
          <w:r w:rsidR="00143DF5">
            <w:instrText xml:space="preserve"> NUMPAGES  \* Arabic  \* MERGEFORMAT </w:instrText>
          </w:r>
          <w:r w:rsidR="00143DF5">
            <w:fldChar w:fldCharType="separate"/>
          </w:r>
          <w:r w:rsidR="00143DF5">
            <w:rPr>
              <w:noProof/>
            </w:rPr>
            <w:t>19</w:t>
          </w:r>
          <w:r w:rsidR="00143DF5">
            <w:rPr>
              <w:noProof/>
            </w:rPr>
            <w:fldChar w:fldCharType="end"/>
          </w:r>
        </w:p>
      </w:tc>
    </w:tr>
  </w:tbl>
  <w:p w:rsidR="000C68EF" w:rsidRPr="008327DA" w:rsidRDefault="000C68EF" w:rsidP="008327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C68EF" w:rsidTr="008327DA">
      <w:trPr>
        <w:jc w:val="center"/>
      </w:trPr>
      <w:tc>
        <w:tcPr>
          <w:tcW w:w="5126" w:type="dxa"/>
          <w:shd w:val="clear" w:color="auto" w:fill="auto"/>
          <w:vAlign w:val="bottom"/>
        </w:tcPr>
        <w:p w:rsidR="000C68EF" w:rsidRPr="008327DA" w:rsidRDefault="000C68EF" w:rsidP="008327D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1721A">
            <w:rPr>
              <w:b w:val="0"/>
              <w:color w:val="000000"/>
              <w:sz w:val="14"/>
            </w:rPr>
            <w:t>GE.15-10286</w:t>
          </w:r>
          <w:r>
            <w:rPr>
              <w:b w:val="0"/>
              <w:color w:val="000000"/>
              <w:sz w:val="14"/>
            </w:rPr>
            <w:fldChar w:fldCharType="end"/>
          </w:r>
        </w:p>
      </w:tc>
      <w:tc>
        <w:tcPr>
          <w:tcW w:w="5127" w:type="dxa"/>
          <w:shd w:val="clear" w:color="auto" w:fill="auto"/>
          <w:vAlign w:val="bottom"/>
        </w:tcPr>
        <w:p w:rsidR="000C68EF" w:rsidRPr="008327DA" w:rsidRDefault="000C68EF" w:rsidP="008327DA">
          <w:pPr>
            <w:pStyle w:val="Footer"/>
            <w:jc w:val="right"/>
          </w:pPr>
          <w:r>
            <w:fldChar w:fldCharType="begin"/>
          </w:r>
          <w:r>
            <w:instrText xml:space="preserve"> PAGE  \* Arabic  \* MERGEFORMAT </w:instrText>
          </w:r>
          <w:r>
            <w:fldChar w:fldCharType="separate"/>
          </w:r>
          <w:r w:rsidR="00143DF5">
            <w:rPr>
              <w:noProof/>
            </w:rPr>
            <w:t>33</w:t>
          </w:r>
          <w:r>
            <w:fldChar w:fldCharType="end"/>
          </w:r>
          <w:r>
            <w:t>/</w:t>
          </w:r>
          <w:r w:rsidR="00143DF5">
            <w:fldChar w:fldCharType="begin"/>
          </w:r>
          <w:r w:rsidR="00143DF5">
            <w:instrText xml:space="preserve"> NUMPAGES  \* Arabic  \* MERGEFORMAT </w:instrText>
          </w:r>
          <w:r w:rsidR="00143DF5">
            <w:fldChar w:fldCharType="separate"/>
          </w:r>
          <w:r w:rsidR="00143DF5">
            <w:rPr>
              <w:noProof/>
            </w:rPr>
            <w:t>33</w:t>
          </w:r>
          <w:r w:rsidR="00143DF5">
            <w:rPr>
              <w:noProof/>
            </w:rPr>
            <w:fldChar w:fldCharType="end"/>
          </w:r>
        </w:p>
      </w:tc>
    </w:tr>
  </w:tbl>
  <w:p w:rsidR="000C68EF" w:rsidRPr="008327DA" w:rsidRDefault="000C68EF" w:rsidP="008327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C68EF" w:rsidTr="008327DA">
      <w:trPr>
        <w:jc w:val="center"/>
      </w:trPr>
      <w:tc>
        <w:tcPr>
          <w:tcW w:w="5126" w:type="dxa"/>
          <w:shd w:val="clear" w:color="auto" w:fill="auto"/>
          <w:vAlign w:val="bottom"/>
        </w:tcPr>
        <w:p w:rsidR="000C68EF" w:rsidRPr="008327DA" w:rsidRDefault="000C68EF" w:rsidP="008327D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1721A">
            <w:rPr>
              <w:b w:val="0"/>
              <w:color w:val="000000"/>
              <w:sz w:val="14"/>
            </w:rPr>
            <w:t>GE.15-10286</w:t>
          </w:r>
          <w:r>
            <w:rPr>
              <w:b w:val="0"/>
              <w:color w:val="000000"/>
              <w:sz w:val="14"/>
            </w:rPr>
            <w:fldChar w:fldCharType="end"/>
          </w:r>
        </w:p>
      </w:tc>
      <w:tc>
        <w:tcPr>
          <w:tcW w:w="5127" w:type="dxa"/>
          <w:shd w:val="clear" w:color="auto" w:fill="auto"/>
          <w:vAlign w:val="bottom"/>
        </w:tcPr>
        <w:p w:rsidR="000C68EF" w:rsidRPr="008327DA" w:rsidRDefault="000C68EF" w:rsidP="008327DA">
          <w:pPr>
            <w:pStyle w:val="Footer"/>
            <w:jc w:val="right"/>
          </w:pPr>
          <w:r>
            <w:fldChar w:fldCharType="begin"/>
          </w:r>
          <w:r>
            <w:instrText xml:space="preserve"> PAGE  \* Arabic  \* MERGEFORMAT </w:instrText>
          </w:r>
          <w:r>
            <w:fldChar w:fldCharType="separate"/>
          </w:r>
          <w:r w:rsidR="00143DF5">
            <w:rPr>
              <w:noProof/>
            </w:rPr>
            <w:t>41</w:t>
          </w:r>
          <w:r>
            <w:fldChar w:fldCharType="end"/>
          </w:r>
          <w:r>
            <w:t>/</w:t>
          </w:r>
          <w:r w:rsidR="00143DF5">
            <w:fldChar w:fldCharType="begin"/>
          </w:r>
          <w:r w:rsidR="00143DF5">
            <w:instrText xml:space="preserve"> NUMPAGES  \* Arabic  \* MERGEFORMAT </w:instrText>
          </w:r>
          <w:r w:rsidR="00143DF5">
            <w:fldChar w:fldCharType="separate"/>
          </w:r>
          <w:r w:rsidR="00143DF5">
            <w:rPr>
              <w:noProof/>
            </w:rPr>
            <w:t>41</w:t>
          </w:r>
          <w:r w:rsidR="00143DF5">
            <w:rPr>
              <w:noProof/>
            </w:rPr>
            <w:fldChar w:fldCharType="end"/>
          </w:r>
        </w:p>
      </w:tc>
    </w:tr>
  </w:tbl>
  <w:p w:rsidR="000C68EF" w:rsidRPr="008327DA" w:rsidRDefault="000C68EF" w:rsidP="00832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EF" w:rsidRPr="009B1C1D" w:rsidRDefault="000C68EF" w:rsidP="009B1C1D">
      <w:pPr>
        <w:pStyle w:val="Footer"/>
        <w:spacing w:after="80"/>
        <w:ind w:left="792"/>
        <w:rPr>
          <w:sz w:val="16"/>
        </w:rPr>
      </w:pPr>
      <w:r w:rsidRPr="009B1C1D">
        <w:rPr>
          <w:sz w:val="16"/>
        </w:rPr>
        <w:t>__________________</w:t>
      </w:r>
    </w:p>
  </w:footnote>
  <w:footnote w:type="continuationSeparator" w:id="0">
    <w:p w:rsidR="000C68EF" w:rsidRPr="009B1C1D" w:rsidRDefault="000C68EF" w:rsidP="009B1C1D">
      <w:pPr>
        <w:pStyle w:val="Footer"/>
        <w:spacing w:after="80"/>
        <w:ind w:left="792"/>
        <w:rPr>
          <w:sz w:val="16"/>
        </w:rPr>
      </w:pPr>
      <w:r w:rsidRPr="009B1C1D">
        <w:rPr>
          <w:sz w:val="16"/>
        </w:rPr>
        <w:t>__________________</w:t>
      </w:r>
    </w:p>
  </w:footnote>
  <w:footnote w:id="1">
    <w:p w:rsidR="000C68EF" w:rsidRPr="001C278F" w:rsidRDefault="000C68EF" w:rsidP="009B1C1D">
      <w:pPr>
        <w:pStyle w:val="FootnoteText"/>
        <w:tabs>
          <w:tab w:val="right" w:pos="1195"/>
          <w:tab w:val="left" w:pos="1267"/>
          <w:tab w:val="left" w:pos="1742"/>
          <w:tab w:val="left" w:pos="2218"/>
          <w:tab w:val="left" w:pos="2693"/>
        </w:tabs>
        <w:ind w:left="1267" w:right="1260" w:hanging="432"/>
        <w:rPr>
          <w:szCs w:val="17"/>
        </w:rPr>
      </w:pPr>
      <w:r>
        <w:rPr>
          <w:bCs/>
          <w:spacing w:val="4"/>
          <w:w w:val="103"/>
          <w:szCs w:val="17"/>
          <w:lang w:val="en-US"/>
        </w:rPr>
        <w:tab/>
      </w:r>
      <w:r w:rsidRPr="007E1308">
        <w:rPr>
          <w:bCs/>
          <w:color w:val="943634" w:themeColor="accent2" w:themeShade="BF"/>
          <w:spacing w:val="4"/>
          <w:w w:val="103"/>
          <w:szCs w:val="17"/>
        </w:rPr>
        <w:t>*</w:t>
      </w:r>
      <w:r w:rsidRPr="001C278F">
        <w:rPr>
          <w:szCs w:val="17"/>
        </w:rPr>
        <w:tab/>
      </w:r>
      <w:r>
        <w:t>В соответствии с программой работы Комитета по внутреннему транспорту на</w:t>
      </w:r>
      <w:r w:rsidRPr="001C278F">
        <w:br/>
      </w:r>
      <w:r>
        <w:t>2012−2016 годы (ECE/TRANS/224, пункт 94, и ECE/TRANS/2012/12, подпрограмма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Pr>
          <w:lang w:val="en-US"/>
        </w:rPr>
        <w:t> </w:t>
      </w:r>
      <w:r>
        <w:t>соответствии с этим мандатом.</w:t>
      </w:r>
    </w:p>
  </w:footnote>
  <w:footnote w:id="2">
    <w:p w:rsidR="000C68EF" w:rsidRDefault="000C68EF" w:rsidP="009B1C1D">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На данном этапе разрабатываются только акустические меры для устранения обеспокоенности по поводу пониженной слышимости электромобилей. По завершении работы над этими Правилами соответствующей рабочей группе будет поручено дополнить их путем разработки альтернативных неакустических мер с учетом активных систем безопасности, в частности систем обнаружения пешеходов. В целях охраны окружающей среды в настоящих Правилах также установлены максимальные предельные значения.</w:t>
      </w:r>
    </w:p>
  </w:footnote>
  <w:footnote w:id="3">
    <w:p w:rsidR="000C68EF" w:rsidRDefault="000C68EF" w:rsidP="009B1C1D">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Максимальный общий уровень давления звука, составляющий 75 дБ(А) при измерении на расстоянии 2 м, соответствует общему уровню давления звука 66 дБ(А) при измерении на расстоянии 7,5 м. Предельное значение 66 дБ(А) на расстоянии 7,5 м является самым низким разрешенным максимальным значением в соответствии с Правилами в рамках Соглашения 1958 года.</w:t>
      </w:r>
    </w:p>
  </w:footnote>
  <w:footnote w:id="4">
    <w:p w:rsidR="000C68EF" w:rsidRPr="007F2F7D" w:rsidRDefault="000C68EF" w:rsidP="009B1C1D">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rsidRPr="007F2F7D">
        <w:tab/>
      </w:r>
      <w:r w:rsidRPr="005E27B9">
        <w:t>Отличительный номер страны, которая предос</w:t>
      </w:r>
      <w:r>
        <w:t>тавила официальное утверждение/</w:t>
      </w:r>
      <w:r>
        <w:br/>
      </w:r>
      <w:r w:rsidRPr="005E27B9">
        <w:t>распространила официальное утверждение/отка</w:t>
      </w:r>
      <w:r>
        <w:t>зала в официальном утверждении/</w:t>
      </w:r>
      <w:r w:rsidRPr="005E27B9">
        <w:t>отменила официальное утверждение (см. положения об официальном утверждении в Правилах).</w:t>
      </w:r>
    </w:p>
  </w:footnote>
  <w:footnote w:id="5">
    <w:p w:rsidR="000C68EF" w:rsidRDefault="000C68EF" w:rsidP="009B1C1D">
      <w:pPr>
        <w:pStyle w:val="FootnoteText"/>
        <w:tabs>
          <w:tab w:val="right" w:pos="1195"/>
          <w:tab w:val="left" w:pos="1267"/>
          <w:tab w:val="left" w:pos="1742"/>
          <w:tab w:val="left" w:pos="2218"/>
          <w:tab w:val="left" w:pos="2693"/>
        </w:tabs>
        <w:ind w:left="1267" w:right="1260" w:hanging="432"/>
      </w:pPr>
      <w:r w:rsidRPr="007F2F7D">
        <w:tab/>
      </w:r>
      <w:r w:rsidRPr="00CB0C3D">
        <w:rPr>
          <w:rStyle w:val="FootnoteReference"/>
        </w:rPr>
        <w:footnoteRef/>
      </w:r>
      <w:r>
        <w:tab/>
        <w:t>Ненужное вычеркнуть.</w:t>
      </w:r>
    </w:p>
  </w:footnote>
  <w:footnote w:id="6">
    <w:p w:rsidR="000C68EF" w:rsidRDefault="000C68EF" w:rsidP="009B1C1D">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 (например, ABC??123??).</w:t>
      </w:r>
    </w:p>
  </w:footnote>
  <w:footnote w:id="7">
    <w:p w:rsidR="000C68EF" w:rsidRDefault="000C68EF" w:rsidP="009B1C1D">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Как это определено в СР.3.</w:t>
      </w:r>
    </w:p>
  </w:footnote>
  <w:footnote w:id="8">
    <w:p w:rsidR="000C68EF" w:rsidRDefault="000C68EF" w:rsidP="009B1C1D">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 (например, ABC??123??).</w:t>
      </w:r>
    </w:p>
  </w:footnote>
  <w:footnote w:id="9">
    <w:p w:rsidR="000C68EF" w:rsidRDefault="000C68EF" w:rsidP="009B1C1D">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Как это определено в СР. 3.</w:t>
      </w:r>
    </w:p>
  </w:footnote>
  <w:footnote w:id="10">
    <w:p w:rsidR="000C68EF" w:rsidRDefault="000C68EF" w:rsidP="009B1C1D">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Изготовители могут составлять этот технический информационный документ</w:t>
      </w:r>
      <w:r w:rsidRPr="00C260B1">
        <w:t xml:space="preserve"> </w:t>
      </w:r>
      <w:r>
        <w:t>автоматически, выбирая соответствующие позиции из общепринятой матрицы. Эти позиции будут приведены в техническом информационном документе под теми же номерами, как в матрице. Таким образом, нумерация позиций в техническом информационном документе может не быть последовательной.</w:t>
      </w:r>
    </w:p>
  </w:footnote>
  <w:footnote w:id="11">
    <w:p w:rsidR="000C68EF" w:rsidRDefault="000C68EF" w:rsidP="009B1C1D">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 (например, ABC??123??).</w:t>
      </w:r>
    </w:p>
  </w:footnote>
  <w:footnote w:id="12">
    <w:p w:rsidR="000C68EF" w:rsidRDefault="000C68EF" w:rsidP="009B1C1D">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Как это определено в СР.3.</w:t>
      </w:r>
    </w:p>
  </w:footnote>
  <w:footnote w:id="13">
    <w:p w:rsidR="000C68EF" w:rsidRDefault="000C68EF" w:rsidP="009B1C1D">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Только для цели определения "внедорожных транспортных средств".</w:t>
      </w:r>
    </w:p>
  </w:footnote>
  <w:footnote w:id="14">
    <w:p w:rsidR="000C68EF" w:rsidRDefault="000C68EF" w:rsidP="009B1C1D">
      <w:pPr>
        <w:pStyle w:val="FootnoteText"/>
        <w:tabs>
          <w:tab w:val="right" w:pos="1195"/>
          <w:tab w:val="left" w:pos="1267"/>
          <w:tab w:val="left" w:pos="1742"/>
          <w:tab w:val="left" w:pos="2218"/>
          <w:tab w:val="left" w:pos="2693"/>
        </w:tabs>
        <w:ind w:left="1267" w:right="1260" w:hanging="432"/>
        <w:jc w:val="both"/>
      </w:pPr>
      <w:r>
        <w:tab/>
      </w:r>
      <w:r w:rsidRPr="00CB0C3D">
        <w:rPr>
          <w:rStyle w:val="FootnoteReference"/>
        </w:rPr>
        <w:footnoteRef/>
      </w:r>
      <w:r>
        <w:tab/>
        <w:t xml:space="preserve">а) Стандарт ISO 612:1978 − Дорожные транспортные средства – Габариты автотранспортных средств и буксируемых транспортных средств – термины и определения. </w:t>
      </w:r>
    </w:p>
    <w:p w:rsidR="000C68EF" w:rsidRDefault="000C68EF" w:rsidP="009B1C1D">
      <w:pPr>
        <w:pStyle w:val="FootnoteText"/>
        <w:tabs>
          <w:tab w:val="right" w:pos="1195"/>
          <w:tab w:val="left" w:pos="1267"/>
          <w:tab w:val="left" w:pos="1742"/>
          <w:tab w:val="left" w:pos="2218"/>
          <w:tab w:val="left" w:pos="2693"/>
        </w:tabs>
        <w:ind w:left="1267" w:right="1260" w:hanging="432"/>
        <w:jc w:val="both"/>
      </w:pPr>
      <w:r>
        <w:tab/>
      </w:r>
      <w:r>
        <w:tab/>
        <w:t xml:space="preserve">b) Если одна модель имеет обычную кабину, а другая − спальную кабину, то необходимо указывать массы и габариты обеих моделей. </w:t>
      </w:r>
    </w:p>
    <w:p w:rsidR="000C68EF" w:rsidRDefault="000C68EF" w:rsidP="009B1C1D">
      <w:pPr>
        <w:pStyle w:val="FootnoteText"/>
        <w:tabs>
          <w:tab w:val="right" w:pos="1195"/>
          <w:tab w:val="left" w:pos="1267"/>
          <w:tab w:val="left" w:pos="1742"/>
          <w:tab w:val="left" w:pos="2218"/>
          <w:tab w:val="left" w:pos="2693"/>
        </w:tabs>
        <w:ind w:left="1267" w:right="1260" w:hanging="432"/>
      </w:pPr>
      <w:r>
        <w:tab/>
      </w:r>
      <w:r>
        <w:tab/>
        <w:t>с) Должно быть указано факультативное оборудование, которое влияет на габариты транспортного средства.</w:t>
      </w:r>
    </w:p>
  </w:footnote>
  <w:footnote w:id="15">
    <w:p w:rsidR="000C68EF" w:rsidRDefault="000C68EF" w:rsidP="006A18BE">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В случае транспортного средства, которое может работать либо на бензине, дизельном топливе и т.п., либо также в сочетании с другим топливом, соответствующие позиции повторяют. В случае нетрадиционных двигателей и систем изготовитель представляет подробные сведения, аналогичные тем, которые здесь</w:t>
      </w:r>
      <w:r w:rsidRPr="006A18BE">
        <w:t xml:space="preserve"> </w:t>
      </w:r>
      <w:r>
        <w:t>указаны.</w:t>
      </w:r>
    </w:p>
  </w:footnote>
  <w:footnote w:id="16">
    <w:p w:rsidR="000C68EF" w:rsidRDefault="000C68EF" w:rsidP="006A18BE">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Последний номер приведен только в качестве примера.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C68EF" w:rsidTr="008327DA">
      <w:trPr>
        <w:trHeight w:hRule="exact" w:val="864"/>
        <w:jc w:val="center"/>
      </w:trPr>
      <w:tc>
        <w:tcPr>
          <w:tcW w:w="4882" w:type="dxa"/>
          <w:shd w:val="clear" w:color="auto" w:fill="auto"/>
          <w:vAlign w:val="bottom"/>
        </w:tcPr>
        <w:p w:rsidR="000C68EF" w:rsidRPr="008327DA" w:rsidRDefault="000C68EF" w:rsidP="008327DA">
          <w:pPr>
            <w:pStyle w:val="Header"/>
            <w:spacing w:after="80"/>
            <w:rPr>
              <w:b/>
            </w:rPr>
          </w:pPr>
          <w:r>
            <w:rPr>
              <w:b/>
            </w:rPr>
            <w:fldChar w:fldCharType="begin"/>
          </w:r>
          <w:r>
            <w:rPr>
              <w:b/>
            </w:rPr>
            <w:instrText xml:space="preserve"> DOCVARIABLE "sss1" \* MERGEFORMAT </w:instrText>
          </w:r>
          <w:r>
            <w:rPr>
              <w:b/>
            </w:rPr>
            <w:fldChar w:fldCharType="separate"/>
          </w:r>
          <w:r w:rsidR="0051721A">
            <w:rPr>
              <w:b/>
            </w:rPr>
            <w:t>ECE/TRANS/WP.29/GRB/2015/9</w:t>
          </w:r>
          <w:r>
            <w:rPr>
              <w:b/>
            </w:rPr>
            <w:fldChar w:fldCharType="end"/>
          </w:r>
        </w:p>
      </w:tc>
      <w:tc>
        <w:tcPr>
          <w:tcW w:w="5127" w:type="dxa"/>
          <w:shd w:val="clear" w:color="auto" w:fill="auto"/>
          <w:vAlign w:val="bottom"/>
        </w:tcPr>
        <w:p w:rsidR="000C68EF" w:rsidRDefault="000C68EF" w:rsidP="008327DA">
          <w:pPr>
            <w:pStyle w:val="Header"/>
          </w:pPr>
        </w:p>
      </w:tc>
    </w:tr>
  </w:tbl>
  <w:p w:rsidR="000C68EF" w:rsidRPr="008327DA" w:rsidRDefault="000C68EF" w:rsidP="00832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C68EF" w:rsidTr="008327DA">
      <w:trPr>
        <w:trHeight w:hRule="exact" w:val="864"/>
        <w:jc w:val="center"/>
      </w:trPr>
      <w:tc>
        <w:tcPr>
          <w:tcW w:w="4882" w:type="dxa"/>
          <w:shd w:val="clear" w:color="auto" w:fill="auto"/>
          <w:vAlign w:val="bottom"/>
        </w:tcPr>
        <w:p w:rsidR="000C68EF" w:rsidRDefault="000C68EF" w:rsidP="008327DA">
          <w:pPr>
            <w:pStyle w:val="Header"/>
          </w:pPr>
        </w:p>
      </w:tc>
      <w:tc>
        <w:tcPr>
          <w:tcW w:w="5127" w:type="dxa"/>
          <w:shd w:val="clear" w:color="auto" w:fill="auto"/>
          <w:vAlign w:val="bottom"/>
        </w:tcPr>
        <w:p w:rsidR="000C68EF" w:rsidRPr="008327DA" w:rsidRDefault="000C68EF" w:rsidP="008327DA">
          <w:pPr>
            <w:pStyle w:val="Header"/>
            <w:spacing w:after="80"/>
            <w:jc w:val="right"/>
            <w:rPr>
              <w:b/>
            </w:rPr>
          </w:pPr>
          <w:r>
            <w:rPr>
              <w:b/>
            </w:rPr>
            <w:fldChar w:fldCharType="begin"/>
          </w:r>
          <w:r>
            <w:rPr>
              <w:b/>
            </w:rPr>
            <w:instrText xml:space="preserve"> DOCVARIABLE "sss1" \* MERGEFORMAT </w:instrText>
          </w:r>
          <w:r>
            <w:rPr>
              <w:b/>
            </w:rPr>
            <w:fldChar w:fldCharType="separate"/>
          </w:r>
          <w:r w:rsidR="0051721A">
            <w:rPr>
              <w:b/>
            </w:rPr>
            <w:t>ECE/TRANS/WP.29/GRB/2015/9</w:t>
          </w:r>
          <w:r>
            <w:rPr>
              <w:b/>
            </w:rPr>
            <w:fldChar w:fldCharType="end"/>
          </w:r>
        </w:p>
      </w:tc>
    </w:tr>
  </w:tbl>
  <w:p w:rsidR="000C68EF" w:rsidRPr="008327DA" w:rsidRDefault="000C68EF" w:rsidP="00832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C68EF" w:rsidTr="008327DA">
      <w:trPr>
        <w:trHeight w:hRule="exact" w:val="864"/>
      </w:trPr>
      <w:tc>
        <w:tcPr>
          <w:tcW w:w="4421" w:type="dxa"/>
          <w:gridSpan w:val="2"/>
          <w:tcBorders>
            <w:bottom w:val="single" w:sz="4" w:space="0" w:color="auto"/>
          </w:tcBorders>
          <w:shd w:val="clear" w:color="auto" w:fill="auto"/>
          <w:vAlign w:val="bottom"/>
        </w:tcPr>
        <w:p w:rsidR="000C68EF" w:rsidRPr="008327DA" w:rsidRDefault="000C68EF" w:rsidP="008327DA">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C68EF" w:rsidRDefault="000C68EF" w:rsidP="008327DA">
          <w:pPr>
            <w:pStyle w:val="Header"/>
            <w:spacing w:after="120"/>
          </w:pPr>
        </w:p>
      </w:tc>
      <w:tc>
        <w:tcPr>
          <w:tcW w:w="5357" w:type="dxa"/>
          <w:gridSpan w:val="3"/>
          <w:tcBorders>
            <w:bottom w:val="single" w:sz="4" w:space="0" w:color="auto"/>
          </w:tcBorders>
          <w:shd w:val="clear" w:color="auto" w:fill="auto"/>
          <w:vAlign w:val="bottom"/>
        </w:tcPr>
        <w:p w:rsidR="000C68EF" w:rsidRPr="008327DA" w:rsidRDefault="000C68EF" w:rsidP="008327DA">
          <w:pPr>
            <w:pStyle w:val="Header"/>
            <w:spacing w:after="20"/>
            <w:jc w:val="right"/>
            <w:rPr>
              <w:sz w:val="20"/>
            </w:rPr>
          </w:pPr>
          <w:r>
            <w:rPr>
              <w:sz w:val="40"/>
            </w:rPr>
            <w:t>ECE</w:t>
          </w:r>
          <w:r>
            <w:rPr>
              <w:sz w:val="20"/>
            </w:rPr>
            <w:t>/TRANS/WP.29/GRB/2015/9</w:t>
          </w:r>
        </w:p>
      </w:tc>
    </w:tr>
    <w:tr w:rsidR="000C68EF" w:rsidRPr="000C68EF" w:rsidTr="008327DA">
      <w:trPr>
        <w:trHeight w:hRule="exact" w:val="2880"/>
      </w:trPr>
      <w:tc>
        <w:tcPr>
          <w:tcW w:w="1267" w:type="dxa"/>
          <w:tcBorders>
            <w:top w:val="single" w:sz="4" w:space="0" w:color="auto"/>
            <w:bottom w:val="single" w:sz="12" w:space="0" w:color="auto"/>
          </w:tcBorders>
          <w:shd w:val="clear" w:color="auto" w:fill="auto"/>
        </w:tcPr>
        <w:p w:rsidR="000C68EF" w:rsidRPr="008327DA" w:rsidRDefault="000C68EF" w:rsidP="008327DA">
          <w:pPr>
            <w:pStyle w:val="Header"/>
            <w:spacing w:before="120"/>
            <w:jc w:val="center"/>
          </w:pPr>
          <w:r>
            <w:t xml:space="preserve"> </w:t>
          </w:r>
          <w:r>
            <w:rPr>
              <w:noProof/>
              <w:lang w:val="en-GB" w:eastAsia="en-GB"/>
            </w:rPr>
            <w:drawing>
              <wp:inline distT="0" distB="0" distL="0" distR="0" wp14:anchorId="70C8061C" wp14:editId="449F52F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C68EF" w:rsidRPr="008327DA" w:rsidRDefault="000C68EF" w:rsidP="008327DA">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0C68EF" w:rsidRPr="008327DA" w:rsidRDefault="000C68EF" w:rsidP="008327DA">
          <w:pPr>
            <w:pStyle w:val="Header"/>
            <w:spacing w:before="109"/>
          </w:pPr>
        </w:p>
      </w:tc>
      <w:tc>
        <w:tcPr>
          <w:tcW w:w="3280" w:type="dxa"/>
          <w:tcBorders>
            <w:top w:val="single" w:sz="4" w:space="0" w:color="auto"/>
            <w:bottom w:val="single" w:sz="12" w:space="0" w:color="auto"/>
          </w:tcBorders>
          <w:shd w:val="clear" w:color="auto" w:fill="auto"/>
        </w:tcPr>
        <w:p w:rsidR="000C68EF" w:rsidRPr="004125AE" w:rsidRDefault="000C68EF" w:rsidP="008327DA">
          <w:pPr>
            <w:pStyle w:val="Distribution"/>
            <w:rPr>
              <w:color w:val="000000"/>
              <w:lang w:val="en-US"/>
            </w:rPr>
          </w:pPr>
          <w:r w:rsidRPr="004125AE">
            <w:rPr>
              <w:color w:val="000000"/>
              <w:lang w:val="en-US"/>
            </w:rPr>
            <w:t>Distr.: General</w:t>
          </w:r>
        </w:p>
        <w:p w:rsidR="000C68EF" w:rsidRPr="004125AE" w:rsidRDefault="000C68EF" w:rsidP="008327DA">
          <w:pPr>
            <w:pStyle w:val="Publication"/>
            <w:rPr>
              <w:color w:val="000000"/>
              <w:lang w:val="en-US"/>
            </w:rPr>
          </w:pPr>
          <w:r w:rsidRPr="004125AE">
            <w:rPr>
              <w:color w:val="000000"/>
              <w:lang w:val="en-US"/>
            </w:rPr>
            <w:t>23 June 2015</w:t>
          </w:r>
        </w:p>
        <w:p w:rsidR="000C68EF" w:rsidRPr="004125AE" w:rsidRDefault="000C68EF" w:rsidP="008327DA">
          <w:pPr>
            <w:rPr>
              <w:color w:val="000000"/>
              <w:lang w:val="en-US"/>
            </w:rPr>
          </w:pPr>
          <w:r w:rsidRPr="004125AE">
            <w:rPr>
              <w:color w:val="000000"/>
              <w:lang w:val="en-US"/>
            </w:rPr>
            <w:t>Russian</w:t>
          </w:r>
        </w:p>
        <w:p w:rsidR="000C68EF" w:rsidRPr="004125AE" w:rsidRDefault="000C68EF" w:rsidP="008327DA">
          <w:pPr>
            <w:pStyle w:val="Original"/>
            <w:rPr>
              <w:color w:val="000000"/>
              <w:lang w:val="en-US"/>
            </w:rPr>
          </w:pPr>
          <w:r w:rsidRPr="004125AE">
            <w:rPr>
              <w:color w:val="000000"/>
              <w:lang w:val="en-US"/>
            </w:rPr>
            <w:t>Original: English</w:t>
          </w:r>
        </w:p>
        <w:p w:rsidR="000C68EF" w:rsidRPr="004125AE" w:rsidRDefault="000C68EF" w:rsidP="008327DA">
          <w:pPr>
            <w:rPr>
              <w:lang w:val="en-US"/>
            </w:rPr>
          </w:pPr>
        </w:p>
      </w:tc>
    </w:tr>
  </w:tbl>
  <w:p w:rsidR="000C68EF" w:rsidRPr="004125AE" w:rsidRDefault="000C68EF" w:rsidP="008327DA">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A414C6"/>
    <w:multiLevelType w:val="multilevel"/>
    <w:tmpl w:val="96164FA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A92F38"/>
    <w:multiLevelType w:val="multilevel"/>
    <w:tmpl w:val="7812AE44"/>
    <w:lvl w:ilvl="0">
      <w:start w:val="1"/>
      <w:numFmt w:val="decimal"/>
      <w:lvlText w:val="%1."/>
      <w:lvlJc w:val="left"/>
      <w:pPr>
        <w:tabs>
          <w:tab w:val="num" w:pos="1296"/>
        </w:tabs>
        <w:ind w:left="1296" w:hanging="216"/>
      </w:pPr>
      <w:rPr>
        <w:spacing w:val="0"/>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1">
    <w:nsid w:val="744559A5"/>
    <w:multiLevelType w:val="multilevel"/>
    <w:tmpl w:val="093C9C0E"/>
    <w:lvl w:ilvl="0">
      <w:start w:val="1"/>
      <w:numFmt w:val="decimal"/>
      <w:lvlText w:val="%1"/>
      <w:lvlJc w:val="left"/>
      <w:pPr>
        <w:tabs>
          <w:tab w:val="num" w:pos="1296"/>
        </w:tabs>
        <w:ind w:left="1296" w:hanging="216"/>
      </w:pPr>
      <w:rPr>
        <w:rFonts w:hint="default"/>
        <w:spacing w:val="0"/>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6"/>
  </w:num>
  <w:num w:numId="11">
    <w:abstractNumId w:val="10"/>
  </w:num>
  <w:num w:numId="12">
    <w:abstractNumId w:val="11"/>
  </w:num>
  <w:num w:numId="13">
    <w:abstractNumId w:val="9"/>
  </w:num>
  <w:num w:numId="14">
    <w:abstractNumId w:val="9"/>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0286*"/>
    <w:docVar w:name="CreationDt" w:val="7/28/2015 10:55 AM"/>
    <w:docVar w:name="DocCategory" w:val="Doc"/>
    <w:docVar w:name="DocType" w:val="Final"/>
    <w:docVar w:name="DutyStation" w:val="Geneva"/>
    <w:docVar w:name="FooterJN" w:val="GE.15-10286"/>
    <w:docVar w:name="jobn" w:val="GE.15-10286 (R)"/>
    <w:docVar w:name="jobnDT" w:val="GE.15-10286 (R)   280715"/>
    <w:docVar w:name="jobnDTDT" w:val="GE.15-10286 (R)   280715   280715"/>
    <w:docVar w:name="JobNo" w:val="GE.1510286R"/>
    <w:docVar w:name="JobNo2" w:val="1513184R"/>
    <w:docVar w:name="LocalDrive" w:val="0"/>
    <w:docVar w:name="OandT" w:val="U.A."/>
    <w:docVar w:name="PaperSize" w:val="A4"/>
    <w:docVar w:name="sss1" w:val="ECE/TRANS/WP.29/GRB/2015/9"/>
    <w:docVar w:name="sss2" w:val="-"/>
    <w:docVar w:name="Symbol1" w:val="ECE/TRANS/WP.29/GRB/2015/9"/>
    <w:docVar w:name="Symbol2" w:val="-"/>
  </w:docVars>
  <w:rsids>
    <w:rsidRoot w:val="000B2B66"/>
    <w:rsid w:val="000015EA"/>
    <w:rsid w:val="00004615"/>
    <w:rsid w:val="00004756"/>
    <w:rsid w:val="00013E03"/>
    <w:rsid w:val="00015201"/>
    <w:rsid w:val="00024A67"/>
    <w:rsid w:val="00024D87"/>
    <w:rsid w:val="00025CF3"/>
    <w:rsid w:val="0002669B"/>
    <w:rsid w:val="00033C1F"/>
    <w:rsid w:val="00035427"/>
    <w:rsid w:val="0004558B"/>
    <w:rsid w:val="000513EF"/>
    <w:rsid w:val="0005420D"/>
    <w:rsid w:val="00055EA2"/>
    <w:rsid w:val="00061B3C"/>
    <w:rsid w:val="00067A90"/>
    <w:rsid w:val="00070C37"/>
    <w:rsid w:val="000738BD"/>
    <w:rsid w:val="00076F88"/>
    <w:rsid w:val="0008067C"/>
    <w:rsid w:val="00080732"/>
    <w:rsid w:val="00092464"/>
    <w:rsid w:val="000A111E"/>
    <w:rsid w:val="000A4A11"/>
    <w:rsid w:val="000B2B66"/>
    <w:rsid w:val="000C069D"/>
    <w:rsid w:val="000C67BC"/>
    <w:rsid w:val="000C68EF"/>
    <w:rsid w:val="000D4B38"/>
    <w:rsid w:val="000D69A0"/>
    <w:rsid w:val="000E0F08"/>
    <w:rsid w:val="000E30BA"/>
    <w:rsid w:val="000E35C6"/>
    <w:rsid w:val="000E3712"/>
    <w:rsid w:val="000E3FD3"/>
    <w:rsid w:val="000E4411"/>
    <w:rsid w:val="000E71BB"/>
    <w:rsid w:val="000F1ACD"/>
    <w:rsid w:val="000F5D07"/>
    <w:rsid w:val="000F732F"/>
    <w:rsid w:val="00105B0E"/>
    <w:rsid w:val="00113678"/>
    <w:rsid w:val="001235FD"/>
    <w:rsid w:val="00143DF5"/>
    <w:rsid w:val="001444A3"/>
    <w:rsid w:val="00153645"/>
    <w:rsid w:val="00153E8C"/>
    <w:rsid w:val="00160648"/>
    <w:rsid w:val="00161F29"/>
    <w:rsid w:val="00162E88"/>
    <w:rsid w:val="001651B5"/>
    <w:rsid w:val="001658D6"/>
    <w:rsid w:val="001726A4"/>
    <w:rsid w:val="00175AC4"/>
    <w:rsid w:val="00177361"/>
    <w:rsid w:val="001802BD"/>
    <w:rsid w:val="00193822"/>
    <w:rsid w:val="0019704E"/>
    <w:rsid w:val="001A39EE"/>
    <w:rsid w:val="001A4338"/>
    <w:rsid w:val="001A6777"/>
    <w:rsid w:val="001C117B"/>
    <w:rsid w:val="001C278F"/>
    <w:rsid w:val="001C54CE"/>
    <w:rsid w:val="001C785F"/>
    <w:rsid w:val="001D1749"/>
    <w:rsid w:val="001D2679"/>
    <w:rsid w:val="001D60ED"/>
    <w:rsid w:val="001E21CE"/>
    <w:rsid w:val="001E25A2"/>
    <w:rsid w:val="001E61AD"/>
    <w:rsid w:val="001E639C"/>
    <w:rsid w:val="001F4353"/>
    <w:rsid w:val="001F639D"/>
    <w:rsid w:val="00206603"/>
    <w:rsid w:val="002078A2"/>
    <w:rsid w:val="00211A7E"/>
    <w:rsid w:val="00215418"/>
    <w:rsid w:val="00215955"/>
    <w:rsid w:val="00217A24"/>
    <w:rsid w:val="00223C57"/>
    <w:rsid w:val="00234296"/>
    <w:rsid w:val="00242477"/>
    <w:rsid w:val="002524D1"/>
    <w:rsid w:val="002535D8"/>
    <w:rsid w:val="00254046"/>
    <w:rsid w:val="00254DD7"/>
    <w:rsid w:val="00261386"/>
    <w:rsid w:val="002616D8"/>
    <w:rsid w:val="00261C41"/>
    <w:rsid w:val="00264124"/>
    <w:rsid w:val="00264A43"/>
    <w:rsid w:val="002726BA"/>
    <w:rsid w:val="00277697"/>
    <w:rsid w:val="00281B96"/>
    <w:rsid w:val="002853F1"/>
    <w:rsid w:val="002A04A3"/>
    <w:rsid w:val="002A0BAE"/>
    <w:rsid w:val="002A4B7F"/>
    <w:rsid w:val="002B6501"/>
    <w:rsid w:val="002B6E2A"/>
    <w:rsid w:val="002C0A4B"/>
    <w:rsid w:val="002C3DE6"/>
    <w:rsid w:val="002C66D0"/>
    <w:rsid w:val="002D396F"/>
    <w:rsid w:val="002D4606"/>
    <w:rsid w:val="002D666D"/>
    <w:rsid w:val="002E1F79"/>
    <w:rsid w:val="002E4B00"/>
    <w:rsid w:val="002E6A24"/>
    <w:rsid w:val="002F5C45"/>
    <w:rsid w:val="002F6149"/>
    <w:rsid w:val="00326F5F"/>
    <w:rsid w:val="00332611"/>
    <w:rsid w:val="00332D90"/>
    <w:rsid w:val="00333B06"/>
    <w:rsid w:val="003340F2"/>
    <w:rsid w:val="00337D91"/>
    <w:rsid w:val="00346BFB"/>
    <w:rsid w:val="00350756"/>
    <w:rsid w:val="003542EE"/>
    <w:rsid w:val="0035659D"/>
    <w:rsid w:val="00360F5B"/>
    <w:rsid w:val="00362FFE"/>
    <w:rsid w:val="003658B0"/>
    <w:rsid w:val="00374852"/>
    <w:rsid w:val="0038044D"/>
    <w:rsid w:val="00384AEE"/>
    <w:rsid w:val="0038527A"/>
    <w:rsid w:val="00391367"/>
    <w:rsid w:val="0039505F"/>
    <w:rsid w:val="003A150E"/>
    <w:rsid w:val="003A2730"/>
    <w:rsid w:val="003B16B4"/>
    <w:rsid w:val="003B5A03"/>
    <w:rsid w:val="003C12AC"/>
    <w:rsid w:val="003C2842"/>
    <w:rsid w:val="003C33BB"/>
    <w:rsid w:val="003D0825"/>
    <w:rsid w:val="003D2003"/>
    <w:rsid w:val="003D5DA2"/>
    <w:rsid w:val="003E5193"/>
    <w:rsid w:val="003F131F"/>
    <w:rsid w:val="003F3C9D"/>
    <w:rsid w:val="00402244"/>
    <w:rsid w:val="00410D33"/>
    <w:rsid w:val="004125AE"/>
    <w:rsid w:val="00423AFB"/>
    <w:rsid w:val="00427FE5"/>
    <w:rsid w:val="00433222"/>
    <w:rsid w:val="00433876"/>
    <w:rsid w:val="00436A23"/>
    <w:rsid w:val="00436F13"/>
    <w:rsid w:val="00440AEE"/>
    <w:rsid w:val="004420FB"/>
    <w:rsid w:val="00445A4E"/>
    <w:rsid w:val="004504A6"/>
    <w:rsid w:val="00456138"/>
    <w:rsid w:val="00460D23"/>
    <w:rsid w:val="004645DD"/>
    <w:rsid w:val="0047759D"/>
    <w:rsid w:val="00487893"/>
    <w:rsid w:val="0049612D"/>
    <w:rsid w:val="004964B8"/>
    <w:rsid w:val="004A21EE"/>
    <w:rsid w:val="004A299F"/>
    <w:rsid w:val="004A36EE"/>
    <w:rsid w:val="004A7499"/>
    <w:rsid w:val="004B1314"/>
    <w:rsid w:val="004B16C7"/>
    <w:rsid w:val="004B722C"/>
    <w:rsid w:val="004C1B79"/>
    <w:rsid w:val="004C431A"/>
    <w:rsid w:val="004C6A2C"/>
    <w:rsid w:val="004D275F"/>
    <w:rsid w:val="004D293E"/>
    <w:rsid w:val="004D474D"/>
    <w:rsid w:val="004D6276"/>
    <w:rsid w:val="004D656E"/>
    <w:rsid w:val="004E6443"/>
    <w:rsid w:val="004E7743"/>
    <w:rsid w:val="00504669"/>
    <w:rsid w:val="005058E0"/>
    <w:rsid w:val="00505CBE"/>
    <w:rsid w:val="00511EAC"/>
    <w:rsid w:val="005121DC"/>
    <w:rsid w:val="00513113"/>
    <w:rsid w:val="00515869"/>
    <w:rsid w:val="0051721A"/>
    <w:rsid w:val="005214BA"/>
    <w:rsid w:val="00522E6D"/>
    <w:rsid w:val="00524A24"/>
    <w:rsid w:val="005251C4"/>
    <w:rsid w:val="00526E12"/>
    <w:rsid w:val="00532578"/>
    <w:rsid w:val="00533411"/>
    <w:rsid w:val="00533DAB"/>
    <w:rsid w:val="005427EA"/>
    <w:rsid w:val="00542B89"/>
    <w:rsid w:val="00545562"/>
    <w:rsid w:val="0054563F"/>
    <w:rsid w:val="005469E1"/>
    <w:rsid w:val="00552E08"/>
    <w:rsid w:val="005572C2"/>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0583"/>
    <w:rsid w:val="005F6E5C"/>
    <w:rsid w:val="00602F9D"/>
    <w:rsid w:val="0060593E"/>
    <w:rsid w:val="00613878"/>
    <w:rsid w:val="00616B8D"/>
    <w:rsid w:val="006261A6"/>
    <w:rsid w:val="0062751F"/>
    <w:rsid w:val="00632AFD"/>
    <w:rsid w:val="0063491E"/>
    <w:rsid w:val="00634A27"/>
    <w:rsid w:val="00635AF8"/>
    <w:rsid w:val="006409EF"/>
    <w:rsid w:val="00643985"/>
    <w:rsid w:val="00646363"/>
    <w:rsid w:val="00647668"/>
    <w:rsid w:val="0064796A"/>
    <w:rsid w:val="00655212"/>
    <w:rsid w:val="00657EE4"/>
    <w:rsid w:val="00675104"/>
    <w:rsid w:val="006816AA"/>
    <w:rsid w:val="00682A27"/>
    <w:rsid w:val="00684FCA"/>
    <w:rsid w:val="0069689E"/>
    <w:rsid w:val="00697388"/>
    <w:rsid w:val="006A1698"/>
    <w:rsid w:val="006A18BE"/>
    <w:rsid w:val="006A1D06"/>
    <w:rsid w:val="006A3F10"/>
    <w:rsid w:val="006A7124"/>
    <w:rsid w:val="006A71EB"/>
    <w:rsid w:val="006B34CB"/>
    <w:rsid w:val="006B452C"/>
    <w:rsid w:val="006B4C14"/>
    <w:rsid w:val="006B590B"/>
    <w:rsid w:val="006C0A93"/>
    <w:rsid w:val="006C44B7"/>
    <w:rsid w:val="006C59D5"/>
    <w:rsid w:val="006C5BA6"/>
    <w:rsid w:val="006D58BE"/>
    <w:rsid w:val="006E1418"/>
    <w:rsid w:val="006E43D7"/>
    <w:rsid w:val="006F3683"/>
    <w:rsid w:val="00700738"/>
    <w:rsid w:val="00705549"/>
    <w:rsid w:val="0071210D"/>
    <w:rsid w:val="00716BC5"/>
    <w:rsid w:val="007170E5"/>
    <w:rsid w:val="00723115"/>
    <w:rsid w:val="00724550"/>
    <w:rsid w:val="00731830"/>
    <w:rsid w:val="00736A19"/>
    <w:rsid w:val="00743C8D"/>
    <w:rsid w:val="00745258"/>
    <w:rsid w:val="0077374B"/>
    <w:rsid w:val="007746A3"/>
    <w:rsid w:val="007766E6"/>
    <w:rsid w:val="00781ACA"/>
    <w:rsid w:val="00785F8F"/>
    <w:rsid w:val="00787B44"/>
    <w:rsid w:val="00790CD9"/>
    <w:rsid w:val="00791F20"/>
    <w:rsid w:val="007949EE"/>
    <w:rsid w:val="00795A5A"/>
    <w:rsid w:val="00796EC3"/>
    <w:rsid w:val="007A38B7"/>
    <w:rsid w:val="007B098D"/>
    <w:rsid w:val="007B1DE5"/>
    <w:rsid w:val="007B5785"/>
    <w:rsid w:val="007B5CF3"/>
    <w:rsid w:val="007B67AE"/>
    <w:rsid w:val="007C4299"/>
    <w:rsid w:val="007C62D1"/>
    <w:rsid w:val="007C64EF"/>
    <w:rsid w:val="007C706F"/>
    <w:rsid w:val="007C7320"/>
    <w:rsid w:val="007D45C8"/>
    <w:rsid w:val="007D619F"/>
    <w:rsid w:val="007E0E39"/>
    <w:rsid w:val="007E1308"/>
    <w:rsid w:val="007E2B60"/>
    <w:rsid w:val="007F0E54"/>
    <w:rsid w:val="007F5107"/>
    <w:rsid w:val="00803EC5"/>
    <w:rsid w:val="008040BA"/>
    <w:rsid w:val="008042D6"/>
    <w:rsid w:val="00806380"/>
    <w:rsid w:val="00821CE2"/>
    <w:rsid w:val="00830FF8"/>
    <w:rsid w:val="008327DA"/>
    <w:rsid w:val="00833A04"/>
    <w:rsid w:val="00833B8D"/>
    <w:rsid w:val="00843750"/>
    <w:rsid w:val="00844407"/>
    <w:rsid w:val="008455C1"/>
    <w:rsid w:val="00851316"/>
    <w:rsid w:val="00852A09"/>
    <w:rsid w:val="00853E2A"/>
    <w:rsid w:val="008541E9"/>
    <w:rsid w:val="00856EEB"/>
    <w:rsid w:val="00863533"/>
    <w:rsid w:val="008739EB"/>
    <w:rsid w:val="008776BB"/>
    <w:rsid w:val="00880540"/>
    <w:rsid w:val="0088396E"/>
    <w:rsid w:val="008A1A7A"/>
    <w:rsid w:val="008A4004"/>
    <w:rsid w:val="008A45EE"/>
    <w:rsid w:val="008B0632"/>
    <w:rsid w:val="008B08A3"/>
    <w:rsid w:val="008B4F64"/>
    <w:rsid w:val="008B53C0"/>
    <w:rsid w:val="008B5F7F"/>
    <w:rsid w:val="008B64B1"/>
    <w:rsid w:val="008B6A49"/>
    <w:rsid w:val="008B709D"/>
    <w:rsid w:val="008C11F5"/>
    <w:rsid w:val="008C2A03"/>
    <w:rsid w:val="008C6372"/>
    <w:rsid w:val="008C6881"/>
    <w:rsid w:val="008C7AD1"/>
    <w:rsid w:val="008D0CE3"/>
    <w:rsid w:val="008E7A0A"/>
    <w:rsid w:val="008F12FD"/>
    <w:rsid w:val="008F13EA"/>
    <w:rsid w:val="008F24E6"/>
    <w:rsid w:val="00904F3C"/>
    <w:rsid w:val="0090623F"/>
    <w:rsid w:val="00906702"/>
    <w:rsid w:val="0090734B"/>
    <w:rsid w:val="00907EDB"/>
    <w:rsid w:val="009110C5"/>
    <w:rsid w:val="00912FB5"/>
    <w:rsid w:val="00915944"/>
    <w:rsid w:val="00915FEE"/>
    <w:rsid w:val="00922688"/>
    <w:rsid w:val="009228D9"/>
    <w:rsid w:val="009327BF"/>
    <w:rsid w:val="009332FC"/>
    <w:rsid w:val="00934047"/>
    <w:rsid w:val="00935F33"/>
    <w:rsid w:val="0094745A"/>
    <w:rsid w:val="00952B5F"/>
    <w:rsid w:val="00953546"/>
    <w:rsid w:val="0095649D"/>
    <w:rsid w:val="009565AD"/>
    <w:rsid w:val="00963BDB"/>
    <w:rsid w:val="009677FE"/>
    <w:rsid w:val="00984EE4"/>
    <w:rsid w:val="00990168"/>
    <w:rsid w:val="0099354F"/>
    <w:rsid w:val="009B16EA"/>
    <w:rsid w:val="009B1C1D"/>
    <w:rsid w:val="009B3444"/>
    <w:rsid w:val="009B5DCD"/>
    <w:rsid w:val="009B5EE6"/>
    <w:rsid w:val="009B7193"/>
    <w:rsid w:val="009C20B9"/>
    <w:rsid w:val="009C382E"/>
    <w:rsid w:val="009C585A"/>
    <w:rsid w:val="009D25F1"/>
    <w:rsid w:val="009D28B9"/>
    <w:rsid w:val="009D6E3D"/>
    <w:rsid w:val="009E5E58"/>
    <w:rsid w:val="009F0808"/>
    <w:rsid w:val="00A02DDA"/>
    <w:rsid w:val="00A070E6"/>
    <w:rsid w:val="00A14172"/>
    <w:rsid w:val="00A1426A"/>
    <w:rsid w:val="00A14F1D"/>
    <w:rsid w:val="00A1703F"/>
    <w:rsid w:val="00A2180A"/>
    <w:rsid w:val="00A22293"/>
    <w:rsid w:val="00A344D5"/>
    <w:rsid w:val="00A37C82"/>
    <w:rsid w:val="00A46574"/>
    <w:rsid w:val="00A471A3"/>
    <w:rsid w:val="00A47B1B"/>
    <w:rsid w:val="00A63339"/>
    <w:rsid w:val="00A83BC9"/>
    <w:rsid w:val="00A90F41"/>
    <w:rsid w:val="00A910E7"/>
    <w:rsid w:val="00A93B3B"/>
    <w:rsid w:val="00A951DD"/>
    <w:rsid w:val="00A9600A"/>
    <w:rsid w:val="00A96C80"/>
    <w:rsid w:val="00AA0ABF"/>
    <w:rsid w:val="00AA27C2"/>
    <w:rsid w:val="00AA2B5F"/>
    <w:rsid w:val="00AB4079"/>
    <w:rsid w:val="00AB49FD"/>
    <w:rsid w:val="00AC271B"/>
    <w:rsid w:val="00AC7370"/>
    <w:rsid w:val="00AD12DB"/>
    <w:rsid w:val="00AD6322"/>
    <w:rsid w:val="00AD6752"/>
    <w:rsid w:val="00AD78B1"/>
    <w:rsid w:val="00AE5DE6"/>
    <w:rsid w:val="00AF0B91"/>
    <w:rsid w:val="00AF1A65"/>
    <w:rsid w:val="00AF3B70"/>
    <w:rsid w:val="00B03D42"/>
    <w:rsid w:val="00B11766"/>
    <w:rsid w:val="00B17439"/>
    <w:rsid w:val="00B17940"/>
    <w:rsid w:val="00B17A11"/>
    <w:rsid w:val="00B2296A"/>
    <w:rsid w:val="00B2472B"/>
    <w:rsid w:val="00B24E24"/>
    <w:rsid w:val="00B2753B"/>
    <w:rsid w:val="00B33139"/>
    <w:rsid w:val="00B36652"/>
    <w:rsid w:val="00B417F1"/>
    <w:rsid w:val="00B47187"/>
    <w:rsid w:val="00B5129B"/>
    <w:rsid w:val="00B56376"/>
    <w:rsid w:val="00B5741E"/>
    <w:rsid w:val="00B606B7"/>
    <w:rsid w:val="00B62C69"/>
    <w:rsid w:val="00B666EC"/>
    <w:rsid w:val="00B77560"/>
    <w:rsid w:val="00B77FC0"/>
    <w:rsid w:val="00BB052D"/>
    <w:rsid w:val="00BB1EC7"/>
    <w:rsid w:val="00BB1F92"/>
    <w:rsid w:val="00BB54A1"/>
    <w:rsid w:val="00BB5B7F"/>
    <w:rsid w:val="00BB7E8A"/>
    <w:rsid w:val="00BC0163"/>
    <w:rsid w:val="00BC20A0"/>
    <w:rsid w:val="00BC2803"/>
    <w:rsid w:val="00BC75AA"/>
    <w:rsid w:val="00BD0770"/>
    <w:rsid w:val="00BD2F16"/>
    <w:rsid w:val="00BE2488"/>
    <w:rsid w:val="00BE2D25"/>
    <w:rsid w:val="00BE448A"/>
    <w:rsid w:val="00BE4CDE"/>
    <w:rsid w:val="00BE531D"/>
    <w:rsid w:val="00BF2725"/>
    <w:rsid w:val="00BF3D60"/>
    <w:rsid w:val="00BF5FCB"/>
    <w:rsid w:val="00C00290"/>
    <w:rsid w:val="00C05FFF"/>
    <w:rsid w:val="00C16B93"/>
    <w:rsid w:val="00C20D52"/>
    <w:rsid w:val="00C2210E"/>
    <w:rsid w:val="00C2524E"/>
    <w:rsid w:val="00C32802"/>
    <w:rsid w:val="00C40B0B"/>
    <w:rsid w:val="00C41B6F"/>
    <w:rsid w:val="00C42BBF"/>
    <w:rsid w:val="00C45A45"/>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1839"/>
    <w:rsid w:val="00C929EE"/>
    <w:rsid w:val="00C96443"/>
    <w:rsid w:val="00CA1382"/>
    <w:rsid w:val="00CA2CF3"/>
    <w:rsid w:val="00CB0C3D"/>
    <w:rsid w:val="00CB519E"/>
    <w:rsid w:val="00CC3D89"/>
    <w:rsid w:val="00CC5B37"/>
    <w:rsid w:val="00CD233E"/>
    <w:rsid w:val="00CD2ED3"/>
    <w:rsid w:val="00CD3C62"/>
    <w:rsid w:val="00CE4211"/>
    <w:rsid w:val="00CF021B"/>
    <w:rsid w:val="00CF066B"/>
    <w:rsid w:val="00CF07BE"/>
    <w:rsid w:val="00CF5B33"/>
    <w:rsid w:val="00D028FF"/>
    <w:rsid w:val="00D03ECD"/>
    <w:rsid w:val="00D05963"/>
    <w:rsid w:val="00D07231"/>
    <w:rsid w:val="00D11640"/>
    <w:rsid w:val="00D1470E"/>
    <w:rsid w:val="00D20AA4"/>
    <w:rsid w:val="00D218E6"/>
    <w:rsid w:val="00D25A7B"/>
    <w:rsid w:val="00D32157"/>
    <w:rsid w:val="00D434AF"/>
    <w:rsid w:val="00D44FA6"/>
    <w:rsid w:val="00D451D1"/>
    <w:rsid w:val="00D47A35"/>
    <w:rsid w:val="00D554C9"/>
    <w:rsid w:val="00D61BB7"/>
    <w:rsid w:val="00D62DA9"/>
    <w:rsid w:val="00D70D97"/>
    <w:rsid w:val="00D7165D"/>
    <w:rsid w:val="00D74D7E"/>
    <w:rsid w:val="00D75705"/>
    <w:rsid w:val="00D961D6"/>
    <w:rsid w:val="00D97B17"/>
    <w:rsid w:val="00DA1A4A"/>
    <w:rsid w:val="00DA4AFE"/>
    <w:rsid w:val="00DA4BD0"/>
    <w:rsid w:val="00DB326E"/>
    <w:rsid w:val="00DC1E7E"/>
    <w:rsid w:val="00DC7A5F"/>
    <w:rsid w:val="00DD6A66"/>
    <w:rsid w:val="00DE0D15"/>
    <w:rsid w:val="00DE5B5F"/>
    <w:rsid w:val="00DF1CF0"/>
    <w:rsid w:val="00DF6656"/>
    <w:rsid w:val="00DF7388"/>
    <w:rsid w:val="00E04C73"/>
    <w:rsid w:val="00E079A3"/>
    <w:rsid w:val="00E07F66"/>
    <w:rsid w:val="00E12674"/>
    <w:rsid w:val="00E132AC"/>
    <w:rsid w:val="00E15CCC"/>
    <w:rsid w:val="00E15D7D"/>
    <w:rsid w:val="00E17234"/>
    <w:rsid w:val="00E23ABA"/>
    <w:rsid w:val="00E261F5"/>
    <w:rsid w:val="00E30455"/>
    <w:rsid w:val="00E34A5B"/>
    <w:rsid w:val="00E42E36"/>
    <w:rsid w:val="00E4741B"/>
    <w:rsid w:val="00E478DE"/>
    <w:rsid w:val="00E5226F"/>
    <w:rsid w:val="00E53135"/>
    <w:rsid w:val="00E54D94"/>
    <w:rsid w:val="00E6111E"/>
    <w:rsid w:val="00E616D0"/>
    <w:rsid w:val="00E62CCE"/>
    <w:rsid w:val="00E64F51"/>
    <w:rsid w:val="00E65C07"/>
    <w:rsid w:val="00E8225E"/>
    <w:rsid w:val="00E86497"/>
    <w:rsid w:val="00E90547"/>
    <w:rsid w:val="00E96A24"/>
    <w:rsid w:val="00E970B0"/>
    <w:rsid w:val="00EA1656"/>
    <w:rsid w:val="00EA1819"/>
    <w:rsid w:val="00EA255B"/>
    <w:rsid w:val="00EB01CD"/>
    <w:rsid w:val="00EB1F66"/>
    <w:rsid w:val="00EB646E"/>
    <w:rsid w:val="00EC34C1"/>
    <w:rsid w:val="00EC69D4"/>
    <w:rsid w:val="00EC6F5D"/>
    <w:rsid w:val="00EC7A61"/>
    <w:rsid w:val="00ED1C96"/>
    <w:rsid w:val="00EE3586"/>
    <w:rsid w:val="00EE7954"/>
    <w:rsid w:val="00EF1FBD"/>
    <w:rsid w:val="00F07943"/>
    <w:rsid w:val="00F07DDF"/>
    <w:rsid w:val="00F16256"/>
    <w:rsid w:val="00F17747"/>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616B"/>
    <w:rsid w:val="00F979A8"/>
    <w:rsid w:val="00FA1B93"/>
    <w:rsid w:val="00FA5551"/>
    <w:rsid w:val="00FA7C7A"/>
    <w:rsid w:val="00FC1C00"/>
    <w:rsid w:val="00FD213B"/>
    <w:rsid w:val="00FD3CE8"/>
    <w:rsid w:val="00FD5B91"/>
    <w:rsid w:val="00FD7513"/>
    <w:rsid w:val="00FE179A"/>
    <w:rsid w:val="00FE2684"/>
    <w:rsid w:val="00FF07F5"/>
    <w:rsid w:val="00FF1250"/>
    <w:rsid w:val="00FF12F8"/>
    <w:rsid w:val="00FF41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envelope return" w:uiPriority="0"/>
    <w:lsdException w:name="footnote reference" w:uiPriority="0"/>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Body Text" w:uiPriority="0"/>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1176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5_GR,PP"/>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5_GR Char,PP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 Reference),-E Fußnotenzeichen,BVI fnr, BVI fnr,Footnote symbol,Footnote,Footnote Reference Superscript,SUPERS,4_GR"/>
    <w:basedOn w:val="DefaultParagraphFont"/>
    <w:rsid w:val="00B11766"/>
    <w:rPr>
      <w:color w:val="943634" w:themeColor="accent2" w:themeShade="BF"/>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right="1264"/>
      <w:jc w:val="both"/>
    </w:pPr>
  </w:style>
  <w:style w:type="character" w:styleId="CommentReference">
    <w:name w:val="annotation reference"/>
    <w:basedOn w:val="DefaultParagraphFont"/>
    <w:uiPriority w:val="1"/>
    <w:semiHidden/>
    <w:unhideWhenUsed/>
    <w:rsid w:val="008327DA"/>
    <w:rPr>
      <w:sz w:val="16"/>
      <w:szCs w:val="16"/>
    </w:rPr>
  </w:style>
  <w:style w:type="paragraph" w:styleId="CommentText">
    <w:name w:val="annotation text"/>
    <w:basedOn w:val="Normal"/>
    <w:link w:val="CommentTextChar"/>
    <w:uiPriority w:val="99"/>
    <w:semiHidden/>
    <w:unhideWhenUsed/>
    <w:rsid w:val="008327DA"/>
    <w:pPr>
      <w:spacing w:line="240" w:lineRule="auto"/>
    </w:pPr>
    <w:rPr>
      <w:szCs w:val="20"/>
    </w:rPr>
  </w:style>
  <w:style w:type="character" w:customStyle="1" w:styleId="CommentTextChar">
    <w:name w:val="Comment Text Char"/>
    <w:basedOn w:val="DefaultParagraphFont"/>
    <w:link w:val="CommentText"/>
    <w:uiPriority w:val="99"/>
    <w:semiHidden/>
    <w:rsid w:val="008327D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8327DA"/>
    <w:rPr>
      <w:b/>
      <w:bCs/>
    </w:rPr>
  </w:style>
  <w:style w:type="character" w:customStyle="1" w:styleId="CommentSubjectChar">
    <w:name w:val="Comment Subject Char"/>
    <w:basedOn w:val="CommentTextChar"/>
    <w:link w:val="CommentSubject"/>
    <w:uiPriority w:val="99"/>
    <w:semiHidden/>
    <w:rsid w:val="008327DA"/>
    <w:rPr>
      <w:rFonts w:ascii="Times New Roman" w:hAnsi="Times New Roman" w:cs="Times New Roman"/>
      <w:b/>
      <w:bCs/>
      <w:spacing w:val="4"/>
      <w:w w:val="103"/>
      <w:kern w:val="14"/>
      <w:sz w:val="20"/>
      <w:szCs w:val="20"/>
      <w:lang w:val="ru-RU"/>
    </w:rPr>
  </w:style>
  <w:style w:type="character" w:customStyle="1" w:styleId="SingleTxtGChar">
    <w:name w:val="_ Single Txt_G Char"/>
    <w:link w:val="SingleTxtG"/>
    <w:rsid w:val="00AC7370"/>
    <w:rPr>
      <w:lang w:val="en-GB" w:eastAsia="en-US"/>
    </w:rPr>
  </w:style>
  <w:style w:type="paragraph" w:customStyle="1" w:styleId="SingleTxtG">
    <w:name w:val="_ Single Txt_G"/>
    <w:basedOn w:val="Normal"/>
    <w:link w:val="SingleTxtGChar"/>
    <w:qFormat/>
    <w:rsid w:val="00AC7370"/>
    <w:pPr>
      <w:suppressAutoHyphens/>
      <w:spacing w:after="120" w:line="240" w:lineRule="atLeast"/>
      <w:ind w:left="1134" w:right="1134"/>
      <w:jc w:val="both"/>
    </w:pPr>
    <w:rPr>
      <w:rFonts w:asciiTheme="minorHAnsi" w:hAnsiTheme="minorHAnsi" w:cstheme="minorBidi"/>
      <w:spacing w:val="0"/>
      <w:w w:val="100"/>
      <w:kern w:val="0"/>
      <w:sz w:val="22"/>
      <w:lang w:val="en-GB" w:eastAsia="en-US"/>
    </w:rPr>
  </w:style>
  <w:style w:type="paragraph" w:customStyle="1" w:styleId="Tablebody">
    <w:name w:val="Table body"/>
    <w:basedOn w:val="Normal"/>
    <w:rsid w:val="00AC7370"/>
    <w:pPr>
      <w:spacing w:before="60" w:after="60" w:line="210" w:lineRule="atLeast"/>
    </w:pPr>
    <w:rPr>
      <w:rFonts w:ascii="Cambria" w:eastAsia="Calibri" w:hAnsi="Cambria"/>
      <w:spacing w:val="0"/>
      <w:w w:val="100"/>
      <w:kern w:val="0"/>
      <w:lang w:val="en-GB" w:eastAsia="en-US"/>
    </w:rPr>
  </w:style>
  <w:style w:type="paragraph" w:customStyle="1" w:styleId="Tablebody--">
    <w:name w:val="Table body (--)"/>
    <w:basedOn w:val="Tablebody"/>
    <w:rsid w:val="00AC7370"/>
    <w:rPr>
      <w:sz w:val="16"/>
    </w:rPr>
  </w:style>
  <w:style w:type="paragraph" w:customStyle="1" w:styleId="Tableheader">
    <w:name w:val="Table header"/>
    <w:basedOn w:val="Tablebody"/>
    <w:rsid w:val="00AC7370"/>
  </w:style>
  <w:style w:type="character" w:customStyle="1" w:styleId="SingleTxtGCar">
    <w:name w:val="_ Single Txt_G Car"/>
    <w:locked/>
    <w:rsid w:val="00863533"/>
    <w:rPr>
      <w:lang w:val="fr-CH"/>
    </w:rPr>
  </w:style>
  <w:style w:type="paragraph" w:customStyle="1" w:styleId="SingleTxtGR">
    <w:name w:val="_ Single Txt_GR"/>
    <w:basedOn w:val="Normal"/>
    <w:link w:val="SingleTxtGR0"/>
    <w:rsid w:val="00B24E24"/>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character" w:customStyle="1" w:styleId="SingleTxtGR0">
    <w:name w:val="_ Single Txt_GR Знак"/>
    <w:basedOn w:val="DefaultParagraphFont"/>
    <w:link w:val="SingleTxtGR"/>
    <w:locked/>
    <w:rsid w:val="00B24E24"/>
    <w:rPr>
      <w:rFonts w:ascii="Times New Roman" w:eastAsia="Times New Roman" w:hAnsi="Times New Roman" w:cs="Times New Roman"/>
      <w:spacing w:val="4"/>
      <w:w w:val="103"/>
      <w:kern w:val="14"/>
      <w:sz w:val="20"/>
      <w:szCs w:val="20"/>
      <w:lang w:val="ru-RU" w:eastAsia="en-US"/>
    </w:rPr>
  </w:style>
  <w:style w:type="paragraph" w:styleId="EnvelopeReturn">
    <w:name w:val="envelope return"/>
    <w:basedOn w:val="Normal"/>
    <w:semiHidden/>
    <w:rsid w:val="004D293E"/>
    <w:pPr>
      <w:suppressAutoHyphens/>
      <w:spacing w:line="240" w:lineRule="atLeast"/>
    </w:pPr>
    <w:rPr>
      <w:rFonts w:ascii="Arial" w:eastAsia="Times New Roman" w:hAnsi="Arial" w:cs="Arial"/>
      <w:spacing w:val="0"/>
      <w:w w:val="100"/>
      <w:kern w:val="0"/>
      <w:szCs w:val="20"/>
      <w:lang w:val="en-GB" w:eastAsia="en-US"/>
    </w:rPr>
  </w:style>
  <w:style w:type="paragraph" w:styleId="BodyText">
    <w:name w:val="Body Text"/>
    <w:basedOn w:val="Normal"/>
    <w:next w:val="Normal"/>
    <w:link w:val="BodyTextChar"/>
    <w:rsid w:val="009677FE"/>
    <w:pPr>
      <w:suppressAutoHyphens/>
      <w:spacing w:line="240" w:lineRule="atLeast"/>
    </w:pPr>
    <w:rPr>
      <w:rFonts w:eastAsia="Times New Roman"/>
      <w:spacing w:val="0"/>
      <w:w w:val="100"/>
      <w:kern w:val="0"/>
      <w:szCs w:val="20"/>
      <w:lang w:val="en-GB" w:eastAsia="en-US"/>
    </w:rPr>
  </w:style>
  <w:style w:type="character" w:customStyle="1" w:styleId="BodyTextChar">
    <w:name w:val="Body Text Char"/>
    <w:basedOn w:val="DefaultParagraphFont"/>
    <w:link w:val="BodyText"/>
    <w:rsid w:val="009677FE"/>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143D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F5"/>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envelope return" w:uiPriority="0"/>
    <w:lsdException w:name="footnote reference" w:uiPriority="0"/>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Body Text" w:uiPriority="0"/>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1176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5_GR,PP"/>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5_GR Char,PP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 Reference),-E Fußnotenzeichen,BVI fnr, BVI fnr,Footnote symbol,Footnote,Footnote Reference Superscript,SUPERS,4_GR"/>
    <w:basedOn w:val="DefaultParagraphFont"/>
    <w:rsid w:val="00B11766"/>
    <w:rPr>
      <w:color w:val="943634" w:themeColor="accent2" w:themeShade="BF"/>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right="1264"/>
      <w:jc w:val="both"/>
    </w:pPr>
  </w:style>
  <w:style w:type="character" w:styleId="CommentReference">
    <w:name w:val="annotation reference"/>
    <w:basedOn w:val="DefaultParagraphFont"/>
    <w:uiPriority w:val="1"/>
    <w:semiHidden/>
    <w:unhideWhenUsed/>
    <w:rsid w:val="008327DA"/>
    <w:rPr>
      <w:sz w:val="16"/>
      <w:szCs w:val="16"/>
    </w:rPr>
  </w:style>
  <w:style w:type="paragraph" w:styleId="CommentText">
    <w:name w:val="annotation text"/>
    <w:basedOn w:val="Normal"/>
    <w:link w:val="CommentTextChar"/>
    <w:uiPriority w:val="99"/>
    <w:semiHidden/>
    <w:unhideWhenUsed/>
    <w:rsid w:val="008327DA"/>
    <w:pPr>
      <w:spacing w:line="240" w:lineRule="auto"/>
    </w:pPr>
    <w:rPr>
      <w:szCs w:val="20"/>
    </w:rPr>
  </w:style>
  <w:style w:type="character" w:customStyle="1" w:styleId="CommentTextChar">
    <w:name w:val="Comment Text Char"/>
    <w:basedOn w:val="DefaultParagraphFont"/>
    <w:link w:val="CommentText"/>
    <w:uiPriority w:val="99"/>
    <w:semiHidden/>
    <w:rsid w:val="008327D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8327DA"/>
    <w:rPr>
      <w:b/>
      <w:bCs/>
    </w:rPr>
  </w:style>
  <w:style w:type="character" w:customStyle="1" w:styleId="CommentSubjectChar">
    <w:name w:val="Comment Subject Char"/>
    <w:basedOn w:val="CommentTextChar"/>
    <w:link w:val="CommentSubject"/>
    <w:uiPriority w:val="99"/>
    <w:semiHidden/>
    <w:rsid w:val="008327DA"/>
    <w:rPr>
      <w:rFonts w:ascii="Times New Roman" w:hAnsi="Times New Roman" w:cs="Times New Roman"/>
      <w:b/>
      <w:bCs/>
      <w:spacing w:val="4"/>
      <w:w w:val="103"/>
      <w:kern w:val="14"/>
      <w:sz w:val="20"/>
      <w:szCs w:val="20"/>
      <w:lang w:val="ru-RU"/>
    </w:rPr>
  </w:style>
  <w:style w:type="character" w:customStyle="1" w:styleId="SingleTxtGChar">
    <w:name w:val="_ Single Txt_G Char"/>
    <w:link w:val="SingleTxtG"/>
    <w:rsid w:val="00AC7370"/>
    <w:rPr>
      <w:lang w:val="en-GB" w:eastAsia="en-US"/>
    </w:rPr>
  </w:style>
  <w:style w:type="paragraph" w:customStyle="1" w:styleId="SingleTxtG">
    <w:name w:val="_ Single Txt_G"/>
    <w:basedOn w:val="Normal"/>
    <w:link w:val="SingleTxtGChar"/>
    <w:qFormat/>
    <w:rsid w:val="00AC7370"/>
    <w:pPr>
      <w:suppressAutoHyphens/>
      <w:spacing w:after="120" w:line="240" w:lineRule="atLeast"/>
      <w:ind w:left="1134" w:right="1134"/>
      <w:jc w:val="both"/>
    </w:pPr>
    <w:rPr>
      <w:rFonts w:asciiTheme="minorHAnsi" w:hAnsiTheme="minorHAnsi" w:cstheme="minorBidi"/>
      <w:spacing w:val="0"/>
      <w:w w:val="100"/>
      <w:kern w:val="0"/>
      <w:sz w:val="22"/>
      <w:lang w:val="en-GB" w:eastAsia="en-US"/>
    </w:rPr>
  </w:style>
  <w:style w:type="paragraph" w:customStyle="1" w:styleId="Tablebody">
    <w:name w:val="Table body"/>
    <w:basedOn w:val="Normal"/>
    <w:rsid w:val="00AC7370"/>
    <w:pPr>
      <w:spacing w:before="60" w:after="60" w:line="210" w:lineRule="atLeast"/>
    </w:pPr>
    <w:rPr>
      <w:rFonts w:ascii="Cambria" w:eastAsia="Calibri" w:hAnsi="Cambria"/>
      <w:spacing w:val="0"/>
      <w:w w:val="100"/>
      <w:kern w:val="0"/>
      <w:lang w:val="en-GB" w:eastAsia="en-US"/>
    </w:rPr>
  </w:style>
  <w:style w:type="paragraph" w:customStyle="1" w:styleId="Tablebody--">
    <w:name w:val="Table body (--)"/>
    <w:basedOn w:val="Tablebody"/>
    <w:rsid w:val="00AC7370"/>
    <w:rPr>
      <w:sz w:val="16"/>
    </w:rPr>
  </w:style>
  <w:style w:type="paragraph" w:customStyle="1" w:styleId="Tableheader">
    <w:name w:val="Table header"/>
    <w:basedOn w:val="Tablebody"/>
    <w:rsid w:val="00AC7370"/>
  </w:style>
  <w:style w:type="character" w:customStyle="1" w:styleId="SingleTxtGCar">
    <w:name w:val="_ Single Txt_G Car"/>
    <w:locked/>
    <w:rsid w:val="00863533"/>
    <w:rPr>
      <w:lang w:val="fr-CH"/>
    </w:rPr>
  </w:style>
  <w:style w:type="paragraph" w:customStyle="1" w:styleId="SingleTxtGR">
    <w:name w:val="_ Single Txt_GR"/>
    <w:basedOn w:val="Normal"/>
    <w:link w:val="SingleTxtGR0"/>
    <w:rsid w:val="00B24E24"/>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character" w:customStyle="1" w:styleId="SingleTxtGR0">
    <w:name w:val="_ Single Txt_GR Знак"/>
    <w:basedOn w:val="DefaultParagraphFont"/>
    <w:link w:val="SingleTxtGR"/>
    <w:locked/>
    <w:rsid w:val="00B24E24"/>
    <w:rPr>
      <w:rFonts w:ascii="Times New Roman" w:eastAsia="Times New Roman" w:hAnsi="Times New Roman" w:cs="Times New Roman"/>
      <w:spacing w:val="4"/>
      <w:w w:val="103"/>
      <w:kern w:val="14"/>
      <w:sz w:val="20"/>
      <w:szCs w:val="20"/>
      <w:lang w:val="ru-RU" w:eastAsia="en-US"/>
    </w:rPr>
  </w:style>
  <w:style w:type="paragraph" w:styleId="EnvelopeReturn">
    <w:name w:val="envelope return"/>
    <w:basedOn w:val="Normal"/>
    <w:semiHidden/>
    <w:rsid w:val="004D293E"/>
    <w:pPr>
      <w:suppressAutoHyphens/>
      <w:spacing w:line="240" w:lineRule="atLeast"/>
    </w:pPr>
    <w:rPr>
      <w:rFonts w:ascii="Arial" w:eastAsia="Times New Roman" w:hAnsi="Arial" w:cs="Arial"/>
      <w:spacing w:val="0"/>
      <w:w w:val="100"/>
      <w:kern w:val="0"/>
      <w:szCs w:val="20"/>
      <w:lang w:val="en-GB" w:eastAsia="en-US"/>
    </w:rPr>
  </w:style>
  <w:style w:type="paragraph" w:styleId="BodyText">
    <w:name w:val="Body Text"/>
    <w:basedOn w:val="Normal"/>
    <w:next w:val="Normal"/>
    <w:link w:val="BodyTextChar"/>
    <w:rsid w:val="009677FE"/>
    <w:pPr>
      <w:suppressAutoHyphens/>
      <w:spacing w:line="240" w:lineRule="atLeast"/>
    </w:pPr>
    <w:rPr>
      <w:rFonts w:eastAsia="Times New Roman"/>
      <w:spacing w:val="0"/>
      <w:w w:val="100"/>
      <w:kern w:val="0"/>
      <w:szCs w:val="20"/>
      <w:lang w:val="en-GB" w:eastAsia="en-US"/>
    </w:rPr>
  </w:style>
  <w:style w:type="character" w:customStyle="1" w:styleId="BodyTextChar">
    <w:name w:val="Body Text Char"/>
    <w:basedOn w:val="DefaultParagraphFont"/>
    <w:link w:val="BodyText"/>
    <w:rsid w:val="009677FE"/>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143D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F5"/>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CA5D-3382-437B-9B15-56E9A131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9118</Words>
  <Characters>51978</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Uliana Antipova</dc:creator>
  <cp:lastModifiedBy>Benedicte Boudol</cp:lastModifiedBy>
  <cp:revision>2</cp:revision>
  <cp:lastPrinted>2015-08-03T07:03:00Z</cp:lastPrinted>
  <dcterms:created xsi:type="dcterms:W3CDTF">2015-08-03T09:14:00Z</dcterms:created>
  <dcterms:modified xsi:type="dcterms:W3CDTF">2015-08-03T09:14:00Z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1510286R</vt:lpwstr>
  </property>
  <property fmtid="{D5CDD505-2E9C-101B-9397-08002B2CF9AE}" pid="3" name="ODSRefJobNo">
    <vt:lpwstr>1513184R</vt:lpwstr>
  </property>
  <property fmtid="{D5CDD505-2E9C-101B-9397-08002B2CF9AE}" pid="4" name="Symbol1">
    <vt:lpwstr>ECE/TRANS/WP.29/GRB/2015/9</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June 2015</vt:lpwstr>
  </property>
  <property fmtid="{D5CDD505-2E9C-101B-9397-08002B2CF9AE}" pid="12" name="Original">
    <vt:lpwstr>English</vt:lpwstr>
  </property>
  <property fmtid="{D5CDD505-2E9C-101B-9397-08002B2CF9AE}" pid="13" name="Release Date">
    <vt:lpwstr>280715</vt:lpwstr>
  </property>
</Properties>
</file>