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61" w:rsidRDefault="00B14D61" w:rsidP="00B14D61">
      <w:pPr>
        <w:spacing w:line="240" w:lineRule="auto"/>
        <w:rPr>
          <w:sz w:val="2"/>
        </w:rPr>
        <w:sectPr w:rsidR="00B14D61" w:rsidSect="00B14D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B14D61" w:rsidRPr="0088075C" w:rsidRDefault="00B14D61" w:rsidP="00B14D61">
      <w:pPr>
        <w:pStyle w:val="H1"/>
        <w:spacing w:after="120"/>
        <w:rPr>
          <w:sz w:val="28"/>
          <w:lang w:val="fr-CH"/>
        </w:rPr>
      </w:pPr>
      <w:r w:rsidRPr="0088075C">
        <w:rPr>
          <w:sz w:val="28"/>
          <w:lang w:val="fr-CH"/>
        </w:rPr>
        <w:lastRenderedPageBreak/>
        <w:t>Commission économique pour l’Europe</w:t>
      </w:r>
    </w:p>
    <w:p w:rsidR="00B14D61" w:rsidRPr="0088075C" w:rsidRDefault="00B14D61" w:rsidP="00B14D61">
      <w:pPr>
        <w:pStyle w:val="H1"/>
        <w:spacing w:after="120" w:line="300" w:lineRule="exact"/>
        <w:rPr>
          <w:b w:val="0"/>
          <w:sz w:val="28"/>
          <w:lang w:val="fr-CH"/>
        </w:rPr>
      </w:pPr>
      <w:r w:rsidRPr="0088075C">
        <w:rPr>
          <w:b w:val="0"/>
          <w:sz w:val="28"/>
          <w:lang w:val="fr-CH"/>
        </w:rPr>
        <w:t>Comité des transports intérieurs</w:t>
      </w:r>
    </w:p>
    <w:p w:rsidR="008C7804" w:rsidRPr="0088075C" w:rsidRDefault="008C7804" w:rsidP="0088075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88075C">
        <w:rPr>
          <w:lang w:val="fr-CH"/>
        </w:rPr>
        <w:t xml:space="preserve">Forum mondial de l’harmonisation </w:t>
      </w:r>
      <w:r w:rsidR="0088075C" w:rsidRPr="0088075C">
        <w:rPr>
          <w:lang w:val="fr-CH"/>
        </w:rPr>
        <w:br/>
      </w:r>
      <w:r w:rsidRPr="0088075C">
        <w:rPr>
          <w:lang w:val="fr-CH"/>
        </w:rPr>
        <w:t>des Règlements concernant les véhicules</w:t>
      </w:r>
    </w:p>
    <w:p w:rsidR="0088075C" w:rsidRPr="0088075C" w:rsidRDefault="0088075C" w:rsidP="0088075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CH"/>
        </w:rPr>
      </w:pPr>
    </w:p>
    <w:p w:rsidR="008C7804" w:rsidRPr="0088075C" w:rsidRDefault="008C7804" w:rsidP="0088075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88075C">
        <w:rPr>
          <w:lang w:val="fr-CH"/>
        </w:rPr>
        <w:t>Groupe de travail des dispositions générales de sécurité</w:t>
      </w:r>
    </w:p>
    <w:p w:rsidR="0088075C" w:rsidRPr="0088075C" w:rsidRDefault="0088075C" w:rsidP="0088075C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8C7804" w:rsidRPr="0088075C" w:rsidRDefault="008C7804" w:rsidP="0088075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88075C">
        <w:rPr>
          <w:lang w:val="fr-CH"/>
        </w:rPr>
        <w:t>109</w:t>
      </w:r>
      <w:r w:rsidRPr="0088075C">
        <w:rPr>
          <w:vertAlign w:val="superscript"/>
          <w:lang w:val="fr-CH"/>
        </w:rPr>
        <w:t>e</w:t>
      </w:r>
      <w:r w:rsidRPr="0088075C">
        <w:rPr>
          <w:lang w:val="fr-CH"/>
        </w:rPr>
        <w:t xml:space="preserve"> session</w:t>
      </w:r>
    </w:p>
    <w:p w:rsidR="008C7804" w:rsidRPr="0088075C" w:rsidRDefault="008C7804" w:rsidP="0088075C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88075C">
        <w:rPr>
          <w:lang w:val="fr-CH"/>
        </w:rPr>
        <w:t>Genève, 29 septembre</w:t>
      </w:r>
      <w:r w:rsidR="0088075C">
        <w:rPr>
          <w:lang w:val="fr-CH"/>
        </w:rPr>
        <w:t>-</w:t>
      </w:r>
      <w:r w:rsidRPr="0088075C">
        <w:rPr>
          <w:lang w:val="fr-CH"/>
        </w:rPr>
        <w:t>2 octobre 20</w:t>
      </w:r>
      <w:bookmarkStart w:id="2" w:name="insstart"/>
      <w:bookmarkEnd w:id="2"/>
      <w:r w:rsidRPr="0088075C">
        <w:rPr>
          <w:lang w:val="fr-CH"/>
        </w:rPr>
        <w:t>15</w:t>
      </w:r>
    </w:p>
    <w:p w:rsidR="008C7804" w:rsidRPr="0088075C" w:rsidRDefault="008C7804" w:rsidP="0088075C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88075C">
        <w:rPr>
          <w:lang w:val="fr-CH"/>
        </w:rPr>
        <w:t>Point 2 a) de l’ordre du jour provisoire</w:t>
      </w:r>
    </w:p>
    <w:p w:rsidR="008C7804" w:rsidRPr="0088075C" w:rsidRDefault="008C7804" w:rsidP="0088075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88075C">
        <w:rPr>
          <w:lang w:val="fr-CH"/>
        </w:rPr>
        <w:t xml:space="preserve">Règlement </w:t>
      </w:r>
      <w:r w:rsidR="00F92337">
        <w:rPr>
          <w:lang w:val="fr-CH"/>
        </w:rPr>
        <w:t>n</w:t>
      </w:r>
      <w:r w:rsidR="00F92337" w:rsidRPr="00F92337">
        <w:rPr>
          <w:vertAlign w:val="superscript"/>
          <w:lang w:val="fr-CH"/>
        </w:rPr>
        <w:t>o</w:t>
      </w:r>
      <w:r w:rsidR="00F92337">
        <w:rPr>
          <w:lang w:val="fr-CH"/>
        </w:rPr>
        <w:t> </w:t>
      </w:r>
      <w:r w:rsidRPr="0088075C">
        <w:rPr>
          <w:lang w:val="fr-CH"/>
        </w:rPr>
        <w:t>107 (véhicules des catégories M</w:t>
      </w:r>
      <w:r w:rsidRPr="0088075C">
        <w:rPr>
          <w:vertAlign w:val="subscript"/>
          <w:lang w:val="fr-CH"/>
        </w:rPr>
        <w:t>2</w:t>
      </w:r>
      <w:r w:rsidRPr="0088075C">
        <w:rPr>
          <w:lang w:val="fr-CH"/>
        </w:rPr>
        <w:t xml:space="preserve"> et M</w:t>
      </w:r>
      <w:r w:rsidRPr="0088075C">
        <w:rPr>
          <w:vertAlign w:val="subscript"/>
          <w:lang w:val="fr-CH"/>
        </w:rPr>
        <w:t>3</w:t>
      </w:r>
      <w:r w:rsidRPr="0088075C">
        <w:rPr>
          <w:lang w:val="fr-CH"/>
        </w:rPr>
        <w:t>)</w:t>
      </w:r>
      <w:r w:rsidR="0088075C" w:rsidRPr="0088075C">
        <w:rPr>
          <w:lang w:val="fr-CH"/>
        </w:rPr>
        <w:t xml:space="preserve"> </w:t>
      </w:r>
      <w:r w:rsidR="0088075C" w:rsidRPr="0088075C">
        <w:rPr>
          <w:lang w:val="fr-CH"/>
        </w:rPr>
        <w:br/>
      </w:r>
      <w:r w:rsidRPr="0088075C">
        <w:rPr>
          <w:lang w:val="fr-CH"/>
        </w:rPr>
        <w:t>– Propositions de nouveaux amendements</w:t>
      </w:r>
    </w:p>
    <w:p w:rsidR="0088075C" w:rsidRPr="0088075C" w:rsidRDefault="0088075C" w:rsidP="0088075C">
      <w:pPr>
        <w:pStyle w:val="SingleTxt"/>
        <w:spacing w:after="0" w:line="120" w:lineRule="exact"/>
        <w:rPr>
          <w:sz w:val="10"/>
          <w:lang w:val="fr-CH"/>
        </w:rPr>
      </w:pPr>
    </w:p>
    <w:p w:rsidR="0088075C" w:rsidRPr="0088075C" w:rsidRDefault="0088075C" w:rsidP="0088075C">
      <w:pPr>
        <w:pStyle w:val="SingleTxt"/>
        <w:spacing w:after="0" w:line="120" w:lineRule="exact"/>
        <w:rPr>
          <w:sz w:val="10"/>
          <w:lang w:val="fr-CH"/>
        </w:rPr>
      </w:pPr>
    </w:p>
    <w:p w:rsidR="0088075C" w:rsidRPr="0088075C" w:rsidRDefault="0088075C" w:rsidP="0088075C">
      <w:pPr>
        <w:pStyle w:val="SingleTxt"/>
        <w:spacing w:after="0" w:line="120" w:lineRule="exact"/>
        <w:rPr>
          <w:sz w:val="10"/>
          <w:lang w:val="fr-CH"/>
        </w:rPr>
      </w:pPr>
    </w:p>
    <w:p w:rsidR="008C7804" w:rsidRPr="0088075C" w:rsidRDefault="0088075C" w:rsidP="0088075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88075C">
        <w:rPr>
          <w:lang w:val="fr-CH"/>
        </w:rPr>
        <w:tab/>
      </w:r>
      <w:r w:rsidRPr="0088075C">
        <w:rPr>
          <w:lang w:val="fr-CH"/>
        </w:rPr>
        <w:tab/>
      </w:r>
      <w:r w:rsidR="008C7804" w:rsidRPr="0088075C">
        <w:rPr>
          <w:lang w:val="fr-CH"/>
        </w:rPr>
        <w:t xml:space="preserve">Proposition d’amendements aux séries 05 et 06 </w:t>
      </w:r>
      <w:r w:rsidRPr="0088075C">
        <w:rPr>
          <w:lang w:val="fr-CH"/>
        </w:rPr>
        <w:br/>
      </w:r>
      <w:r w:rsidR="008C7804" w:rsidRPr="0088075C">
        <w:rPr>
          <w:lang w:val="fr-CH"/>
        </w:rPr>
        <w:t xml:space="preserve">d’amendements au Règlement </w:t>
      </w:r>
      <w:r w:rsidRPr="0088075C">
        <w:rPr>
          <w:lang w:val="fr-CH"/>
        </w:rPr>
        <w:t>n</w:t>
      </w:r>
      <w:r w:rsidRPr="0088075C">
        <w:rPr>
          <w:vertAlign w:val="superscript"/>
          <w:lang w:val="fr-CH"/>
        </w:rPr>
        <w:t>o </w:t>
      </w:r>
      <w:r w:rsidR="008C7804" w:rsidRPr="0088075C">
        <w:rPr>
          <w:lang w:val="fr-CH"/>
        </w:rPr>
        <w:t xml:space="preserve">107 </w:t>
      </w:r>
      <w:r w:rsidRPr="0088075C">
        <w:rPr>
          <w:lang w:val="fr-CH"/>
        </w:rPr>
        <w:br/>
      </w:r>
      <w:r w:rsidR="008C7804" w:rsidRPr="0088075C">
        <w:rPr>
          <w:lang w:val="fr-CH"/>
        </w:rPr>
        <w:t>(véhicules des catégories M</w:t>
      </w:r>
      <w:r w:rsidR="008C7804" w:rsidRPr="0088075C">
        <w:rPr>
          <w:vertAlign w:val="subscript"/>
          <w:lang w:val="fr-CH"/>
        </w:rPr>
        <w:t>2</w:t>
      </w:r>
      <w:r w:rsidR="008C7804" w:rsidRPr="0088075C">
        <w:rPr>
          <w:lang w:val="fr-CH"/>
        </w:rPr>
        <w:t xml:space="preserve"> et M</w:t>
      </w:r>
      <w:r w:rsidR="008C7804" w:rsidRPr="0088075C">
        <w:rPr>
          <w:vertAlign w:val="subscript"/>
          <w:lang w:val="fr-CH"/>
        </w:rPr>
        <w:t>3</w:t>
      </w:r>
      <w:r w:rsidR="008C7804" w:rsidRPr="0088075C">
        <w:rPr>
          <w:lang w:val="fr-CH"/>
        </w:rPr>
        <w:t>)</w:t>
      </w:r>
    </w:p>
    <w:p w:rsidR="0088075C" w:rsidRPr="0088075C" w:rsidRDefault="0088075C" w:rsidP="0088075C">
      <w:pPr>
        <w:pStyle w:val="SingleTxt"/>
        <w:spacing w:after="0" w:line="120" w:lineRule="exact"/>
        <w:rPr>
          <w:sz w:val="10"/>
          <w:lang w:val="fr-CH"/>
        </w:rPr>
      </w:pPr>
    </w:p>
    <w:p w:rsidR="0088075C" w:rsidRPr="0088075C" w:rsidRDefault="0088075C" w:rsidP="0088075C">
      <w:pPr>
        <w:pStyle w:val="SingleTxt"/>
        <w:spacing w:after="0" w:line="120" w:lineRule="exact"/>
        <w:rPr>
          <w:sz w:val="10"/>
          <w:lang w:val="fr-CH"/>
        </w:rPr>
      </w:pPr>
    </w:p>
    <w:p w:rsidR="008C7804" w:rsidRPr="0088075C" w:rsidRDefault="0088075C" w:rsidP="0088075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  <w:lang w:val="fr-CH"/>
        </w:rPr>
      </w:pPr>
      <w:r w:rsidRPr="0088075C">
        <w:rPr>
          <w:lang w:val="fr-CH"/>
        </w:rPr>
        <w:tab/>
      </w:r>
      <w:r w:rsidRPr="0088075C">
        <w:rPr>
          <w:lang w:val="fr-CH"/>
        </w:rPr>
        <w:tab/>
      </w:r>
      <w:r w:rsidR="008C7804" w:rsidRPr="0088075C">
        <w:rPr>
          <w:lang w:val="fr-CH"/>
        </w:rPr>
        <w:t>Communication de l’expert de l’Allemagne</w:t>
      </w:r>
      <w:r w:rsidRPr="0088075C">
        <w:rPr>
          <w:rStyle w:val="FootnoteReference"/>
          <w:b w:val="0"/>
          <w:sz w:val="20"/>
          <w:szCs w:val="20"/>
          <w:vertAlign w:val="baseline"/>
          <w:lang w:val="fr-CH"/>
        </w:rPr>
        <w:footnoteReference w:customMarkFollows="1" w:id="1"/>
        <w:t>*</w:t>
      </w:r>
    </w:p>
    <w:p w:rsidR="0088075C" w:rsidRPr="0088075C" w:rsidRDefault="0088075C" w:rsidP="0088075C">
      <w:pPr>
        <w:pStyle w:val="SingleTxt"/>
        <w:spacing w:after="0" w:line="120" w:lineRule="exact"/>
        <w:rPr>
          <w:b/>
          <w:sz w:val="10"/>
          <w:vertAlign w:val="superscript"/>
          <w:lang w:val="fr-CH"/>
        </w:rPr>
      </w:pPr>
    </w:p>
    <w:p w:rsidR="0088075C" w:rsidRPr="0088075C" w:rsidRDefault="0088075C" w:rsidP="0088075C">
      <w:pPr>
        <w:pStyle w:val="SingleTxt"/>
        <w:spacing w:after="0" w:line="120" w:lineRule="exact"/>
        <w:rPr>
          <w:b/>
          <w:sz w:val="10"/>
          <w:vertAlign w:val="superscript"/>
          <w:lang w:val="fr-CH"/>
        </w:rPr>
      </w:pPr>
    </w:p>
    <w:p w:rsidR="008C7804" w:rsidRPr="0088075C" w:rsidRDefault="0088075C" w:rsidP="008C7804">
      <w:pPr>
        <w:pStyle w:val="SingleTxt"/>
        <w:rPr>
          <w:lang w:val="fr-CH"/>
        </w:rPr>
      </w:pPr>
      <w:r w:rsidRPr="0088075C">
        <w:rPr>
          <w:lang w:val="fr-CH"/>
        </w:rPr>
        <w:tab/>
      </w:r>
      <w:r w:rsidR="008C7804" w:rsidRPr="0088075C">
        <w:rPr>
          <w:lang w:val="fr-CH"/>
        </w:rPr>
        <w:t>Le texte ci-après, établi par l’expert de l’Allemagne, propose de préciser les prescriptions applicables à la hauteur des marches des véhicules qui sont conformes à l’annexe 8. Il est fondé sur le document informel GRSG 108-16, qui a été distribué à la 108</w:t>
      </w:r>
      <w:r w:rsidR="008C7804" w:rsidRPr="0088075C">
        <w:rPr>
          <w:vertAlign w:val="superscript"/>
          <w:lang w:val="fr-CH"/>
        </w:rPr>
        <w:t>e</w:t>
      </w:r>
      <w:r w:rsidRPr="0088075C">
        <w:rPr>
          <w:lang w:val="fr-CH"/>
        </w:rPr>
        <w:t> </w:t>
      </w:r>
      <w:r w:rsidR="008C7804" w:rsidRPr="0088075C">
        <w:rPr>
          <w:lang w:val="fr-CH"/>
        </w:rPr>
        <w:t>session du Groupe de travail des dispositions générales de sécurité (GR</w:t>
      </w:r>
      <w:r w:rsidR="00F92337">
        <w:rPr>
          <w:lang w:val="fr-CH"/>
        </w:rPr>
        <w:t>SG) (voir le rapport ECE/TRANS/</w:t>
      </w:r>
      <w:r w:rsidR="008C7804" w:rsidRPr="0088075C">
        <w:rPr>
          <w:lang w:val="fr-CH"/>
        </w:rPr>
        <w:t>WP.29/GRSG/87, par.</w:t>
      </w:r>
      <w:r w:rsidRPr="0088075C">
        <w:rPr>
          <w:lang w:val="fr-CH"/>
        </w:rPr>
        <w:t> </w:t>
      </w:r>
      <w:r w:rsidR="008C7804" w:rsidRPr="0088075C">
        <w:rPr>
          <w:lang w:val="fr-CH"/>
        </w:rPr>
        <w:t xml:space="preserve">8). Les modifications qu’il est proposé d’apporter au texte actuel du Règlement </w:t>
      </w:r>
      <w:r w:rsidRPr="0088075C">
        <w:rPr>
          <w:lang w:val="fr-CH"/>
        </w:rPr>
        <w:t>n</w:t>
      </w:r>
      <w:r w:rsidRPr="0088075C">
        <w:rPr>
          <w:vertAlign w:val="superscript"/>
          <w:lang w:val="fr-CH"/>
        </w:rPr>
        <w:t>o</w:t>
      </w:r>
      <w:r w:rsidRPr="0088075C">
        <w:rPr>
          <w:lang w:val="fr-CH"/>
        </w:rPr>
        <w:t> </w:t>
      </w:r>
      <w:r w:rsidR="008C7804" w:rsidRPr="0088075C">
        <w:rPr>
          <w:lang w:val="fr-CH"/>
        </w:rPr>
        <w:t xml:space="preserve">107 sont signalées en caractères gras pour les ajouts ou biffés pour les suppressions. </w:t>
      </w:r>
    </w:p>
    <w:p w:rsidR="008C7804" w:rsidRPr="0088075C" w:rsidRDefault="008C7804" w:rsidP="0088075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10"/>
          <w:lang w:val="fr-CH"/>
        </w:rPr>
      </w:pPr>
      <w:r w:rsidRPr="0088075C">
        <w:rPr>
          <w:lang w:val="fr-CH"/>
        </w:rPr>
        <w:br w:type="page"/>
      </w:r>
      <w:r w:rsidR="0088075C" w:rsidRPr="0088075C">
        <w:rPr>
          <w:lang w:val="fr-CH"/>
        </w:rPr>
        <w:lastRenderedPageBreak/>
        <w:tab/>
      </w:r>
      <w:r w:rsidRPr="0088075C">
        <w:rPr>
          <w:lang w:val="fr-CH"/>
        </w:rPr>
        <w:t>I.</w:t>
      </w:r>
      <w:r w:rsidRPr="0088075C">
        <w:rPr>
          <w:lang w:val="fr-CH"/>
        </w:rPr>
        <w:tab/>
        <w:t>Proposition</w:t>
      </w:r>
    </w:p>
    <w:p w:rsidR="0088075C" w:rsidRPr="0088075C" w:rsidRDefault="0088075C" w:rsidP="0088075C">
      <w:pPr>
        <w:pStyle w:val="SingleTxt"/>
        <w:spacing w:after="0" w:line="120" w:lineRule="exact"/>
        <w:rPr>
          <w:sz w:val="10"/>
          <w:lang w:val="fr-CH"/>
        </w:rPr>
      </w:pPr>
    </w:p>
    <w:p w:rsidR="0088075C" w:rsidRPr="0088075C" w:rsidRDefault="0088075C" w:rsidP="0088075C">
      <w:pPr>
        <w:pStyle w:val="SingleTxt"/>
        <w:spacing w:after="0" w:line="120" w:lineRule="exact"/>
        <w:rPr>
          <w:sz w:val="10"/>
          <w:lang w:val="fr-CH"/>
        </w:rPr>
      </w:pPr>
    </w:p>
    <w:p w:rsidR="008C7804" w:rsidRPr="0088075C" w:rsidRDefault="008C7804" w:rsidP="008C7804">
      <w:pPr>
        <w:pStyle w:val="SingleTxt"/>
        <w:rPr>
          <w:i/>
          <w:iCs/>
          <w:lang w:val="fr-CH"/>
        </w:rPr>
      </w:pPr>
      <w:r w:rsidRPr="0088075C">
        <w:rPr>
          <w:i/>
          <w:lang w:val="fr-CH"/>
        </w:rPr>
        <w:t xml:space="preserve">Annexe 8, paragraphe 3.1, </w:t>
      </w:r>
      <w:r w:rsidRPr="0088075C">
        <w:rPr>
          <w:lang w:val="fr-CH"/>
        </w:rPr>
        <w:t>modifier comme suit</w:t>
      </w:r>
      <w:r w:rsidR="0088075C" w:rsidRPr="0088075C">
        <w:rPr>
          <w:lang w:val="fr-CH"/>
        </w:rPr>
        <w:t> </w:t>
      </w:r>
      <w:r w:rsidRPr="0088075C">
        <w:rPr>
          <w:iCs/>
          <w:lang w:val="fr-CH"/>
        </w:rPr>
        <w:t>:</w:t>
      </w:r>
    </w:p>
    <w:p w:rsidR="008C7804" w:rsidRPr="0088075C" w:rsidRDefault="0088075C" w:rsidP="008C7804">
      <w:pPr>
        <w:pStyle w:val="SingleTxt"/>
        <w:rPr>
          <w:lang w:val="fr-CH"/>
        </w:rPr>
      </w:pPr>
      <w:r>
        <w:rPr>
          <w:lang w:val="fr-CH"/>
        </w:rPr>
        <w:t>« </w:t>
      </w:r>
      <w:r w:rsidRPr="0088075C">
        <w:rPr>
          <w:lang w:val="fr-CH"/>
        </w:rPr>
        <w:t>3.1.</w:t>
      </w:r>
      <w:r w:rsidRPr="0088075C">
        <w:rPr>
          <w:lang w:val="fr-CH"/>
        </w:rPr>
        <w:tab/>
      </w:r>
      <w:r w:rsidR="008C7804" w:rsidRPr="0088075C">
        <w:rPr>
          <w:lang w:val="fr-CH"/>
        </w:rPr>
        <w:t>Marches</w:t>
      </w:r>
    </w:p>
    <w:p w:rsidR="008C7804" w:rsidRPr="0088075C" w:rsidRDefault="0088075C" w:rsidP="0088075C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8C7804" w:rsidRPr="0088075C">
        <w:rPr>
          <w:lang w:val="fr-CH"/>
        </w:rPr>
        <w:t xml:space="preserve">Au droit d’une porte de service au moins, la hauteur de la première marche par rapport au sol ne doit pas dépasser 250 mm pour les véhicules des classes I et A et 320 mm pour ceux des classes II, III et B. Dans le cas où une seule porte de service répond à cette condition, il ne doit y avoir ni obstacle ni indication qui empêcherait cette porte d’être utilisée à la fois pour l’entrée et pour la sortie. </w:t>
      </w:r>
    </w:p>
    <w:p w:rsidR="008C7804" w:rsidRPr="0088075C" w:rsidRDefault="008C7804" w:rsidP="0088075C">
      <w:pPr>
        <w:pStyle w:val="SingleTxt"/>
        <w:ind w:left="2218" w:hanging="951"/>
        <w:rPr>
          <w:lang w:val="fr-CH"/>
        </w:rPr>
      </w:pPr>
      <w:r w:rsidRPr="0088075C">
        <w:rPr>
          <w:lang w:val="fr-CH"/>
        </w:rPr>
        <w:tab/>
      </w:r>
      <w:r w:rsidR="0088075C" w:rsidRPr="0088075C">
        <w:rPr>
          <w:lang w:val="fr-CH"/>
        </w:rPr>
        <w:tab/>
      </w:r>
      <w:r w:rsidRPr="0088075C">
        <w:rPr>
          <w:lang w:val="fr-CH"/>
        </w:rPr>
        <w:t xml:space="preserve">Comme variante admise pour les véhicules des classes I et A, la hauteur de la première marche par rapport au sol ne doit pas dépasser 270 mm au droit de deux ouvertures de portes, une entrée et une issue. </w:t>
      </w:r>
    </w:p>
    <w:p w:rsidR="008C7804" w:rsidRPr="0088075C" w:rsidRDefault="008C7804" w:rsidP="0088075C">
      <w:pPr>
        <w:pStyle w:val="SingleTxt"/>
        <w:ind w:left="2218" w:hanging="951"/>
        <w:rPr>
          <w:lang w:val="fr-CH"/>
        </w:rPr>
      </w:pPr>
      <w:r w:rsidRPr="0088075C">
        <w:rPr>
          <w:lang w:val="fr-CH"/>
        </w:rPr>
        <w:tab/>
      </w:r>
      <w:r w:rsidRPr="0088075C">
        <w:rPr>
          <w:lang w:val="fr-CH"/>
        </w:rPr>
        <w:tab/>
        <w:t xml:space="preserve">Pour remplir cette condition, un système de braquage et/ou de marche rétractable peut être utilisé. </w:t>
      </w:r>
    </w:p>
    <w:p w:rsidR="008C7804" w:rsidRPr="0088075C" w:rsidRDefault="008C7804" w:rsidP="0088075C">
      <w:pPr>
        <w:pStyle w:val="SingleTxt"/>
        <w:ind w:left="2218" w:hanging="951"/>
        <w:rPr>
          <w:lang w:val="fr-CH"/>
        </w:rPr>
      </w:pPr>
      <w:r w:rsidRPr="0088075C">
        <w:rPr>
          <w:lang w:val="fr-CH"/>
        </w:rPr>
        <w:tab/>
      </w:r>
      <w:r w:rsidR="0088075C" w:rsidRPr="0088075C">
        <w:rPr>
          <w:lang w:val="fr-CH"/>
        </w:rPr>
        <w:tab/>
      </w:r>
      <w:r w:rsidRPr="0088075C">
        <w:rPr>
          <w:lang w:val="fr-CH"/>
        </w:rPr>
        <w:t xml:space="preserve">La hauteur des marches dans un passage d’accès au droit des portes précitées et </w:t>
      </w:r>
      <w:r w:rsidRPr="0088075C">
        <w:rPr>
          <w:strike/>
          <w:lang w:val="fr-CH"/>
        </w:rPr>
        <w:t>dans</w:t>
      </w:r>
      <w:r w:rsidRPr="0088075C">
        <w:rPr>
          <w:lang w:val="fr-CH"/>
        </w:rPr>
        <w:t xml:space="preserve"> </w:t>
      </w:r>
      <w:r w:rsidRPr="0088075C">
        <w:rPr>
          <w:b/>
          <w:lang w:val="fr-CH"/>
        </w:rPr>
        <w:t>tout au long de</w:t>
      </w:r>
      <w:r w:rsidRPr="0088075C">
        <w:rPr>
          <w:lang w:val="fr-CH"/>
        </w:rPr>
        <w:t xml:space="preserve"> l’allée ne doit pas dépasser 200 mm pour les véhicules des classes I et A et 250 mm pour ceux des classes II, III et B. </w:t>
      </w:r>
    </w:p>
    <w:p w:rsidR="008C7804" w:rsidRPr="0088075C" w:rsidRDefault="008C7804" w:rsidP="0088075C">
      <w:pPr>
        <w:pStyle w:val="SingleTxt"/>
        <w:ind w:left="2218" w:hanging="951"/>
        <w:rPr>
          <w:lang w:val="fr-CH"/>
        </w:rPr>
      </w:pPr>
      <w:r w:rsidRPr="0088075C">
        <w:rPr>
          <w:lang w:val="fr-CH"/>
        </w:rPr>
        <w:tab/>
      </w:r>
      <w:r w:rsidR="0088075C" w:rsidRPr="0088075C">
        <w:rPr>
          <w:lang w:val="fr-CH"/>
        </w:rPr>
        <w:tab/>
      </w:r>
      <w:r w:rsidRPr="0088075C">
        <w:rPr>
          <w:lang w:val="fr-CH"/>
        </w:rPr>
        <w:t>Toute transition menant d’une allée en contre-bas à une zone de places assises n’est pas considérée comme une marche.</w:t>
      </w:r>
      <w:r w:rsidR="0088075C" w:rsidRPr="0088075C">
        <w:rPr>
          <w:lang w:val="fr-CH"/>
        </w:rPr>
        <w:t> »</w:t>
      </w:r>
      <w:r w:rsidRPr="0088075C">
        <w:rPr>
          <w:lang w:val="fr-CH"/>
        </w:rPr>
        <w:t>.</w:t>
      </w:r>
    </w:p>
    <w:p w:rsidR="0088075C" w:rsidRPr="0088075C" w:rsidRDefault="0088075C" w:rsidP="0088075C">
      <w:pPr>
        <w:pStyle w:val="SingleTxt"/>
        <w:spacing w:after="0" w:line="120" w:lineRule="exact"/>
        <w:ind w:left="2218" w:hanging="951"/>
        <w:rPr>
          <w:sz w:val="10"/>
          <w:lang w:val="fr-CH"/>
        </w:rPr>
      </w:pPr>
    </w:p>
    <w:p w:rsidR="0088075C" w:rsidRPr="0088075C" w:rsidRDefault="0088075C" w:rsidP="0088075C">
      <w:pPr>
        <w:pStyle w:val="SingleTxt"/>
        <w:spacing w:after="0" w:line="120" w:lineRule="exact"/>
        <w:ind w:left="2218" w:hanging="951"/>
        <w:rPr>
          <w:sz w:val="10"/>
          <w:lang w:val="fr-CH"/>
        </w:rPr>
      </w:pPr>
    </w:p>
    <w:p w:rsidR="008C7804" w:rsidRPr="0088075C" w:rsidRDefault="008C7804" w:rsidP="0088075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88075C">
        <w:rPr>
          <w:lang w:val="fr-CH"/>
        </w:rPr>
        <w:tab/>
        <w:t>II.</w:t>
      </w:r>
      <w:r w:rsidRPr="0088075C">
        <w:rPr>
          <w:lang w:val="fr-CH"/>
        </w:rPr>
        <w:tab/>
        <w:t>Justification</w:t>
      </w:r>
    </w:p>
    <w:p w:rsidR="0088075C" w:rsidRPr="0088075C" w:rsidRDefault="0088075C" w:rsidP="0088075C">
      <w:pPr>
        <w:pStyle w:val="SingleTxt"/>
        <w:spacing w:after="0" w:line="120" w:lineRule="exact"/>
        <w:rPr>
          <w:b/>
          <w:sz w:val="10"/>
          <w:lang w:val="fr-CH"/>
        </w:rPr>
      </w:pPr>
    </w:p>
    <w:p w:rsidR="0088075C" w:rsidRPr="0088075C" w:rsidRDefault="0088075C" w:rsidP="0088075C">
      <w:pPr>
        <w:pStyle w:val="SingleTxt"/>
        <w:spacing w:after="0" w:line="120" w:lineRule="exact"/>
        <w:rPr>
          <w:b/>
          <w:sz w:val="10"/>
          <w:lang w:val="fr-CH"/>
        </w:rPr>
      </w:pPr>
    </w:p>
    <w:p w:rsidR="00B14D61" w:rsidRPr="0088075C" w:rsidRDefault="0088075C" w:rsidP="008C7804">
      <w:pPr>
        <w:pStyle w:val="SingleTxt"/>
        <w:rPr>
          <w:lang w:val="fr-CH"/>
        </w:rPr>
      </w:pPr>
      <w:r w:rsidRPr="0088075C">
        <w:rPr>
          <w:lang w:val="fr-CH"/>
        </w:rPr>
        <w:tab/>
      </w:r>
      <w:r w:rsidR="008C7804" w:rsidRPr="0088075C">
        <w:rPr>
          <w:lang w:val="fr-CH"/>
        </w:rPr>
        <w:t>De récentes interprétations des dispositions actuelles ont limité la prescription concernant la hauteur des marches à la partie de l’allée qui mène aux sièges prioritaires seulement. Comme rien ne justifie de limiter à ce point la zone susceptible d’être utilisée par une personne à mobilité réduite la présente proposition précise que la prescription relative à la hauteur des marches s’applique sur toute la longueur de l’allée.</w:t>
      </w:r>
    </w:p>
    <w:p w:rsidR="008C7804" w:rsidRPr="0088075C" w:rsidRDefault="008C7804" w:rsidP="008C7804">
      <w:pPr>
        <w:pStyle w:val="SingleTxt"/>
        <w:spacing w:after="0" w:line="240" w:lineRule="auto"/>
        <w:rPr>
          <w:lang w:val="fr-CH"/>
        </w:rPr>
      </w:pPr>
      <w:r w:rsidRPr="0088075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2DC3D" wp14:editId="29C7C03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8C7804" w:rsidRPr="0088075C" w:rsidSect="00B14D61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20T14:09:00Z" w:initials="Start">
    <w:p w:rsidR="00B14D61" w:rsidRPr="00D71789" w:rsidRDefault="00B14D61">
      <w:pPr>
        <w:pStyle w:val="CommentText"/>
        <w:rPr>
          <w:lang w:val="en-GB"/>
        </w:rPr>
      </w:pPr>
      <w:r>
        <w:fldChar w:fldCharType="begin"/>
      </w:r>
      <w:r w:rsidRPr="00D71789">
        <w:rPr>
          <w:rStyle w:val="CommentReference"/>
          <w:lang w:val="en-GB"/>
        </w:rPr>
        <w:instrText xml:space="preserve"> </w:instrText>
      </w:r>
      <w:r w:rsidRPr="00D71789">
        <w:rPr>
          <w:lang w:val="en-GB"/>
        </w:rPr>
        <w:instrText>PAGE \# "'Page: '#'</w:instrText>
      </w:r>
      <w:r w:rsidRPr="00D71789">
        <w:rPr>
          <w:lang w:val="en-GB"/>
        </w:rPr>
        <w:br/>
        <w:instrText>'"</w:instrText>
      </w:r>
      <w:r w:rsidRPr="00D71789">
        <w:rPr>
          <w:rStyle w:val="CommentReference"/>
          <w:lang w:val="en-GB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71789">
        <w:rPr>
          <w:lang w:val="en-GB"/>
        </w:rPr>
        <w:t>&lt;&lt;ODS JOB NO&gt;&gt;N1515342F&lt;&lt;ODS JOB NO&gt;&gt;</w:t>
      </w:r>
    </w:p>
    <w:p w:rsidR="00B14D61" w:rsidRDefault="00B14D61">
      <w:pPr>
        <w:pStyle w:val="CommentText"/>
      </w:pPr>
      <w:r>
        <w:t>&lt;&lt;ODS DOC SYMBOL1&gt;&gt;ECE/TRANS/WP.29/GRSG/2015/20&lt;&lt;ODS DOC SYMBOL1&gt;&gt;</w:t>
      </w:r>
    </w:p>
    <w:p w:rsidR="00B14D61" w:rsidRDefault="00B14D61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28" w:rsidRDefault="005B2728" w:rsidP="00F3330B">
      <w:pPr>
        <w:spacing w:line="240" w:lineRule="auto"/>
      </w:pPr>
      <w:r>
        <w:separator/>
      </w:r>
    </w:p>
  </w:endnote>
  <w:endnote w:type="continuationSeparator" w:id="0">
    <w:p w:rsidR="005B2728" w:rsidRDefault="005B2728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14D61" w:rsidTr="00B14D61">
      <w:trPr>
        <w:jc w:val="center"/>
      </w:trPr>
      <w:tc>
        <w:tcPr>
          <w:tcW w:w="5126" w:type="dxa"/>
          <w:shd w:val="clear" w:color="auto" w:fill="auto"/>
        </w:tcPr>
        <w:p w:rsidR="00B14D61" w:rsidRPr="00B14D61" w:rsidRDefault="00B14D61" w:rsidP="00B14D61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8075C">
            <w:rPr>
              <w:b w:val="0"/>
              <w:w w:val="103"/>
              <w:sz w:val="14"/>
            </w:rPr>
            <w:t>GE.15-11520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B14D61" w:rsidRPr="00B14D61" w:rsidRDefault="00B14D61" w:rsidP="00B14D6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D7178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D7178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B14D61" w:rsidRPr="00B14D61" w:rsidRDefault="00B14D61" w:rsidP="00B14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14D61" w:rsidTr="00B14D61">
      <w:trPr>
        <w:jc w:val="center"/>
      </w:trPr>
      <w:tc>
        <w:tcPr>
          <w:tcW w:w="5126" w:type="dxa"/>
          <w:shd w:val="clear" w:color="auto" w:fill="auto"/>
        </w:tcPr>
        <w:p w:rsidR="00B14D61" w:rsidRPr="00B14D61" w:rsidRDefault="00B14D61" w:rsidP="00B14D61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8075C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8075C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B14D61" w:rsidRPr="00B14D61" w:rsidRDefault="00B14D61" w:rsidP="00B14D61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8075C">
            <w:rPr>
              <w:b w:val="0"/>
              <w:w w:val="103"/>
              <w:sz w:val="14"/>
            </w:rPr>
            <w:t>GE.15-11520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B14D61" w:rsidRPr="00B14D61" w:rsidRDefault="00B14D61" w:rsidP="00B14D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D61" w:rsidRDefault="00B14D6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8BEA4CC" wp14:editId="54C50EEF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SG/2015/20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SG/2015/20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B14D61" w:rsidTr="00B14D61">
      <w:tc>
        <w:tcPr>
          <w:tcW w:w="3859" w:type="dxa"/>
        </w:tcPr>
        <w:p w:rsidR="00B14D61" w:rsidRDefault="00B14D61" w:rsidP="00B14D61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88075C">
            <w:rPr>
              <w:b w:val="0"/>
              <w:sz w:val="20"/>
            </w:rPr>
            <w:t>GE.15-11520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200815    200815</w:t>
          </w:r>
        </w:p>
        <w:p w:rsidR="00B14D61" w:rsidRPr="00B14D61" w:rsidRDefault="00B14D61" w:rsidP="00B14D61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88075C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*1511520*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B14D61" w:rsidRDefault="00B14D61" w:rsidP="00B14D6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6DAC516" wp14:editId="31C7A3CD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4D61" w:rsidRPr="00B14D61" w:rsidRDefault="00B14D61" w:rsidP="00B14D61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28" w:rsidRPr="0088075C" w:rsidRDefault="0088075C" w:rsidP="0088075C">
      <w:pPr>
        <w:pStyle w:val="Footer"/>
        <w:spacing w:after="80"/>
        <w:ind w:left="792"/>
        <w:rPr>
          <w:sz w:val="16"/>
        </w:rPr>
      </w:pPr>
      <w:r w:rsidRPr="0088075C">
        <w:rPr>
          <w:sz w:val="16"/>
        </w:rPr>
        <w:t>__________________</w:t>
      </w:r>
    </w:p>
  </w:footnote>
  <w:footnote w:type="continuationSeparator" w:id="0">
    <w:p w:rsidR="005B2728" w:rsidRPr="0088075C" w:rsidRDefault="0088075C" w:rsidP="0088075C">
      <w:pPr>
        <w:pStyle w:val="Footer"/>
        <w:spacing w:after="80"/>
        <w:ind w:left="792"/>
        <w:rPr>
          <w:sz w:val="16"/>
        </w:rPr>
      </w:pPr>
      <w:r w:rsidRPr="0088075C">
        <w:rPr>
          <w:sz w:val="16"/>
        </w:rPr>
        <w:t>__________________</w:t>
      </w:r>
    </w:p>
  </w:footnote>
  <w:footnote w:id="1">
    <w:p w:rsidR="0088075C" w:rsidRPr="0088075C" w:rsidRDefault="0088075C" w:rsidP="0088075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tab/>
      </w:r>
      <w:r w:rsidRPr="0088075C">
        <w:rPr>
          <w:rStyle w:val="FootnoteReference"/>
          <w:vertAlign w:val="baseline"/>
        </w:rPr>
        <w:t>*</w:t>
      </w:r>
      <w:r>
        <w:tab/>
      </w:r>
      <w:r w:rsidRPr="00FE5117">
        <w:rPr>
          <w:lang w:val="fr-FR"/>
        </w:rPr>
        <w:t>Conformément au programme de travail du Comité des transports intérieurs pour la période 2012-2016 (ECE/TRANS/224, par.</w:t>
      </w:r>
      <w:r>
        <w:rPr>
          <w:lang w:val="fr-FR"/>
        </w:rPr>
        <w:t> </w:t>
      </w:r>
      <w:r w:rsidRPr="00FE5117">
        <w:rPr>
          <w:lang w:val="fr-FR"/>
        </w:rPr>
        <w:t>94 et ECE/TRANS/2012/12, activité 02.4), le Forum mondial élabore, harmonise et actualise les Règlements, afin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14D61" w:rsidTr="00B14D6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14D61" w:rsidRPr="00B14D61" w:rsidRDefault="00B14D61" w:rsidP="00B14D61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88075C">
            <w:rPr>
              <w:b/>
              <w:color w:val="000000"/>
            </w:rPr>
            <w:t>ECE/TRANS/WP.29/GRSG/2015/20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14D61" w:rsidRDefault="00B14D61" w:rsidP="00B14D61">
          <w:pPr>
            <w:pStyle w:val="Header"/>
          </w:pPr>
        </w:p>
      </w:tc>
    </w:tr>
  </w:tbl>
  <w:p w:rsidR="00B14D61" w:rsidRPr="00B14D61" w:rsidRDefault="00B14D61" w:rsidP="00B14D61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14D61" w:rsidTr="00B14D6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14D61" w:rsidRDefault="00B14D61" w:rsidP="00B14D6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B14D61" w:rsidRPr="00B14D61" w:rsidRDefault="00B14D61" w:rsidP="00B14D61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88075C">
            <w:rPr>
              <w:b/>
              <w:color w:val="000000"/>
            </w:rPr>
            <w:t>ECE/TRANS/WP.29/GRSG/2015/20</w:t>
          </w:r>
          <w:r>
            <w:rPr>
              <w:b/>
              <w:color w:val="000000"/>
            </w:rPr>
            <w:fldChar w:fldCharType="end"/>
          </w:r>
        </w:p>
      </w:tc>
    </w:tr>
  </w:tbl>
  <w:p w:rsidR="00B14D61" w:rsidRPr="00B14D61" w:rsidRDefault="00B14D61" w:rsidP="00B14D6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B14D61" w:rsidTr="00B14D61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14D61" w:rsidRDefault="00B14D61" w:rsidP="00B14D61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14D61" w:rsidRPr="00B14D61" w:rsidRDefault="00B14D61" w:rsidP="00B14D61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14D61" w:rsidRDefault="00B14D61" w:rsidP="00B14D61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B14D61" w:rsidRPr="00B14D61" w:rsidRDefault="00B14D61" w:rsidP="00B14D61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/TRANS/WP.29/GRSG/2015/20</w:t>
          </w:r>
        </w:p>
      </w:tc>
    </w:tr>
    <w:tr w:rsidR="00B14D61" w:rsidRPr="00B14D61" w:rsidTr="00B14D61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14D61" w:rsidRPr="00B14D61" w:rsidRDefault="00B14D61" w:rsidP="00B14D61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52B80981" wp14:editId="79518DED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14D61" w:rsidRPr="00B14D61" w:rsidRDefault="00B14D61" w:rsidP="00B14D61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14D61" w:rsidRPr="00B14D61" w:rsidRDefault="00B14D61" w:rsidP="00B14D6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14D61" w:rsidRPr="00D71789" w:rsidRDefault="00B14D61" w:rsidP="00B14D61">
          <w:pPr>
            <w:pStyle w:val="Distribution"/>
            <w:rPr>
              <w:color w:val="000000"/>
              <w:lang w:val="fr-CH"/>
            </w:rPr>
          </w:pPr>
          <w:r w:rsidRPr="00D71789">
            <w:rPr>
              <w:color w:val="000000"/>
              <w:lang w:val="fr-CH"/>
            </w:rPr>
            <w:t>Distr. générale</w:t>
          </w:r>
        </w:p>
        <w:p w:rsidR="00B14D61" w:rsidRPr="00D71789" w:rsidRDefault="00B14D61" w:rsidP="00B14D61">
          <w:pPr>
            <w:pStyle w:val="Publication"/>
            <w:rPr>
              <w:color w:val="000000"/>
              <w:lang w:val="fr-CH"/>
            </w:rPr>
          </w:pPr>
          <w:r w:rsidRPr="00D71789">
            <w:rPr>
              <w:color w:val="000000"/>
              <w:lang w:val="fr-CH"/>
            </w:rPr>
            <w:t>10 juillet 2015</w:t>
          </w:r>
        </w:p>
        <w:p w:rsidR="00B14D61" w:rsidRPr="00D71789" w:rsidRDefault="00B14D61" w:rsidP="00B14D61">
          <w:pPr>
            <w:rPr>
              <w:lang w:val="fr-CH"/>
            </w:rPr>
          </w:pPr>
          <w:r w:rsidRPr="00D71789">
            <w:rPr>
              <w:lang w:val="fr-CH"/>
            </w:rPr>
            <w:t>Français</w:t>
          </w:r>
        </w:p>
        <w:p w:rsidR="00B14D61" w:rsidRPr="00D71789" w:rsidRDefault="00B14D61" w:rsidP="00B14D61">
          <w:pPr>
            <w:pStyle w:val="Original"/>
            <w:rPr>
              <w:color w:val="000000"/>
              <w:lang w:val="fr-CH"/>
            </w:rPr>
          </w:pPr>
          <w:r w:rsidRPr="00D71789">
            <w:rPr>
              <w:color w:val="000000"/>
              <w:lang w:val="fr-CH"/>
            </w:rPr>
            <w:t>Original : anglais</w:t>
          </w:r>
        </w:p>
      </w:tc>
    </w:tr>
  </w:tbl>
  <w:p w:rsidR="00B14D61" w:rsidRPr="00D71789" w:rsidRDefault="00B14D61" w:rsidP="00B14D61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SortMethod w:val="0003"/>
  <w:revisionView w:markup="0"/>
  <w:defaultTabStop w:val="475"/>
  <w:hyphenationZone w:val="42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1520*"/>
    <w:docVar w:name="CreationDt" w:val="8/20/2015 2:09: PM"/>
    <w:docVar w:name="DocCategory" w:val="Doc"/>
    <w:docVar w:name="DocType" w:val="Final"/>
    <w:docVar w:name="DutyStation" w:val="Geneva"/>
    <w:docVar w:name="FooterJN" w:val="GE.15-11520"/>
    <w:docVar w:name="jobn" w:val="GE.15-11520 (F)"/>
    <w:docVar w:name="jobnDT" w:val="GE.15-11520 (F)   200815"/>
    <w:docVar w:name="jobnDTDT" w:val="GE.15-11520 (F)   200815   200815"/>
    <w:docVar w:name="JobNo" w:val="GE.1511520F"/>
    <w:docVar w:name="JobNo2" w:val="GE.1515342F"/>
    <w:docVar w:name="LocalDrive" w:val="0"/>
    <w:docVar w:name="OandT" w:val="BEAUNEE"/>
    <w:docVar w:name="PaperSize" w:val="A4"/>
    <w:docVar w:name="sss1" w:val="ECE/TRANS/WP.29/GRSG/2015/20"/>
    <w:docVar w:name="sss2" w:val="-"/>
    <w:docVar w:name="Symbol1" w:val="ECE/TRANS/WP.29/GRSG/2015/20"/>
    <w:docVar w:name="Symbol2" w:val="-"/>
  </w:docVars>
  <w:rsids>
    <w:rsidRoot w:val="005B2728"/>
    <w:rsid w:val="000015B8"/>
    <w:rsid w:val="000046A5"/>
    <w:rsid w:val="000055FB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2F64E9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728E"/>
    <w:rsid w:val="00332A87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75F0E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27A0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2728"/>
    <w:rsid w:val="005B33A4"/>
    <w:rsid w:val="005B5D99"/>
    <w:rsid w:val="005B74B8"/>
    <w:rsid w:val="005C1353"/>
    <w:rsid w:val="005C3A63"/>
    <w:rsid w:val="005C65C2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54F7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B67BF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075C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C7804"/>
    <w:rsid w:val="008D2DCF"/>
    <w:rsid w:val="008D3043"/>
    <w:rsid w:val="008D3318"/>
    <w:rsid w:val="008D4C00"/>
    <w:rsid w:val="008D52CD"/>
    <w:rsid w:val="008D5C5F"/>
    <w:rsid w:val="008D613D"/>
    <w:rsid w:val="008D756B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F4648"/>
    <w:rsid w:val="00AF4DD3"/>
    <w:rsid w:val="00AF6B78"/>
    <w:rsid w:val="00AF74A8"/>
    <w:rsid w:val="00B01631"/>
    <w:rsid w:val="00B01D80"/>
    <w:rsid w:val="00B05198"/>
    <w:rsid w:val="00B0544B"/>
    <w:rsid w:val="00B06C4C"/>
    <w:rsid w:val="00B10BF5"/>
    <w:rsid w:val="00B145B5"/>
    <w:rsid w:val="00B14D61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F9A"/>
    <w:rsid w:val="00BC43E2"/>
    <w:rsid w:val="00BD0917"/>
    <w:rsid w:val="00BD1607"/>
    <w:rsid w:val="00BD45A0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F48"/>
    <w:rsid w:val="00D17215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1789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37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B14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1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1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B14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1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1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16BA-FD3B-4441-9C6B-8F5B82B3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2325</Characters>
  <Application>Microsoft Office Word</Application>
  <DocSecurity>4</DocSecurity>
  <Lines>193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Beaunee</dc:creator>
  <cp:lastModifiedBy>Benedicte Boudol</cp:lastModifiedBy>
  <cp:revision>2</cp:revision>
  <cp:lastPrinted>2015-08-20T12:24:00Z</cp:lastPrinted>
  <dcterms:created xsi:type="dcterms:W3CDTF">2015-08-20T14:36:00Z</dcterms:created>
  <dcterms:modified xsi:type="dcterms:W3CDTF">2015-08-20T14:36:00Z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1511520F</vt:lpwstr>
  </property>
  <property fmtid="{D5CDD505-2E9C-101B-9397-08002B2CF9AE}" pid="3" name="ODSRefJobNo">
    <vt:lpwstr>1515342F</vt:lpwstr>
  </property>
  <property fmtid="{D5CDD505-2E9C-101B-9397-08002B2CF9AE}" pid="4" name="Symbol1">
    <vt:lpwstr>ECE/TRANS/WP.29/GRSG/2015/20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générale</vt:lpwstr>
  </property>
  <property fmtid="{D5CDD505-2E9C-101B-9397-08002B2CF9AE}" pid="8" name="Publication Date">
    <vt:lpwstr>10 juillet 2015</vt:lpwstr>
  </property>
  <property fmtid="{D5CDD505-2E9C-101B-9397-08002B2CF9AE}" pid="9" name="Original">
    <vt:lpwstr>anglais</vt:lpwstr>
  </property>
  <property fmtid="{D5CDD505-2E9C-101B-9397-08002B2CF9AE}" pid="10" name="Release Date">
    <vt:lpwstr>200815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BEAUNEE</vt:lpwstr>
  </property>
</Properties>
</file>