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566" w:rsidRPr="00F81A2F" w:rsidRDefault="00056566" w:rsidP="00056566">
      <w:pPr>
        <w:spacing w:line="60" w:lineRule="exact"/>
        <w:rPr>
          <w:color w:val="010000"/>
          <w:sz w:val="6"/>
        </w:rPr>
        <w:sectPr w:rsidR="00056566" w:rsidRPr="00F81A2F" w:rsidSect="0005656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endnotePr>
            <w:numFmt w:val="decimal"/>
          </w:endnotePr>
          <w:pgSz w:w="11909" w:h="16834"/>
          <w:pgMar w:top="1742" w:right="936" w:bottom="1898" w:left="936" w:header="576" w:footer="1030" w:gutter="0"/>
          <w:pgNumType w:start="1"/>
          <w:cols w:space="720"/>
          <w:noEndnote/>
          <w:titlePg/>
          <w:docGrid w:linePitch="360"/>
        </w:sectPr>
      </w:pPr>
      <w:r w:rsidRPr="00F81A2F">
        <w:rPr>
          <w:rStyle w:val="CommentReference"/>
        </w:rPr>
        <w:commentReference w:id="0"/>
      </w:r>
      <w:bookmarkStart w:id="1" w:name="_GoBack"/>
      <w:bookmarkEnd w:id="1"/>
    </w:p>
    <w:p w:rsidR="00F16222" w:rsidRPr="00F16222" w:rsidRDefault="00F16222" w:rsidP="00F16222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F16222">
        <w:lastRenderedPageBreak/>
        <w:t>Европейская экономическая комиссия</w:t>
      </w:r>
    </w:p>
    <w:p w:rsidR="00F16222" w:rsidRPr="00F16222" w:rsidRDefault="00F16222" w:rsidP="00F16222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ind w:left="1267" w:right="1260" w:hanging="1267"/>
        <w:rPr>
          <w:sz w:val="10"/>
        </w:rPr>
      </w:pPr>
    </w:p>
    <w:p w:rsidR="00F16222" w:rsidRPr="00F16222" w:rsidRDefault="00F16222" w:rsidP="00F16222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  <w:rPr>
          <w:b w:val="0"/>
        </w:rPr>
      </w:pPr>
      <w:r w:rsidRPr="00F16222">
        <w:rPr>
          <w:b w:val="0"/>
        </w:rPr>
        <w:t>Комитет по внутреннему транспорту</w:t>
      </w:r>
    </w:p>
    <w:p w:rsidR="00F16222" w:rsidRPr="00F16222" w:rsidRDefault="00F16222" w:rsidP="00F16222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ind w:left="1267" w:right="1260" w:hanging="1267"/>
        <w:rPr>
          <w:sz w:val="10"/>
        </w:rPr>
      </w:pPr>
    </w:p>
    <w:p w:rsidR="00F16222" w:rsidRPr="00F16222" w:rsidRDefault="00F16222" w:rsidP="00F16222">
      <w:pPr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rPr>
          <w:b/>
          <w:sz w:val="24"/>
          <w:szCs w:val="24"/>
        </w:rPr>
      </w:pPr>
      <w:r w:rsidRPr="00F16222">
        <w:rPr>
          <w:b/>
          <w:sz w:val="24"/>
          <w:szCs w:val="24"/>
        </w:rPr>
        <w:t xml:space="preserve">Всемирный форум для согласования </w:t>
      </w:r>
      <w:r w:rsidRPr="00F16222">
        <w:rPr>
          <w:b/>
          <w:sz w:val="24"/>
          <w:szCs w:val="24"/>
        </w:rPr>
        <w:br/>
        <w:t>правил в области транспортных средств</w:t>
      </w:r>
    </w:p>
    <w:p w:rsidR="00F16222" w:rsidRPr="00F16222" w:rsidRDefault="00F16222" w:rsidP="00F16222">
      <w:pPr>
        <w:spacing w:line="120" w:lineRule="exact"/>
        <w:rPr>
          <w:sz w:val="10"/>
        </w:rPr>
      </w:pPr>
    </w:p>
    <w:p w:rsidR="00F16222" w:rsidRPr="00F16222" w:rsidRDefault="00F16222" w:rsidP="00F16222">
      <w:pPr>
        <w:rPr>
          <w:b/>
        </w:rPr>
      </w:pPr>
      <w:r w:rsidRPr="00F16222">
        <w:rPr>
          <w:b/>
        </w:rPr>
        <w:t>Рабочая группа по общим предписаниям,</w:t>
      </w:r>
      <w:r w:rsidRPr="00F16222">
        <w:rPr>
          <w:b/>
        </w:rPr>
        <w:br/>
        <w:t>касающимся безопасности</w:t>
      </w:r>
    </w:p>
    <w:p w:rsidR="00F16222" w:rsidRPr="00F16222" w:rsidRDefault="00F16222" w:rsidP="00F16222">
      <w:pPr>
        <w:spacing w:line="120" w:lineRule="exact"/>
        <w:rPr>
          <w:sz w:val="10"/>
        </w:rPr>
      </w:pPr>
    </w:p>
    <w:p w:rsidR="00F16222" w:rsidRPr="00F16222" w:rsidRDefault="00F16222" w:rsidP="00F16222">
      <w:pPr>
        <w:rPr>
          <w:b/>
        </w:rPr>
      </w:pPr>
      <w:r w:rsidRPr="00F16222">
        <w:rPr>
          <w:b/>
        </w:rPr>
        <w:t>109-я сессия</w:t>
      </w:r>
    </w:p>
    <w:p w:rsidR="00F16222" w:rsidRPr="00F16222" w:rsidRDefault="00F16222" w:rsidP="00F16222">
      <w:r w:rsidRPr="00F16222">
        <w:t>Женева, 29 сентября – 2 октября 2015 года</w:t>
      </w:r>
    </w:p>
    <w:p w:rsidR="00F16222" w:rsidRPr="00F16222" w:rsidRDefault="00F16222" w:rsidP="00F16222">
      <w:r w:rsidRPr="00F16222">
        <w:t xml:space="preserve">Пункт 2 </w:t>
      </w:r>
      <w:r w:rsidRPr="00F16222">
        <w:rPr>
          <w:lang w:val="en-GB"/>
        </w:rPr>
        <w:t>a</w:t>
      </w:r>
      <w:r w:rsidRPr="00F16222">
        <w:t>) предварительной повестки дня</w:t>
      </w:r>
    </w:p>
    <w:p w:rsidR="00F16222" w:rsidRPr="00F16222" w:rsidRDefault="00F16222" w:rsidP="00F16222">
      <w:pPr>
        <w:rPr>
          <w:b/>
        </w:rPr>
      </w:pPr>
      <w:r w:rsidRPr="00F16222">
        <w:rPr>
          <w:b/>
        </w:rPr>
        <w:t xml:space="preserve">Правила № 107 (транспортные средства категорий </w:t>
      </w:r>
      <w:r w:rsidRPr="00F16222">
        <w:rPr>
          <w:b/>
          <w:lang w:val="en-US"/>
        </w:rPr>
        <w:t>M</w:t>
      </w:r>
      <w:r w:rsidRPr="00F16222">
        <w:rPr>
          <w:b/>
          <w:vertAlign w:val="subscript"/>
        </w:rPr>
        <w:t>2</w:t>
      </w:r>
      <w:r w:rsidRPr="00F16222">
        <w:rPr>
          <w:b/>
        </w:rPr>
        <w:t xml:space="preserve"> и </w:t>
      </w:r>
      <w:r w:rsidRPr="00F16222">
        <w:rPr>
          <w:b/>
          <w:lang w:val="en-US"/>
        </w:rPr>
        <w:t>M</w:t>
      </w:r>
      <w:r w:rsidRPr="00F16222">
        <w:rPr>
          <w:b/>
          <w:vertAlign w:val="subscript"/>
        </w:rPr>
        <w:t>3</w:t>
      </w:r>
      <w:r w:rsidRPr="00F16222">
        <w:rPr>
          <w:b/>
        </w:rPr>
        <w:t xml:space="preserve">) – </w:t>
      </w:r>
    </w:p>
    <w:p w:rsidR="00F16222" w:rsidRPr="00F16222" w:rsidRDefault="00F16222" w:rsidP="00F16222">
      <w:r w:rsidRPr="00F16222">
        <w:rPr>
          <w:b/>
        </w:rPr>
        <w:t>Предложения по дальнейшим поправкам</w:t>
      </w:r>
    </w:p>
    <w:p w:rsidR="00F16222" w:rsidRPr="00F16222" w:rsidRDefault="00F16222" w:rsidP="00F16222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ind w:left="1267" w:right="1260" w:hanging="1267"/>
        <w:rPr>
          <w:sz w:val="10"/>
        </w:rPr>
      </w:pPr>
    </w:p>
    <w:p w:rsidR="00F16222" w:rsidRPr="00F16222" w:rsidRDefault="00F16222" w:rsidP="00F16222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ind w:left="1267" w:right="1260" w:hanging="1267"/>
        <w:rPr>
          <w:sz w:val="10"/>
        </w:rPr>
      </w:pPr>
    </w:p>
    <w:p w:rsidR="00F16222" w:rsidRPr="00F16222" w:rsidRDefault="00F16222" w:rsidP="00F16222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ind w:left="1267" w:right="1260" w:hanging="1267"/>
        <w:rPr>
          <w:sz w:val="10"/>
        </w:rPr>
      </w:pPr>
    </w:p>
    <w:p w:rsidR="00F16222" w:rsidRPr="00F16222" w:rsidRDefault="00F16222" w:rsidP="00F16222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BD2E3F">
        <w:tab/>
      </w:r>
      <w:r w:rsidRPr="00BD2E3F">
        <w:tab/>
      </w:r>
      <w:r w:rsidRPr="00F16222">
        <w:t>Предложение по поправкам серии 07 к Правилам № 107 (транспортные средства категорий M</w:t>
      </w:r>
      <w:r w:rsidRPr="00BD2E3F">
        <w:rPr>
          <w:vertAlign w:val="subscript"/>
        </w:rPr>
        <w:t>2</w:t>
      </w:r>
      <w:r w:rsidRPr="00F16222">
        <w:t xml:space="preserve"> и M</w:t>
      </w:r>
      <w:r w:rsidRPr="00BD2E3F">
        <w:rPr>
          <w:vertAlign w:val="subscript"/>
        </w:rPr>
        <w:t>3</w:t>
      </w:r>
      <w:r w:rsidRPr="00F16222">
        <w:t>)</w:t>
      </w:r>
    </w:p>
    <w:p w:rsidR="00F16222" w:rsidRPr="00BD2E3F" w:rsidRDefault="00F16222" w:rsidP="00F16222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ind w:left="1267" w:right="1260" w:hanging="1267"/>
        <w:rPr>
          <w:sz w:val="10"/>
        </w:rPr>
      </w:pPr>
      <w:r w:rsidRPr="00BD2E3F">
        <w:tab/>
      </w:r>
      <w:r w:rsidRPr="00BD2E3F">
        <w:tab/>
      </w:r>
    </w:p>
    <w:p w:rsidR="00F16222" w:rsidRPr="00BD2E3F" w:rsidRDefault="00F16222" w:rsidP="00F16222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ind w:left="1267" w:right="1260" w:hanging="1267"/>
        <w:rPr>
          <w:sz w:val="10"/>
        </w:rPr>
      </w:pPr>
    </w:p>
    <w:p w:rsidR="00F16222" w:rsidRPr="00F16222" w:rsidRDefault="00F16222" w:rsidP="00F16222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  <w:rPr>
          <w:vertAlign w:val="superscript"/>
        </w:rPr>
      </w:pPr>
      <w:r w:rsidRPr="00BD2E3F">
        <w:tab/>
      </w:r>
      <w:r w:rsidRPr="00BD2E3F">
        <w:tab/>
      </w:r>
      <w:r w:rsidRPr="00F16222">
        <w:t>Представлено экспертом от Международной организации предприятий автомобильной промышленности</w:t>
      </w:r>
      <w:r w:rsidRPr="00BD2E3F">
        <w:rPr>
          <w:rStyle w:val="SingleTxtGChar"/>
          <w:b w:val="0"/>
          <w:color w:val="943634" w:themeColor="accent2" w:themeShade="BF"/>
          <w:sz w:val="17"/>
          <w:szCs w:val="17"/>
          <w:lang w:val="ru-RU"/>
        </w:rPr>
        <w:footnoteReference w:customMarkFollows="1" w:id="1"/>
        <w:t>*</w:t>
      </w:r>
    </w:p>
    <w:p w:rsidR="00F16222" w:rsidRPr="00F16222" w:rsidRDefault="00F16222" w:rsidP="00F16222">
      <w:pPr>
        <w:pStyle w:val="SingleTxt"/>
        <w:spacing w:after="0" w:line="120" w:lineRule="exact"/>
        <w:rPr>
          <w:sz w:val="10"/>
        </w:rPr>
      </w:pPr>
    </w:p>
    <w:p w:rsidR="00F16222" w:rsidRPr="00F16222" w:rsidRDefault="00F16222" w:rsidP="00F16222">
      <w:pPr>
        <w:pStyle w:val="SingleTxt"/>
        <w:spacing w:after="0" w:line="120" w:lineRule="exact"/>
        <w:rPr>
          <w:sz w:val="10"/>
        </w:rPr>
      </w:pPr>
    </w:p>
    <w:p w:rsidR="00F16222" w:rsidRPr="00F16222" w:rsidRDefault="00F16222" w:rsidP="00F16222">
      <w:pPr>
        <w:pStyle w:val="SingleTxt"/>
      </w:pPr>
      <w:r w:rsidRPr="00BD2E3F">
        <w:tab/>
      </w:r>
      <w:r w:rsidRPr="00F16222">
        <w:t>Воспроизведенный ниже текст был подготовлен экспертом от Междунаро</w:t>
      </w:r>
      <w:r w:rsidRPr="00F16222">
        <w:t>д</w:t>
      </w:r>
      <w:r w:rsidRPr="00F16222">
        <w:t>ной организации предприятий автомобильной промышленности (МОПАП) в к</w:t>
      </w:r>
      <w:r w:rsidRPr="00F16222">
        <w:t>а</w:t>
      </w:r>
      <w:r w:rsidRPr="00F16222">
        <w:t>честве новых поправок серии 07 к Правилам с целью обязательной установки с</w:t>
      </w:r>
      <w:r w:rsidRPr="00F16222">
        <w:t>и</w:t>
      </w:r>
      <w:r w:rsidRPr="00F16222">
        <w:t>стем пожаротушения на транспортных средствах классов I и II. В его основу п</w:t>
      </w:r>
      <w:r w:rsidRPr="00F16222">
        <w:t>о</w:t>
      </w:r>
      <w:r w:rsidRPr="00F16222">
        <w:t xml:space="preserve">ложен главным образом документ </w:t>
      </w:r>
      <w:r w:rsidRPr="00F16222">
        <w:rPr>
          <w:lang w:val="en-GB"/>
        </w:rPr>
        <w:t>ECE</w:t>
      </w:r>
      <w:r w:rsidRPr="00F16222">
        <w:t>/</w:t>
      </w:r>
      <w:r w:rsidRPr="00F16222">
        <w:rPr>
          <w:lang w:val="en-GB"/>
        </w:rPr>
        <w:t>TRANS</w:t>
      </w:r>
      <w:r w:rsidRPr="00F16222">
        <w:t>/</w:t>
      </w:r>
      <w:r w:rsidRPr="00F16222">
        <w:rPr>
          <w:lang w:val="en-GB"/>
        </w:rPr>
        <w:t>WP</w:t>
      </w:r>
      <w:r w:rsidRPr="00F16222">
        <w:t>.29/</w:t>
      </w:r>
      <w:r w:rsidRPr="00F16222">
        <w:rPr>
          <w:lang w:val="en-GB"/>
        </w:rPr>
        <w:t>GRSG</w:t>
      </w:r>
      <w:r w:rsidRPr="00F16222">
        <w:t>/2014/6/</w:t>
      </w:r>
      <w:r w:rsidRPr="00F16222">
        <w:rPr>
          <w:lang w:val="en-GB"/>
        </w:rPr>
        <w:t>Rev</w:t>
      </w:r>
      <w:r w:rsidRPr="00F16222">
        <w:t>.1 с п</w:t>
      </w:r>
      <w:r w:rsidRPr="00F16222">
        <w:t>о</w:t>
      </w:r>
      <w:r w:rsidRPr="00F16222">
        <w:t xml:space="preserve">правками, указанными в документе </w:t>
      </w:r>
      <w:r w:rsidRPr="00F16222">
        <w:rPr>
          <w:lang w:val="en-US"/>
        </w:rPr>
        <w:t>GRSG</w:t>
      </w:r>
      <w:r w:rsidRPr="00F16222">
        <w:t>-108-51, представленный WP.29 и AC.1 для рассмотрения на их сессиях в ноябре 2015 года в качестве проекта дополн</w:t>
      </w:r>
      <w:r w:rsidRPr="00F16222">
        <w:t>е</w:t>
      </w:r>
      <w:r w:rsidRPr="00F16222">
        <w:t>ния 4 к поправкам серии 06 к Правилам № 107 (</w:t>
      </w:r>
      <w:r w:rsidRPr="00F16222">
        <w:rPr>
          <w:lang w:val="en-GB"/>
        </w:rPr>
        <w:t>ECE</w:t>
      </w:r>
      <w:r w:rsidRPr="00F16222">
        <w:t>/</w:t>
      </w:r>
      <w:r w:rsidRPr="00F16222">
        <w:rPr>
          <w:lang w:val="en-GB"/>
        </w:rPr>
        <w:t>TRANS</w:t>
      </w:r>
      <w:r w:rsidRPr="00F16222">
        <w:t>/</w:t>
      </w:r>
      <w:r w:rsidRPr="00F16222">
        <w:rPr>
          <w:lang w:val="en-GB"/>
        </w:rPr>
        <w:t>WP</w:t>
      </w:r>
      <w:r w:rsidRPr="00F16222">
        <w:t>.29/2015/88). Изменения выделены жирным шрифтом в случае новых положений или зачерк</w:t>
      </w:r>
      <w:r w:rsidRPr="00F16222">
        <w:t>и</w:t>
      </w:r>
      <w:r w:rsidRPr="00F16222">
        <w:t>ванием в случае исключенных элементов.</w:t>
      </w:r>
    </w:p>
    <w:p w:rsidR="00F16222" w:rsidRPr="00BD2E3F" w:rsidRDefault="00F16222" w:rsidP="00F16222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ind w:left="1267" w:right="1260" w:hanging="1267"/>
        <w:rPr>
          <w:sz w:val="10"/>
        </w:rPr>
      </w:pPr>
      <w:r w:rsidRPr="00F16222">
        <w:br w:type="page"/>
      </w:r>
      <w:r w:rsidRPr="00BD2E3F">
        <w:lastRenderedPageBreak/>
        <w:tab/>
      </w:r>
    </w:p>
    <w:p w:rsidR="00F16222" w:rsidRPr="00F16222" w:rsidRDefault="00F16222" w:rsidP="00F16222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BD2E3F">
        <w:tab/>
      </w:r>
      <w:r w:rsidRPr="00F16222">
        <w:rPr>
          <w:lang w:val="en-GB"/>
        </w:rPr>
        <w:t>I</w:t>
      </w:r>
      <w:r w:rsidRPr="00F16222">
        <w:t>.</w:t>
      </w:r>
      <w:r w:rsidRPr="00F16222">
        <w:tab/>
        <w:t>Предложение</w:t>
      </w:r>
    </w:p>
    <w:p w:rsidR="00F16222" w:rsidRPr="00F16222" w:rsidRDefault="00F16222" w:rsidP="00F16222">
      <w:pPr>
        <w:pStyle w:val="SingleTxt"/>
        <w:spacing w:after="0" w:line="120" w:lineRule="exact"/>
        <w:rPr>
          <w:i/>
          <w:sz w:val="10"/>
        </w:rPr>
      </w:pPr>
    </w:p>
    <w:p w:rsidR="00F16222" w:rsidRPr="00F16222" w:rsidRDefault="00F16222" w:rsidP="00F16222">
      <w:pPr>
        <w:pStyle w:val="SingleTxt"/>
        <w:spacing w:after="0" w:line="120" w:lineRule="exact"/>
        <w:rPr>
          <w:i/>
          <w:sz w:val="10"/>
        </w:rPr>
      </w:pPr>
    </w:p>
    <w:p w:rsidR="00F16222" w:rsidRPr="00F16222" w:rsidRDefault="00F16222" w:rsidP="00F16222">
      <w:pPr>
        <w:pStyle w:val="SingleTxt"/>
      </w:pPr>
      <w:r w:rsidRPr="00F16222">
        <w:rPr>
          <w:i/>
        </w:rPr>
        <w:t>Включить новый пункт 2.2.3</w:t>
      </w:r>
      <w:r w:rsidRPr="00F16222">
        <w:t xml:space="preserve"> следующего содержания</w:t>
      </w:r>
      <w:r w:rsidRPr="00F16222">
        <w:rPr>
          <w:iCs/>
        </w:rPr>
        <w:t>:</w:t>
      </w:r>
    </w:p>
    <w:p w:rsidR="00F16222" w:rsidRPr="00F16222" w:rsidRDefault="00F16222" w:rsidP="00BE7BC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"2.2.3</w:t>
      </w:r>
      <w:r w:rsidRPr="00F16222">
        <w:tab/>
      </w:r>
      <w:r w:rsidR="00BD2E3F">
        <w:t>"</w:t>
      </w:r>
      <w:r w:rsidRPr="00F16222">
        <w:rPr>
          <w:i/>
        </w:rPr>
        <w:t>тип системы пожаротушения</w:t>
      </w:r>
      <w:r w:rsidR="00BD2E3F">
        <w:t>"</w:t>
      </w:r>
      <w:r w:rsidRPr="00F16222">
        <w:rPr>
          <w:i/>
          <w:iCs/>
        </w:rPr>
        <w:t xml:space="preserve"> </w:t>
      </w:r>
      <w:r w:rsidRPr="00F16222">
        <w:t>для целей официального утве</w:t>
      </w:r>
      <w:r w:rsidRPr="00F16222">
        <w:t>р</w:t>
      </w:r>
      <w:r w:rsidRPr="00F16222">
        <w:t xml:space="preserve">ждения типа в качестве комплектующего изделия означает </w:t>
      </w:r>
      <w:r w:rsidRPr="005C2299">
        <w:rPr>
          <w:strike/>
        </w:rPr>
        <w:t>катег</w:t>
      </w:r>
      <w:r w:rsidRPr="005C2299">
        <w:rPr>
          <w:strike/>
        </w:rPr>
        <w:t>о</w:t>
      </w:r>
      <w:r w:rsidRPr="005C2299">
        <w:rPr>
          <w:strike/>
        </w:rPr>
        <w:t>рию</w:t>
      </w:r>
      <w:r w:rsidRPr="00F16222">
        <w:t xml:space="preserve"> систем</w:t>
      </w:r>
      <w:r w:rsidRPr="00F16222">
        <w:rPr>
          <w:b/>
          <w:bCs/>
        </w:rPr>
        <w:t>ы</w:t>
      </w:r>
      <w:r w:rsidRPr="00F16222">
        <w:t>, которые не имеют существенных различий в отн</w:t>
      </w:r>
      <w:r w:rsidRPr="00F16222">
        <w:t>о</w:t>
      </w:r>
      <w:r w:rsidRPr="00F16222">
        <w:t xml:space="preserve">шении следующих </w:t>
      </w:r>
      <w:r w:rsidRPr="00BE7BC1">
        <w:rPr>
          <w:bCs/>
        </w:rPr>
        <w:t>аспектов</w:t>
      </w:r>
      <w:r w:rsidRPr="00F16222">
        <w:t>:</w:t>
      </w:r>
    </w:p>
    <w:p w:rsidR="00F16222" w:rsidRPr="00F16222" w:rsidRDefault="00C0546A" w:rsidP="00BE7BC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BD2E3F">
        <w:tab/>
      </w:r>
      <w:r w:rsidRPr="00BD2E3F">
        <w:tab/>
      </w:r>
      <w:r w:rsidR="00F16222" w:rsidRPr="00F16222">
        <w:rPr>
          <w:lang w:val="en-GB"/>
        </w:rPr>
        <w:t>a</w:t>
      </w:r>
      <w:r w:rsidR="00F16222" w:rsidRPr="00F16222">
        <w:t>)</w:t>
      </w:r>
      <w:r w:rsidR="00F16222" w:rsidRPr="00F16222">
        <w:tab/>
      </w:r>
      <w:r w:rsidR="00F16222" w:rsidRPr="00BE7BC1">
        <w:rPr>
          <w:bCs/>
        </w:rPr>
        <w:t>изготовителя</w:t>
      </w:r>
      <w:r w:rsidR="00F16222" w:rsidRPr="00F16222">
        <w:t xml:space="preserve"> системы пожаротушения;</w:t>
      </w:r>
    </w:p>
    <w:p w:rsidR="00F16222" w:rsidRPr="00F16222" w:rsidRDefault="00C0546A" w:rsidP="00BE7BC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BD2E3F">
        <w:tab/>
      </w:r>
      <w:r w:rsidRPr="00BD2E3F">
        <w:tab/>
      </w:r>
      <w:r w:rsidR="00F16222" w:rsidRPr="00F16222">
        <w:rPr>
          <w:lang w:val="en-GB"/>
        </w:rPr>
        <w:t>b</w:t>
      </w:r>
      <w:r w:rsidR="00F16222" w:rsidRPr="00F16222">
        <w:t>)</w:t>
      </w:r>
      <w:r w:rsidR="00F16222" w:rsidRPr="00F16222">
        <w:tab/>
      </w:r>
      <w:r w:rsidR="00F16222" w:rsidRPr="00BE7BC1">
        <w:rPr>
          <w:bCs/>
        </w:rPr>
        <w:t>огнегасящего</w:t>
      </w:r>
      <w:r w:rsidR="00F16222" w:rsidRPr="00F16222">
        <w:t xml:space="preserve"> состава;</w:t>
      </w:r>
    </w:p>
    <w:p w:rsidR="00F16222" w:rsidRPr="00F16222" w:rsidRDefault="00C0546A" w:rsidP="00BE7BC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BD2E3F">
        <w:tab/>
      </w:r>
      <w:r w:rsidRPr="00BD2E3F">
        <w:tab/>
      </w:r>
      <w:r w:rsidR="00F16222" w:rsidRPr="00F16222">
        <w:rPr>
          <w:lang w:val="en-GB"/>
        </w:rPr>
        <w:t>c</w:t>
      </w:r>
      <w:r w:rsidR="00F16222" w:rsidRPr="00F16222">
        <w:t>)</w:t>
      </w:r>
      <w:r w:rsidR="00F16222" w:rsidRPr="00F16222">
        <w:tab/>
        <w:t xml:space="preserve">типа используемого(ых) выпускного(ых) клапана(ов) </w:t>
      </w:r>
      <w:r w:rsidR="00BE7BC1" w:rsidRPr="00BE7BC1">
        <w:tab/>
      </w:r>
      <w:r w:rsidR="00F16222" w:rsidRPr="00F16222">
        <w:t xml:space="preserve">(например, </w:t>
      </w:r>
      <w:r w:rsidR="00F16222" w:rsidRPr="00BE7BC1">
        <w:rPr>
          <w:bCs/>
        </w:rPr>
        <w:t>горловины</w:t>
      </w:r>
      <w:r w:rsidR="00F16222" w:rsidRPr="00F16222">
        <w:t xml:space="preserve">, генератора огнегасящего состава </w:t>
      </w:r>
      <w:r w:rsidR="00BE7BC1" w:rsidRPr="00BE7BC1">
        <w:tab/>
      </w:r>
      <w:r w:rsidR="00F16222" w:rsidRPr="00F16222">
        <w:t>или распылителя огнегасящего состава);</w:t>
      </w:r>
    </w:p>
    <w:p w:rsidR="00F16222" w:rsidRPr="00F16222" w:rsidRDefault="00C0546A" w:rsidP="00BE7BC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BE7BC1">
        <w:tab/>
      </w:r>
      <w:r w:rsidRPr="00BE7BC1">
        <w:tab/>
      </w:r>
      <w:r w:rsidR="00F16222" w:rsidRPr="00F16222">
        <w:rPr>
          <w:lang w:val="en-GB"/>
        </w:rPr>
        <w:t>d</w:t>
      </w:r>
      <w:r w:rsidR="00F16222" w:rsidRPr="00F16222">
        <w:t>)</w:t>
      </w:r>
      <w:r w:rsidR="00F16222" w:rsidRPr="00F16222">
        <w:tab/>
        <w:t xml:space="preserve">типа </w:t>
      </w:r>
      <w:r w:rsidR="00F16222" w:rsidRPr="00BE7BC1">
        <w:rPr>
          <w:bCs/>
        </w:rPr>
        <w:t>вытесняющего</w:t>
      </w:r>
      <w:r w:rsidR="00F16222" w:rsidRPr="00F16222">
        <w:t xml:space="preserve"> газа, если это применимо".</w:t>
      </w:r>
    </w:p>
    <w:p w:rsidR="00F16222" w:rsidRPr="00F16222" w:rsidRDefault="00F16222" w:rsidP="00F16222">
      <w:pPr>
        <w:pStyle w:val="SingleTxt"/>
        <w:rPr>
          <w:iCs/>
        </w:rPr>
      </w:pPr>
      <w:r w:rsidRPr="00F16222">
        <w:rPr>
          <w:i/>
        </w:rPr>
        <w:t>Пункт 2.3</w:t>
      </w:r>
      <w:r w:rsidRPr="00F16222">
        <w:t xml:space="preserve"> изменить следующим образом</w:t>
      </w:r>
      <w:r w:rsidRPr="00F16222">
        <w:rPr>
          <w:iCs/>
        </w:rPr>
        <w:t>:</w:t>
      </w:r>
    </w:p>
    <w:p w:rsidR="00F16222" w:rsidRPr="00F16222" w:rsidRDefault="00F16222" w:rsidP="00BE7BC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"2.3</w:t>
      </w:r>
      <w:r w:rsidRPr="00F16222">
        <w:tab/>
      </w:r>
      <w:r w:rsidR="00C0546A" w:rsidRPr="00C0546A">
        <w:tab/>
      </w:r>
      <w:r w:rsidR="00BD2E3F">
        <w:t>"</w:t>
      </w:r>
      <w:r w:rsidRPr="00F16222">
        <w:rPr>
          <w:i/>
        </w:rPr>
        <w:t xml:space="preserve">официальное утверждение транспортного средства, отдельного технического элемента </w:t>
      </w:r>
      <w:r w:rsidRPr="00F16222">
        <w:rPr>
          <w:bCs/>
          <w:i/>
        </w:rPr>
        <w:t>или комплектующего изделия</w:t>
      </w:r>
      <w:r w:rsidR="00BD2E3F">
        <w:rPr>
          <w:bCs/>
        </w:rPr>
        <w:t>"</w:t>
      </w:r>
      <w:r w:rsidRPr="00F16222">
        <w:t xml:space="preserve"> означает официальное </w:t>
      </w:r>
      <w:r w:rsidRPr="00BE7BC1">
        <w:rPr>
          <w:bCs/>
        </w:rPr>
        <w:t>утверждение</w:t>
      </w:r>
      <w:r w:rsidRPr="00F16222">
        <w:t xml:space="preserve"> типа транспортного средства, типа куз</w:t>
      </w:r>
      <w:r w:rsidRPr="00F16222">
        <w:t>о</w:t>
      </w:r>
      <w:r w:rsidRPr="00F16222">
        <w:t xml:space="preserve">ва </w:t>
      </w:r>
      <w:r w:rsidRPr="00F16222">
        <w:rPr>
          <w:bCs/>
        </w:rPr>
        <w:t xml:space="preserve">или </w:t>
      </w:r>
      <w:r w:rsidRPr="00F16222">
        <w:rPr>
          <w:b/>
        </w:rPr>
        <w:t>типа</w:t>
      </w:r>
      <w:r w:rsidRPr="00F16222">
        <w:rPr>
          <w:bCs/>
        </w:rPr>
        <w:t xml:space="preserve"> комплектующего изделия</w:t>
      </w:r>
      <w:r w:rsidRPr="00F16222">
        <w:t>, определенного в пункте 2.2, в отношении конструкционных особенностей, указанных в насто</w:t>
      </w:r>
      <w:r w:rsidRPr="00F16222">
        <w:t>я</w:t>
      </w:r>
      <w:r w:rsidRPr="00F16222">
        <w:t>щих Правилах;"</w:t>
      </w:r>
    </w:p>
    <w:p w:rsidR="00F16222" w:rsidRPr="00F16222" w:rsidRDefault="00F16222" w:rsidP="00F16222">
      <w:pPr>
        <w:pStyle w:val="SingleTxt"/>
      </w:pPr>
      <w:r w:rsidRPr="00F16222">
        <w:rPr>
          <w:i/>
        </w:rPr>
        <w:t xml:space="preserve">Пункт </w:t>
      </w:r>
      <w:r w:rsidRPr="00F16222">
        <w:rPr>
          <w:i/>
          <w:iCs/>
        </w:rPr>
        <w:t>4.2</w:t>
      </w:r>
      <w:r w:rsidRPr="00F16222">
        <w:t xml:space="preserve"> изменить следующим образом:</w:t>
      </w:r>
    </w:p>
    <w:p w:rsidR="00F16222" w:rsidRPr="00F16222" w:rsidRDefault="00F16222" w:rsidP="00BE7BC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"4.2</w:t>
      </w:r>
      <w:r w:rsidRPr="00F16222">
        <w:tab/>
      </w:r>
      <w:r w:rsidR="00C0546A" w:rsidRPr="00C0546A">
        <w:tab/>
      </w:r>
      <w:r w:rsidRPr="00F16222">
        <w:t>Каждому официально утвержденному типу присваивают номер официального утверждения, первые две цифры которого (в насто</w:t>
      </w:r>
      <w:r w:rsidRPr="00F16222">
        <w:t>я</w:t>
      </w:r>
      <w:r w:rsidRPr="00F16222">
        <w:t xml:space="preserve">щее время </w:t>
      </w:r>
      <w:r w:rsidRPr="00F16222">
        <w:rPr>
          <w:b/>
          <w:bCs/>
        </w:rPr>
        <w:t>[07</w:t>
      </w:r>
      <w:r w:rsidRPr="00F16222">
        <w:rPr>
          <w:b/>
        </w:rPr>
        <w:t>]</w:t>
      </w:r>
      <w:r w:rsidRPr="00F16222">
        <w:t xml:space="preserve">, что соответствует поправкам серии </w:t>
      </w:r>
      <w:r w:rsidRPr="00F16222">
        <w:rPr>
          <w:b/>
          <w:bCs/>
        </w:rPr>
        <w:t>[07]</w:t>
      </w:r>
      <w:r w:rsidRPr="00F16222">
        <w:t xml:space="preserve">) указывают номер последней серии основных технических поправок, </w:t>
      </w:r>
      <w:r w:rsidRPr="00C0546A">
        <w:rPr>
          <w:bCs/>
        </w:rPr>
        <w:t>внесе</w:t>
      </w:r>
      <w:r w:rsidRPr="00C0546A">
        <w:rPr>
          <w:bCs/>
        </w:rPr>
        <w:t>н</w:t>
      </w:r>
      <w:r w:rsidRPr="00C0546A">
        <w:rPr>
          <w:bCs/>
        </w:rPr>
        <w:t>ных</w:t>
      </w:r>
      <w:r w:rsidRPr="00F16222">
        <w:t xml:space="preserve"> в Правила на момент </w:t>
      </w:r>
      <w:r w:rsidRPr="00BE7BC1">
        <w:rPr>
          <w:bCs/>
        </w:rPr>
        <w:t>предоставления</w:t>
      </w:r>
      <w:r w:rsidRPr="00F16222">
        <w:t xml:space="preserve"> официального утвержд</w:t>
      </w:r>
      <w:r w:rsidRPr="00F16222">
        <w:t>е</w:t>
      </w:r>
      <w:r w:rsidRPr="00F16222">
        <w:t>ния. Одна и та же Договаривающаяся сторона не должна присва</w:t>
      </w:r>
      <w:r w:rsidRPr="00F16222">
        <w:t>и</w:t>
      </w:r>
      <w:r w:rsidRPr="00F16222">
        <w:t xml:space="preserve">вать этот же номер другому типу транспортного средства, кузова </w:t>
      </w:r>
      <w:r w:rsidRPr="00F16222">
        <w:rPr>
          <w:bCs/>
        </w:rPr>
        <w:t>или системы пожаротушения</w:t>
      </w:r>
      <w:r w:rsidRPr="00F16222">
        <w:t>, определенному в соответствии с пунктом 2.2".</w:t>
      </w:r>
    </w:p>
    <w:p w:rsidR="00F16222" w:rsidRPr="00F16222" w:rsidRDefault="00F16222" w:rsidP="00F16222">
      <w:pPr>
        <w:pStyle w:val="SingleTxt"/>
        <w:rPr>
          <w:iCs/>
        </w:rPr>
      </w:pPr>
      <w:r w:rsidRPr="00F16222">
        <w:rPr>
          <w:i/>
        </w:rPr>
        <w:t>Пункт 5.1</w:t>
      </w:r>
      <w:r w:rsidRPr="00F16222">
        <w:t xml:space="preserve"> изменить следующим образом</w:t>
      </w:r>
      <w:r w:rsidRPr="00F16222">
        <w:rPr>
          <w:iCs/>
        </w:rPr>
        <w:t>:</w:t>
      </w:r>
    </w:p>
    <w:p w:rsidR="00F16222" w:rsidRPr="00F16222" w:rsidRDefault="00F16222" w:rsidP="00BE7BC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"5.1</w:t>
      </w:r>
      <w:r w:rsidRPr="00F16222">
        <w:tab/>
      </w:r>
      <w:r w:rsidR="00C0546A" w:rsidRPr="00C0546A">
        <w:tab/>
      </w:r>
      <w:r w:rsidRPr="00F16222">
        <w:t>Все транспортные средства должны соответствовать предписаниям, изложенным в приложении 3 к настоящим Правилам. Кузов, кот</w:t>
      </w:r>
      <w:r w:rsidRPr="00F16222">
        <w:t>о</w:t>
      </w:r>
      <w:r w:rsidRPr="00F16222">
        <w:t>рый был официально утвержден отдельно, должен соответствовать приложению 10. Официальное утверждение транспортного сре</w:t>
      </w:r>
      <w:r w:rsidRPr="00F16222">
        <w:t>д</w:t>
      </w:r>
      <w:r w:rsidRPr="00F16222">
        <w:t>ства с кузовом, официально утвержденным на основании прилож</w:t>
      </w:r>
      <w:r w:rsidRPr="00F16222">
        <w:t>е</w:t>
      </w:r>
      <w:r w:rsidRPr="00F16222">
        <w:t xml:space="preserve">ния 10, производится в соответствии с </w:t>
      </w:r>
      <w:r w:rsidRPr="005C2299">
        <w:rPr>
          <w:strike/>
        </w:rPr>
        <w:t>этим</w:t>
      </w:r>
      <w:r w:rsidRPr="00F16222">
        <w:t xml:space="preserve"> приложением </w:t>
      </w:r>
      <w:r w:rsidRPr="00F16222">
        <w:rPr>
          <w:b/>
          <w:bCs/>
        </w:rPr>
        <w:t>3</w:t>
      </w:r>
      <w:r w:rsidRPr="00F16222">
        <w:t xml:space="preserve">. </w:t>
      </w:r>
      <w:r w:rsidRPr="00F16222">
        <w:rPr>
          <w:bCs/>
        </w:rPr>
        <w:t>С</w:t>
      </w:r>
      <w:r w:rsidRPr="00F16222">
        <w:rPr>
          <w:bCs/>
        </w:rPr>
        <w:t>и</w:t>
      </w:r>
      <w:r w:rsidRPr="00F16222">
        <w:rPr>
          <w:bCs/>
        </w:rPr>
        <w:t>стемы пожаротушения, официально утвержденные отдельно, дол</w:t>
      </w:r>
      <w:r w:rsidRPr="00F16222">
        <w:rPr>
          <w:bCs/>
        </w:rPr>
        <w:t>ж</w:t>
      </w:r>
      <w:r w:rsidRPr="00F16222">
        <w:rPr>
          <w:bCs/>
        </w:rPr>
        <w:t>ны соответствовать части 1 приложения 13. В случае официального утверждения транспортного средства с системой пожаротушения, установленной в конкретном моторном отделении, оно должно с</w:t>
      </w:r>
      <w:r w:rsidRPr="00F16222">
        <w:rPr>
          <w:bCs/>
        </w:rPr>
        <w:t>о</w:t>
      </w:r>
      <w:r w:rsidRPr="00F16222">
        <w:rPr>
          <w:bCs/>
        </w:rPr>
        <w:t>ответствовать требованиям части 2 приложения 13</w:t>
      </w:r>
      <w:r w:rsidRPr="00F16222">
        <w:t>".</w:t>
      </w:r>
    </w:p>
    <w:p w:rsidR="00F16222" w:rsidRPr="00F16222" w:rsidRDefault="00F16222" w:rsidP="00F16222">
      <w:pPr>
        <w:pStyle w:val="SingleTxt"/>
      </w:pPr>
      <w:r w:rsidRPr="00F16222">
        <w:rPr>
          <w:i/>
        </w:rPr>
        <w:t>Включить новые пункты 10.13−10.17 (Переходные положения)</w:t>
      </w:r>
      <w:r w:rsidRPr="00F16222">
        <w:t xml:space="preserve"> следующего с</w:t>
      </w:r>
      <w:r w:rsidRPr="00F16222">
        <w:t>о</w:t>
      </w:r>
      <w:r w:rsidRPr="00F16222">
        <w:t>держания:</w:t>
      </w:r>
    </w:p>
    <w:p w:rsidR="00F16222" w:rsidRPr="00F16222" w:rsidRDefault="00F16222" w:rsidP="00BE7BC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  <w:rPr>
          <w:b/>
        </w:rPr>
      </w:pPr>
      <w:r w:rsidRPr="00F16222">
        <w:t>"</w:t>
      </w:r>
      <w:r w:rsidRPr="00F16222">
        <w:rPr>
          <w:b/>
        </w:rPr>
        <w:t>10.13</w:t>
      </w:r>
      <w:r w:rsidRPr="00F16222">
        <w:rPr>
          <w:b/>
        </w:rPr>
        <w:tab/>
        <w:t>Начиная с официальной даты вступления в силу поправок с</w:t>
      </w:r>
      <w:r w:rsidRPr="00F16222">
        <w:rPr>
          <w:b/>
        </w:rPr>
        <w:t>е</w:t>
      </w:r>
      <w:r w:rsidRPr="00F16222">
        <w:rPr>
          <w:b/>
        </w:rPr>
        <w:t xml:space="preserve">рии 07 никакая Договаривающаяся сторона, применяющая настоящие Правила, не отказывает в </w:t>
      </w:r>
      <w:r w:rsidRPr="005C2299">
        <w:rPr>
          <w:b/>
          <w:bCs/>
        </w:rPr>
        <w:t>предоставлении</w:t>
      </w:r>
      <w:r w:rsidRPr="00F16222">
        <w:rPr>
          <w:b/>
        </w:rPr>
        <w:t xml:space="preserve"> или пр</w:t>
      </w:r>
      <w:r w:rsidRPr="00F16222">
        <w:rPr>
          <w:b/>
        </w:rPr>
        <w:t>и</w:t>
      </w:r>
      <w:r w:rsidRPr="00F16222">
        <w:rPr>
          <w:b/>
        </w:rPr>
        <w:lastRenderedPageBreak/>
        <w:t>знании официальных утверждений типа на основании насто</w:t>
      </w:r>
      <w:r w:rsidRPr="00F16222">
        <w:rPr>
          <w:b/>
        </w:rPr>
        <w:t>я</w:t>
      </w:r>
      <w:r w:rsidRPr="00F16222">
        <w:rPr>
          <w:b/>
        </w:rPr>
        <w:t xml:space="preserve">щих Правил с внесенными в </w:t>
      </w:r>
      <w:r w:rsidRPr="005C2299">
        <w:rPr>
          <w:b/>
        </w:rPr>
        <w:t xml:space="preserve">них </w:t>
      </w:r>
      <w:r w:rsidRPr="005C2299">
        <w:rPr>
          <w:b/>
          <w:bCs/>
        </w:rPr>
        <w:t>поправками</w:t>
      </w:r>
      <w:r w:rsidRPr="00F16222">
        <w:rPr>
          <w:b/>
        </w:rPr>
        <w:t xml:space="preserve"> серии 07.</w:t>
      </w:r>
    </w:p>
    <w:p w:rsidR="00F16222" w:rsidRPr="00F16222" w:rsidRDefault="00F16222" w:rsidP="00BE7BC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  <w:rPr>
          <w:b/>
        </w:rPr>
      </w:pPr>
      <w:r w:rsidRPr="00F16222">
        <w:rPr>
          <w:b/>
        </w:rPr>
        <w:t>10.14</w:t>
      </w:r>
      <w:r w:rsidRPr="00F16222">
        <w:rPr>
          <w:b/>
        </w:rPr>
        <w:tab/>
        <w:t>Начиная с 1 сентября [2020 года] Договаривающиеся стороны, применяющие настоящие Правила, предоставляют официал</w:t>
      </w:r>
      <w:r w:rsidRPr="00F16222">
        <w:rPr>
          <w:b/>
        </w:rPr>
        <w:t>ь</w:t>
      </w:r>
      <w:r w:rsidRPr="00F16222">
        <w:rPr>
          <w:b/>
        </w:rPr>
        <w:t xml:space="preserve">ные утверждения типа в отношении транспортных средств классов </w:t>
      </w:r>
      <w:r w:rsidRPr="00F16222">
        <w:rPr>
          <w:b/>
          <w:lang w:val="en-GB"/>
        </w:rPr>
        <w:t>I</w:t>
      </w:r>
      <w:r w:rsidRPr="00F16222">
        <w:rPr>
          <w:b/>
        </w:rPr>
        <w:t xml:space="preserve"> и </w:t>
      </w:r>
      <w:r w:rsidRPr="00F16222">
        <w:rPr>
          <w:b/>
          <w:lang w:val="en-GB"/>
        </w:rPr>
        <w:t>II</w:t>
      </w:r>
      <w:r w:rsidRPr="00F16222">
        <w:rPr>
          <w:b/>
        </w:rPr>
        <w:t xml:space="preserve"> только в том случае, если данный тип транспор</w:t>
      </w:r>
      <w:r w:rsidRPr="00F16222">
        <w:rPr>
          <w:b/>
        </w:rPr>
        <w:t>т</w:t>
      </w:r>
      <w:r w:rsidRPr="00F16222">
        <w:rPr>
          <w:b/>
        </w:rPr>
        <w:t xml:space="preserve">ного средства, подлежащий </w:t>
      </w:r>
      <w:r w:rsidRPr="005C2299">
        <w:rPr>
          <w:b/>
          <w:bCs/>
        </w:rPr>
        <w:t>официальному</w:t>
      </w:r>
      <w:r w:rsidRPr="00F16222">
        <w:rPr>
          <w:b/>
        </w:rPr>
        <w:t xml:space="preserve"> утверждению, соо</w:t>
      </w:r>
      <w:r w:rsidRPr="00F16222">
        <w:rPr>
          <w:b/>
        </w:rPr>
        <w:t>т</w:t>
      </w:r>
      <w:r w:rsidRPr="00F16222">
        <w:rPr>
          <w:b/>
        </w:rPr>
        <w:t>ветствует требованиям настоящих Правил с внесенными в них поправками серии 07.</w:t>
      </w:r>
    </w:p>
    <w:p w:rsidR="00F16222" w:rsidRPr="00F16222" w:rsidRDefault="00F16222" w:rsidP="00BE7BC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  <w:rPr>
          <w:b/>
        </w:rPr>
      </w:pPr>
      <w:r w:rsidRPr="00F16222">
        <w:rPr>
          <w:b/>
        </w:rPr>
        <w:t>10.15</w:t>
      </w:r>
      <w:r w:rsidRPr="00F16222">
        <w:rPr>
          <w:b/>
        </w:rPr>
        <w:tab/>
        <w:t>Договаривающиеся стороны, применяющие настоящие Прав</w:t>
      </w:r>
      <w:r w:rsidRPr="00F16222">
        <w:rPr>
          <w:b/>
        </w:rPr>
        <w:t>и</w:t>
      </w:r>
      <w:r w:rsidRPr="00F16222">
        <w:rPr>
          <w:b/>
        </w:rPr>
        <w:t>ла, не отказывают в распространении официальных утвержд</w:t>
      </w:r>
      <w:r w:rsidRPr="00F16222">
        <w:rPr>
          <w:b/>
        </w:rPr>
        <w:t>е</w:t>
      </w:r>
      <w:r w:rsidRPr="00F16222">
        <w:rPr>
          <w:b/>
        </w:rPr>
        <w:t>ний типа на существующие типы, предоставленных на основ</w:t>
      </w:r>
      <w:r w:rsidRPr="00F16222">
        <w:rPr>
          <w:b/>
        </w:rPr>
        <w:t>а</w:t>
      </w:r>
      <w:r w:rsidRPr="00F16222">
        <w:rPr>
          <w:b/>
        </w:rPr>
        <w:t>нии поправок серии 06 к настоящим Правилам.</w:t>
      </w:r>
    </w:p>
    <w:p w:rsidR="00F16222" w:rsidRPr="00F16222" w:rsidRDefault="00F16222" w:rsidP="00BE7BC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  <w:rPr>
          <w:b/>
        </w:rPr>
      </w:pPr>
      <w:r w:rsidRPr="00F16222">
        <w:rPr>
          <w:b/>
        </w:rPr>
        <w:t>10.16</w:t>
      </w:r>
      <w:r w:rsidRPr="00F16222">
        <w:rPr>
          <w:b/>
        </w:rPr>
        <w:tab/>
        <w:t xml:space="preserve">Начиная с 1 сентября [2022 года] Договаривающиеся стороны, применяющие настоящие Правила, не обязаны признавать − для целей национального или регионального официального утверждения типа − тот тип транспортных средств класса </w:t>
      </w:r>
      <w:r w:rsidRPr="00F16222">
        <w:rPr>
          <w:b/>
          <w:lang w:val="en-GB"/>
        </w:rPr>
        <w:t>I</w:t>
      </w:r>
      <w:r w:rsidRPr="00F16222">
        <w:rPr>
          <w:b/>
        </w:rPr>
        <w:t xml:space="preserve"> или</w:t>
      </w:r>
      <w:r w:rsidR="00BD2E3F">
        <w:rPr>
          <w:b/>
        </w:rPr>
        <w:t> </w:t>
      </w:r>
      <w:r w:rsidRPr="00F16222">
        <w:rPr>
          <w:b/>
          <w:lang w:val="en-GB"/>
        </w:rPr>
        <w:t>II</w:t>
      </w:r>
      <w:r w:rsidRPr="00F16222">
        <w:rPr>
          <w:b/>
        </w:rPr>
        <w:t>, который был официально утвержден на основании п</w:t>
      </w:r>
      <w:r w:rsidRPr="00F16222">
        <w:rPr>
          <w:b/>
        </w:rPr>
        <w:t>о</w:t>
      </w:r>
      <w:r w:rsidRPr="00F16222">
        <w:rPr>
          <w:b/>
        </w:rPr>
        <w:t xml:space="preserve">правок серии 06 к настоящим </w:t>
      </w:r>
      <w:r w:rsidRPr="005C2299">
        <w:rPr>
          <w:b/>
          <w:bCs/>
        </w:rPr>
        <w:t>Правилам</w:t>
      </w:r>
      <w:r w:rsidRPr="00F16222">
        <w:rPr>
          <w:b/>
        </w:rPr>
        <w:t>.</w:t>
      </w:r>
    </w:p>
    <w:p w:rsidR="00F16222" w:rsidRPr="00F16222" w:rsidRDefault="00F16222" w:rsidP="00BE7BC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  <w:rPr>
          <w:b/>
        </w:rPr>
      </w:pPr>
      <w:r w:rsidRPr="00F16222">
        <w:rPr>
          <w:b/>
        </w:rPr>
        <w:t>10.17</w:t>
      </w:r>
      <w:r w:rsidRPr="00F16222">
        <w:rPr>
          <w:b/>
        </w:rPr>
        <w:tab/>
        <w:t>Независимо от положений пунктов 10.14 и 10.16, Договарива</w:t>
      </w:r>
      <w:r w:rsidRPr="00F16222">
        <w:rPr>
          <w:b/>
        </w:rPr>
        <w:t>ю</w:t>
      </w:r>
      <w:r w:rsidRPr="00F16222">
        <w:rPr>
          <w:b/>
        </w:rPr>
        <w:t>щиеся стороны, применяющие настоящие Правила, продолж</w:t>
      </w:r>
      <w:r w:rsidRPr="00F16222">
        <w:rPr>
          <w:b/>
        </w:rPr>
        <w:t>а</w:t>
      </w:r>
      <w:r w:rsidRPr="00F16222">
        <w:rPr>
          <w:b/>
        </w:rPr>
        <w:t>ют признавать официальные утверждения типа, предоставле</w:t>
      </w:r>
      <w:r w:rsidRPr="00F16222">
        <w:rPr>
          <w:b/>
        </w:rPr>
        <w:t>н</w:t>
      </w:r>
      <w:r w:rsidRPr="00F16222">
        <w:rPr>
          <w:b/>
        </w:rPr>
        <w:t>ные на основании поправок серии 06 в отношении транспор</w:t>
      </w:r>
      <w:r w:rsidRPr="00F16222">
        <w:rPr>
          <w:b/>
        </w:rPr>
        <w:t>т</w:t>
      </w:r>
      <w:r w:rsidRPr="00F16222">
        <w:rPr>
          <w:b/>
        </w:rPr>
        <w:t>ных средств, не затрагиваемых поправками серии 07".</w:t>
      </w:r>
    </w:p>
    <w:p w:rsidR="00F16222" w:rsidRPr="00F16222" w:rsidRDefault="00F16222" w:rsidP="00F16222">
      <w:pPr>
        <w:pStyle w:val="SingleTxt"/>
        <w:rPr>
          <w:iCs/>
        </w:rPr>
      </w:pPr>
      <w:r w:rsidRPr="00F16222">
        <w:rPr>
          <w:i/>
          <w:iCs/>
        </w:rPr>
        <w:t xml:space="preserve">Приложение 2, образец </w:t>
      </w:r>
      <w:r w:rsidRPr="00F16222">
        <w:rPr>
          <w:i/>
          <w:iCs/>
          <w:lang w:val="en-GB"/>
        </w:rPr>
        <w:t>D</w:t>
      </w:r>
      <w:r w:rsidRPr="00F16222">
        <w:rPr>
          <w:iCs/>
        </w:rPr>
        <w:t xml:space="preserve"> </w:t>
      </w:r>
      <w:r w:rsidRPr="00F16222">
        <w:t>изменить следующим образом</w:t>
      </w:r>
      <w:r w:rsidRPr="00F16222">
        <w:rPr>
          <w:iCs/>
        </w:rPr>
        <w:t>:</w:t>
      </w:r>
    </w:p>
    <w:p w:rsidR="00F16222" w:rsidRPr="00BD2E3F" w:rsidRDefault="00F16222" w:rsidP="00C0546A">
      <w:pPr>
        <w:pStyle w:val="SingleTxt"/>
        <w:spacing w:after="0"/>
        <w:rPr>
          <w:b/>
          <w:sz w:val="10"/>
        </w:rPr>
      </w:pPr>
      <w:r w:rsidRPr="00BD2E3F">
        <w:t>"</w:t>
      </w:r>
      <w:r w:rsidRPr="00BD2E3F">
        <w:rPr>
          <w:b/>
        </w:rPr>
        <w:t xml:space="preserve">Образец </w:t>
      </w:r>
      <w:r w:rsidRPr="00F16222">
        <w:rPr>
          <w:b/>
          <w:lang w:val="en-GB"/>
        </w:rPr>
        <w:t>D</w:t>
      </w:r>
    </w:p>
    <w:p w:rsidR="00C0546A" w:rsidRPr="00BD2E3F" w:rsidRDefault="00C0546A" w:rsidP="00C0546A">
      <w:pPr>
        <w:pStyle w:val="SingleTxt"/>
        <w:spacing w:after="0" w:line="120" w:lineRule="exact"/>
        <w:rPr>
          <w:b/>
          <w:sz w:val="10"/>
        </w:rPr>
      </w:pPr>
    </w:p>
    <w:p w:rsidR="00C0546A" w:rsidRPr="00BD2E3F" w:rsidRDefault="00C0546A" w:rsidP="00C0546A">
      <w:pPr>
        <w:pStyle w:val="SingleTxt"/>
        <w:spacing w:after="0" w:line="120" w:lineRule="exact"/>
        <w:rPr>
          <w:b/>
          <w:sz w:val="10"/>
        </w:rPr>
      </w:pPr>
    </w:p>
    <w:p w:rsidR="00C0546A" w:rsidRPr="00BD2E3F" w:rsidRDefault="00C0546A" w:rsidP="00C0546A">
      <w:pPr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rPr>
          <w:noProof/>
          <w:lang w:eastAsia="ru-RU"/>
        </w:rPr>
      </w:pPr>
    </w:p>
    <w:p w:rsidR="00C0546A" w:rsidRPr="00BD2E3F" w:rsidRDefault="00EE6A48" w:rsidP="00C0546A">
      <w:pPr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rPr>
          <w:noProof/>
          <w:lang w:eastAsia="ru-RU"/>
        </w:rPr>
      </w:pPr>
      <w:r w:rsidRPr="00EE6A48">
        <w:rPr>
          <w:rFonts w:eastAsia="Times New Roman"/>
          <w:noProof/>
          <w:spacing w:val="0"/>
          <w:w w:val="100"/>
          <w:kern w:val="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537397D8" wp14:editId="14951A0E">
                <wp:simplePos x="0" y="0"/>
                <wp:positionH relativeFrom="column">
                  <wp:posOffset>2653541</wp:posOffset>
                </wp:positionH>
                <wp:positionV relativeFrom="paragraph">
                  <wp:posOffset>53653</wp:posOffset>
                </wp:positionV>
                <wp:extent cx="2326005" cy="422910"/>
                <wp:effectExtent l="0" t="0" r="0" b="0"/>
                <wp:wrapNone/>
                <wp:docPr id="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6005" cy="422910"/>
                          <a:chOff x="4875" y="4638"/>
                          <a:chExt cx="3663" cy="666"/>
                        </a:xfrm>
                      </wpg:grpSpPr>
                      <wps:wsp>
                        <wps:cNvPr id="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875" y="4703"/>
                            <a:ext cx="3095" cy="6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2E3F" w:rsidRPr="0050003C" w:rsidRDefault="00BD2E3F" w:rsidP="00EE6A48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  <w:lang w:val="de-DE"/>
                                </w:rPr>
                              </w:pPr>
                              <w:r w:rsidRPr="0050003C"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  <w:lang w:val="de-DE"/>
                                </w:rPr>
                                <w:t>10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  <w:lang w:val="de-DE"/>
                                </w:rPr>
                                <w:t>7</w:t>
                              </w:r>
                              <w:r w:rsidRPr="0050003C"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  <w:lang w:val="de-DE"/>
                                </w:rPr>
                                <w:t xml:space="preserve"> R - 0</w:t>
                              </w:r>
                              <w:r w:rsidRPr="00E4200E"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  <w:lang w:val="de-DE"/>
                                </w:rPr>
                                <w:t>7</w:t>
                              </w:r>
                              <w:r w:rsidRPr="0050003C"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  <w:lang w:val="de-DE"/>
                                </w:rPr>
                                <w:t>24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  <w:lang w:val="de-DE"/>
                                </w:rPr>
                                <w:t>39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Bild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7" y="4638"/>
                            <a:ext cx="711" cy="6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208.95pt;margin-top:4.2pt;width:183.15pt;height:33.3pt;z-index:251715584" coordorigin="4875,4638" coordsize="3663,66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7" type="#_x0000_t202" style="position:absolute;left:4875;top:4703;width:3095;height: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27L8A&#10;AADaAAAADwAAAGRycy9kb3ducmV2LnhtbESPzarCMBSE9xd8h3AEd9dUQZFqFBVEXfqD60NzbKvN&#10;SWmijT69uXDB5TAz3zCzRTCVeFLjSssKBv0EBHFmdcm5gvNp8zsB4TyyxsoyKXiRg8W88zPDVNuW&#10;D/Q8+lxECLsUFRTe16mULivIoOvbmjh6V9sY9FE2udQNthFuKjlMkrE0WHJcKLCmdUHZ/fgwCvYX&#10;em0nWB3q9e3evkO+2i91UKrXDcspCE/Bf8P/7Z1WMIK/K/EG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K3bsvwAAANoAAAAPAAAAAAAAAAAAAAAAAJgCAABkcnMvZG93bnJl&#10;di54bWxQSwUGAAAAAAQABAD1AAAAhAMAAAAA&#10;" stroked="f">
                  <v:textbox inset="5.85pt,.7pt,5.85pt,.7pt">
                    <w:txbxContent>
                      <w:p w:rsidR="00BD2E3F" w:rsidRPr="0050003C" w:rsidRDefault="00BD2E3F" w:rsidP="00EE6A48">
                        <w:pPr>
                          <w:spacing w:line="240" w:lineRule="auto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  <w:lang w:val="de-DE"/>
                          </w:rPr>
                        </w:pPr>
                        <w:r w:rsidRPr="0050003C">
                          <w:rPr>
                            <w:rFonts w:ascii="Arial" w:hAnsi="Arial" w:cs="Arial"/>
                            <w:b/>
                            <w:sz w:val="36"/>
                            <w:szCs w:val="36"/>
                            <w:lang w:val="de-DE"/>
                          </w:rPr>
                          <w:t>10</w:t>
                        </w:r>
                        <w:r>
                          <w:rPr>
                            <w:rFonts w:ascii="Arial" w:hAnsi="Arial" w:cs="Arial"/>
                            <w:b/>
                            <w:sz w:val="36"/>
                            <w:szCs w:val="36"/>
                            <w:lang w:val="de-DE"/>
                          </w:rPr>
                          <w:t>7</w:t>
                        </w:r>
                        <w:r w:rsidRPr="0050003C">
                          <w:rPr>
                            <w:rFonts w:ascii="Arial" w:hAnsi="Arial" w:cs="Arial"/>
                            <w:b/>
                            <w:sz w:val="36"/>
                            <w:szCs w:val="36"/>
                            <w:lang w:val="de-DE"/>
                          </w:rPr>
                          <w:t xml:space="preserve"> R - 0</w:t>
                        </w:r>
                        <w:r w:rsidRPr="00E4200E">
                          <w:rPr>
                            <w:rFonts w:ascii="Arial" w:hAnsi="Arial" w:cs="Arial"/>
                            <w:b/>
                            <w:sz w:val="36"/>
                            <w:szCs w:val="36"/>
                            <w:lang w:val="de-DE"/>
                          </w:rPr>
                          <w:t>7</w:t>
                        </w:r>
                        <w:r w:rsidRPr="0050003C">
                          <w:rPr>
                            <w:rFonts w:ascii="Arial" w:hAnsi="Arial" w:cs="Arial"/>
                            <w:b/>
                            <w:sz w:val="36"/>
                            <w:szCs w:val="36"/>
                            <w:lang w:val="de-DE"/>
                          </w:rPr>
                          <w:t>24</w:t>
                        </w:r>
                        <w:r>
                          <w:rPr>
                            <w:rFonts w:ascii="Arial" w:hAnsi="Arial" w:cs="Arial"/>
                            <w:b/>
                            <w:sz w:val="36"/>
                            <w:szCs w:val="36"/>
                            <w:lang w:val="de-DE"/>
                          </w:rPr>
                          <w:t>39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5" o:spid="_x0000_s1028" type="#_x0000_t75" style="position:absolute;left:7827;top:4638;width:711;height: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BpoLEAAAA2wAAAA8AAABkcnMvZG93bnJldi54bWxEj0FLAzEUhO+C/yE8oRdps91KKWvTIgWh&#10;eKlue+ntsXluFjfvLUlsV3+9EQSPw8x8w6y3o+/VhULshA3MZwUo4kZsx62B0/F5ugIVE7LFXpgM&#10;fFGE7eb2Zo2VlSu/0aVOrcoQjhUacCkNldaxceQxzmQgzt67BI8py9BqG/Ca4b7XZVEstceO84LD&#10;gXaOmo/60xsQfaiXLzFI78rYnL/rVh7uX42Z3I1Pj6ASjek//NfeWwPlAn6/5B+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BpoLEAAAA2wAAAA8AAAAAAAAAAAAAAAAA&#10;nwIAAGRycy9kb3ducmV2LnhtbFBLBQYAAAAABAAEAPcAAACQAwAAAAA=&#10;">
                  <v:imagedata r:id="rId17" o:title=""/>
                </v:shape>
              </v:group>
            </w:pict>
          </mc:Fallback>
        </mc:AlternateContent>
      </w:r>
    </w:p>
    <w:p w:rsidR="00C0546A" w:rsidRPr="00BD2E3F" w:rsidRDefault="00C0546A" w:rsidP="00C0546A">
      <w:pPr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rPr>
          <w:noProof/>
          <w:lang w:eastAsia="ru-RU"/>
        </w:rPr>
      </w:pPr>
    </w:p>
    <w:p w:rsidR="00C0546A" w:rsidRPr="00BD2E3F" w:rsidRDefault="00C0546A" w:rsidP="00C0546A">
      <w:pPr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rPr>
          <w:noProof/>
          <w:lang w:eastAsia="ru-RU"/>
        </w:rPr>
      </w:pPr>
    </w:p>
    <w:p w:rsidR="00C0546A" w:rsidRPr="00BD2E3F" w:rsidRDefault="00C0546A" w:rsidP="00C0546A">
      <w:pPr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rPr>
          <w:noProof/>
          <w:lang w:eastAsia="ru-RU"/>
        </w:rPr>
      </w:pPr>
    </w:p>
    <w:p w:rsidR="00C0546A" w:rsidRPr="00BD2E3F" w:rsidRDefault="00EE6A48" w:rsidP="00BD2E3F">
      <w:pPr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/>
        <w:jc w:val="right"/>
        <w:rPr>
          <w:noProof/>
          <w:lang w:eastAsia="ru-RU"/>
        </w:rPr>
      </w:pPr>
      <w:r>
        <w:rPr>
          <w:noProof/>
          <w:w w:val="100"/>
          <w:lang w:val="en-GB" w:eastAsia="en-GB"/>
        </w:rPr>
        <mc:AlternateContent>
          <mc:Choice Requires="wpc">
            <w:drawing>
              <wp:inline distT="0" distB="0" distL="0" distR="0" wp14:anchorId="18B8DBFA" wp14:editId="06DBD181">
                <wp:extent cx="1632585" cy="908685"/>
                <wp:effectExtent l="0" t="0" r="5715" b="5715"/>
                <wp:docPr id="16" name="Canvas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857" cy="908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16" o:spid="_x0000_s1026" editas="canvas" style="width:128.55pt;height:71.55pt;mso-position-horizontal-relative:char;mso-position-vertical-relative:line" coordsize="16325,9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">
                <v:shape id="_x0000_s1027" type="#_x0000_t75" style="position:absolute;width:16325;height:9086;visibility:visible;mso-wrap-style:square">
                  <v:fill o:detectmouseclick="t"/>
                  <v:path o:connecttype="none"/>
                </v:shape>
                <v:shape id="Picture 6" o:spid="_x0000_s1028" type="#_x0000_t75" style="position:absolute;width:16328;height:9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/IMbEAAAA2wAAAA8AAABkcnMvZG93bnJldi54bWxET0tPwkAQvpPwHzZj4g22PiG1W4ImjcYD&#10;KgXOk+7YFruztbuU+u9ZExJu8+V7TrIYTCN66lxtWcHNNAJBXFhdc6lgk2eTOQjnkTU2lknBHzlY&#10;pONRgrG2R/6ifu1LEULYxaig8r6NpXRFRQbd1LbEgfu2nUEfYFdK3eExhJtG3kbRozRYc2iosKWX&#10;ioqf9cEosO+rz+3s/iNf7stNvst+77L++VWp66th+QTC0+Av4rP7TYf5D/D/SzhApi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/IMbEAAAA2wAAAA8AAAAAAAAAAAAAAAAA&#10;nwIAAGRycy9kb3ducmV2LnhtbFBLBQYAAAAABAAEAPcAAACQAwAAAAA=&#10;">
                  <v:imagedata r:id="rId19" o:title=""/>
                </v:shape>
                <w10:anchorlock/>
              </v:group>
            </w:pict>
          </mc:Fallback>
        </mc:AlternateContent>
      </w:r>
      <w:r w:rsidRPr="00BD2E3F">
        <w:tab/>
      </w:r>
      <w:r w:rsidRPr="00BD2E3F">
        <w:tab/>
      </w:r>
      <w:r w:rsidRPr="00BD2E3F">
        <w:tab/>
      </w:r>
      <w:r w:rsidRPr="00BD2E3F">
        <w:tab/>
      </w:r>
      <w:r w:rsidRPr="00BD2E3F">
        <w:tab/>
      </w:r>
      <w:r w:rsidRPr="00BD2E3F">
        <w:tab/>
      </w:r>
      <w:r w:rsidRPr="00BD2E3F">
        <w:tab/>
      </w:r>
      <w:r w:rsidR="005C2299">
        <w:tab/>
        <w:t xml:space="preserve">     </w:t>
      </w:r>
      <w:r w:rsidRPr="00F16222">
        <w:rPr>
          <w:lang w:val="en-GB"/>
        </w:rPr>
        <w:t>a</w:t>
      </w:r>
      <w:r w:rsidRPr="00F16222">
        <w:t xml:space="preserve"> = мин. 8 мм</w:t>
      </w:r>
    </w:p>
    <w:p w:rsidR="00EE6A48" w:rsidRPr="00EE6A48" w:rsidRDefault="00EE6A48" w:rsidP="00EE6A48">
      <w:pPr>
        <w:pStyle w:val="SingleTxt"/>
        <w:spacing w:after="0" w:line="120" w:lineRule="exact"/>
        <w:rPr>
          <w:bCs/>
          <w:sz w:val="10"/>
        </w:rPr>
      </w:pPr>
    </w:p>
    <w:p w:rsidR="00EE6A48" w:rsidRPr="00EE6A48" w:rsidRDefault="00EE6A48" w:rsidP="00EE6A48">
      <w:pPr>
        <w:pStyle w:val="SingleTxt"/>
        <w:spacing w:after="0" w:line="120" w:lineRule="exact"/>
        <w:rPr>
          <w:bCs/>
          <w:sz w:val="10"/>
        </w:rPr>
      </w:pPr>
    </w:p>
    <w:p w:rsidR="00F16222" w:rsidRPr="00F16222" w:rsidRDefault="00F16222" w:rsidP="00F16222">
      <w:pPr>
        <w:pStyle w:val="SingleTxt"/>
        <w:rPr>
          <w:bCs/>
        </w:rPr>
      </w:pPr>
      <w:r w:rsidRPr="00F16222">
        <w:rPr>
          <w:bCs/>
        </w:rPr>
        <w:t xml:space="preserve">Приведенный выше знак официального утверждения, проставленный на системе пожаротушения, указывает, что данный тип системы пожаротушения официально утвержден в Нидерландах (Е4) в качестве комплектующего изделия на основании Правил № 107 под номером официального утверждения </w:t>
      </w:r>
      <w:r w:rsidRPr="00F16222">
        <w:rPr>
          <w:b/>
        </w:rPr>
        <w:t>07</w:t>
      </w:r>
      <w:r w:rsidRPr="00F16222">
        <w:rPr>
          <w:bCs/>
        </w:rPr>
        <w:t xml:space="preserve">2439. Данный номер официального утверждения указывает, что официальное утверждение было предоставлено на основании предписаний Правил № 107 с внесенными в них поправками серии </w:t>
      </w:r>
      <w:r w:rsidRPr="00F16222">
        <w:rPr>
          <w:b/>
        </w:rPr>
        <w:t>07</w:t>
      </w:r>
      <w:r w:rsidRPr="00F16222">
        <w:rPr>
          <w:bCs/>
        </w:rPr>
        <w:t>".</w:t>
      </w:r>
    </w:p>
    <w:p w:rsidR="00F16222" w:rsidRPr="00F16222" w:rsidRDefault="00F16222" w:rsidP="00F16222">
      <w:pPr>
        <w:pStyle w:val="SingleTxt"/>
      </w:pPr>
      <w:r w:rsidRPr="00F16222">
        <w:rPr>
          <w:i/>
        </w:rPr>
        <w:t>Приложение 3, пункты 7.5.1.5.4.2 и 7.5.1.5.4.3</w:t>
      </w:r>
      <w:r w:rsidRPr="00F16222">
        <w:t xml:space="preserve"> изменить следующим образом:</w:t>
      </w:r>
    </w:p>
    <w:p w:rsidR="00F16222" w:rsidRPr="00F16222" w:rsidRDefault="00F16222" w:rsidP="00BE7BC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"7.5.1.5.4.2</w:t>
      </w:r>
      <w:r w:rsidRPr="00F16222">
        <w:tab/>
      </w:r>
      <w:r w:rsidRPr="00F16222">
        <w:rPr>
          <w:bCs/>
        </w:rPr>
        <w:t>Перед установкой производят анализ на предмет определения м</w:t>
      </w:r>
      <w:r w:rsidRPr="00F16222">
        <w:rPr>
          <w:bCs/>
        </w:rPr>
        <w:t>е</w:t>
      </w:r>
      <w:r w:rsidRPr="00F16222">
        <w:rPr>
          <w:bCs/>
        </w:rPr>
        <w:t xml:space="preserve">стоположения </w:t>
      </w:r>
      <w:r w:rsidRPr="00EE6A48">
        <w:t>выпускного</w:t>
      </w:r>
      <w:r w:rsidRPr="00F16222">
        <w:rPr>
          <w:bCs/>
        </w:rPr>
        <w:t>(ых) клапана(ов) (например, форсунок, генераторов огнегасящего состава или распылителя огнегасящего состава либо других распределительных наконечников) и напра</w:t>
      </w:r>
      <w:r w:rsidRPr="00F16222">
        <w:rPr>
          <w:bCs/>
        </w:rPr>
        <w:t>в</w:t>
      </w:r>
      <w:r w:rsidRPr="00F16222">
        <w:rPr>
          <w:bCs/>
        </w:rPr>
        <w:t>ления распыления огнегасящего состава. При этом выявляют п</w:t>
      </w:r>
      <w:r w:rsidRPr="00F16222">
        <w:rPr>
          <w:bCs/>
        </w:rPr>
        <w:t>о</w:t>
      </w:r>
      <w:r w:rsidRPr="00F16222">
        <w:rPr>
          <w:bCs/>
        </w:rPr>
        <w:t>тенциальные пожароопасные зоны в моторном отделении и в ка</w:t>
      </w:r>
      <w:r w:rsidRPr="00F16222">
        <w:rPr>
          <w:bCs/>
        </w:rPr>
        <w:t>ж</w:t>
      </w:r>
      <w:r w:rsidRPr="00F16222">
        <w:rPr>
          <w:bCs/>
        </w:rPr>
        <w:t>дом из отделений, где находится отопительное устройство; в</w:t>
      </w:r>
      <w:r w:rsidRPr="00F16222">
        <w:rPr>
          <w:bCs/>
        </w:rPr>
        <w:t>ы</w:t>
      </w:r>
      <w:r w:rsidRPr="00F16222">
        <w:rPr>
          <w:bCs/>
        </w:rPr>
        <w:t xml:space="preserve">пускной(ые) клапан(а) должен (должны) быть расположен(ы) таким </w:t>
      </w:r>
      <w:r w:rsidRPr="00F16222">
        <w:rPr>
          <w:bCs/>
        </w:rPr>
        <w:lastRenderedPageBreak/>
        <w:t>образом, чтобы подаваемое огнегасящее вещество охватывало все пожароопасные зоны при включении системы. Характер распред</w:t>
      </w:r>
      <w:r w:rsidRPr="00F16222">
        <w:rPr>
          <w:bCs/>
        </w:rPr>
        <w:t>е</w:t>
      </w:r>
      <w:r w:rsidRPr="00F16222">
        <w:rPr>
          <w:bCs/>
        </w:rPr>
        <w:t>ления и направление распыла струи из выпускных клапанов, а та</w:t>
      </w:r>
      <w:r w:rsidRPr="00F16222">
        <w:rPr>
          <w:bCs/>
        </w:rPr>
        <w:t>к</w:t>
      </w:r>
      <w:r w:rsidRPr="00F16222">
        <w:rPr>
          <w:bCs/>
        </w:rPr>
        <w:t>же дистанция распыления должны быть такими, чтобы обеспеч</w:t>
      </w:r>
      <w:r w:rsidRPr="00F16222">
        <w:rPr>
          <w:bCs/>
        </w:rPr>
        <w:t>и</w:t>
      </w:r>
      <w:r w:rsidRPr="00F16222">
        <w:rPr>
          <w:bCs/>
        </w:rPr>
        <w:t>вался охват всех выявленных пожароопасных зон. Кроме того, должно обеспечиваться надлежащая работа данной системы нез</w:t>
      </w:r>
      <w:r w:rsidRPr="00F16222">
        <w:rPr>
          <w:bCs/>
        </w:rPr>
        <w:t>а</w:t>
      </w:r>
      <w:r w:rsidRPr="00F16222">
        <w:rPr>
          <w:bCs/>
        </w:rPr>
        <w:t>висимо от высоты над уровнем моря, на которой находится тран</w:t>
      </w:r>
      <w:r w:rsidRPr="00F16222">
        <w:rPr>
          <w:bCs/>
        </w:rPr>
        <w:t>с</w:t>
      </w:r>
      <w:r w:rsidRPr="00F16222">
        <w:rPr>
          <w:bCs/>
        </w:rPr>
        <w:t>портное средство.</w:t>
      </w:r>
    </w:p>
    <w:p w:rsidR="00F16222" w:rsidRPr="005C2299" w:rsidRDefault="00BE7BC1" w:rsidP="00BE7BC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  <w:rPr>
          <w:b/>
        </w:rPr>
      </w:pPr>
      <w:r w:rsidRPr="00BD2E3F">
        <w:rPr>
          <w:b/>
        </w:rPr>
        <w:tab/>
      </w:r>
      <w:r w:rsidRPr="00BD2E3F">
        <w:rPr>
          <w:b/>
        </w:rPr>
        <w:tab/>
      </w:r>
      <w:r w:rsidR="00F16222" w:rsidRPr="005C2299">
        <w:rPr>
          <w:b/>
        </w:rPr>
        <w:t xml:space="preserve">При анализе пожарной опасности </w:t>
      </w:r>
      <w:r w:rsidR="00F16222" w:rsidRPr="005C2299">
        <w:rPr>
          <w:b/>
          <w:bCs/>
        </w:rPr>
        <w:t>учитывают</w:t>
      </w:r>
      <w:r w:rsidR="00F16222" w:rsidRPr="005C2299">
        <w:rPr>
          <w:b/>
        </w:rPr>
        <w:t xml:space="preserve"> как минимум следующие элементы:</w:t>
      </w:r>
    </w:p>
    <w:p w:rsidR="00F16222" w:rsidRPr="00F16222" w:rsidRDefault="00F16222" w:rsidP="004F3141">
      <w:pPr>
        <w:pStyle w:val="SingleTxt"/>
        <w:tabs>
          <w:tab w:val="clear" w:pos="1267"/>
          <w:tab w:val="clear" w:pos="2218"/>
          <w:tab w:val="clear" w:pos="2693"/>
        </w:tabs>
        <w:ind w:left="3177" w:hanging="639"/>
      </w:pPr>
      <w:r w:rsidRPr="00F16222">
        <w:rPr>
          <w:lang w:val="en-GB"/>
        </w:rPr>
        <w:t>a</w:t>
      </w:r>
      <w:r w:rsidRPr="00F16222">
        <w:t>)</w:t>
      </w:r>
      <w:r w:rsidRPr="00F16222">
        <w:tab/>
      </w:r>
      <w:r w:rsidRPr="004F3141">
        <w:rPr>
          <w:strike/>
        </w:rPr>
        <w:t>пожароопасные зоны, учитываемые при анализе, должны включать по крайней мере следующее:</w:t>
      </w:r>
      <w:r w:rsidRPr="00F16222">
        <w:t xml:space="preserve"> элементы, </w:t>
      </w:r>
      <w:r w:rsidRPr="00F16222">
        <w:rPr>
          <w:bCs/>
        </w:rPr>
        <w:t>повер</w:t>
      </w:r>
      <w:r w:rsidRPr="00F16222">
        <w:rPr>
          <w:bCs/>
        </w:rPr>
        <w:t>х</w:t>
      </w:r>
      <w:r w:rsidRPr="00F16222">
        <w:rPr>
          <w:bCs/>
        </w:rPr>
        <w:t>ность которых может нагреваться до температур, превыш</w:t>
      </w:r>
      <w:r w:rsidRPr="00F16222">
        <w:rPr>
          <w:bCs/>
        </w:rPr>
        <w:t>а</w:t>
      </w:r>
      <w:r w:rsidRPr="00F16222">
        <w:rPr>
          <w:bCs/>
        </w:rPr>
        <w:t>ющих температуру самовозгорания жидкостей, газов или других веществ, находящихся в отделении;</w:t>
      </w:r>
    </w:p>
    <w:p w:rsidR="00F16222" w:rsidRPr="00F16222" w:rsidRDefault="00F16222" w:rsidP="004F3141">
      <w:pPr>
        <w:pStyle w:val="SingleTxt"/>
        <w:tabs>
          <w:tab w:val="clear" w:pos="1267"/>
          <w:tab w:val="clear" w:pos="2218"/>
          <w:tab w:val="clear" w:pos="2693"/>
        </w:tabs>
        <w:ind w:left="3177" w:hanging="639"/>
      </w:pPr>
      <w:r w:rsidRPr="00F16222">
        <w:rPr>
          <w:lang w:val="en-GB"/>
        </w:rPr>
        <w:t>b</w:t>
      </w:r>
      <w:r w:rsidRPr="00F16222">
        <w:t>)</w:t>
      </w:r>
      <w:r w:rsidRPr="00F16222">
        <w:tab/>
      </w:r>
      <w:r w:rsidRPr="00F16222">
        <w:rPr>
          <w:bCs/>
        </w:rPr>
        <w:t xml:space="preserve">электрические детали и кабели под током или напряжением, значения которых </w:t>
      </w:r>
      <w:r w:rsidRPr="004F3141">
        <w:t>достаточно</w:t>
      </w:r>
      <w:r w:rsidRPr="00F16222">
        <w:rPr>
          <w:bCs/>
        </w:rPr>
        <w:t xml:space="preserve"> высоки для возгорания;</w:t>
      </w:r>
    </w:p>
    <w:p w:rsidR="00F16222" w:rsidRPr="00F16222" w:rsidRDefault="00F16222" w:rsidP="004F3141">
      <w:pPr>
        <w:pStyle w:val="SingleTxt"/>
        <w:tabs>
          <w:tab w:val="clear" w:pos="1267"/>
          <w:tab w:val="clear" w:pos="2218"/>
          <w:tab w:val="clear" w:pos="2693"/>
        </w:tabs>
        <w:ind w:left="3177" w:hanging="639"/>
      </w:pPr>
      <w:r w:rsidRPr="00F16222">
        <w:rPr>
          <w:lang w:val="en-GB"/>
        </w:rPr>
        <w:t>c</w:t>
      </w:r>
      <w:r w:rsidRPr="00F16222">
        <w:t>)</w:t>
      </w:r>
      <w:r w:rsidRPr="00F16222">
        <w:tab/>
      </w:r>
      <w:r w:rsidRPr="004F3141">
        <w:rPr>
          <w:bCs/>
          <w:strike/>
        </w:rPr>
        <w:t>а также</w:t>
      </w:r>
      <w:r w:rsidRPr="00F16222">
        <w:rPr>
          <w:bCs/>
        </w:rPr>
        <w:t xml:space="preserve"> шланги и контейнеры с легковоспламеняющимися жидкостями или газами (в частности, под давлением)</w:t>
      </w:r>
      <w:r w:rsidRPr="00F16222">
        <w:t>.</w:t>
      </w:r>
    </w:p>
    <w:p w:rsidR="00F16222" w:rsidRPr="00F16222" w:rsidRDefault="00BE7BC1" w:rsidP="00BE7BC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BE7BC1">
        <w:rPr>
          <w:bCs/>
        </w:rPr>
        <w:tab/>
      </w:r>
      <w:r w:rsidRPr="00BE7BC1">
        <w:rPr>
          <w:bCs/>
        </w:rPr>
        <w:tab/>
      </w:r>
      <w:r w:rsidR="00F16222" w:rsidRPr="00F16222">
        <w:rPr>
          <w:bCs/>
        </w:rPr>
        <w:t>Этот анализ полностью отражают в соответствующей документ</w:t>
      </w:r>
      <w:r w:rsidR="00F16222" w:rsidRPr="00F16222">
        <w:rPr>
          <w:bCs/>
        </w:rPr>
        <w:t>а</w:t>
      </w:r>
      <w:r w:rsidR="00F16222" w:rsidRPr="00F16222">
        <w:rPr>
          <w:bCs/>
        </w:rPr>
        <w:t>ции</w:t>
      </w:r>
      <w:r w:rsidR="00F16222" w:rsidRPr="00F16222">
        <w:t>.</w:t>
      </w:r>
    </w:p>
    <w:p w:rsidR="00F16222" w:rsidRPr="00F16222" w:rsidRDefault="00F16222" w:rsidP="00BE7BC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7.5.1.5.4.3</w:t>
      </w:r>
      <w:r w:rsidRPr="00F16222">
        <w:tab/>
      </w:r>
      <w:r w:rsidRPr="00F16222">
        <w:rPr>
          <w:bCs/>
        </w:rPr>
        <w:t xml:space="preserve">Система пожаротушения должна быть соизмерима с испытанной системой с учетом полного объема моторного отделения и </w:t>
      </w:r>
      <w:r w:rsidRPr="004F3141">
        <w:rPr>
          <w:bCs/>
          <w:strike/>
        </w:rPr>
        <w:t>вспом</w:t>
      </w:r>
      <w:r w:rsidRPr="004F3141">
        <w:rPr>
          <w:bCs/>
          <w:strike/>
        </w:rPr>
        <w:t>о</w:t>
      </w:r>
      <w:r w:rsidRPr="004F3141">
        <w:rPr>
          <w:bCs/>
          <w:strike/>
        </w:rPr>
        <w:t>гательных отопительных</w:t>
      </w:r>
      <w:r w:rsidRPr="00F16222">
        <w:rPr>
          <w:bCs/>
        </w:rPr>
        <w:t xml:space="preserve"> отделений </w:t>
      </w:r>
      <w:r w:rsidRPr="00F16222">
        <w:rPr>
          <w:b/>
        </w:rPr>
        <w:t>для отопительных устройств</w:t>
      </w:r>
      <w:r w:rsidRPr="00F16222">
        <w:rPr>
          <w:bCs/>
        </w:rPr>
        <w:t xml:space="preserve">, в которых должна быть установлена эта система. При проведении измерений в моторном отделении и </w:t>
      </w:r>
      <w:r w:rsidRPr="004F3141">
        <w:rPr>
          <w:bCs/>
          <w:strike/>
        </w:rPr>
        <w:t>вспомогательных отопительных</w:t>
      </w:r>
      <w:r w:rsidRPr="00F16222">
        <w:rPr>
          <w:bCs/>
        </w:rPr>
        <w:t xml:space="preserve"> отделениях </w:t>
      </w:r>
      <w:r w:rsidRPr="00F16222">
        <w:rPr>
          <w:b/>
        </w:rPr>
        <w:t>для отопительных устройств</w:t>
      </w:r>
      <w:r w:rsidRPr="00F16222">
        <w:rPr>
          <w:bCs/>
        </w:rPr>
        <w:t xml:space="preserve"> определяют общий об</w:t>
      </w:r>
      <w:r w:rsidRPr="00F16222">
        <w:rPr>
          <w:bCs/>
        </w:rPr>
        <w:t>ъ</w:t>
      </w:r>
      <w:r w:rsidRPr="00F16222">
        <w:rPr>
          <w:bCs/>
        </w:rPr>
        <w:t>ем этих отделений, т.е. не следует вычитать объем двигателя и его элементов.</w:t>
      </w:r>
    </w:p>
    <w:p w:rsidR="00F16222" w:rsidRPr="00F16222" w:rsidRDefault="00BE7BC1" w:rsidP="00BE7BC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BD2E3F">
        <w:rPr>
          <w:bCs/>
        </w:rPr>
        <w:tab/>
      </w:r>
      <w:r w:rsidRPr="00BD2E3F">
        <w:rPr>
          <w:bCs/>
        </w:rPr>
        <w:tab/>
      </w:r>
      <w:r w:rsidR="00F16222" w:rsidRPr="00F16222">
        <w:rPr>
          <w:bCs/>
        </w:rPr>
        <w:t xml:space="preserve">При определении размеров системы учитывают массу огнегасящего состава, все выпускные клапаны, а также </w:t>
      </w:r>
      <w:r w:rsidR="00F16222" w:rsidRPr="00F16222">
        <w:rPr>
          <w:iCs/>
        </w:rPr>
        <w:t>−</w:t>
      </w:r>
      <w:r w:rsidR="00F16222" w:rsidRPr="00F16222">
        <w:rPr>
          <w:bCs/>
          <w:iCs/>
        </w:rPr>
        <w:t xml:space="preserve"> в соответствующих случаях </w:t>
      </w:r>
      <w:r w:rsidR="00F16222" w:rsidRPr="00F16222">
        <w:rPr>
          <w:iCs/>
        </w:rPr>
        <w:t xml:space="preserve">− </w:t>
      </w:r>
      <w:r w:rsidR="00F16222" w:rsidRPr="00F16222">
        <w:rPr>
          <w:bCs/>
        </w:rPr>
        <w:t>массу контейнера с вытесняющим газом. Давление в с</w:t>
      </w:r>
      <w:r w:rsidR="00F16222" w:rsidRPr="00F16222">
        <w:rPr>
          <w:bCs/>
        </w:rPr>
        <w:t>и</w:t>
      </w:r>
      <w:r w:rsidR="00F16222" w:rsidRPr="00F16222">
        <w:rPr>
          <w:bCs/>
        </w:rPr>
        <w:t>стеме должно оставаться таким же, как в испытанной системе. Е</w:t>
      </w:r>
      <w:r w:rsidR="00F16222" w:rsidRPr="00F16222">
        <w:rPr>
          <w:bCs/>
        </w:rPr>
        <w:t>с</w:t>
      </w:r>
      <w:r w:rsidR="00F16222" w:rsidRPr="00F16222">
        <w:rPr>
          <w:bCs/>
        </w:rPr>
        <w:t>ли в системе предусмотрен распылитель</w:t>
      </w:r>
      <w:r w:rsidR="00F16222" w:rsidRPr="00F16222">
        <w:t xml:space="preserve"> огнегасящего состава</w:t>
      </w:r>
      <w:r w:rsidR="00F16222" w:rsidRPr="00F16222">
        <w:rPr>
          <w:bCs/>
        </w:rPr>
        <w:t>, то его размеры определяют без учета форсунок. Допустимо наличие в системе пожаротушения большего количества огнегасящего сост</w:t>
      </w:r>
      <w:r w:rsidR="00F16222" w:rsidRPr="00F16222">
        <w:rPr>
          <w:bCs/>
        </w:rPr>
        <w:t>а</w:t>
      </w:r>
      <w:r w:rsidR="00F16222" w:rsidRPr="00F16222">
        <w:rPr>
          <w:bCs/>
        </w:rPr>
        <w:t>ва и/или большего числа выпускных клапанов и/или более длинн</w:t>
      </w:r>
      <w:r w:rsidR="00F16222" w:rsidRPr="00F16222">
        <w:rPr>
          <w:bCs/>
        </w:rPr>
        <w:t>о</w:t>
      </w:r>
      <w:r w:rsidR="00F16222" w:rsidRPr="00F16222">
        <w:rPr>
          <w:bCs/>
        </w:rPr>
        <w:t>го распылителя огнегасящего состава, а также такого же или бол</w:t>
      </w:r>
      <w:r w:rsidR="00F16222" w:rsidRPr="00F16222">
        <w:rPr>
          <w:bCs/>
        </w:rPr>
        <w:t>ь</w:t>
      </w:r>
      <w:r w:rsidR="00F16222" w:rsidRPr="00F16222">
        <w:rPr>
          <w:bCs/>
        </w:rPr>
        <w:t>шего количества вытесняющего газа, чем это требуется с учетом установленных размеров моделей, приведенных ниже.</w:t>
      </w:r>
    </w:p>
    <w:p w:rsidR="00F16222" w:rsidRPr="00F16222" w:rsidRDefault="00BE7BC1" w:rsidP="00BE7BC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BD2E3F">
        <w:rPr>
          <w:bCs/>
        </w:rPr>
        <w:tab/>
      </w:r>
      <w:r w:rsidRPr="00BD2E3F">
        <w:rPr>
          <w:bCs/>
        </w:rPr>
        <w:tab/>
      </w:r>
      <w:r w:rsidR="00F16222" w:rsidRPr="00F16222">
        <w:rPr>
          <w:bCs/>
        </w:rPr>
        <w:t xml:space="preserve">Если общий объем моторного отделения и </w:t>
      </w:r>
      <w:r w:rsidR="00F16222" w:rsidRPr="004F3141">
        <w:rPr>
          <w:bCs/>
          <w:strike/>
        </w:rPr>
        <w:t>вспомогательных отоп</w:t>
      </w:r>
      <w:r w:rsidR="00F16222" w:rsidRPr="004F3141">
        <w:rPr>
          <w:bCs/>
          <w:strike/>
        </w:rPr>
        <w:t>и</w:t>
      </w:r>
      <w:r w:rsidR="00F16222" w:rsidRPr="004F3141">
        <w:rPr>
          <w:bCs/>
          <w:strike/>
        </w:rPr>
        <w:t>тельных</w:t>
      </w:r>
      <w:r w:rsidR="00F16222" w:rsidRPr="00F16222">
        <w:rPr>
          <w:bCs/>
        </w:rPr>
        <w:t xml:space="preserve"> отделений </w:t>
      </w:r>
      <w:r w:rsidR="00F16222" w:rsidRPr="00F16222">
        <w:rPr>
          <w:b/>
        </w:rPr>
        <w:t>для отопительных устройств</w:t>
      </w:r>
      <w:r w:rsidR="00F16222" w:rsidRPr="00F16222">
        <w:rPr>
          <w:bCs/>
        </w:rPr>
        <w:t xml:space="preserve"> превышает 4 м</w:t>
      </w:r>
      <w:r w:rsidR="00F16222" w:rsidRPr="00F16222">
        <w:rPr>
          <w:bCs/>
          <w:vertAlign w:val="superscript"/>
        </w:rPr>
        <w:t>3</w:t>
      </w:r>
      <w:r w:rsidR="00F16222" w:rsidRPr="00F16222">
        <w:rPr>
          <w:bCs/>
        </w:rPr>
        <w:t>, то размеры системы пожаротушения изменяют в сторону увелич</w:t>
      </w:r>
      <w:r w:rsidR="00F16222" w:rsidRPr="00F16222">
        <w:rPr>
          <w:bCs/>
        </w:rPr>
        <w:t>е</w:t>
      </w:r>
      <w:r w:rsidR="00F16222" w:rsidRPr="00F16222">
        <w:rPr>
          <w:bCs/>
        </w:rPr>
        <w:t>ния с использованием коэффициента, рассчитанного ниже (1). Если их общий объем меньше 4 м</w:t>
      </w:r>
      <w:r w:rsidR="00F16222" w:rsidRPr="00F16222">
        <w:rPr>
          <w:bCs/>
          <w:vertAlign w:val="superscript"/>
        </w:rPr>
        <w:t>3</w:t>
      </w:r>
      <w:r w:rsidR="00F16222" w:rsidRPr="00F16222">
        <w:rPr>
          <w:bCs/>
        </w:rPr>
        <w:t xml:space="preserve">, то допускается изменение размеров системы пожаротушения в сторону уменьшения с использованием указанного ниже коэффициента (2). </w:t>
      </w:r>
      <w:r w:rsidR="00F16222" w:rsidRPr="00F16222">
        <w:rPr>
          <w:bCs/>
          <w:lang w:val="en-US"/>
        </w:rPr>
        <w:t>S</w:t>
      </w:r>
      <w:r w:rsidR="00F16222" w:rsidRPr="00F16222">
        <w:rPr>
          <w:bCs/>
          <w:vertAlign w:val="subscript"/>
          <w:lang w:val="en-US"/>
        </w:rPr>
        <w:t>x</w:t>
      </w:r>
      <w:r w:rsidR="00F16222" w:rsidRPr="00F16222">
        <w:rPr>
          <w:bCs/>
        </w:rPr>
        <w:t xml:space="preserve"> означает коэффициент пр</w:t>
      </w:r>
      <w:r w:rsidR="00F16222" w:rsidRPr="00F16222">
        <w:rPr>
          <w:bCs/>
        </w:rPr>
        <w:t>и</w:t>
      </w:r>
      <w:r w:rsidR="00F16222" w:rsidRPr="00F16222">
        <w:rPr>
          <w:bCs/>
        </w:rPr>
        <w:t>ведения к нужному размеру, а х − общий объем моторного отдел</w:t>
      </w:r>
      <w:r w:rsidR="00F16222" w:rsidRPr="00F16222">
        <w:rPr>
          <w:bCs/>
        </w:rPr>
        <w:t>е</w:t>
      </w:r>
      <w:r w:rsidR="00F16222" w:rsidRPr="00F16222">
        <w:rPr>
          <w:bCs/>
        </w:rPr>
        <w:t>ния и отделений для установки отопительных устройств [в м</w:t>
      </w:r>
      <w:r w:rsidR="00F16222" w:rsidRPr="00F16222">
        <w:rPr>
          <w:bCs/>
          <w:vertAlign w:val="superscript"/>
        </w:rPr>
        <w:t>3</w:t>
      </w:r>
      <w:r w:rsidR="00F16222" w:rsidRPr="00F16222">
        <w:rPr>
          <w:bCs/>
          <w:u w:val="single"/>
        </w:rPr>
        <w:t>]</w:t>
      </w:r>
      <w:r w:rsidR="00F16222" w:rsidRPr="00F16222">
        <w:rPr>
          <w:bCs/>
        </w:rPr>
        <w:t>.</w:t>
      </w:r>
    </w:p>
    <w:p w:rsidR="00F16222" w:rsidRPr="00F16222" w:rsidRDefault="004F3141" w:rsidP="005C2299">
      <w:pPr>
        <w:pStyle w:val="SingleTxt"/>
        <w:pageBreakBefore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BD2E3F">
        <w:lastRenderedPageBreak/>
        <w:tab/>
      </w:r>
      <w:r w:rsidR="00F16222" w:rsidRPr="00F16222">
        <w:tab/>
      </w:r>
      <w:r w:rsidR="00F16222" w:rsidRPr="00F16222">
        <w:rPr>
          <w:lang w:val="en-GB"/>
        </w:rPr>
        <w:t>S</w:t>
      </w:r>
      <w:r w:rsidR="00F16222" w:rsidRPr="00F16222">
        <w:rPr>
          <w:vertAlign w:val="subscript"/>
          <w:lang w:val="en-GB"/>
        </w:rPr>
        <w:t>x</w:t>
      </w:r>
      <w:r w:rsidR="00F16222" w:rsidRPr="00F16222">
        <w:t xml:space="preserve"> = 0,1 ∙ </w:t>
      </w:r>
      <w:r w:rsidR="00F16222" w:rsidRPr="00F16222">
        <w:rPr>
          <w:lang w:val="en-GB"/>
        </w:rPr>
        <w:t>x</w:t>
      </w:r>
      <w:r w:rsidR="00F16222" w:rsidRPr="00F16222">
        <w:t xml:space="preserve"> + 0,6</w:t>
      </w:r>
      <w:r w:rsidR="00F16222" w:rsidRPr="00F16222">
        <w:tab/>
      </w:r>
      <w:r w:rsidR="00F16222" w:rsidRPr="00F16222">
        <w:tab/>
      </w:r>
      <w:r w:rsidR="00F16222" w:rsidRPr="00F16222">
        <w:tab/>
      </w:r>
      <w:r w:rsidR="005C2299">
        <w:tab/>
      </w:r>
      <w:r w:rsidR="00F16222" w:rsidRPr="00F16222">
        <w:t>(1)</w:t>
      </w:r>
    </w:p>
    <w:p w:rsidR="00F16222" w:rsidRPr="00F16222" w:rsidRDefault="004F3141" w:rsidP="004F314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5C2299">
        <w:tab/>
      </w:r>
      <w:r w:rsidRPr="005C2299">
        <w:tab/>
      </w:r>
      <w:r w:rsidR="00F16222" w:rsidRPr="00F16222">
        <w:rPr>
          <w:lang w:val="en-GB"/>
        </w:rPr>
        <w:t>S</w:t>
      </w:r>
      <w:r w:rsidR="00F16222" w:rsidRPr="00F16222">
        <w:rPr>
          <w:vertAlign w:val="subscript"/>
          <w:lang w:val="en-GB"/>
        </w:rPr>
        <w:t>x</w:t>
      </w:r>
      <w:r w:rsidR="00F16222" w:rsidRPr="00F16222">
        <w:t xml:space="preserve"> = 0,15 ∙ </w:t>
      </w:r>
      <w:r w:rsidR="00F16222" w:rsidRPr="00F16222">
        <w:rPr>
          <w:lang w:val="en-GB"/>
        </w:rPr>
        <w:t>x</w:t>
      </w:r>
      <w:r w:rsidR="00F16222" w:rsidRPr="00F16222">
        <w:t xml:space="preserve"> + 0,4</w:t>
      </w:r>
      <w:r w:rsidR="00F16222" w:rsidRPr="00F16222">
        <w:tab/>
      </w:r>
      <w:r w:rsidR="00F16222" w:rsidRPr="00F16222">
        <w:tab/>
      </w:r>
      <w:r w:rsidR="00F16222" w:rsidRPr="00F16222">
        <w:tab/>
      </w:r>
      <w:r w:rsidR="005C2299">
        <w:tab/>
      </w:r>
      <w:r w:rsidR="00F16222" w:rsidRPr="00F16222">
        <w:t>(2)</w:t>
      </w:r>
    </w:p>
    <w:p w:rsidR="00F16222" w:rsidRPr="00F16222" w:rsidRDefault="004F3141" w:rsidP="004F314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5C2299">
        <w:rPr>
          <w:bCs/>
        </w:rPr>
        <w:tab/>
      </w:r>
      <w:r w:rsidRPr="005C2299">
        <w:rPr>
          <w:bCs/>
        </w:rPr>
        <w:tab/>
      </w:r>
      <w:r w:rsidR="00F16222" w:rsidRPr="00F16222">
        <w:rPr>
          <w:bCs/>
        </w:rPr>
        <w:t>Приведенное число форсунок или других выпускных устройств можно округлять до ближайшего целого числа, если система пож</w:t>
      </w:r>
      <w:r w:rsidR="00F16222" w:rsidRPr="00F16222">
        <w:rPr>
          <w:bCs/>
        </w:rPr>
        <w:t>а</w:t>
      </w:r>
      <w:r w:rsidR="00F16222" w:rsidRPr="00F16222">
        <w:rPr>
          <w:bCs/>
        </w:rPr>
        <w:t>ротушения оснащена более чем одним выпускным клапаном".</w:t>
      </w:r>
    </w:p>
    <w:p w:rsidR="00F16222" w:rsidRPr="004F3141" w:rsidRDefault="00F16222" w:rsidP="004F3141">
      <w:pPr>
        <w:pStyle w:val="SingleTxt"/>
        <w:spacing w:after="0"/>
        <w:rPr>
          <w:sz w:val="10"/>
        </w:rPr>
      </w:pPr>
      <w:r w:rsidRPr="00F16222">
        <w:rPr>
          <w:i/>
        </w:rPr>
        <w:t xml:space="preserve">Приложение 13 </w:t>
      </w:r>
      <w:r w:rsidRPr="00F16222">
        <w:t>изменить следующим образом:</w:t>
      </w:r>
    </w:p>
    <w:p w:rsidR="004F3141" w:rsidRPr="004F3141" w:rsidRDefault="004F3141" w:rsidP="004F3141">
      <w:pPr>
        <w:pStyle w:val="SingleTxt"/>
        <w:spacing w:after="0" w:line="120" w:lineRule="exact"/>
        <w:rPr>
          <w:sz w:val="10"/>
        </w:rPr>
      </w:pPr>
    </w:p>
    <w:p w:rsidR="004F3141" w:rsidRPr="004F3141" w:rsidRDefault="004F3141" w:rsidP="004F3141">
      <w:pPr>
        <w:pStyle w:val="SingleTxt"/>
        <w:spacing w:after="0" w:line="120" w:lineRule="exact"/>
        <w:rPr>
          <w:sz w:val="10"/>
        </w:rPr>
      </w:pPr>
    </w:p>
    <w:p w:rsidR="00F16222" w:rsidRPr="00F16222" w:rsidRDefault="00F16222" w:rsidP="004F3141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F16222">
        <w:t>"Приложение 13 – Часть 1</w:t>
      </w:r>
    </w:p>
    <w:p w:rsidR="004F3141" w:rsidRPr="004F3141" w:rsidRDefault="004F3141" w:rsidP="004F3141">
      <w:pPr>
        <w:pStyle w:val="SingleTxt"/>
        <w:spacing w:after="0" w:line="120" w:lineRule="exact"/>
        <w:rPr>
          <w:b/>
          <w:sz w:val="10"/>
        </w:rPr>
      </w:pPr>
    </w:p>
    <w:p w:rsidR="004F3141" w:rsidRPr="004F3141" w:rsidRDefault="004F3141" w:rsidP="004F3141">
      <w:pPr>
        <w:pStyle w:val="SingleTxt"/>
        <w:spacing w:after="0" w:line="120" w:lineRule="exact"/>
        <w:rPr>
          <w:b/>
          <w:sz w:val="10"/>
        </w:rPr>
      </w:pPr>
    </w:p>
    <w:p w:rsidR="00F16222" w:rsidRPr="00F154BC" w:rsidRDefault="00F154BC" w:rsidP="00F154BC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F154BC">
        <w:tab/>
      </w:r>
      <w:r w:rsidRPr="00E50950">
        <w:tab/>
      </w:r>
      <w:r w:rsidR="00F16222" w:rsidRPr="00F154BC">
        <w:t>Система пожаротушения, официально утвержденная в</w:t>
      </w:r>
      <w:r w:rsidR="004F3141" w:rsidRPr="00F154BC">
        <w:t> </w:t>
      </w:r>
      <w:r w:rsidR="00F16222" w:rsidRPr="00F154BC">
        <w:t>качестве комплектующего изделия</w:t>
      </w:r>
    </w:p>
    <w:p w:rsidR="005C2299" w:rsidRPr="005C2299" w:rsidRDefault="005C2299" w:rsidP="005C2299">
      <w:pPr>
        <w:pStyle w:val="SingleTxt"/>
        <w:spacing w:after="0" w:line="120" w:lineRule="exact"/>
        <w:rPr>
          <w:b/>
          <w:sz w:val="10"/>
          <w:szCs w:val="28"/>
        </w:rPr>
      </w:pPr>
    </w:p>
    <w:p w:rsidR="005C2299" w:rsidRPr="005C2299" w:rsidRDefault="005C2299" w:rsidP="005C2299">
      <w:pPr>
        <w:pStyle w:val="SingleTxt"/>
        <w:spacing w:after="0" w:line="120" w:lineRule="exact"/>
        <w:rPr>
          <w:b/>
          <w:sz w:val="10"/>
          <w:szCs w:val="28"/>
        </w:rPr>
      </w:pPr>
    </w:p>
    <w:p w:rsidR="00F16222" w:rsidRPr="00F16222" w:rsidRDefault="00F16222" w:rsidP="004F314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</w:t>
      </w:r>
      <w:r w:rsidRPr="00F16222">
        <w:tab/>
      </w:r>
      <w:r w:rsidR="004F3141" w:rsidRPr="00BD2E3F">
        <w:tab/>
      </w:r>
      <w:r w:rsidRPr="00F16222">
        <w:t>Технические требования</w:t>
      </w:r>
    </w:p>
    <w:p w:rsidR="00F16222" w:rsidRPr="00F16222" w:rsidRDefault="00F16222" w:rsidP="004F314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1.1</w:t>
      </w:r>
      <w:r w:rsidRPr="00F16222">
        <w:tab/>
      </w:r>
      <w:r w:rsidR="004F3141" w:rsidRPr="004F3141">
        <w:tab/>
      </w:r>
      <w:r w:rsidRPr="00F16222">
        <w:rPr>
          <w:bCs/>
        </w:rPr>
        <w:t>Системы пожаротушения испытывают на высокую пожарную нагрузку, низкую пожарную нагрузку, высокую пожарную нагрузку с вентилятором и повторное воспламенение</w:t>
      </w:r>
      <w:r w:rsidRPr="00F16222">
        <w:t>.</w:t>
      </w:r>
    </w:p>
    <w:p w:rsidR="00F16222" w:rsidRPr="00F16222" w:rsidRDefault="00F16222" w:rsidP="004F314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1.2</w:t>
      </w:r>
      <w:r w:rsidRPr="00F16222">
        <w:tab/>
      </w:r>
      <w:r w:rsidR="004F3141" w:rsidRPr="004F3141">
        <w:tab/>
      </w:r>
      <w:r w:rsidRPr="00F16222">
        <w:rPr>
          <w:bCs/>
        </w:rPr>
        <w:t>Испытательное устройство, огневые испытания и общие условия проведения испытания описаны в добавлении 1 к настоящему пр</w:t>
      </w:r>
      <w:r w:rsidRPr="00F16222">
        <w:rPr>
          <w:bCs/>
        </w:rPr>
        <w:t>и</w:t>
      </w:r>
      <w:r w:rsidRPr="00F16222">
        <w:rPr>
          <w:bCs/>
        </w:rPr>
        <w:t>ложению</w:t>
      </w:r>
      <w:r w:rsidRPr="00F16222">
        <w:t>.</w:t>
      </w:r>
    </w:p>
    <w:p w:rsidR="00F16222" w:rsidRPr="00F16222" w:rsidRDefault="00F16222" w:rsidP="004F314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1.3</w:t>
      </w:r>
      <w:r w:rsidRPr="00F16222">
        <w:tab/>
      </w:r>
      <w:r w:rsidR="004F3141" w:rsidRPr="00BD2E3F">
        <w:tab/>
      </w:r>
      <w:r w:rsidRPr="00F16222">
        <w:rPr>
          <w:bCs/>
        </w:rPr>
        <w:t xml:space="preserve">Высокая </w:t>
      </w:r>
      <w:r w:rsidRPr="004F3141">
        <w:t>пожарная</w:t>
      </w:r>
      <w:r w:rsidRPr="00F16222">
        <w:rPr>
          <w:bCs/>
        </w:rPr>
        <w:t xml:space="preserve"> нагрузка</w:t>
      </w:r>
    </w:p>
    <w:p w:rsidR="00F16222" w:rsidRPr="00F16222" w:rsidRDefault="00F16222" w:rsidP="004F314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1.3.1</w:t>
      </w:r>
      <w:r w:rsidR="004F3141" w:rsidRPr="00BD2E3F">
        <w:tab/>
      </w:r>
      <w:r w:rsidRPr="00F16222">
        <w:tab/>
      </w:r>
      <w:r w:rsidRPr="00F16222">
        <w:rPr>
          <w:bCs/>
        </w:rPr>
        <w:t xml:space="preserve">Испытание </w:t>
      </w:r>
      <w:r w:rsidRPr="004F3141">
        <w:t>на</w:t>
      </w:r>
      <w:r w:rsidRPr="00F16222">
        <w:rPr>
          <w:bCs/>
        </w:rPr>
        <w:t xml:space="preserve"> высокую пожарную нагрузку проводят в соотве</w:t>
      </w:r>
      <w:r w:rsidRPr="00F16222">
        <w:rPr>
          <w:bCs/>
        </w:rPr>
        <w:t>т</w:t>
      </w:r>
      <w:r w:rsidRPr="00F16222">
        <w:rPr>
          <w:bCs/>
        </w:rPr>
        <w:t>ствии с добавлением 2 к настоящему приложению</w:t>
      </w:r>
      <w:r w:rsidRPr="00F16222">
        <w:t>.</w:t>
      </w:r>
    </w:p>
    <w:p w:rsidR="00F16222" w:rsidRPr="00F16222" w:rsidRDefault="00F16222" w:rsidP="004F314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1.3.2</w:t>
      </w:r>
      <w:r w:rsidR="004F3141" w:rsidRPr="004F3141">
        <w:tab/>
      </w:r>
      <w:r w:rsidR="004F3141" w:rsidRPr="004F3141">
        <w:tab/>
      </w:r>
      <w:r w:rsidRPr="00F16222">
        <w:rPr>
          <w:bCs/>
        </w:rPr>
        <w:t xml:space="preserve">При </w:t>
      </w:r>
      <w:r w:rsidRPr="004F3141">
        <w:t>проведении</w:t>
      </w:r>
      <w:r w:rsidRPr="00F16222">
        <w:rPr>
          <w:bCs/>
        </w:rPr>
        <w:t xml:space="preserve"> этого испытания используют огнегасящий состав и контейнер с вытесняющим газом либо </w:t>
      </w:r>
      <w:r w:rsidRPr="00F16222">
        <w:t>генератор огнегасящего с</w:t>
      </w:r>
      <w:r w:rsidRPr="00F16222">
        <w:t>о</w:t>
      </w:r>
      <w:r w:rsidRPr="00F16222">
        <w:t>става</w:t>
      </w:r>
      <w:r w:rsidRPr="00F16222">
        <w:rPr>
          <w:bCs/>
        </w:rPr>
        <w:t>, которые охлаждены до минимальной рабочей температуры системы пожаротушения, указанной изготовителем.</w:t>
      </w:r>
    </w:p>
    <w:p w:rsidR="00F16222" w:rsidRPr="00F16222" w:rsidRDefault="00F16222" w:rsidP="004F314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1.3.3</w:t>
      </w:r>
      <w:r w:rsidRPr="00F16222">
        <w:tab/>
      </w:r>
      <w:r w:rsidR="004F3141" w:rsidRPr="004F3141">
        <w:tab/>
      </w:r>
      <w:r w:rsidRPr="00F16222">
        <w:rPr>
          <w:bCs/>
        </w:rPr>
        <w:t xml:space="preserve">Возгорания должны быть полностью погашены </w:t>
      </w:r>
      <w:r w:rsidRPr="00F16222">
        <w:rPr>
          <w:b/>
        </w:rPr>
        <w:t>не позднее чем ч</w:t>
      </w:r>
      <w:r w:rsidRPr="00F16222">
        <w:rPr>
          <w:b/>
        </w:rPr>
        <w:t>е</w:t>
      </w:r>
      <w:r w:rsidRPr="00F16222">
        <w:rPr>
          <w:b/>
        </w:rPr>
        <w:t>рез минуту</w:t>
      </w:r>
      <w:r w:rsidRPr="00F16222">
        <w:rPr>
          <w:bCs/>
        </w:rPr>
        <w:t xml:space="preserve"> </w:t>
      </w:r>
      <w:r w:rsidRPr="009E337D">
        <w:rPr>
          <w:bCs/>
          <w:strike/>
        </w:rPr>
        <w:t>либо в течение минуты</w:t>
      </w:r>
      <w:r w:rsidRPr="00F16222">
        <w:rPr>
          <w:bCs/>
        </w:rPr>
        <w:t xml:space="preserve"> после включения системы </w:t>
      </w:r>
      <w:r w:rsidRPr="009E337D">
        <w:rPr>
          <w:bCs/>
          <w:strike/>
        </w:rPr>
        <w:t>п</w:t>
      </w:r>
      <w:r w:rsidRPr="009E337D">
        <w:rPr>
          <w:bCs/>
          <w:strike/>
        </w:rPr>
        <w:t>о</w:t>
      </w:r>
      <w:r w:rsidRPr="009E337D">
        <w:rPr>
          <w:bCs/>
          <w:strike/>
        </w:rPr>
        <w:t>жаротушения</w:t>
      </w:r>
      <w:r w:rsidRPr="005C2299">
        <w:rPr>
          <w:bCs/>
          <w:strike/>
        </w:rPr>
        <w:t>,</w:t>
      </w:r>
      <w:r w:rsidRPr="00F16222">
        <w:rPr>
          <w:bCs/>
        </w:rPr>
        <w:t xml:space="preserve"> либо </w:t>
      </w:r>
      <w:r w:rsidRPr="00F16222">
        <w:rPr>
          <w:b/>
        </w:rPr>
        <w:t xml:space="preserve">до момента полной выработки </w:t>
      </w:r>
      <w:r w:rsidRPr="009E337D">
        <w:rPr>
          <w:bCs/>
          <w:strike/>
        </w:rPr>
        <w:t>по окончании распыления</w:t>
      </w:r>
      <w:r w:rsidRPr="00F16222">
        <w:rPr>
          <w:bCs/>
        </w:rPr>
        <w:t xml:space="preserve"> огнегасящего состава</w:t>
      </w:r>
      <w:r w:rsidRPr="00F16222">
        <w:rPr>
          <w:b/>
        </w:rPr>
        <w:t>, в зависимости от того, что произойдет раньше</w:t>
      </w:r>
      <w:r w:rsidRPr="00F16222">
        <w:rPr>
          <w:bCs/>
        </w:rPr>
        <w:t>.</w:t>
      </w:r>
    </w:p>
    <w:p w:rsidR="00F16222" w:rsidRPr="00F16222" w:rsidRDefault="00F16222" w:rsidP="004F314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1.3.4</w:t>
      </w:r>
      <w:r w:rsidRPr="00F16222">
        <w:tab/>
      </w:r>
      <w:r w:rsidR="009E337D" w:rsidRPr="009E337D">
        <w:tab/>
      </w:r>
      <w:r w:rsidRPr="00F16222">
        <w:rPr>
          <w:bCs/>
        </w:rPr>
        <w:t>Считается, что система успешно прошла испытание, если жела</w:t>
      </w:r>
      <w:r w:rsidRPr="00F16222">
        <w:rPr>
          <w:bCs/>
        </w:rPr>
        <w:t>е</w:t>
      </w:r>
      <w:r w:rsidRPr="00F16222">
        <w:rPr>
          <w:bCs/>
        </w:rPr>
        <w:t>мый результат достигнут либо после ее первого включения, либо после двух из трех включений, если первое из этих включений не привело к желаемому результату</w:t>
      </w:r>
      <w:r w:rsidRPr="00F16222">
        <w:t>.</w:t>
      </w:r>
    </w:p>
    <w:p w:rsidR="00F16222" w:rsidRPr="00F16222" w:rsidRDefault="00F16222" w:rsidP="004F314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1.4</w:t>
      </w:r>
      <w:r w:rsidRPr="00F16222">
        <w:tab/>
      </w:r>
      <w:r w:rsidR="009E337D" w:rsidRPr="009E337D">
        <w:tab/>
      </w:r>
      <w:r w:rsidRPr="00F16222">
        <w:rPr>
          <w:bCs/>
        </w:rPr>
        <w:t xml:space="preserve">Низкая </w:t>
      </w:r>
      <w:r w:rsidRPr="004F3141">
        <w:t>пожарная</w:t>
      </w:r>
      <w:r w:rsidRPr="00F16222">
        <w:rPr>
          <w:bCs/>
        </w:rPr>
        <w:t xml:space="preserve"> нагрузка</w:t>
      </w:r>
    </w:p>
    <w:p w:rsidR="00F16222" w:rsidRPr="00F16222" w:rsidRDefault="00F16222" w:rsidP="004F314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1.4.1</w:t>
      </w:r>
      <w:r w:rsidRPr="00F16222">
        <w:tab/>
      </w:r>
      <w:r w:rsidR="009E337D" w:rsidRPr="009E337D">
        <w:tab/>
      </w:r>
      <w:r w:rsidRPr="00F16222">
        <w:rPr>
          <w:bCs/>
        </w:rPr>
        <w:t xml:space="preserve">Испытание на низкую пожарную нагрузку проводят в соответствии с добавлением 3 к </w:t>
      </w:r>
      <w:r w:rsidRPr="004F3141">
        <w:t>настоящему</w:t>
      </w:r>
      <w:r w:rsidRPr="00F16222">
        <w:rPr>
          <w:bCs/>
        </w:rPr>
        <w:t xml:space="preserve"> приложению</w:t>
      </w:r>
      <w:r w:rsidRPr="00F16222">
        <w:t>.</w:t>
      </w:r>
    </w:p>
    <w:p w:rsidR="00F16222" w:rsidRPr="00F16222" w:rsidRDefault="00F16222" w:rsidP="004F314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1.4.2</w:t>
      </w:r>
      <w:r w:rsidRPr="00F16222">
        <w:tab/>
      </w:r>
      <w:r w:rsidR="009E337D" w:rsidRPr="009E337D">
        <w:tab/>
      </w:r>
      <w:r w:rsidRPr="00F16222">
        <w:rPr>
          <w:bCs/>
        </w:rPr>
        <w:t xml:space="preserve">Возгорания должны быть полностью погашены </w:t>
      </w:r>
      <w:r w:rsidRPr="00F16222">
        <w:rPr>
          <w:b/>
        </w:rPr>
        <w:t>не позднее чем ч</w:t>
      </w:r>
      <w:r w:rsidRPr="00F16222">
        <w:rPr>
          <w:b/>
        </w:rPr>
        <w:t>е</w:t>
      </w:r>
      <w:r w:rsidRPr="00F16222">
        <w:rPr>
          <w:b/>
        </w:rPr>
        <w:t>рез минуту</w:t>
      </w:r>
      <w:r w:rsidRPr="00F16222">
        <w:rPr>
          <w:bCs/>
        </w:rPr>
        <w:t xml:space="preserve"> </w:t>
      </w:r>
      <w:r w:rsidRPr="009E337D">
        <w:rPr>
          <w:bCs/>
          <w:strike/>
        </w:rPr>
        <w:t>либо в течение минуты</w:t>
      </w:r>
      <w:r w:rsidRPr="00F16222">
        <w:rPr>
          <w:bCs/>
        </w:rPr>
        <w:t xml:space="preserve"> после включения системы </w:t>
      </w:r>
      <w:r w:rsidRPr="009E337D">
        <w:rPr>
          <w:bCs/>
          <w:strike/>
        </w:rPr>
        <w:t>п</w:t>
      </w:r>
      <w:r w:rsidRPr="009E337D">
        <w:rPr>
          <w:bCs/>
          <w:strike/>
        </w:rPr>
        <w:t>о</w:t>
      </w:r>
      <w:r w:rsidRPr="009E337D">
        <w:rPr>
          <w:bCs/>
          <w:strike/>
        </w:rPr>
        <w:t>жаротушения</w:t>
      </w:r>
      <w:r w:rsidRPr="00F16222">
        <w:rPr>
          <w:bCs/>
        </w:rPr>
        <w:t xml:space="preserve">, либо </w:t>
      </w:r>
      <w:r w:rsidRPr="00F16222">
        <w:rPr>
          <w:b/>
        </w:rPr>
        <w:t xml:space="preserve">до момента полной </w:t>
      </w:r>
      <w:r w:rsidRPr="004F3141">
        <w:t>выработки</w:t>
      </w:r>
      <w:r w:rsidRPr="00F16222">
        <w:rPr>
          <w:b/>
        </w:rPr>
        <w:t xml:space="preserve"> </w:t>
      </w:r>
      <w:r w:rsidRPr="009E337D">
        <w:rPr>
          <w:bCs/>
          <w:strike/>
        </w:rPr>
        <w:t>по окончании распыления</w:t>
      </w:r>
      <w:r w:rsidRPr="00F16222">
        <w:rPr>
          <w:bCs/>
        </w:rPr>
        <w:t xml:space="preserve"> огнегасящего состава</w:t>
      </w:r>
      <w:r w:rsidRPr="00F16222">
        <w:rPr>
          <w:b/>
        </w:rPr>
        <w:t>, в зависимости от того, что произойдет раньше</w:t>
      </w:r>
      <w:r w:rsidRPr="00F16222">
        <w:rPr>
          <w:bCs/>
        </w:rPr>
        <w:t>.</w:t>
      </w:r>
    </w:p>
    <w:p w:rsidR="00F16222" w:rsidRPr="00F16222" w:rsidRDefault="00F16222" w:rsidP="004F314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1.4.3</w:t>
      </w:r>
      <w:r w:rsidRPr="00F16222">
        <w:tab/>
      </w:r>
      <w:r w:rsidR="009E337D" w:rsidRPr="009E337D">
        <w:tab/>
      </w:r>
      <w:r w:rsidRPr="00F16222">
        <w:rPr>
          <w:bCs/>
        </w:rPr>
        <w:t>Считается, что система успешно прошла испытание, если жела</w:t>
      </w:r>
      <w:r w:rsidRPr="00F16222">
        <w:rPr>
          <w:bCs/>
        </w:rPr>
        <w:t>е</w:t>
      </w:r>
      <w:r w:rsidRPr="00F16222">
        <w:rPr>
          <w:bCs/>
        </w:rPr>
        <w:t>мый результат достигнут либо после ее первого включения, либо после двух из трех включений, если первое из этих включений не привело к желаемому результату</w:t>
      </w:r>
      <w:r w:rsidRPr="00F16222">
        <w:t>.</w:t>
      </w:r>
    </w:p>
    <w:p w:rsidR="00F16222" w:rsidRPr="00F16222" w:rsidRDefault="00F16222" w:rsidP="004F314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lastRenderedPageBreak/>
        <w:t>1.5</w:t>
      </w:r>
      <w:r w:rsidRPr="00F16222">
        <w:tab/>
      </w:r>
      <w:r w:rsidR="009E337D" w:rsidRPr="009E337D">
        <w:tab/>
      </w:r>
      <w:r w:rsidRPr="00F16222">
        <w:rPr>
          <w:bCs/>
        </w:rPr>
        <w:t xml:space="preserve">Высокая пожарная </w:t>
      </w:r>
      <w:r w:rsidRPr="004F3141">
        <w:t>нагрузка</w:t>
      </w:r>
      <w:r w:rsidRPr="00F16222">
        <w:rPr>
          <w:bCs/>
        </w:rPr>
        <w:t xml:space="preserve"> с вентилятором</w:t>
      </w:r>
    </w:p>
    <w:p w:rsidR="00F16222" w:rsidRPr="00F16222" w:rsidRDefault="00F16222" w:rsidP="004F314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1.5.1</w:t>
      </w:r>
      <w:r w:rsidRPr="00F16222">
        <w:tab/>
      </w:r>
      <w:r w:rsidR="009E337D" w:rsidRPr="009E337D">
        <w:tab/>
      </w:r>
      <w:r w:rsidRPr="00F16222">
        <w:rPr>
          <w:bCs/>
        </w:rPr>
        <w:t xml:space="preserve">Испытание на </w:t>
      </w:r>
      <w:r w:rsidRPr="004F3141">
        <w:t>высокую</w:t>
      </w:r>
      <w:r w:rsidRPr="00F16222">
        <w:rPr>
          <w:bCs/>
        </w:rPr>
        <w:t xml:space="preserve"> пожарную нагрузку с вентилятором пров</w:t>
      </w:r>
      <w:r w:rsidRPr="00F16222">
        <w:rPr>
          <w:bCs/>
        </w:rPr>
        <w:t>о</w:t>
      </w:r>
      <w:r w:rsidRPr="00F16222">
        <w:rPr>
          <w:bCs/>
        </w:rPr>
        <w:t>дят в соответствии с добавлением 4 к настоящему приложению</w:t>
      </w:r>
      <w:r w:rsidRPr="00F16222">
        <w:t>.</w:t>
      </w:r>
    </w:p>
    <w:p w:rsidR="00F16222" w:rsidRPr="00F16222" w:rsidRDefault="00F16222" w:rsidP="004F314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1.5.2</w:t>
      </w:r>
      <w:r w:rsidRPr="00F16222">
        <w:tab/>
      </w:r>
      <w:r w:rsidR="009E337D" w:rsidRPr="009E337D">
        <w:tab/>
      </w:r>
      <w:r w:rsidRPr="00F16222">
        <w:rPr>
          <w:bCs/>
        </w:rPr>
        <w:t>Возгорания должны быть полностью погашены либо в течение м</w:t>
      </w:r>
      <w:r w:rsidRPr="00F16222">
        <w:rPr>
          <w:bCs/>
        </w:rPr>
        <w:t>и</w:t>
      </w:r>
      <w:r w:rsidRPr="00F16222">
        <w:rPr>
          <w:bCs/>
        </w:rPr>
        <w:t>нуты после включения системы пожаротушения, либо по оконч</w:t>
      </w:r>
      <w:r w:rsidRPr="00F16222">
        <w:rPr>
          <w:bCs/>
        </w:rPr>
        <w:t>а</w:t>
      </w:r>
      <w:r w:rsidRPr="00F16222">
        <w:rPr>
          <w:bCs/>
        </w:rPr>
        <w:t>нии распыления огнегасящего состава</w:t>
      </w:r>
      <w:r w:rsidRPr="00F16222">
        <w:t>.</w:t>
      </w:r>
    </w:p>
    <w:p w:rsidR="00F16222" w:rsidRPr="00F16222" w:rsidRDefault="00F16222" w:rsidP="004F314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1.5.3</w:t>
      </w:r>
      <w:r w:rsidRPr="00F16222">
        <w:tab/>
      </w:r>
      <w:r w:rsidR="009E337D" w:rsidRPr="009E337D">
        <w:tab/>
      </w:r>
      <w:r w:rsidRPr="00F16222">
        <w:rPr>
          <w:bCs/>
        </w:rPr>
        <w:t>Считается, что система успешно прошла испытание, если жела</w:t>
      </w:r>
      <w:r w:rsidRPr="00F16222">
        <w:rPr>
          <w:bCs/>
        </w:rPr>
        <w:t>е</w:t>
      </w:r>
      <w:r w:rsidRPr="00F16222">
        <w:rPr>
          <w:bCs/>
        </w:rPr>
        <w:t>мый результат достигнут либо после ее первого включения, либо после двух из трех включений, если первое из этих включений не привело к желаемому результату</w:t>
      </w:r>
      <w:r w:rsidRPr="00F16222">
        <w:t>.</w:t>
      </w:r>
    </w:p>
    <w:p w:rsidR="00F16222" w:rsidRPr="00F16222" w:rsidRDefault="00F16222" w:rsidP="004F314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1.6</w:t>
      </w:r>
      <w:r w:rsidRPr="00F16222">
        <w:tab/>
      </w:r>
      <w:r w:rsidR="009E337D" w:rsidRPr="009E337D">
        <w:tab/>
      </w:r>
      <w:r w:rsidRPr="00F16222">
        <w:rPr>
          <w:bCs/>
        </w:rPr>
        <w:t xml:space="preserve">Испытание на </w:t>
      </w:r>
      <w:r w:rsidRPr="004F3141">
        <w:t>повторное</w:t>
      </w:r>
      <w:r w:rsidRPr="00F16222">
        <w:rPr>
          <w:bCs/>
        </w:rPr>
        <w:t xml:space="preserve"> воспламенение</w:t>
      </w:r>
    </w:p>
    <w:p w:rsidR="00F16222" w:rsidRPr="00F16222" w:rsidRDefault="00F16222" w:rsidP="004F314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1.6.1</w:t>
      </w:r>
      <w:r w:rsidRPr="00F16222">
        <w:tab/>
      </w:r>
      <w:r w:rsidR="009E337D" w:rsidRPr="009E337D">
        <w:tab/>
      </w:r>
      <w:r w:rsidRPr="00F16222">
        <w:rPr>
          <w:bCs/>
        </w:rPr>
        <w:t xml:space="preserve">Испытание на </w:t>
      </w:r>
      <w:r w:rsidRPr="004F3141">
        <w:t>повторное</w:t>
      </w:r>
      <w:r w:rsidRPr="00F16222">
        <w:rPr>
          <w:bCs/>
        </w:rPr>
        <w:t xml:space="preserve"> воспламенение проводят в соответствии с добавлением 5 к настоящему приложению</w:t>
      </w:r>
      <w:r w:rsidRPr="00F16222">
        <w:t>.</w:t>
      </w:r>
    </w:p>
    <w:p w:rsidR="00F16222" w:rsidRPr="00F16222" w:rsidRDefault="00F16222" w:rsidP="004F314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1.6.2</w:t>
      </w:r>
      <w:r w:rsidRPr="00F16222">
        <w:tab/>
      </w:r>
      <w:r w:rsidR="009E337D" w:rsidRPr="009E337D">
        <w:tab/>
      </w:r>
      <w:r w:rsidRPr="00F16222">
        <w:rPr>
          <w:b/>
        </w:rPr>
        <w:t>Повторного воспламенения не должно произойти в течение 45</w:t>
      </w:r>
      <w:r w:rsidR="005C2299">
        <w:rPr>
          <w:b/>
        </w:rPr>
        <w:t> </w:t>
      </w:r>
      <w:r w:rsidRPr="00F16222">
        <w:rPr>
          <w:b/>
        </w:rPr>
        <w:t>секунд после того, как возгорание было полностью погаш</w:t>
      </w:r>
      <w:r w:rsidRPr="00F16222">
        <w:rPr>
          <w:b/>
        </w:rPr>
        <w:t>е</w:t>
      </w:r>
      <w:r w:rsidRPr="00F16222">
        <w:rPr>
          <w:b/>
        </w:rPr>
        <w:t xml:space="preserve">но. </w:t>
      </w:r>
      <w:r w:rsidRPr="009E337D">
        <w:rPr>
          <w:bCs/>
          <w:strike/>
        </w:rPr>
        <w:t xml:space="preserve">Возгорание должно быть полностью погашено, и после этого в течение 45 секунд не должно произойти повторного </w:t>
      </w:r>
      <w:r w:rsidRPr="009E337D">
        <w:rPr>
          <w:strike/>
        </w:rPr>
        <w:t>возгорания</w:t>
      </w:r>
      <w:r w:rsidRPr="009E337D">
        <w:rPr>
          <w:bCs/>
          <w:strike/>
        </w:rPr>
        <w:t>.</w:t>
      </w:r>
    </w:p>
    <w:p w:rsidR="00F16222" w:rsidRPr="009E337D" w:rsidRDefault="00F16222" w:rsidP="004F314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  <w:rPr>
          <w:sz w:val="10"/>
        </w:rPr>
      </w:pPr>
      <w:r w:rsidRPr="00F16222">
        <w:t>1.6.3</w:t>
      </w:r>
      <w:r w:rsidRPr="00F16222">
        <w:tab/>
      </w:r>
      <w:r w:rsidR="009E337D" w:rsidRPr="009E337D">
        <w:tab/>
      </w:r>
      <w:r w:rsidRPr="00F16222">
        <w:rPr>
          <w:bCs/>
        </w:rPr>
        <w:t>Считается, что система успешно прошла испытание, если жела</w:t>
      </w:r>
      <w:r w:rsidRPr="00F16222">
        <w:rPr>
          <w:bCs/>
        </w:rPr>
        <w:t>е</w:t>
      </w:r>
      <w:r w:rsidRPr="00F16222">
        <w:rPr>
          <w:bCs/>
        </w:rPr>
        <w:t>мый результат достигнут после либо ее первого включения, либо после двух из трех включений, если первое из этих включений не привело к желаемому результату</w:t>
      </w:r>
      <w:r w:rsidRPr="00F16222">
        <w:t>.</w:t>
      </w:r>
    </w:p>
    <w:p w:rsidR="009E337D" w:rsidRPr="009E337D" w:rsidRDefault="009E337D" w:rsidP="009E337D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spacing w:after="0" w:line="120" w:lineRule="exact"/>
        <w:ind w:left="2534" w:hanging="1267"/>
        <w:rPr>
          <w:sz w:val="10"/>
        </w:rPr>
      </w:pPr>
    </w:p>
    <w:p w:rsidR="009E337D" w:rsidRPr="009E337D" w:rsidRDefault="009E337D" w:rsidP="009E337D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spacing w:after="0" w:line="120" w:lineRule="exact"/>
        <w:ind w:left="2534" w:hanging="1267"/>
        <w:rPr>
          <w:sz w:val="10"/>
        </w:rPr>
      </w:pPr>
    </w:p>
    <w:p w:rsidR="00F16222" w:rsidRPr="00F16222" w:rsidRDefault="00F16222" w:rsidP="009E337D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F16222">
        <w:t>Приложение 13 – Часть 2</w:t>
      </w:r>
    </w:p>
    <w:p w:rsidR="009E337D" w:rsidRPr="009E337D" w:rsidRDefault="009E337D" w:rsidP="009E337D">
      <w:pPr>
        <w:pStyle w:val="SingleTxt"/>
        <w:spacing w:after="0" w:line="120" w:lineRule="exact"/>
        <w:rPr>
          <w:b/>
          <w:sz w:val="10"/>
        </w:rPr>
      </w:pPr>
    </w:p>
    <w:p w:rsidR="009E337D" w:rsidRPr="009E337D" w:rsidRDefault="009E337D" w:rsidP="009E337D">
      <w:pPr>
        <w:pStyle w:val="SingleTxt"/>
        <w:spacing w:after="0" w:line="120" w:lineRule="exact"/>
        <w:rPr>
          <w:b/>
          <w:sz w:val="10"/>
        </w:rPr>
      </w:pPr>
    </w:p>
    <w:p w:rsidR="00F16222" w:rsidRPr="00F154BC" w:rsidRDefault="00F154BC" w:rsidP="00F154BC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rPr>
          <w:lang w:val="en-US"/>
        </w:rPr>
        <w:tab/>
      </w:r>
      <w:r>
        <w:rPr>
          <w:lang w:val="en-US"/>
        </w:rPr>
        <w:tab/>
      </w:r>
      <w:r w:rsidR="00F16222" w:rsidRPr="00F154BC">
        <w:t>Система пожаротушения, установленная в конкретном моторном отделении</w:t>
      </w:r>
    </w:p>
    <w:p w:rsidR="005C2299" w:rsidRPr="005C2299" w:rsidRDefault="005C2299" w:rsidP="005C2299">
      <w:pPr>
        <w:pStyle w:val="SingleTxt"/>
        <w:spacing w:after="0" w:line="120" w:lineRule="exact"/>
        <w:rPr>
          <w:b/>
          <w:sz w:val="10"/>
          <w:szCs w:val="28"/>
        </w:rPr>
      </w:pPr>
    </w:p>
    <w:p w:rsidR="005C2299" w:rsidRPr="005C2299" w:rsidRDefault="005C2299" w:rsidP="005C2299">
      <w:pPr>
        <w:pStyle w:val="SingleTxt"/>
        <w:spacing w:after="0" w:line="120" w:lineRule="exact"/>
        <w:rPr>
          <w:b/>
          <w:sz w:val="10"/>
          <w:szCs w:val="28"/>
        </w:rPr>
      </w:pPr>
    </w:p>
    <w:p w:rsidR="00F16222" w:rsidRPr="00F16222" w:rsidRDefault="00F16222" w:rsidP="009E337D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</w:t>
      </w:r>
      <w:r w:rsidRPr="00F16222">
        <w:tab/>
      </w:r>
      <w:r w:rsidR="009E337D" w:rsidRPr="00BD2E3F">
        <w:tab/>
      </w:r>
      <w:r w:rsidRPr="009E337D">
        <w:rPr>
          <w:bCs/>
        </w:rPr>
        <w:t>Технические</w:t>
      </w:r>
      <w:r w:rsidRPr="00F16222">
        <w:t xml:space="preserve"> требования</w:t>
      </w:r>
    </w:p>
    <w:p w:rsidR="00F16222" w:rsidRPr="00F16222" w:rsidRDefault="00F16222" w:rsidP="009E337D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1.1</w:t>
      </w:r>
      <w:r w:rsidRPr="00F16222">
        <w:tab/>
      </w:r>
      <w:r w:rsidRPr="00F16222">
        <w:tab/>
      </w:r>
      <w:r w:rsidRPr="00F16222">
        <w:rPr>
          <w:bCs/>
        </w:rPr>
        <w:t>Конкретное моторное отделение означает отделения, не имеющие различий в отношении следующих важных аспектов</w:t>
      </w:r>
      <w:r w:rsidRPr="00F16222">
        <w:t>:</w:t>
      </w:r>
    </w:p>
    <w:p w:rsidR="00F16222" w:rsidRPr="00F16222" w:rsidRDefault="00F16222" w:rsidP="009E337D">
      <w:pPr>
        <w:pStyle w:val="SingleTxt"/>
        <w:tabs>
          <w:tab w:val="clear" w:pos="1267"/>
          <w:tab w:val="clear" w:pos="2218"/>
          <w:tab w:val="clear" w:pos="2693"/>
        </w:tabs>
        <w:ind w:left="3177" w:hanging="639"/>
      </w:pPr>
      <w:r w:rsidRPr="00F16222">
        <w:rPr>
          <w:lang w:val="en-GB"/>
        </w:rPr>
        <w:t>a</w:t>
      </w:r>
      <w:r w:rsidRPr="00F16222">
        <w:t>)</w:t>
      </w:r>
      <w:r w:rsidRPr="00F16222">
        <w:tab/>
      </w:r>
      <w:r w:rsidRPr="00BD2E3F">
        <w:t>положение</w:t>
      </w:r>
      <w:r w:rsidRPr="00F16222">
        <w:rPr>
          <w:bCs/>
        </w:rPr>
        <w:t xml:space="preserve"> моторного отделения в транспортном средстве;</w:t>
      </w:r>
    </w:p>
    <w:p w:rsidR="00F16222" w:rsidRPr="00F16222" w:rsidRDefault="00F16222" w:rsidP="009E337D">
      <w:pPr>
        <w:pStyle w:val="SingleTxt"/>
        <w:tabs>
          <w:tab w:val="clear" w:pos="1267"/>
          <w:tab w:val="clear" w:pos="2218"/>
          <w:tab w:val="clear" w:pos="2693"/>
        </w:tabs>
        <w:ind w:left="3177" w:hanging="639"/>
      </w:pPr>
      <w:r w:rsidRPr="00F16222">
        <w:rPr>
          <w:lang w:val="en-GB"/>
        </w:rPr>
        <w:t>b</w:t>
      </w:r>
      <w:r w:rsidRPr="00F16222">
        <w:t>)</w:t>
      </w:r>
      <w:r w:rsidRPr="00F16222">
        <w:tab/>
      </w:r>
      <w:r w:rsidRPr="00BD2E3F">
        <w:t>максимальный</w:t>
      </w:r>
      <w:r w:rsidRPr="00F16222">
        <w:rPr>
          <w:bCs/>
        </w:rPr>
        <w:t xml:space="preserve"> общий объем;</w:t>
      </w:r>
    </w:p>
    <w:p w:rsidR="00F16222" w:rsidRPr="00F16222" w:rsidRDefault="00F16222" w:rsidP="009E337D">
      <w:pPr>
        <w:pStyle w:val="SingleTxt"/>
        <w:tabs>
          <w:tab w:val="clear" w:pos="1267"/>
          <w:tab w:val="clear" w:pos="2218"/>
          <w:tab w:val="clear" w:pos="2693"/>
        </w:tabs>
        <w:ind w:left="3177" w:hanging="639"/>
      </w:pPr>
      <w:r w:rsidRPr="00F16222">
        <w:rPr>
          <w:lang w:val="en-GB"/>
        </w:rPr>
        <w:t>c</w:t>
      </w:r>
      <w:r w:rsidRPr="00F16222">
        <w:t>)</w:t>
      </w:r>
      <w:r w:rsidRPr="00F16222">
        <w:tab/>
      </w:r>
      <w:r w:rsidRPr="00F16222">
        <w:rPr>
          <w:bCs/>
        </w:rPr>
        <w:t>общее расположение компонентов в отделении (т.е. полож</w:t>
      </w:r>
      <w:r w:rsidRPr="00F16222">
        <w:rPr>
          <w:bCs/>
        </w:rPr>
        <w:t>е</w:t>
      </w:r>
      <w:r w:rsidRPr="00F16222">
        <w:rPr>
          <w:bCs/>
        </w:rPr>
        <w:t>ние установленных пожароопасных зон).</w:t>
      </w:r>
    </w:p>
    <w:p w:rsidR="00F16222" w:rsidRPr="00F16222" w:rsidRDefault="009E337D" w:rsidP="009E337D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BD2E3F">
        <w:rPr>
          <w:bCs/>
        </w:rPr>
        <w:tab/>
      </w:r>
      <w:r w:rsidRPr="00BD2E3F">
        <w:rPr>
          <w:bCs/>
        </w:rPr>
        <w:tab/>
      </w:r>
      <w:r w:rsidR="00F16222" w:rsidRPr="00F16222">
        <w:rPr>
          <w:bCs/>
        </w:rPr>
        <w:t>В случае отделений,</w:t>
      </w:r>
      <w:r w:rsidR="00F16222" w:rsidRPr="00F16222">
        <w:rPr>
          <w:b/>
        </w:rPr>
        <w:t xml:space="preserve"> где находится</w:t>
      </w:r>
      <w:r w:rsidR="00F16222" w:rsidRPr="00F16222">
        <w:rPr>
          <w:bCs/>
        </w:rPr>
        <w:t xml:space="preserve"> </w:t>
      </w:r>
      <w:r w:rsidR="00F16222" w:rsidRPr="009E337D">
        <w:rPr>
          <w:bCs/>
          <w:strike/>
        </w:rPr>
        <w:t>в которых установлено</w:t>
      </w:r>
      <w:r w:rsidR="00F16222" w:rsidRPr="00F16222">
        <w:rPr>
          <w:bCs/>
        </w:rPr>
        <w:t xml:space="preserve"> отоп</w:t>
      </w:r>
      <w:r w:rsidR="00F16222" w:rsidRPr="00F16222">
        <w:rPr>
          <w:bCs/>
        </w:rPr>
        <w:t>и</w:t>
      </w:r>
      <w:r w:rsidR="00F16222" w:rsidRPr="00F16222">
        <w:rPr>
          <w:bCs/>
        </w:rPr>
        <w:t xml:space="preserve">тельное устройство, применяются </w:t>
      </w:r>
      <w:r w:rsidR="00F16222" w:rsidRPr="009E337D">
        <w:rPr>
          <w:bCs/>
          <w:strike/>
        </w:rPr>
        <w:t>аспекты</w:t>
      </w:r>
      <w:r w:rsidR="00F16222" w:rsidRPr="00F16222">
        <w:rPr>
          <w:bCs/>
        </w:rPr>
        <w:t xml:space="preserve"> </w:t>
      </w:r>
      <w:r w:rsidR="00F16222" w:rsidRPr="00F16222">
        <w:rPr>
          <w:b/>
        </w:rPr>
        <w:t>подпункты</w:t>
      </w:r>
      <w:r w:rsidR="00F16222" w:rsidRPr="00F16222">
        <w:rPr>
          <w:bCs/>
        </w:rPr>
        <w:t xml:space="preserve"> </w:t>
      </w:r>
      <w:r w:rsidR="00F16222" w:rsidRPr="00F16222">
        <w:rPr>
          <w:bCs/>
          <w:lang w:val="en-US"/>
        </w:rPr>
        <w:t>b</w:t>
      </w:r>
      <w:r w:rsidR="00F16222" w:rsidRPr="00F16222">
        <w:rPr>
          <w:bCs/>
        </w:rPr>
        <w:t xml:space="preserve">) и </w:t>
      </w:r>
      <w:r w:rsidR="00F16222" w:rsidRPr="00F16222">
        <w:rPr>
          <w:bCs/>
          <w:lang w:val="en-US"/>
        </w:rPr>
        <w:t>c</w:t>
      </w:r>
      <w:r w:rsidR="00F16222" w:rsidRPr="00F16222">
        <w:rPr>
          <w:bCs/>
        </w:rPr>
        <w:t>).</w:t>
      </w:r>
    </w:p>
    <w:p w:rsidR="00F16222" w:rsidRPr="00F16222" w:rsidRDefault="00F16222" w:rsidP="009E337D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1.2</w:t>
      </w:r>
      <w:r w:rsidRPr="00F16222">
        <w:tab/>
      </w:r>
      <w:r w:rsidR="009E337D" w:rsidRPr="009E337D">
        <w:tab/>
      </w:r>
      <w:r w:rsidRPr="00F16222">
        <w:rPr>
          <w:bCs/>
        </w:rPr>
        <w:t>Системы пожаротушения испытывают на высокую пожарную нагрузку, низкую пожарную нагрузку, высокую пожарную нагрузку с вентилятором (подлежит применению в том случае, если вент</w:t>
      </w:r>
      <w:r w:rsidRPr="00F16222">
        <w:rPr>
          <w:bCs/>
        </w:rPr>
        <w:t>и</w:t>
      </w:r>
      <w:r w:rsidRPr="00F16222">
        <w:rPr>
          <w:bCs/>
        </w:rPr>
        <w:t>лятор установлен в моторном отделении и/или отделении для от</w:t>
      </w:r>
      <w:r w:rsidRPr="00F16222">
        <w:rPr>
          <w:bCs/>
        </w:rPr>
        <w:t>о</w:t>
      </w:r>
      <w:r w:rsidRPr="00F16222">
        <w:rPr>
          <w:bCs/>
        </w:rPr>
        <w:t>пительного устройства) и повторное воспламенение.</w:t>
      </w:r>
    </w:p>
    <w:p w:rsidR="00F16222" w:rsidRPr="00F16222" w:rsidRDefault="00F16222" w:rsidP="00F154BC">
      <w:pPr>
        <w:pStyle w:val="SingleTxt"/>
        <w:keepNext/>
        <w:keepLines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lastRenderedPageBreak/>
        <w:t>1.3</w:t>
      </w:r>
      <w:r w:rsidRPr="00F16222">
        <w:tab/>
      </w:r>
      <w:r w:rsidR="009E337D" w:rsidRPr="009E337D">
        <w:tab/>
      </w:r>
      <w:r w:rsidRPr="00F16222">
        <w:rPr>
          <w:bCs/>
        </w:rPr>
        <w:t>Испытательное устройство, огневые испытания и общие условия проведения испытания описаны в добавлении 1 к настоящему пр</w:t>
      </w:r>
      <w:r w:rsidRPr="00F16222">
        <w:rPr>
          <w:bCs/>
        </w:rPr>
        <w:t>и</w:t>
      </w:r>
      <w:r w:rsidRPr="00F16222">
        <w:rPr>
          <w:bCs/>
        </w:rPr>
        <w:t>ложению</w:t>
      </w:r>
      <w:r w:rsidRPr="00F16222">
        <w:t>.</w:t>
      </w:r>
    </w:p>
    <w:p w:rsidR="00F16222" w:rsidRPr="00F16222" w:rsidRDefault="009E337D" w:rsidP="00F154BC">
      <w:pPr>
        <w:pStyle w:val="SingleTxt"/>
        <w:keepNext/>
        <w:keepLines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BD2E3F">
        <w:rPr>
          <w:bCs/>
        </w:rPr>
        <w:tab/>
      </w:r>
      <w:r w:rsidRPr="00BD2E3F">
        <w:rPr>
          <w:bCs/>
        </w:rPr>
        <w:tab/>
      </w:r>
      <w:r w:rsidR="00F16222" w:rsidRPr="00F16222">
        <w:rPr>
          <w:bCs/>
        </w:rPr>
        <w:t>С целью облегчить установку поддонов пожара пролива в мото</w:t>
      </w:r>
      <w:r w:rsidR="00F16222" w:rsidRPr="00F16222">
        <w:rPr>
          <w:bCs/>
        </w:rPr>
        <w:t>р</w:t>
      </w:r>
      <w:r w:rsidR="00F16222" w:rsidRPr="00F16222">
        <w:rPr>
          <w:bCs/>
        </w:rPr>
        <w:t>ном отделении или в отделении для отопительного устройства можно использовать дополнительные кронштейны и снизить выс</w:t>
      </w:r>
      <w:r w:rsidR="00F16222" w:rsidRPr="00F16222">
        <w:rPr>
          <w:bCs/>
        </w:rPr>
        <w:t>о</w:t>
      </w:r>
      <w:r w:rsidR="00F16222" w:rsidRPr="00F16222">
        <w:rPr>
          <w:bCs/>
        </w:rPr>
        <w:t>ту предписанного огневого испытания минимум до 40 мм.</w:t>
      </w:r>
    </w:p>
    <w:p w:rsidR="00F16222" w:rsidRPr="00F16222" w:rsidRDefault="009E337D" w:rsidP="009E337D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BD2E3F">
        <w:rPr>
          <w:bCs/>
        </w:rPr>
        <w:tab/>
      </w:r>
      <w:r w:rsidRPr="00BD2E3F">
        <w:rPr>
          <w:bCs/>
        </w:rPr>
        <w:tab/>
      </w:r>
      <w:r w:rsidR="00F16222" w:rsidRPr="00F16222">
        <w:rPr>
          <w:bCs/>
        </w:rPr>
        <w:t>Условия испытания, указанные в добавлениях 2−5, можно адапт</w:t>
      </w:r>
      <w:r w:rsidR="00F16222" w:rsidRPr="00F16222">
        <w:rPr>
          <w:bCs/>
        </w:rPr>
        <w:t>и</w:t>
      </w:r>
      <w:r w:rsidR="00F16222" w:rsidRPr="00F16222">
        <w:rPr>
          <w:bCs/>
        </w:rPr>
        <w:t>ровать к конкретному моторному отделению и отделению для от</w:t>
      </w:r>
      <w:r w:rsidR="00F16222" w:rsidRPr="00F16222">
        <w:rPr>
          <w:bCs/>
        </w:rPr>
        <w:t>о</w:t>
      </w:r>
      <w:r w:rsidR="00F16222" w:rsidRPr="00F16222">
        <w:rPr>
          <w:bCs/>
        </w:rPr>
        <w:t>пительного устройства. Адаптацию производят с соблюдением п</w:t>
      </w:r>
      <w:r w:rsidR="00F16222" w:rsidRPr="00F16222">
        <w:rPr>
          <w:bCs/>
        </w:rPr>
        <w:t>о</w:t>
      </w:r>
      <w:r w:rsidR="00F16222" w:rsidRPr="00F16222">
        <w:rPr>
          <w:bCs/>
        </w:rPr>
        <w:t>ложений, содержащихся в пунктах 7.5.1.5.4.2 и</w:t>
      </w:r>
      <w:r w:rsidR="00F16222" w:rsidRPr="00F16222">
        <w:rPr>
          <w:bCs/>
          <w:lang w:val="en-GB"/>
        </w:rPr>
        <w:t> </w:t>
      </w:r>
      <w:r w:rsidR="00F16222" w:rsidRPr="00F16222">
        <w:rPr>
          <w:bCs/>
        </w:rPr>
        <w:t>7.5.1.5.4.3 прил</w:t>
      </w:r>
      <w:r w:rsidR="00F16222" w:rsidRPr="00F16222">
        <w:rPr>
          <w:bCs/>
        </w:rPr>
        <w:t>о</w:t>
      </w:r>
      <w:r w:rsidR="00F16222" w:rsidRPr="00F16222">
        <w:rPr>
          <w:bCs/>
        </w:rPr>
        <w:t>жения 3, в которых определяются пожароопасные зоны в отделении и метод приведения системы пожаротушения к нужному масштабу. Адаптация должна обеспечивать равноценный уровень безопасн</w:t>
      </w:r>
      <w:r w:rsidR="00F16222" w:rsidRPr="00F16222">
        <w:rPr>
          <w:bCs/>
        </w:rPr>
        <w:t>о</w:t>
      </w:r>
      <w:r w:rsidR="00F16222" w:rsidRPr="00F16222">
        <w:rPr>
          <w:bCs/>
        </w:rPr>
        <w:t>сти. Принципы адаптации проверяет техническая служба, отве</w:t>
      </w:r>
      <w:r w:rsidR="00F16222" w:rsidRPr="00F16222">
        <w:rPr>
          <w:bCs/>
        </w:rPr>
        <w:t>т</w:t>
      </w:r>
      <w:r w:rsidR="00F16222" w:rsidRPr="00F16222">
        <w:rPr>
          <w:bCs/>
        </w:rPr>
        <w:t>ственная за проведение испытаний. Принцип адаптации оформл</w:t>
      </w:r>
      <w:r w:rsidR="00F16222" w:rsidRPr="00F16222">
        <w:rPr>
          <w:bCs/>
        </w:rPr>
        <w:t>я</w:t>
      </w:r>
      <w:r w:rsidR="00F16222" w:rsidRPr="00F16222">
        <w:rPr>
          <w:bCs/>
        </w:rPr>
        <w:t>ют документально и включают в протокол испытания</w:t>
      </w:r>
      <w:r w:rsidR="00F16222" w:rsidRPr="00F16222">
        <w:t>.</w:t>
      </w:r>
    </w:p>
    <w:p w:rsidR="00F16222" w:rsidRPr="00F16222" w:rsidRDefault="00F16222" w:rsidP="009E337D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1.4</w:t>
      </w:r>
      <w:r w:rsidRPr="00F16222">
        <w:tab/>
      </w:r>
      <w:r w:rsidR="009E337D" w:rsidRPr="009E337D">
        <w:tab/>
      </w:r>
      <w:r w:rsidRPr="00F16222">
        <w:rPr>
          <w:bCs/>
        </w:rPr>
        <w:t>Высокая пожарная нагрузка</w:t>
      </w:r>
    </w:p>
    <w:p w:rsidR="00F16222" w:rsidRPr="00F16222" w:rsidRDefault="00F16222" w:rsidP="009E337D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1.4.1</w:t>
      </w:r>
      <w:r w:rsidRPr="00F16222">
        <w:tab/>
      </w:r>
      <w:r w:rsidR="009E337D" w:rsidRPr="009E337D">
        <w:tab/>
      </w:r>
      <w:r w:rsidRPr="00F16222">
        <w:rPr>
          <w:bCs/>
        </w:rPr>
        <w:t>Испытание на высокую пожарную нагрузку проводят в соотве</w:t>
      </w:r>
      <w:r w:rsidRPr="00F16222">
        <w:rPr>
          <w:bCs/>
        </w:rPr>
        <w:t>т</w:t>
      </w:r>
      <w:r w:rsidRPr="00F16222">
        <w:rPr>
          <w:bCs/>
        </w:rPr>
        <w:t>ствии с добавлением 2 к настоящему приложению</w:t>
      </w:r>
      <w:r w:rsidRPr="00F16222">
        <w:t>.</w:t>
      </w:r>
    </w:p>
    <w:p w:rsidR="00F16222" w:rsidRPr="00F16222" w:rsidRDefault="00F16222" w:rsidP="009E337D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1.4.2</w:t>
      </w:r>
      <w:r w:rsidRPr="00F16222">
        <w:tab/>
      </w:r>
      <w:r w:rsidR="009E337D" w:rsidRPr="009E337D">
        <w:tab/>
      </w:r>
      <w:r w:rsidRPr="00F16222">
        <w:rPr>
          <w:bCs/>
        </w:rPr>
        <w:t xml:space="preserve">При проведении этого испытания используют огнегасящий состав и контейнер с вытесняющим газом либо </w:t>
      </w:r>
      <w:r w:rsidRPr="00F16222">
        <w:t>генератор огнегасящего с</w:t>
      </w:r>
      <w:r w:rsidRPr="00F16222">
        <w:t>о</w:t>
      </w:r>
      <w:r w:rsidRPr="00F16222">
        <w:t>става</w:t>
      </w:r>
      <w:r w:rsidRPr="00F16222">
        <w:rPr>
          <w:bCs/>
        </w:rPr>
        <w:t>, которые охлаждены до минимальной рабочей температуры системы пожаротушения, указанной изготовителем</w:t>
      </w:r>
      <w:r w:rsidRPr="00F16222">
        <w:t>.</w:t>
      </w:r>
    </w:p>
    <w:p w:rsidR="00F16222" w:rsidRPr="00F16222" w:rsidRDefault="00F16222" w:rsidP="009E337D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1.4.3</w:t>
      </w:r>
      <w:r w:rsidRPr="00F16222">
        <w:tab/>
      </w:r>
      <w:r w:rsidR="009E337D" w:rsidRPr="009E337D">
        <w:tab/>
      </w:r>
      <w:r w:rsidRPr="00F16222">
        <w:rPr>
          <w:bCs/>
        </w:rPr>
        <w:t>Возгорания должны быть полностью погашены либо в течение м</w:t>
      </w:r>
      <w:r w:rsidRPr="00F16222">
        <w:rPr>
          <w:bCs/>
        </w:rPr>
        <w:t>и</w:t>
      </w:r>
      <w:r w:rsidRPr="00F16222">
        <w:rPr>
          <w:bCs/>
        </w:rPr>
        <w:t>нуты после включения системы пожаротушения, либо по оконч</w:t>
      </w:r>
      <w:r w:rsidRPr="00F16222">
        <w:rPr>
          <w:bCs/>
        </w:rPr>
        <w:t>а</w:t>
      </w:r>
      <w:r w:rsidRPr="00F16222">
        <w:rPr>
          <w:bCs/>
        </w:rPr>
        <w:t>нии распыления огнегасящего состава</w:t>
      </w:r>
      <w:r w:rsidRPr="00F16222">
        <w:t>.</w:t>
      </w:r>
    </w:p>
    <w:p w:rsidR="00F16222" w:rsidRPr="00F16222" w:rsidRDefault="00F16222" w:rsidP="009E337D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1.4.4</w:t>
      </w:r>
      <w:r w:rsidRPr="00F16222">
        <w:tab/>
      </w:r>
      <w:r w:rsidR="009E337D" w:rsidRPr="009E337D">
        <w:tab/>
      </w:r>
      <w:r w:rsidRPr="00F16222">
        <w:rPr>
          <w:bCs/>
        </w:rPr>
        <w:t>Считается, что система успешно прошла испытание, если жела</w:t>
      </w:r>
      <w:r w:rsidRPr="00F16222">
        <w:rPr>
          <w:bCs/>
        </w:rPr>
        <w:t>е</w:t>
      </w:r>
      <w:r w:rsidRPr="00F16222">
        <w:rPr>
          <w:bCs/>
        </w:rPr>
        <w:t>мый результат достигнут либо после ее первого включения, либо после второго и третьего включения, если первое из этих включ</w:t>
      </w:r>
      <w:r w:rsidRPr="00F16222">
        <w:rPr>
          <w:bCs/>
        </w:rPr>
        <w:t>е</w:t>
      </w:r>
      <w:r w:rsidRPr="00F16222">
        <w:rPr>
          <w:bCs/>
        </w:rPr>
        <w:t>ний не привело к желаемому результату.</w:t>
      </w:r>
    </w:p>
    <w:p w:rsidR="00F16222" w:rsidRPr="00F16222" w:rsidRDefault="00F16222" w:rsidP="009E337D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1.5</w:t>
      </w:r>
      <w:r w:rsidRPr="00F16222">
        <w:tab/>
      </w:r>
      <w:r w:rsidR="009E337D" w:rsidRPr="009E337D">
        <w:tab/>
      </w:r>
      <w:r w:rsidRPr="00F16222">
        <w:rPr>
          <w:bCs/>
        </w:rPr>
        <w:t>Низкая пожарная нагрузка</w:t>
      </w:r>
    </w:p>
    <w:p w:rsidR="00F16222" w:rsidRPr="00F16222" w:rsidRDefault="00F16222" w:rsidP="009E337D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1.5.1</w:t>
      </w:r>
      <w:r w:rsidRPr="00F16222">
        <w:tab/>
      </w:r>
      <w:r w:rsidR="009E337D" w:rsidRPr="009E337D">
        <w:tab/>
      </w:r>
      <w:r w:rsidRPr="00F16222">
        <w:rPr>
          <w:bCs/>
        </w:rPr>
        <w:t>Испытание на низкую пожарную нагрузку проводят в соответствии с добавлением 3 к настоящему приложению</w:t>
      </w:r>
      <w:r w:rsidRPr="00F16222">
        <w:t>.</w:t>
      </w:r>
    </w:p>
    <w:p w:rsidR="00F16222" w:rsidRPr="00F16222" w:rsidRDefault="00F16222" w:rsidP="009E337D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1.5.2</w:t>
      </w:r>
      <w:r w:rsidRPr="00F16222">
        <w:tab/>
      </w:r>
      <w:r w:rsidR="009E337D" w:rsidRPr="009E337D">
        <w:tab/>
      </w:r>
      <w:r w:rsidRPr="00F16222">
        <w:rPr>
          <w:bCs/>
        </w:rPr>
        <w:t>Возгорания должны быть полностью погашены либо в течение м</w:t>
      </w:r>
      <w:r w:rsidRPr="00F16222">
        <w:rPr>
          <w:bCs/>
        </w:rPr>
        <w:t>и</w:t>
      </w:r>
      <w:r w:rsidRPr="00F16222">
        <w:rPr>
          <w:bCs/>
        </w:rPr>
        <w:t>нуты после включения системы пожаротушения, либо по оконч</w:t>
      </w:r>
      <w:r w:rsidRPr="00F16222">
        <w:rPr>
          <w:bCs/>
        </w:rPr>
        <w:t>а</w:t>
      </w:r>
      <w:r w:rsidRPr="00F16222">
        <w:rPr>
          <w:bCs/>
        </w:rPr>
        <w:t>нии распыления огнегасящего состава</w:t>
      </w:r>
      <w:r w:rsidRPr="00F16222">
        <w:t>.</w:t>
      </w:r>
    </w:p>
    <w:p w:rsidR="00F16222" w:rsidRPr="00F16222" w:rsidRDefault="00F16222" w:rsidP="009E337D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1.5.3</w:t>
      </w:r>
      <w:r w:rsidRPr="00F16222">
        <w:tab/>
      </w:r>
      <w:r w:rsidR="009E337D" w:rsidRPr="009E337D">
        <w:tab/>
      </w:r>
      <w:r w:rsidRPr="00F16222">
        <w:rPr>
          <w:bCs/>
        </w:rPr>
        <w:t>Считается, что система успешно прошла испытание, если жела</w:t>
      </w:r>
      <w:r w:rsidRPr="00F16222">
        <w:rPr>
          <w:bCs/>
        </w:rPr>
        <w:t>е</w:t>
      </w:r>
      <w:r w:rsidRPr="00F16222">
        <w:rPr>
          <w:bCs/>
        </w:rPr>
        <w:t>мый результат достигнут либо после ее первого включения, либо после второго и третьего включения, если первое из этих включ</w:t>
      </w:r>
      <w:r w:rsidRPr="00F16222">
        <w:rPr>
          <w:bCs/>
        </w:rPr>
        <w:t>е</w:t>
      </w:r>
      <w:r w:rsidRPr="00F16222">
        <w:rPr>
          <w:bCs/>
        </w:rPr>
        <w:t>ний не привело к желаемому результату</w:t>
      </w:r>
      <w:r w:rsidRPr="00F16222">
        <w:t>.</w:t>
      </w:r>
    </w:p>
    <w:p w:rsidR="00F16222" w:rsidRPr="00F16222" w:rsidRDefault="00F16222" w:rsidP="009E337D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1.6</w:t>
      </w:r>
      <w:r w:rsidRPr="00F16222">
        <w:tab/>
      </w:r>
      <w:r w:rsidR="009E337D" w:rsidRPr="009E337D">
        <w:tab/>
      </w:r>
      <w:r w:rsidRPr="00F16222">
        <w:rPr>
          <w:bCs/>
        </w:rPr>
        <w:t>Высокая пожарная нагрузка с вентилятором (если вентилятор уст</w:t>
      </w:r>
      <w:r w:rsidRPr="00F16222">
        <w:rPr>
          <w:bCs/>
        </w:rPr>
        <w:t>а</w:t>
      </w:r>
      <w:r w:rsidRPr="00F16222">
        <w:rPr>
          <w:bCs/>
        </w:rPr>
        <w:t>новлен в моторном отделении и/или отделении для отопительного устройства)</w:t>
      </w:r>
    </w:p>
    <w:p w:rsidR="00F16222" w:rsidRPr="00F16222" w:rsidRDefault="00F16222" w:rsidP="009E337D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1.6.1</w:t>
      </w:r>
      <w:r w:rsidRPr="00F16222">
        <w:tab/>
      </w:r>
      <w:r w:rsidR="009E337D" w:rsidRPr="009E337D">
        <w:tab/>
      </w:r>
      <w:r w:rsidRPr="00F16222">
        <w:rPr>
          <w:bCs/>
        </w:rPr>
        <w:t xml:space="preserve">Испытание </w:t>
      </w:r>
      <w:r w:rsidRPr="009E337D">
        <w:rPr>
          <w:bCs/>
          <w:strike/>
        </w:rPr>
        <w:t>на высокую пожарную нагрузку с вентилятором</w:t>
      </w:r>
      <w:r w:rsidRPr="00F16222">
        <w:rPr>
          <w:bCs/>
        </w:rPr>
        <w:t xml:space="preserve"> пров</w:t>
      </w:r>
      <w:r w:rsidRPr="00F16222">
        <w:rPr>
          <w:bCs/>
        </w:rPr>
        <w:t>о</w:t>
      </w:r>
      <w:r w:rsidRPr="00F16222">
        <w:rPr>
          <w:bCs/>
        </w:rPr>
        <w:t>дят в соответствии с добавлением 4 к настоящему приложению.</w:t>
      </w:r>
    </w:p>
    <w:p w:rsidR="00F16222" w:rsidRPr="00F16222" w:rsidRDefault="00F16222" w:rsidP="009E337D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lastRenderedPageBreak/>
        <w:t>1.6.2</w:t>
      </w:r>
      <w:r w:rsidRPr="00F16222">
        <w:tab/>
      </w:r>
      <w:r w:rsidR="009E337D" w:rsidRPr="009E337D">
        <w:tab/>
      </w:r>
      <w:r w:rsidRPr="00F16222">
        <w:rPr>
          <w:bCs/>
        </w:rPr>
        <w:t>Возгорания должны быть полностью погашены либо в течение м</w:t>
      </w:r>
      <w:r w:rsidRPr="00F16222">
        <w:rPr>
          <w:bCs/>
        </w:rPr>
        <w:t>и</w:t>
      </w:r>
      <w:r w:rsidRPr="00F16222">
        <w:rPr>
          <w:bCs/>
        </w:rPr>
        <w:t>нуты после включения системы пожаротушения, либо по оконч</w:t>
      </w:r>
      <w:r w:rsidRPr="00F16222">
        <w:rPr>
          <w:bCs/>
        </w:rPr>
        <w:t>а</w:t>
      </w:r>
      <w:r w:rsidRPr="00F16222">
        <w:rPr>
          <w:bCs/>
        </w:rPr>
        <w:t>нии распыления огнегасящего состава</w:t>
      </w:r>
      <w:r w:rsidRPr="00F16222">
        <w:t>.</w:t>
      </w:r>
    </w:p>
    <w:p w:rsidR="00F16222" w:rsidRPr="00F16222" w:rsidRDefault="00F16222" w:rsidP="009E337D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1.6.3</w:t>
      </w:r>
      <w:r w:rsidRPr="00F16222">
        <w:tab/>
      </w:r>
      <w:r w:rsidR="009E337D" w:rsidRPr="009E337D">
        <w:tab/>
      </w:r>
      <w:r w:rsidRPr="00F16222">
        <w:rPr>
          <w:bCs/>
        </w:rPr>
        <w:t>Считается, что система успешно прошла испытание, если жела</w:t>
      </w:r>
      <w:r w:rsidRPr="00F16222">
        <w:rPr>
          <w:bCs/>
        </w:rPr>
        <w:t>е</w:t>
      </w:r>
      <w:r w:rsidRPr="00F16222">
        <w:rPr>
          <w:bCs/>
        </w:rPr>
        <w:t>мый результат достигнут либо после ее первого включения, либо после второго и третьего включения, если первое из этих включ</w:t>
      </w:r>
      <w:r w:rsidRPr="00F16222">
        <w:rPr>
          <w:bCs/>
        </w:rPr>
        <w:t>е</w:t>
      </w:r>
      <w:r w:rsidRPr="00F16222">
        <w:rPr>
          <w:bCs/>
        </w:rPr>
        <w:t>ний не привело к желаемому результату</w:t>
      </w:r>
      <w:r w:rsidRPr="00F16222">
        <w:t>.</w:t>
      </w:r>
    </w:p>
    <w:p w:rsidR="00F16222" w:rsidRPr="00F16222" w:rsidRDefault="00F16222" w:rsidP="009E337D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1.7</w:t>
      </w:r>
      <w:r w:rsidRPr="00F16222">
        <w:tab/>
      </w:r>
      <w:r w:rsidR="009E337D" w:rsidRPr="009E337D">
        <w:tab/>
      </w:r>
      <w:r w:rsidRPr="00F16222">
        <w:rPr>
          <w:bCs/>
        </w:rPr>
        <w:t>Испытание на повторное воспламенение</w:t>
      </w:r>
    </w:p>
    <w:p w:rsidR="00F16222" w:rsidRPr="00F16222" w:rsidRDefault="00F16222" w:rsidP="009E337D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1.7.1</w:t>
      </w:r>
      <w:r w:rsidRPr="00F16222">
        <w:tab/>
      </w:r>
      <w:r w:rsidR="009E337D" w:rsidRPr="009E337D">
        <w:tab/>
      </w:r>
      <w:r w:rsidRPr="00F16222">
        <w:rPr>
          <w:bCs/>
        </w:rPr>
        <w:t>Испытание на повторное воспламенение проводят в соответствии с добавлением 5 к настоящему приложению</w:t>
      </w:r>
      <w:r w:rsidRPr="00F16222">
        <w:t>.</w:t>
      </w:r>
    </w:p>
    <w:p w:rsidR="00F16222" w:rsidRPr="00F16222" w:rsidRDefault="00F16222" w:rsidP="009E337D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1.7.2</w:t>
      </w:r>
      <w:r w:rsidRPr="00F16222">
        <w:tab/>
      </w:r>
      <w:r w:rsidR="009E337D" w:rsidRPr="009E337D">
        <w:tab/>
      </w:r>
      <w:r w:rsidRPr="00F16222">
        <w:rPr>
          <w:b/>
        </w:rPr>
        <w:t>Повторного воспламенения не должно произойти в течение 45</w:t>
      </w:r>
      <w:r w:rsidR="005C2299">
        <w:rPr>
          <w:b/>
        </w:rPr>
        <w:t> </w:t>
      </w:r>
      <w:r w:rsidRPr="00F16222">
        <w:rPr>
          <w:b/>
        </w:rPr>
        <w:t xml:space="preserve">секунд после того, как </w:t>
      </w:r>
      <w:r w:rsidRPr="009E337D">
        <w:rPr>
          <w:bCs/>
        </w:rPr>
        <w:t>возгорание</w:t>
      </w:r>
      <w:r w:rsidRPr="00F16222">
        <w:rPr>
          <w:b/>
        </w:rPr>
        <w:t xml:space="preserve"> было полностью погашено. </w:t>
      </w:r>
      <w:r w:rsidRPr="009E337D">
        <w:rPr>
          <w:bCs/>
          <w:strike/>
        </w:rPr>
        <w:t>Возгорание должно быть полностью погашено, и после этого в т</w:t>
      </w:r>
      <w:r w:rsidRPr="009E337D">
        <w:rPr>
          <w:bCs/>
          <w:strike/>
        </w:rPr>
        <w:t>е</w:t>
      </w:r>
      <w:r w:rsidRPr="009E337D">
        <w:rPr>
          <w:bCs/>
          <w:strike/>
        </w:rPr>
        <w:t>чение 45 секунд не должно произойти повторного возгорания.</w:t>
      </w:r>
    </w:p>
    <w:p w:rsidR="00F16222" w:rsidRPr="00F16222" w:rsidRDefault="00F16222" w:rsidP="009E337D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1.7.3</w:t>
      </w:r>
      <w:r w:rsidRPr="00F16222">
        <w:tab/>
      </w:r>
      <w:r w:rsidR="00C55711" w:rsidRPr="00C55711">
        <w:tab/>
      </w:r>
      <w:r w:rsidRPr="00F16222">
        <w:rPr>
          <w:bCs/>
        </w:rPr>
        <w:t>Считается, что система успешно прошла испытание, если жела</w:t>
      </w:r>
      <w:r w:rsidRPr="00F16222">
        <w:rPr>
          <w:bCs/>
        </w:rPr>
        <w:t>е</w:t>
      </w:r>
      <w:r w:rsidRPr="00F16222">
        <w:rPr>
          <w:bCs/>
        </w:rPr>
        <w:t>мый результат достигнут либо после ее первого включения, либо после второго и третьего включения, если первое из этих включ</w:t>
      </w:r>
      <w:r w:rsidRPr="00F16222">
        <w:rPr>
          <w:bCs/>
        </w:rPr>
        <w:t>е</w:t>
      </w:r>
      <w:r w:rsidRPr="00F16222">
        <w:rPr>
          <w:bCs/>
        </w:rPr>
        <w:t>ний не привело к желаемому результату</w:t>
      </w:r>
      <w:r w:rsidRPr="00F16222">
        <w:t>.</w:t>
      </w:r>
    </w:p>
    <w:p w:rsidR="00C55711" w:rsidRPr="00C55711" w:rsidRDefault="00C55711" w:rsidP="00C55711">
      <w:pPr>
        <w:pStyle w:val="SingleTxt"/>
        <w:spacing w:after="0" w:line="120" w:lineRule="exact"/>
        <w:rPr>
          <w:b/>
          <w:sz w:val="10"/>
        </w:rPr>
      </w:pPr>
    </w:p>
    <w:p w:rsidR="00C55711" w:rsidRPr="00C55711" w:rsidRDefault="00C55711" w:rsidP="00C55711">
      <w:pPr>
        <w:pStyle w:val="SingleTxt"/>
        <w:spacing w:after="0" w:line="120" w:lineRule="exact"/>
        <w:rPr>
          <w:b/>
          <w:sz w:val="10"/>
        </w:rPr>
      </w:pPr>
    </w:p>
    <w:p w:rsidR="00F16222" w:rsidRPr="00F16222" w:rsidRDefault="00F16222" w:rsidP="00C55711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F16222">
        <w:t>Приложение 13 – Добавление 1</w:t>
      </w:r>
    </w:p>
    <w:p w:rsidR="00C55711" w:rsidRPr="00C55711" w:rsidRDefault="00C55711" w:rsidP="00C55711">
      <w:pPr>
        <w:pStyle w:val="SingleTxt"/>
        <w:spacing w:after="0" w:line="120" w:lineRule="exact"/>
        <w:rPr>
          <w:b/>
          <w:sz w:val="10"/>
        </w:rPr>
      </w:pPr>
    </w:p>
    <w:p w:rsidR="00C55711" w:rsidRPr="00C55711" w:rsidRDefault="00C55711" w:rsidP="00C55711">
      <w:pPr>
        <w:pStyle w:val="SingleTxt"/>
        <w:spacing w:after="0" w:line="120" w:lineRule="exact"/>
        <w:rPr>
          <w:b/>
          <w:sz w:val="10"/>
        </w:rPr>
      </w:pPr>
    </w:p>
    <w:p w:rsidR="00F16222" w:rsidRPr="00F154BC" w:rsidRDefault="00F154BC" w:rsidP="00F154BC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>
        <w:rPr>
          <w:lang w:val="en-US"/>
        </w:rPr>
        <w:tab/>
      </w:r>
      <w:r>
        <w:rPr>
          <w:lang w:val="en-US"/>
        </w:rPr>
        <w:tab/>
      </w:r>
      <w:r w:rsidR="00F16222" w:rsidRPr="00F154BC">
        <w:t xml:space="preserve">Испытательное устройство, огневые испытания </w:t>
      </w:r>
      <w:r w:rsidR="00C55711" w:rsidRPr="00F154BC">
        <w:br/>
      </w:r>
      <w:r w:rsidR="00F16222" w:rsidRPr="00F154BC">
        <w:t>и</w:t>
      </w:r>
      <w:r w:rsidR="00C55711" w:rsidRPr="00F154BC">
        <w:t xml:space="preserve"> </w:t>
      </w:r>
      <w:r w:rsidR="00F16222" w:rsidRPr="00F154BC">
        <w:t>общие технические требования к испытанию</w:t>
      </w:r>
    </w:p>
    <w:p w:rsidR="005C2299" w:rsidRPr="005C2299" w:rsidRDefault="005C2299" w:rsidP="005C2299">
      <w:pPr>
        <w:pStyle w:val="SingleTxt"/>
        <w:spacing w:after="0" w:line="120" w:lineRule="exact"/>
        <w:rPr>
          <w:b/>
          <w:sz w:val="10"/>
          <w:szCs w:val="28"/>
        </w:rPr>
      </w:pPr>
    </w:p>
    <w:p w:rsidR="005C2299" w:rsidRPr="005C2299" w:rsidRDefault="005C2299" w:rsidP="005C2299">
      <w:pPr>
        <w:pStyle w:val="SingleTxt"/>
        <w:spacing w:after="0" w:line="120" w:lineRule="exact"/>
        <w:rPr>
          <w:b/>
          <w:sz w:val="10"/>
          <w:szCs w:val="28"/>
        </w:rPr>
      </w:pPr>
    </w:p>
    <w:p w:rsidR="00F16222" w:rsidRPr="00F16222" w:rsidRDefault="00F16222" w:rsidP="00C5571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</w:t>
      </w:r>
      <w:r w:rsidRPr="00F16222">
        <w:tab/>
      </w:r>
      <w:r w:rsidR="00C55711" w:rsidRPr="00BD2E3F">
        <w:tab/>
      </w:r>
      <w:r w:rsidRPr="00F16222">
        <w:rPr>
          <w:bCs/>
        </w:rPr>
        <w:t>Испытательное устройство</w:t>
      </w:r>
    </w:p>
    <w:p w:rsidR="00F16222" w:rsidRPr="00F16222" w:rsidRDefault="00F16222" w:rsidP="00C5571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1.1</w:t>
      </w:r>
      <w:r w:rsidRPr="00F16222">
        <w:tab/>
      </w:r>
      <w:r w:rsidR="00C55711" w:rsidRPr="00C55711">
        <w:tab/>
      </w:r>
      <w:r w:rsidRPr="00F16222">
        <w:rPr>
          <w:bCs/>
        </w:rPr>
        <w:t>Испытательное устройство должно быть изготовлено из стальных листов. Толщина этих стальных листов должна соответствовать значениям, указанным в таблице 1. Испытательное устройство п</w:t>
      </w:r>
      <w:r w:rsidRPr="00F16222">
        <w:rPr>
          <w:bCs/>
        </w:rPr>
        <w:t>о</w:t>
      </w:r>
      <w:r w:rsidRPr="00F16222">
        <w:rPr>
          <w:bCs/>
        </w:rPr>
        <w:t>казано на рис. 1 (вид спереди), на рис. 2 (вид сзади) и на рис. 3 (вид сверху). Передняя сторона испытательного устройства моделирует заднюю сторону реального моторного отделения</w:t>
      </w:r>
      <w:r w:rsidRPr="00F16222">
        <w:t>.</w:t>
      </w:r>
    </w:p>
    <w:p w:rsidR="006535BF" w:rsidRPr="006535BF" w:rsidRDefault="006535BF" w:rsidP="006535BF">
      <w:pPr>
        <w:pStyle w:val="SingleTxt"/>
        <w:spacing w:after="0" w:line="120" w:lineRule="exact"/>
        <w:jc w:val="left"/>
        <w:rPr>
          <w:sz w:val="10"/>
        </w:rPr>
      </w:pPr>
    </w:p>
    <w:p w:rsidR="006535BF" w:rsidRPr="006535BF" w:rsidRDefault="006535BF" w:rsidP="006535BF">
      <w:pPr>
        <w:pStyle w:val="SingleTxt"/>
        <w:spacing w:after="0" w:line="120" w:lineRule="exact"/>
        <w:jc w:val="left"/>
        <w:rPr>
          <w:sz w:val="10"/>
        </w:rPr>
      </w:pPr>
    </w:p>
    <w:p w:rsidR="00F16222" w:rsidRPr="006535BF" w:rsidRDefault="00F16222" w:rsidP="005C2299">
      <w:pPr>
        <w:pStyle w:val="SingleTxt"/>
        <w:pageBreakBefore/>
        <w:jc w:val="left"/>
        <w:rPr>
          <w:b/>
        </w:rPr>
      </w:pPr>
      <w:r w:rsidRPr="00F16222">
        <w:lastRenderedPageBreak/>
        <w:t>Рис. 1</w:t>
      </w:r>
      <w:r w:rsidR="006535BF" w:rsidRPr="006535BF">
        <w:br/>
      </w:r>
      <w:r w:rsidRPr="00F16222">
        <w:rPr>
          <w:b/>
        </w:rPr>
        <w:t xml:space="preserve">Система координат для расположения элементов на испытательном </w:t>
      </w:r>
      <w:r w:rsidR="006535BF" w:rsidRPr="006535BF">
        <w:rPr>
          <w:b/>
        </w:rPr>
        <w:br/>
      </w:r>
      <w:r w:rsidRPr="00F16222">
        <w:rPr>
          <w:b/>
        </w:rPr>
        <w:t>устройстве (вид спереди)</w:t>
      </w:r>
    </w:p>
    <w:p w:rsidR="006535BF" w:rsidRPr="006535BF" w:rsidRDefault="006535BF" w:rsidP="006535BF">
      <w:pPr>
        <w:pStyle w:val="SingleTxt"/>
        <w:spacing w:after="0" w:line="120" w:lineRule="exact"/>
        <w:jc w:val="left"/>
        <w:rPr>
          <w:b/>
          <w:sz w:val="10"/>
        </w:rPr>
      </w:pPr>
    </w:p>
    <w:p w:rsidR="006535BF" w:rsidRPr="006535BF" w:rsidRDefault="006535BF" w:rsidP="006535BF">
      <w:pPr>
        <w:pStyle w:val="SingleTxt"/>
        <w:spacing w:after="0" w:line="120" w:lineRule="exact"/>
        <w:jc w:val="left"/>
        <w:rPr>
          <w:b/>
          <w:sz w:val="10"/>
        </w:rPr>
      </w:pPr>
    </w:p>
    <w:p w:rsidR="006535BF" w:rsidRPr="00446709" w:rsidRDefault="006535BF" w:rsidP="006535BF">
      <w:pPr>
        <w:pStyle w:val="SingleTxtGR"/>
      </w:pPr>
      <w:r w:rsidRPr="00446709">
        <w:rPr>
          <w:b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D58B0A" wp14:editId="6C43BA33">
                <wp:simplePos x="0" y="0"/>
                <wp:positionH relativeFrom="column">
                  <wp:posOffset>3437890</wp:posOffset>
                </wp:positionH>
                <wp:positionV relativeFrom="paragraph">
                  <wp:posOffset>90805</wp:posOffset>
                </wp:positionV>
                <wp:extent cx="984250" cy="228600"/>
                <wp:effectExtent l="0" t="0" r="1270" b="635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BF12D3" w:rsidRDefault="00BD2E3F" w:rsidP="006535BF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Макет выпускного коллектора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029" type="#_x0000_t202" style="position:absolute;left:0;text-align:left;margin-left:270.7pt;margin-top:7.15pt;width:77.5pt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" stroked="f">
                <v:textbox inset="0,0,0,0">
                  <w:txbxContent>
                    <w:p w:rsidR="00BD2E3F" w:rsidRPr="00BF12D3" w:rsidRDefault="00BD2E3F" w:rsidP="006535BF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Макет выпускного коллектора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D4B1FE0" wp14:editId="4612BD0D">
                <wp:simplePos x="0" y="0"/>
                <wp:positionH relativeFrom="column">
                  <wp:posOffset>2057400</wp:posOffset>
                </wp:positionH>
                <wp:positionV relativeFrom="paragraph">
                  <wp:posOffset>16510</wp:posOffset>
                </wp:positionV>
                <wp:extent cx="571500" cy="146050"/>
                <wp:effectExtent l="0" t="1270" r="3810" b="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BF12D3" w:rsidRDefault="00BD2E3F" w:rsidP="006535BF">
                            <w:pPr>
                              <w:spacing w:line="22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Преграда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030" type="#_x0000_t202" style="position:absolute;left:0;text-align:left;margin-left:162pt;margin-top:1.3pt;width:45pt;height:11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" stroked="f">
                <v:textbox inset="0,0,0,0">
                  <w:txbxContent>
                    <w:p w:rsidR="00BD2E3F" w:rsidRPr="00BF12D3" w:rsidRDefault="00BD2E3F" w:rsidP="006535BF">
                      <w:pPr>
                        <w:spacing w:line="22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Преграда 1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7EB6C1F" wp14:editId="7D9FB747">
                <wp:simplePos x="0" y="0"/>
                <wp:positionH relativeFrom="column">
                  <wp:posOffset>779145</wp:posOffset>
                </wp:positionH>
                <wp:positionV relativeFrom="paragraph">
                  <wp:posOffset>158750</wp:posOffset>
                </wp:positionV>
                <wp:extent cx="1028700" cy="146050"/>
                <wp:effectExtent l="3810" t="635" r="0" b="0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BF12D3" w:rsidRDefault="00BD2E3F" w:rsidP="006535B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Цилиндр вентилятора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6" o:spid="_x0000_s1031" type="#_x0000_t202" style="position:absolute;left:0;text-align:left;margin-left:61.35pt;margin-top:12.5pt;width:81pt;height:11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" stroked="f">
                <v:textbox inset="0,0,0,0">
                  <w:txbxContent>
                    <w:p w:rsidR="00BD2E3F" w:rsidRPr="00BF12D3" w:rsidRDefault="00BD2E3F" w:rsidP="006535B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Цилиндр вентилятора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3470CB6" wp14:editId="07BF8DF1">
                <wp:simplePos x="0" y="0"/>
                <wp:positionH relativeFrom="column">
                  <wp:posOffset>2323465</wp:posOffset>
                </wp:positionH>
                <wp:positionV relativeFrom="paragraph">
                  <wp:posOffset>2725420</wp:posOffset>
                </wp:positionV>
                <wp:extent cx="805180" cy="151130"/>
                <wp:effectExtent l="0" t="0" r="0" b="0"/>
                <wp:wrapNone/>
                <wp:docPr id="86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18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BF12D3" w:rsidRDefault="00BD2E3F" w:rsidP="006535B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Макет двигателя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7" o:spid="_x0000_s1032" type="#_x0000_t202" style="position:absolute;left:0;text-align:left;margin-left:182.95pt;margin-top:214.6pt;width:63.4pt;height:11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" stroked="f">
                <v:textbox inset="0,0,0,0">
                  <w:txbxContent>
                    <w:p w:rsidR="00BD2E3F" w:rsidRPr="00BF12D3" w:rsidRDefault="00BD2E3F" w:rsidP="006535B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Макет двигателя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AB518B6" wp14:editId="7081E6DD">
                <wp:simplePos x="0" y="0"/>
                <wp:positionH relativeFrom="column">
                  <wp:posOffset>3683635</wp:posOffset>
                </wp:positionH>
                <wp:positionV relativeFrom="paragraph">
                  <wp:posOffset>2710815</wp:posOffset>
                </wp:positionV>
                <wp:extent cx="859790" cy="148590"/>
                <wp:effectExtent l="3175" t="0" r="3810" b="3810"/>
                <wp:wrapNone/>
                <wp:docPr id="87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BF12D3" w:rsidRDefault="00BD2E3F" w:rsidP="006535B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Макет глушителя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" o:spid="_x0000_s1033" type="#_x0000_t202" style="position:absolute;left:0;text-align:left;margin-left:290.05pt;margin-top:213.45pt;width:67.7pt;height:11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" stroked="f">
                <v:textbox inset="0,0,0,0">
                  <w:txbxContent>
                    <w:p w:rsidR="00BD2E3F" w:rsidRPr="00BF12D3" w:rsidRDefault="00BD2E3F" w:rsidP="006535B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Макет глушителя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82A9F1" wp14:editId="29BE4D8E">
                <wp:simplePos x="0" y="0"/>
                <wp:positionH relativeFrom="column">
                  <wp:posOffset>3390900</wp:posOffset>
                </wp:positionH>
                <wp:positionV relativeFrom="paragraph">
                  <wp:posOffset>2945130</wp:posOffset>
                </wp:positionV>
                <wp:extent cx="1603375" cy="126365"/>
                <wp:effectExtent l="0" t="0" r="635" b="1270"/>
                <wp:wrapNone/>
                <wp:docPr id="88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BF12D3" w:rsidRDefault="00BD2E3F" w:rsidP="006535BF">
                            <w:pPr>
                              <w:spacing w:line="14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Выпускная соединительная труба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" o:spid="_x0000_s1034" type="#_x0000_t202" style="position:absolute;left:0;text-align:left;margin-left:267pt;margin-top:231.9pt;width:126.25pt;height:9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" stroked="f">
                <v:textbox inset="0,0,0,0">
                  <w:txbxContent>
                    <w:p w:rsidR="00BD2E3F" w:rsidRPr="00BF12D3" w:rsidRDefault="00BD2E3F" w:rsidP="006535BF">
                      <w:pPr>
                        <w:spacing w:line="14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Выпускная соединительная труба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4B2139C" wp14:editId="3EA7050A">
                <wp:simplePos x="0" y="0"/>
                <wp:positionH relativeFrom="column">
                  <wp:posOffset>2647950</wp:posOffset>
                </wp:positionH>
                <wp:positionV relativeFrom="paragraph">
                  <wp:posOffset>146050</wp:posOffset>
                </wp:positionV>
                <wp:extent cx="533400" cy="146050"/>
                <wp:effectExtent l="0" t="0" r="3810" b="0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BF12D3" w:rsidRDefault="00BD2E3F" w:rsidP="006535B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Преграда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" o:spid="_x0000_s1035" type="#_x0000_t202" style="position:absolute;left:0;text-align:left;margin-left:208.5pt;margin-top:11.5pt;width:42pt;height:11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" stroked="f">
                <v:textbox inset="0,0,0,0">
                  <w:txbxContent>
                    <w:p w:rsidR="00BD2E3F" w:rsidRPr="00BF12D3" w:rsidRDefault="00BD2E3F" w:rsidP="006535B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Преграда 2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8792168" wp14:editId="4A036547">
                <wp:simplePos x="0" y="0"/>
                <wp:positionH relativeFrom="column">
                  <wp:posOffset>4572000</wp:posOffset>
                </wp:positionH>
                <wp:positionV relativeFrom="paragraph">
                  <wp:posOffset>31750</wp:posOffset>
                </wp:positionV>
                <wp:extent cx="571500" cy="146050"/>
                <wp:effectExtent l="0" t="0" r="3810" b="0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BF12D3" w:rsidRDefault="00BD2E3F" w:rsidP="006535B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Преграда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" o:spid="_x0000_s1036" type="#_x0000_t202" style="position:absolute;left:0;text-align:left;margin-left:5in;margin-top:2.5pt;width:45pt;height:11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" stroked="f">
                <v:textbox inset="0,0,0,0">
                  <w:txbxContent>
                    <w:p w:rsidR="00BD2E3F" w:rsidRPr="00BF12D3" w:rsidRDefault="00BD2E3F" w:rsidP="006535B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Преграда 3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lang w:val="en-GB" w:eastAsia="en-GB"/>
        </w:rPr>
        <w:drawing>
          <wp:inline distT="0" distB="0" distL="0" distR="0" wp14:anchorId="7F512E1B" wp14:editId="6862AF6D">
            <wp:extent cx="5269230" cy="3143250"/>
            <wp:effectExtent l="0" t="0" r="7620" b="0"/>
            <wp:docPr id="6" name="Рисунок 6" descr="Bild testri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 testrig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5BF" w:rsidRPr="006535BF" w:rsidRDefault="006535BF" w:rsidP="006535BF">
      <w:pPr>
        <w:pStyle w:val="SingleTxt"/>
        <w:spacing w:after="0" w:line="120" w:lineRule="exact"/>
        <w:rPr>
          <w:sz w:val="10"/>
        </w:rPr>
      </w:pPr>
    </w:p>
    <w:p w:rsidR="006535BF" w:rsidRPr="006535BF" w:rsidRDefault="006535BF" w:rsidP="006535BF">
      <w:pPr>
        <w:pStyle w:val="SingleTxt"/>
        <w:spacing w:after="0" w:line="120" w:lineRule="exact"/>
        <w:rPr>
          <w:sz w:val="10"/>
        </w:rPr>
      </w:pPr>
    </w:p>
    <w:p w:rsidR="00F16222" w:rsidRPr="006677C9" w:rsidRDefault="00F16222" w:rsidP="006535BF">
      <w:pPr>
        <w:pStyle w:val="SingleTxt"/>
        <w:jc w:val="left"/>
        <w:rPr>
          <w:b/>
        </w:rPr>
      </w:pPr>
      <w:r w:rsidRPr="00F16222">
        <w:rPr>
          <w:bCs/>
        </w:rPr>
        <w:t>Рис. 2</w:t>
      </w:r>
      <w:r w:rsidR="006535BF" w:rsidRPr="006535BF">
        <w:rPr>
          <w:bCs/>
        </w:rPr>
        <w:br/>
      </w:r>
      <w:r w:rsidRPr="00F16222">
        <w:rPr>
          <w:b/>
        </w:rPr>
        <w:t>Испытательное устройство (вид сзади)</w:t>
      </w:r>
    </w:p>
    <w:p w:rsidR="006535BF" w:rsidRPr="006677C9" w:rsidRDefault="006535BF" w:rsidP="006535BF">
      <w:pPr>
        <w:pStyle w:val="SingleTxt"/>
        <w:spacing w:after="0" w:line="120" w:lineRule="exact"/>
        <w:jc w:val="left"/>
        <w:rPr>
          <w:b/>
          <w:sz w:val="10"/>
        </w:rPr>
      </w:pPr>
    </w:p>
    <w:p w:rsidR="006535BF" w:rsidRPr="006677C9" w:rsidRDefault="006535BF" w:rsidP="006535BF">
      <w:pPr>
        <w:pStyle w:val="SingleTxt"/>
        <w:spacing w:after="0" w:line="120" w:lineRule="exact"/>
        <w:jc w:val="left"/>
        <w:rPr>
          <w:b/>
          <w:sz w:val="10"/>
        </w:rPr>
      </w:pPr>
    </w:p>
    <w:p w:rsidR="006535BF" w:rsidRPr="00446709" w:rsidRDefault="006535BF" w:rsidP="006535BF">
      <w:pPr>
        <w:pStyle w:val="SingleTxtGR"/>
      </w:pP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7F0B183" wp14:editId="37D695A1">
                <wp:simplePos x="0" y="0"/>
                <wp:positionH relativeFrom="column">
                  <wp:posOffset>1339215</wp:posOffset>
                </wp:positionH>
                <wp:positionV relativeFrom="paragraph">
                  <wp:posOffset>2669540</wp:posOffset>
                </wp:positionV>
                <wp:extent cx="586105" cy="151130"/>
                <wp:effectExtent l="1905" t="0" r="2540" b="0"/>
                <wp:wrapNone/>
                <wp:docPr id="89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BF12D3" w:rsidRDefault="00BD2E3F" w:rsidP="006535B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Преграда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" o:spid="_x0000_s1037" type="#_x0000_t202" style="position:absolute;left:0;text-align:left;margin-left:105.45pt;margin-top:210.2pt;width:46.15pt;height:11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" stroked="f">
                <v:textbox inset="0,0,0,0">
                  <w:txbxContent>
                    <w:p w:rsidR="00BD2E3F" w:rsidRPr="00BF12D3" w:rsidRDefault="00BD2E3F" w:rsidP="006535B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Преграда 4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E370D51" wp14:editId="6106AF5F">
                <wp:simplePos x="0" y="0"/>
                <wp:positionH relativeFrom="column">
                  <wp:posOffset>3088005</wp:posOffset>
                </wp:positionH>
                <wp:positionV relativeFrom="paragraph">
                  <wp:posOffset>119380</wp:posOffset>
                </wp:positionV>
                <wp:extent cx="1343660" cy="146050"/>
                <wp:effectExtent l="0" t="0" r="1270" b="0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66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BF12D3" w:rsidRDefault="00BD2E3F" w:rsidP="006535B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F12D3">
                              <w:rPr>
                                <w:sz w:val="16"/>
                                <w:szCs w:val="16"/>
                              </w:rPr>
                              <w:t>Соединительная труба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" o:spid="_x0000_s1038" type="#_x0000_t202" style="position:absolute;left:0;text-align:left;margin-left:243.15pt;margin-top:9.4pt;width:105.8pt;height:11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" stroked="f">
                <v:textbox inset="0,0,0,0">
                  <w:txbxContent>
                    <w:p w:rsidR="00BD2E3F" w:rsidRPr="00BF12D3" w:rsidRDefault="00BD2E3F" w:rsidP="006535B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F12D3">
                        <w:rPr>
                          <w:sz w:val="16"/>
                          <w:szCs w:val="16"/>
                        </w:rPr>
                        <w:t>Соединительная труба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noProof/>
          <w:sz w:val="24"/>
          <w:lang w:val="en-GB" w:eastAsia="en-GB"/>
        </w:rPr>
        <w:drawing>
          <wp:inline distT="0" distB="0" distL="0" distR="0" wp14:anchorId="5882AC46" wp14:editId="2817CE53">
            <wp:extent cx="5150485" cy="32067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8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5BF" w:rsidRPr="006535BF" w:rsidRDefault="006535BF" w:rsidP="006535BF">
      <w:pPr>
        <w:pStyle w:val="SingleTxt"/>
        <w:spacing w:after="0" w:line="120" w:lineRule="exact"/>
        <w:rPr>
          <w:sz w:val="10"/>
        </w:rPr>
      </w:pPr>
    </w:p>
    <w:p w:rsidR="006535BF" w:rsidRPr="006535BF" w:rsidRDefault="006535BF" w:rsidP="006535BF">
      <w:pPr>
        <w:pStyle w:val="SingleTxt"/>
        <w:spacing w:after="0" w:line="120" w:lineRule="exact"/>
        <w:rPr>
          <w:sz w:val="10"/>
        </w:rPr>
      </w:pPr>
    </w:p>
    <w:p w:rsidR="00F16222" w:rsidRPr="00F16222" w:rsidRDefault="00F16222" w:rsidP="006677C9">
      <w:pPr>
        <w:pStyle w:val="SingleTxt"/>
        <w:pageBreakBefore/>
        <w:jc w:val="left"/>
        <w:rPr>
          <w:b/>
        </w:rPr>
      </w:pPr>
      <w:r w:rsidRPr="00F16222">
        <w:rPr>
          <w:bCs/>
        </w:rPr>
        <w:lastRenderedPageBreak/>
        <w:t>Рис.</w:t>
      </w:r>
      <w:r w:rsidRPr="00F16222">
        <w:rPr>
          <w:bCs/>
          <w:lang w:val="x-none"/>
        </w:rPr>
        <w:t xml:space="preserve"> 3</w:t>
      </w:r>
      <w:r w:rsidR="006535BF" w:rsidRPr="006535BF">
        <w:rPr>
          <w:bCs/>
        </w:rPr>
        <w:br/>
      </w:r>
      <w:r w:rsidRPr="00F16222">
        <w:rPr>
          <w:b/>
        </w:rPr>
        <w:t>Испытательное устройство (вид сверху)</w:t>
      </w:r>
    </w:p>
    <w:p w:rsidR="00F16222" w:rsidRPr="006535BF" w:rsidRDefault="00F16222" w:rsidP="006535BF">
      <w:pPr>
        <w:pStyle w:val="SingleTxt"/>
        <w:spacing w:after="0" w:line="120" w:lineRule="exact"/>
        <w:rPr>
          <w:sz w:val="10"/>
          <w:lang w:val="x-none"/>
        </w:rPr>
      </w:pPr>
    </w:p>
    <w:p w:rsidR="006535BF" w:rsidRPr="006535BF" w:rsidRDefault="006535BF" w:rsidP="006535BF">
      <w:pPr>
        <w:pStyle w:val="SingleTxt"/>
        <w:spacing w:after="0" w:line="120" w:lineRule="exact"/>
        <w:rPr>
          <w:sz w:val="10"/>
          <w:lang w:val="x-none"/>
        </w:rPr>
      </w:pPr>
    </w:p>
    <w:p w:rsidR="006535BF" w:rsidRPr="00446709" w:rsidRDefault="006535BF" w:rsidP="006535BF">
      <w:pPr>
        <w:keepNext/>
        <w:keepLines/>
        <w:spacing w:line="240" w:lineRule="auto"/>
        <w:ind w:left="1134"/>
        <w:outlineLvl w:val="0"/>
        <w:rPr>
          <w:lang w:val="x-none"/>
        </w:rPr>
      </w:pPr>
      <w:r w:rsidRPr="00446709">
        <w:rPr>
          <w:noProof/>
          <w:lang w:val="en-GB" w:eastAsia="en-GB"/>
        </w:rPr>
        <w:drawing>
          <wp:inline distT="0" distB="0" distL="0" distR="0" wp14:anchorId="45651FB6" wp14:editId="537E5F35">
            <wp:extent cx="5044440" cy="2941320"/>
            <wp:effectExtent l="0" t="0" r="3810" b="0"/>
            <wp:docPr id="8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7" t="6432" r="16115" b="18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222" w:rsidRPr="00F16222" w:rsidRDefault="00F16222" w:rsidP="00F16222">
      <w:pPr>
        <w:pStyle w:val="SingleTxt"/>
        <w:rPr>
          <w:lang w:val="x-none"/>
        </w:rPr>
      </w:pPr>
    </w:p>
    <w:p w:rsidR="00F16222" w:rsidRDefault="00F16222" w:rsidP="005C2299">
      <w:pPr>
        <w:pStyle w:val="SingleTxt"/>
        <w:jc w:val="left"/>
        <w:rPr>
          <w:b/>
        </w:rPr>
      </w:pPr>
      <w:r w:rsidRPr="00F16222">
        <w:t>Таблица</w:t>
      </w:r>
      <w:r w:rsidRPr="006535BF">
        <w:t xml:space="preserve"> 1</w:t>
      </w:r>
      <w:r w:rsidR="006535BF" w:rsidRPr="006535BF">
        <w:br/>
      </w:r>
      <w:r w:rsidRPr="006535BF">
        <w:rPr>
          <w:b/>
        </w:rPr>
        <w:t>Элементы испытательного устройства</w:t>
      </w:r>
    </w:p>
    <w:p w:rsidR="00C0060D" w:rsidRPr="00C0060D" w:rsidRDefault="00C0060D" w:rsidP="00C0060D">
      <w:pPr>
        <w:pStyle w:val="SingleTxt"/>
        <w:spacing w:after="0" w:line="120" w:lineRule="exact"/>
        <w:jc w:val="left"/>
        <w:rPr>
          <w:b/>
          <w:sz w:val="10"/>
        </w:rPr>
      </w:pPr>
    </w:p>
    <w:p w:rsidR="00C0060D" w:rsidRPr="00C0060D" w:rsidRDefault="00C0060D" w:rsidP="00C0060D">
      <w:pPr>
        <w:pStyle w:val="SingleTxt"/>
        <w:spacing w:after="0" w:line="120" w:lineRule="exact"/>
        <w:jc w:val="left"/>
        <w:rPr>
          <w:b/>
          <w:sz w:val="10"/>
        </w:rPr>
      </w:pPr>
    </w:p>
    <w:tbl>
      <w:tblPr>
        <w:tblW w:w="7499" w:type="dxa"/>
        <w:tblInd w:w="1267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79"/>
        <w:gridCol w:w="3220"/>
      </w:tblGrid>
      <w:tr w:rsidR="00F16222" w:rsidRPr="00B5490E" w:rsidTr="005E6B21">
        <w:trPr>
          <w:trHeight w:val="100"/>
          <w:tblHeader/>
        </w:trPr>
        <w:tc>
          <w:tcPr>
            <w:tcW w:w="427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B5490E" w:rsidRDefault="00F16222" w:rsidP="006677C9">
            <w:pPr>
              <w:pStyle w:val="SingleTxt"/>
              <w:tabs>
                <w:tab w:val="clear" w:pos="1267"/>
                <w:tab w:val="clear" w:pos="1742"/>
              </w:tabs>
              <w:suppressAutoHyphens/>
              <w:spacing w:before="80" w:after="80" w:line="160" w:lineRule="exact"/>
              <w:ind w:left="93" w:right="40"/>
              <w:rPr>
                <w:i/>
                <w:sz w:val="14"/>
              </w:rPr>
            </w:pPr>
            <w:r w:rsidRPr="00B5490E">
              <w:rPr>
                <w:i/>
                <w:sz w:val="14"/>
              </w:rPr>
              <w:t>Элементы</w:t>
            </w:r>
          </w:p>
        </w:tc>
        <w:tc>
          <w:tcPr>
            <w:tcW w:w="322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B5490E" w:rsidRDefault="00F16222" w:rsidP="00B5490E">
            <w:pPr>
              <w:pStyle w:val="SingleTxt"/>
              <w:suppressAutoHyphens/>
              <w:spacing w:before="80" w:after="80" w:line="160" w:lineRule="exact"/>
              <w:ind w:left="0" w:right="113"/>
              <w:jc w:val="right"/>
              <w:rPr>
                <w:i/>
                <w:sz w:val="14"/>
              </w:rPr>
            </w:pPr>
            <w:r w:rsidRPr="00B5490E">
              <w:rPr>
                <w:i/>
                <w:sz w:val="14"/>
              </w:rPr>
              <w:t>Толщина стального листа</w:t>
            </w:r>
          </w:p>
        </w:tc>
      </w:tr>
      <w:tr w:rsidR="00F16222" w:rsidRPr="00B5490E" w:rsidTr="005E6B21">
        <w:trPr>
          <w:trHeight w:val="100"/>
          <w:tblHeader/>
        </w:trPr>
        <w:tc>
          <w:tcPr>
            <w:tcW w:w="4279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B5490E" w:rsidRDefault="00F16222" w:rsidP="006677C9">
            <w:pPr>
              <w:pStyle w:val="SingleTxt"/>
              <w:suppressAutoHyphens/>
              <w:spacing w:before="40" w:after="40" w:line="210" w:lineRule="exact"/>
              <w:ind w:left="93" w:right="40"/>
              <w:rPr>
                <w:bCs/>
                <w:sz w:val="17"/>
              </w:rPr>
            </w:pPr>
            <w:r w:rsidRPr="00B5490E">
              <w:rPr>
                <w:bCs/>
                <w:sz w:val="17"/>
              </w:rPr>
              <w:t>Цилиндр вентилятора</w:t>
            </w:r>
          </w:p>
        </w:tc>
        <w:tc>
          <w:tcPr>
            <w:tcW w:w="322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B5490E" w:rsidRDefault="00F16222" w:rsidP="00B5490E">
            <w:pPr>
              <w:pStyle w:val="SingleTxt"/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</w:rPr>
            </w:pPr>
            <w:r w:rsidRPr="00B5490E">
              <w:rPr>
                <w:bCs/>
                <w:sz w:val="17"/>
              </w:rPr>
              <w:t xml:space="preserve">1,5–2 мм </w:t>
            </w:r>
          </w:p>
        </w:tc>
      </w:tr>
      <w:tr w:rsidR="00F16222" w:rsidRPr="00B5490E" w:rsidTr="005E6B21">
        <w:trPr>
          <w:trHeight w:val="100"/>
          <w:tblHeader/>
        </w:trPr>
        <w:tc>
          <w:tcPr>
            <w:tcW w:w="4279" w:type="dxa"/>
            <w:shd w:val="clear" w:color="auto" w:fill="auto"/>
            <w:vAlign w:val="bottom"/>
          </w:tcPr>
          <w:p w:rsidR="00F16222" w:rsidRPr="00B5490E" w:rsidRDefault="00F16222" w:rsidP="006677C9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3" w:right="40"/>
              <w:rPr>
                <w:bCs/>
                <w:sz w:val="17"/>
              </w:rPr>
            </w:pPr>
            <w:r w:rsidRPr="00B5490E">
              <w:rPr>
                <w:bCs/>
                <w:sz w:val="17"/>
              </w:rPr>
              <w:t>Преграды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F16222" w:rsidRPr="00B5490E" w:rsidRDefault="00F16222" w:rsidP="00B5490E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</w:rPr>
            </w:pPr>
            <w:r w:rsidRPr="00B5490E">
              <w:rPr>
                <w:bCs/>
                <w:sz w:val="17"/>
              </w:rPr>
              <w:t xml:space="preserve">1,5–2 мм </w:t>
            </w:r>
          </w:p>
        </w:tc>
      </w:tr>
      <w:tr w:rsidR="00F16222" w:rsidRPr="00B5490E" w:rsidTr="005E6B21">
        <w:trPr>
          <w:trHeight w:val="100"/>
          <w:tblHeader/>
        </w:trPr>
        <w:tc>
          <w:tcPr>
            <w:tcW w:w="4279" w:type="dxa"/>
            <w:shd w:val="clear" w:color="auto" w:fill="auto"/>
            <w:vAlign w:val="bottom"/>
          </w:tcPr>
          <w:p w:rsidR="00F16222" w:rsidRPr="00B5490E" w:rsidRDefault="00F16222" w:rsidP="006677C9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3" w:right="40"/>
              <w:rPr>
                <w:bCs/>
                <w:sz w:val="17"/>
              </w:rPr>
            </w:pPr>
            <w:r w:rsidRPr="00B5490E">
              <w:rPr>
                <w:bCs/>
                <w:sz w:val="17"/>
              </w:rPr>
              <w:t>Макет выпускного коллектора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F16222" w:rsidRPr="00B5490E" w:rsidRDefault="00F16222" w:rsidP="00B5490E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</w:rPr>
            </w:pPr>
            <w:r w:rsidRPr="00B5490E">
              <w:rPr>
                <w:bCs/>
                <w:sz w:val="17"/>
              </w:rPr>
              <w:t>8 мм</w:t>
            </w:r>
          </w:p>
        </w:tc>
      </w:tr>
      <w:tr w:rsidR="00F16222" w:rsidRPr="00B5490E" w:rsidTr="005E6B21">
        <w:trPr>
          <w:trHeight w:val="100"/>
          <w:tblHeader/>
        </w:trPr>
        <w:tc>
          <w:tcPr>
            <w:tcW w:w="4279" w:type="dxa"/>
            <w:shd w:val="clear" w:color="auto" w:fill="auto"/>
            <w:vAlign w:val="bottom"/>
          </w:tcPr>
          <w:p w:rsidR="00F16222" w:rsidRPr="00B5490E" w:rsidRDefault="00F16222" w:rsidP="006677C9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3" w:right="40"/>
              <w:rPr>
                <w:bCs/>
                <w:sz w:val="17"/>
                <w:lang w:val="en-GB"/>
              </w:rPr>
            </w:pPr>
            <w:r w:rsidRPr="00B5490E">
              <w:rPr>
                <w:bCs/>
                <w:sz w:val="17"/>
              </w:rPr>
              <w:t>Макет дв</w:t>
            </w:r>
            <w:r w:rsidRPr="00B5490E">
              <w:rPr>
                <w:bCs/>
                <w:sz w:val="17"/>
                <w:lang w:val="en-GB"/>
              </w:rPr>
              <w:t>игателя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F16222" w:rsidRPr="00B5490E" w:rsidRDefault="00F16222" w:rsidP="00B5490E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B5490E">
              <w:rPr>
                <w:bCs/>
                <w:sz w:val="17"/>
                <w:lang w:val="en-GB"/>
              </w:rPr>
              <w:t>2–3 мм</w:t>
            </w:r>
          </w:p>
        </w:tc>
      </w:tr>
      <w:tr w:rsidR="00F16222" w:rsidRPr="00B5490E" w:rsidTr="005E6B21">
        <w:trPr>
          <w:trHeight w:val="100"/>
          <w:tblHeader/>
        </w:trPr>
        <w:tc>
          <w:tcPr>
            <w:tcW w:w="4279" w:type="dxa"/>
            <w:shd w:val="clear" w:color="auto" w:fill="auto"/>
            <w:vAlign w:val="bottom"/>
          </w:tcPr>
          <w:p w:rsidR="00F16222" w:rsidRPr="00B5490E" w:rsidRDefault="00F16222" w:rsidP="006677C9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3" w:right="40"/>
              <w:rPr>
                <w:bCs/>
                <w:sz w:val="17"/>
                <w:lang w:val="en-GB"/>
              </w:rPr>
            </w:pPr>
            <w:r w:rsidRPr="00B5490E">
              <w:rPr>
                <w:bCs/>
                <w:sz w:val="17"/>
                <w:lang w:val="en-GB"/>
              </w:rPr>
              <w:t>Макет глушителя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F16222" w:rsidRPr="00B5490E" w:rsidRDefault="00F16222" w:rsidP="00B5490E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B5490E">
              <w:rPr>
                <w:bCs/>
                <w:sz w:val="17"/>
                <w:lang w:val="en-GB"/>
              </w:rPr>
              <w:t xml:space="preserve">2–3 мм </w:t>
            </w:r>
          </w:p>
        </w:tc>
      </w:tr>
      <w:tr w:rsidR="00F16222" w:rsidRPr="00B5490E" w:rsidTr="005E6B21">
        <w:trPr>
          <w:trHeight w:val="100"/>
          <w:tblHeader/>
        </w:trPr>
        <w:tc>
          <w:tcPr>
            <w:tcW w:w="4279" w:type="dxa"/>
            <w:shd w:val="clear" w:color="auto" w:fill="auto"/>
            <w:vAlign w:val="bottom"/>
          </w:tcPr>
          <w:p w:rsidR="00F16222" w:rsidRPr="00B5490E" w:rsidRDefault="00F16222" w:rsidP="006677C9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3" w:right="40"/>
              <w:rPr>
                <w:bCs/>
                <w:sz w:val="17"/>
                <w:lang w:val="en-GB"/>
              </w:rPr>
            </w:pPr>
            <w:r w:rsidRPr="00B5490E">
              <w:rPr>
                <w:bCs/>
                <w:sz w:val="17"/>
                <w:lang w:val="en-GB"/>
              </w:rPr>
              <w:t>Выпускная труба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F16222" w:rsidRPr="00B5490E" w:rsidRDefault="00F16222" w:rsidP="00B5490E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B5490E">
              <w:rPr>
                <w:bCs/>
                <w:sz w:val="17"/>
                <w:lang w:val="en-GB"/>
              </w:rPr>
              <w:t xml:space="preserve">2–3 мм </w:t>
            </w:r>
          </w:p>
        </w:tc>
      </w:tr>
      <w:tr w:rsidR="00F16222" w:rsidRPr="00B5490E" w:rsidTr="005E6B21">
        <w:trPr>
          <w:trHeight w:val="100"/>
          <w:tblHeader/>
        </w:trPr>
        <w:tc>
          <w:tcPr>
            <w:tcW w:w="4279" w:type="dxa"/>
            <w:shd w:val="clear" w:color="auto" w:fill="auto"/>
            <w:vAlign w:val="bottom"/>
          </w:tcPr>
          <w:p w:rsidR="00F16222" w:rsidRPr="00B5490E" w:rsidRDefault="00F16222" w:rsidP="006677C9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3" w:right="40"/>
              <w:rPr>
                <w:bCs/>
                <w:sz w:val="17"/>
                <w:lang w:val="en-GB"/>
              </w:rPr>
            </w:pPr>
            <w:r w:rsidRPr="00B5490E">
              <w:rPr>
                <w:bCs/>
                <w:sz w:val="17"/>
                <w:lang w:val="en-GB"/>
              </w:rPr>
              <w:t>Соединительная труба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F16222" w:rsidRPr="00B5490E" w:rsidRDefault="00F16222" w:rsidP="00B5490E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B5490E">
              <w:rPr>
                <w:bCs/>
                <w:sz w:val="17"/>
                <w:lang w:val="en-GB"/>
              </w:rPr>
              <w:t xml:space="preserve">2–3 мм </w:t>
            </w:r>
          </w:p>
        </w:tc>
      </w:tr>
      <w:tr w:rsidR="00F16222" w:rsidRPr="00B5490E" w:rsidTr="005E6B21">
        <w:trPr>
          <w:trHeight w:val="100"/>
          <w:tblHeader/>
        </w:trPr>
        <w:tc>
          <w:tcPr>
            <w:tcW w:w="4279" w:type="dxa"/>
            <w:shd w:val="clear" w:color="auto" w:fill="auto"/>
            <w:vAlign w:val="bottom"/>
          </w:tcPr>
          <w:p w:rsidR="00F16222" w:rsidRPr="00B5490E" w:rsidRDefault="00F16222" w:rsidP="006677C9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3" w:right="40"/>
              <w:rPr>
                <w:bCs/>
                <w:sz w:val="17"/>
                <w:lang w:val="en-GB"/>
              </w:rPr>
            </w:pPr>
            <w:r w:rsidRPr="00B5490E">
              <w:rPr>
                <w:bCs/>
                <w:sz w:val="17"/>
                <w:lang w:val="en-GB"/>
              </w:rPr>
              <w:t>Стенки, потолок и пол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F16222" w:rsidRPr="00B5490E" w:rsidRDefault="00F16222" w:rsidP="00B5490E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B5490E">
              <w:rPr>
                <w:bCs/>
                <w:sz w:val="17"/>
                <w:lang w:val="en-GB"/>
              </w:rPr>
              <w:t>1,5–3 мм</w:t>
            </w:r>
          </w:p>
        </w:tc>
      </w:tr>
    </w:tbl>
    <w:p w:rsidR="00B5490E" w:rsidRPr="00B5490E" w:rsidRDefault="00B5490E" w:rsidP="00B5490E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spacing w:after="0" w:line="120" w:lineRule="exact"/>
        <w:ind w:left="2534" w:hanging="1267"/>
        <w:rPr>
          <w:sz w:val="10"/>
          <w:lang w:val="en-GB"/>
        </w:rPr>
      </w:pPr>
    </w:p>
    <w:p w:rsidR="00B5490E" w:rsidRPr="00B5490E" w:rsidRDefault="00B5490E" w:rsidP="00B5490E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spacing w:after="0" w:line="120" w:lineRule="exact"/>
        <w:ind w:left="2534" w:hanging="1267"/>
        <w:rPr>
          <w:sz w:val="10"/>
          <w:lang w:val="en-GB"/>
        </w:rPr>
      </w:pPr>
    </w:p>
    <w:p w:rsidR="00F16222" w:rsidRPr="00B5490E" w:rsidRDefault="00F16222" w:rsidP="00C5571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B5490E">
        <w:t>1.2</w:t>
      </w:r>
      <w:r w:rsidRPr="00B5490E">
        <w:tab/>
      </w:r>
      <w:r w:rsidR="00B5490E" w:rsidRPr="00B5490E">
        <w:tab/>
      </w:r>
      <w:r w:rsidRPr="00C55711">
        <w:rPr>
          <w:bCs/>
        </w:rPr>
        <w:t>Расположение</w:t>
      </w:r>
      <w:r w:rsidRPr="00B5490E">
        <w:rPr>
          <w:bCs/>
        </w:rPr>
        <w:t xml:space="preserve"> элементов</w:t>
      </w:r>
    </w:p>
    <w:p w:rsidR="00F16222" w:rsidRPr="00F16222" w:rsidRDefault="00F16222" w:rsidP="00C55711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1.2.1</w:t>
      </w:r>
      <w:r w:rsidRPr="00F16222">
        <w:tab/>
      </w:r>
      <w:r w:rsidR="00B5490E" w:rsidRPr="00B5490E">
        <w:tab/>
      </w:r>
      <w:r w:rsidRPr="00F16222">
        <w:rPr>
          <w:bCs/>
        </w:rPr>
        <w:t>Все элементы располагаются на испытательном устройстве в соо</w:t>
      </w:r>
      <w:r w:rsidRPr="00F16222">
        <w:rPr>
          <w:bCs/>
        </w:rPr>
        <w:t>т</w:t>
      </w:r>
      <w:r w:rsidRPr="00F16222">
        <w:rPr>
          <w:bCs/>
        </w:rPr>
        <w:t>ветствии с координатами (</w:t>
      </w:r>
      <w:r w:rsidRPr="00F16222">
        <w:rPr>
          <w:bCs/>
          <w:lang w:val="en-US"/>
        </w:rPr>
        <w:t>x</w:t>
      </w:r>
      <w:r w:rsidRPr="00F16222">
        <w:rPr>
          <w:bCs/>
        </w:rPr>
        <w:t xml:space="preserve">, </w:t>
      </w:r>
      <w:r w:rsidRPr="00F16222">
        <w:rPr>
          <w:bCs/>
          <w:lang w:val="en-US"/>
        </w:rPr>
        <w:t>y</w:t>
      </w:r>
      <w:r w:rsidRPr="00F16222">
        <w:rPr>
          <w:bCs/>
        </w:rPr>
        <w:t xml:space="preserve">, </w:t>
      </w:r>
      <w:r w:rsidRPr="00F16222">
        <w:rPr>
          <w:bCs/>
          <w:lang w:val="en-US"/>
        </w:rPr>
        <w:t>z</w:t>
      </w:r>
      <w:r w:rsidRPr="00F16222">
        <w:rPr>
          <w:bCs/>
        </w:rPr>
        <w:t>), приведенными в таблице</w:t>
      </w:r>
      <w:r w:rsidRPr="00F16222">
        <w:rPr>
          <w:bCs/>
          <w:lang w:val="en-GB"/>
        </w:rPr>
        <w:t> </w:t>
      </w:r>
      <w:r w:rsidRPr="00F16222">
        <w:rPr>
          <w:bCs/>
        </w:rPr>
        <w:t>2. То</w:t>
      </w:r>
      <w:r w:rsidRPr="00F16222">
        <w:rPr>
          <w:bCs/>
        </w:rPr>
        <w:t>ч</w:t>
      </w:r>
      <w:r w:rsidRPr="00F16222">
        <w:rPr>
          <w:bCs/>
        </w:rPr>
        <w:t>кой отсчета служит точка (</w:t>
      </w:r>
      <w:r w:rsidRPr="00F16222">
        <w:rPr>
          <w:bCs/>
          <w:lang w:val="en-US"/>
        </w:rPr>
        <w:t>O</w:t>
      </w:r>
      <w:r w:rsidRPr="00F16222">
        <w:rPr>
          <w:bCs/>
        </w:rPr>
        <w:t>), помеченная на рис. 1. Координаты обозначены в виде расстояния в метрах от точки отсчета (см. левый передний нижний угол на рис. 1)</w:t>
      </w:r>
      <w:r w:rsidRPr="00F16222">
        <w:t>.</w:t>
      </w:r>
    </w:p>
    <w:p w:rsidR="00F16222" w:rsidRDefault="00F16222" w:rsidP="00EE7655">
      <w:pPr>
        <w:pStyle w:val="SingleTxt"/>
        <w:pageBreakBefore/>
        <w:jc w:val="left"/>
        <w:rPr>
          <w:b/>
        </w:rPr>
      </w:pPr>
      <w:r w:rsidRPr="00B5490E">
        <w:rPr>
          <w:bCs/>
        </w:rPr>
        <w:lastRenderedPageBreak/>
        <w:t xml:space="preserve">Таблица </w:t>
      </w:r>
      <w:r w:rsidRPr="00B5490E">
        <w:t>2</w:t>
      </w:r>
      <w:r w:rsidR="00B5490E" w:rsidRPr="00B5490E">
        <w:br/>
      </w:r>
      <w:r w:rsidRPr="00B5490E">
        <w:rPr>
          <w:b/>
        </w:rPr>
        <w:t>Координаты элементов</w:t>
      </w:r>
    </w:p>
    <w:p w:rsidR="00C0060D" w:rsidRPr="00C0060D" w:rsidRDefault="00C0060D" w:rsidP="00C0060D">
      <w:pPr>
        <w:pStyle w:val="SingleTxt"/>
        <w:spacing w:after="0" w:line="120" w:lineRule="exact"/>
        <w:jc w:val="left"/>
        <w:rPr>
          <w:b/>
          <w:sz w:val="10"/>
        </w:rPr>
      </w:pPr>
    </w:p>
    <w:p w:rsidR="00C0060D" w:rsidRPr="00C0060D" w:rsidRDefault="00C0060D" w:rsidP="00C0060D">
      <w:pPr>
        <w:pStyle w:val="SingleTxt"/>
        <w:spacing w:after="0" w:line="120" w:lineRule="exact"/>
        <w:jc w:val="left"/>
        <w:rPr>
          <w:b/>
          <w:sz w:val="10"/>
        </w:rPr>
      </w:pPr>
    </w:p>
    <w:tbl>
      <w:tblPr>
        <w:tblW w:w="7499" w:type="dxa"/>
        <w:tblInd w:w="1267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79"/>
        <w:gridCol w:w="3220"/>
      </w:tblGrid>
      <w:tr w:rsidR="00F16222" w:rsidRPr="00B5490E" w:rsidTr="005E6B21">
        <w:trPr>
          <w:trHeight w:val="100"/>
          <w:tblHeader/>
        </w:trPr>
        <w:tc>
          <w:tcPr>
            <w:tcW w:w="427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B5490E" w:rsidRDefault="00F16222" w:rsidP="006677C9">
            <w:pPr>
              <w:pStyle w:val="SingleTxt"/>
              <w:tabs>
                <w:tab w:val="clear" w:pos="1267"/>
              </w:tabs>
              <w:suppressAutoHyphens/>
              <w:spacing w:before="80" w:after="80" w:line="160" w:lineRule="exact"/>
              <w:ind w:left="93" w:right="40"/>
              <w:rPr>
                <w:bCs/>
                <w:i/>
                <w:sz w:val="14"/>
              </w:rPr>
            </w:pPr>
            <w:r w:rsidRPr="00B5490E">
              <w:rPr>
                <w:bCs/>
                <w:i/>
                <w:sz w:val="14"/>
              </w:rPr>
              <w:t>Элементы</w:t>
            </w:r>
          </w:p>
        </w:tc>
        <w:tc>
          <w:tcPr>
            <w:tcW w:w="322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B5490E" w:rsidRDefault="00F16222" w:rsidP="00B5490E">
            <w:pPr>
              <w:pStyle w:val="SingleTxt"/>
              <w:suppressAutoHyphens/>
              <w:spacing w:before="80" w:after="80" w:line="160" w:lineRule="exact"/>
              <w:ind w:left="0" w:right="113"/>
              <w:jc w:val="right"/>
              <w:rPr>
                <w:bCs/>
                <w:i/>
                <w:sz w:val="14"/>
              </w:rPr>
            </w:pPr>
            <w:r w:rsidRPr="00B5490E">
              <w:rPr>
                <w:bCs/>
                <w:i/>
                <w:sz w:val="14"/>
              </w:rPr>
              <w:t>Координаты [</w:t>
            </w:r>
            <w:r w:rsidRPr="00B5490E">
              <w:rPr>
                <w:bCs/>
                <w:i/>
                <w:sz w:val="14"/>
                <w:lang w:val="en-GB"/>
              </w:rPr>
              <w:t>x</w:t>
            </w:r>
            <w:r w:rsidRPr="00B5490E">
              <w:rPr>
                <w:bCs/>
                <w:i/>
                <w:sz w:val="14"/>
              </w:rPr>
              <w:t xml:space="preserve">; </w:t>
            </w:r>
            <w:r w:rsidRPr="00B5490E">
              <w:rPr>
                <w:bCs/>
                <w:i/>
                <w:sz w:val="14"/>
                <w:lang w:val="en-GB"/>
              </w:rPr>
              <w:t>y</w:t>
            </w:r>
            <w:r w:rsidRPr="00B5490E">
              <w:rPr>
                <w:bCs/>
                <w:i/>
                <w:sz w:val="14"/>
              </w:rPr>
              <w:t xml:space="preserve">; </w:t>
            </w:r>
            <w:r w:rsidRPr="00B5490E">
              <w:rPr>
                <w:bCs/>
                <w:i/>
                <w:sz w:val="14"/>
                <w:lang w:val="en-GB"/>
              </w:rPr>
              <w:t>z</w:t>
            </w:r>
            <w:r w:rsidRPr="00B5490E">
              <w:rPr>
                <w:bCs/>
                <w:i/>
                <w:sz w:val="14"/>
              </w:rPr>
              <w:t>]</w:t>
            </w:r>
          </w:p>
        </w:tc>
      </w:tr>
      <w:tr w:rsidR="00F16222" w:rsidRPr="00B5490E" w:rsidTr="005E6B21">
        <w:trPr>
          <w:trHeight w:val="100"/>
          <w:tblHeader/>
        </w:trPr>
        <w:tc>
          <w:tcPr>
            <w:tcW w:w="4279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B5490E" w:rsidRDefault="00F16222" w:rsidP="006677C9">
            <w:pPr>
              <w:pStyle w:val="SingleTxt"/>
              <w:tabs>
                <w:tab w:val="clear" w:pos="1267"/>
              </w:tabs>
              <w:suppressAutoHyphens/>
              <w:spacing w:before="40" w:after="40" w:line="210" w:lineRule="exact"/>
              <w:ind w:left="93" w:right="40"/>
              <w:rPr>
                <w:bCs/>
                <w:sz w:val="17"/>
              </w:rPr>
            </w:pPr>
            <w:r w:rsidRPr="00B5490E">
              <w:rPr>
                <w:bCs/>
                <w:sz w:val="17"/>
              </w:rPr>
              <w:t>Цилиндр вентилятора</w:t>
            </w:r>
          </w:p>
        </w:tc>
        <w:tc>
          <w:tcPr>
            <w:tcW w:w="322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B5490E" w:rsidRDefault="00F16222" w:rsidP="00B5490E">
            <w:pPr>
              <w:pStyle w:val="SingleTxt"/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</w:rPr>
            </w:pPr>
            <w:r w:rsidRPr="00B5490E">
              <w:rPr>
                <w:bCs/>
                <w:sz w:val="17"/>
              </w:rPr>
              <w:t>[−0,60; 0,40; 0,10]</w:t>
            </w:r>
          </w:p>
        </w:tc>
      </w:tr>
      <w:tr w:rsidR="00F16222" w:rsidRPr="00B5490E" w:rsidTr="005E6B21">
        <w:trPr>
          <w:trHeight w:val="100"/>
          <w:tblHeader/>
        </w:trPr>
        <w:tc>
          <w:tcPr>
            <w:tcW w:w="4279" w:type="dxa"/>
            <w:shd w:val="clear" w:color="auto" w:fill="auto"/>
            <w:vAlign w:val="bottom"/>
          </w:tcPr>
          <w:p w:rsidR="00F16222" w:rsidRPr="00B5490E" w:rsidRDefault="00F16222" w:rsidP="006677C9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3" w:right="40"/>
              <w:rPr>
                <w:bCs/>
                <w:sz w:val="17"/>
              </w:rPr>
            </w:pPr>
            <w:r w:rsidRPr="00B5490E">
              <w:rPr>
                <w:bCs/>
                <w:sz w:val="17"/>
              </w:rPr>
              <w:t xml:space="preserve">Преграда 1 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F16222" w:rsidRPr="00B5490E" w:rsidRDefault="00F16222" w:rsidP="00B5490E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</w:rPr>
            </w:pPr>
            <w:r w:rsidRPr="00B5490E">
              <w:rPr>
                <w:bCs/>
                <w:sz w:val="17"/>
              </w:rPr>
              <w:t xml:space="preserve">[0,0; 0,26; 0,0] </w:t>
            </w:r>
          </w:p>
        </w:tc>
      </w:tr>
      <w:tr w:rsidR="00F16222" w:rsidRPr="00B5490E" w:rsidTr="005E6B21">
        <w:trPr>
          <w:trHeight w:val="100"/>
          <w:tblHeader/>
        </w:trPr>
        <w:tc>
          <w:tcPr>
            <w:tcW w:w="4279" w:type="dxa"/>
            <w:shd w:val="clear" w:color="auto" w:fill="auto"/>
            <w:vAlign w:val="bottom"/>
          </w:tcPr>
          <w:p w:rsidR="00F16222" w:rsidRPr="00B5490E" w:rsidRDefault="00F16222" w:rsidP="006677C9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3" w:right="40"/>
              <w:rPr>
                <w:bCs/>
                <w:sz w:val="17"/>
              </w:rPr>
            </w:pPr>
            <w:r w:rsidRPr="00B5490E">
              <w:rPr>
                <w:bCs/>
                <w:sz w:val="17"/>
              </w:rPr>
              <w:t xml:space="preserve">Преграда 2 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F16222" w:rsidRPr="00B5490E" w:rsidRDefault="00F16222" w:rsidP="00B5490E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B5490E">
              <w:rPr>
                <w:bCs/>
                <w:sz w:val="17"/>
              </w:rPr>
              <w:t xml:space="preserve">[0,26; 0,05; </w:t>
            </w:r>
            <w:r w:rsidRPr="00B5490E">
              <w:rPr>
                <w:bCs/>
                <w:sz w:val="17"/>
                <w:lang w:val="en-GB"/>
              </w:rPr>
              <w:t xml:space="preserve">0,02] </w:t>
            </w:r>
          </w:p>
        </w:tc>
      </w:tr>
      <w:tr w:rsidR="00F16222" w:rsidRPr="00B5490E" w:rsidTr="005E6B21">
        <w:trPr>
          <w:trHeight w:val="100"/>
          <w:tblHeader/>
        </w:trPr>
        <w:tc>
          <w:tcPr>
            <w:tcW w:w="4279" w:type="dxa"/>
            <w:shd w:val="clear" w:color="auto" w:fill="auto"/>
            <w:vAlign w:val="bottom"/>
          </w:tcPr>
          <w:p w:rsidR="00F16222" w:rsidRPr="00B5490E" w:rsidRDefault="00F16222" w:rsidP="006677C9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3" w:right="40"/>
              <w:rPr>
                <w:bCs/>
                <w:sz w:val="17"/>
                <w:lang w:val="en-GB"/>
              </w:rPr>
            </w:pPr>
            <w:r w:rsidRPr="00B5490E">
              <w:rPr>
                <w:bCs/>
                <w:sz w:val="17"/>
                <w:lang w:val="en-GB"/>
              </w:rPr>
              <w:t>Макет выпускного коллектора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F16222" w:rsidRPr="00B5490E" w:rsidRDefault="00F16222" w:rsidP="00B5490E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B5490E">
              <w:rPr>
                <w:bCs/>
                <w:sz w:val="17"/>
                <w:lang w:val="en-GB"/>
              </w:rPr>
              <w:t>[0,76; 0,05; 0,47]</w:t>
            </w:r>
          </w:p>
        </w:tc>
      </w:tr>
      <w:tr w:rsidR="00F16222" w:rsidRPr="00B5490E" w:rsidTr="005E6B21">
        <w:trPr>
          <w:trHeight w:val="100"/>
          <w:tblHeader/>
        </w:trPr>
        <w:tc>
          <w:tcPr>
            <w:tcW w:w="4279" w:type="dxa"/>
            <w:shd w:val="clear" w:color="auto" w:fill="auto"/>
            <w:vAlign w:val="bottom"/>
          </w:tcPr>
          <w:p w:rsidR="00F16222" w:rsidRPr="00B5490E" w:rsidRDefault="00F16222" w:rsidP="006677C9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3" w:right="40"/>
              <w:rPr>
                <w:bCs/>
                <w:sz w:val="17"/>
                <w:lang w:val="en-GB"/>
              </w:rPr>
            </w:pPr>
            <w:r w:rsidRPr="00B5490E">
              <w:rPr>
                <w:bCs/>
                <w:sz w:val="17"/>
                <w:lang w:val="en-GB"/>
              </w:rPr>
              <w:t>Макет двигателя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F16222" w:rsidRPr="00B5490E" w:rsidRDefault="00F16222" w:rsidP="00B5490E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B5490E">
              <w:rPr>
                <w:bCs/>
                <w:sz w:val="17"/>
                <w:lang w:val="en-GB"/>
              </w:rPr>
              <w:t xml:space="preserve">[0,87; 0,05; 0,04] </w:t>
            </w:r>
          </w:p>
        </w:tc>
      </w:tr>
      <w:tr w:rsidR="00F16222" w:rsidRPr="00B5490E" w:rsidTr="005E6B21">
        <w:trPr>
          <w:trHeight w:val="100"/>
          <w:tblHeader/>
        </w:trPr>
        <w:tc>
          <w:tcPr>
            <w:tcW w:w="4279" w:type="dxa"/>
            <w:shd w:val="clear" w:color="auto" w:fill="auto"/>
            <w:vAlign w:val="bottom"/>
          </w:tcPr>
          <w:p w:rsidR="00F16222" w:rsidRPr="00B5490E" w:rsidRDefault="00F16222" w:rsidP="006677C9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3" w:right="40"/>
              <w:rPr>
                <w:bCs/>
                <w:sz w:val="17"/>
                <w:lang w:val="en-GB"/>
              </w:rPr>
            </w:pPr>
            <w:r w:rsidRPr="00B5490E">
              <w:rPr>
                <w:bCs/>
                <w:sz w:val="17"/>
                <w:lang w:val="en-GB"/>
              </w:rPr>
              <w:t xml:space="preserve">Преграда 3 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F16222" w:rsidRPr="00B5490E" w:rsidRDefault="00F16222" w:rsidP="00B5490E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B5490E">
              <w:rPr>
                <w:bCs/>
                <w:sz w:val="17"/>
                <w:lang w:val="en-GB"/>
              </w:rPr>
              <w:t xml:space="preserve">[1,44; 0,05; 0,02] </w:t>
            </w:r>
          </w:p>
        </w:tc>
      </w:tr>
      <w:tr w:rsidR="00F16222" w:rsidRPr="00B5490E" w:rsidTr="005E6B21">
        <w:trPr>
          <w:trHeight w:val="100"/>
          <w:tblHeader/>
        </w:trPr>
        <w:tc>
          <w:tcPr>
            <w:tcW w:w="4279" w:type="dxa"/>
            <w:shd w:val="clear" w:color="auto" w:fill="auto"/>
            <w:vAlign w:val="bottom"/>
          </w:tcPr>
          <w:p w:rsidR="00F16222" w:rsidRPr="00B5490E" w:rsidRDefault="00F16222" w:rsidP="006677C9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3" w:right="40"/>
              <w:rPr>
                <w:bCs/>
                <w:sz w:val="17"/>
                <w:lang w:val="en-GB"/>
              </w:rPr>
            </w:pPr>
            <w:r w:rsidRPr="00B5490E">
              <w:rPr>
                <w:bCs/>
                <w:sz w:val="17"/>
                <w:lang w:val="en-GB"/>
              </w:rPr>
              <w:t>Преграда 4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F16222" w:rsidRPr="00B5490E" w:rsidRDefault="00F16222" w:rsidP="00B5490E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B5490E">
              <w:rPr>
                <w:bCs/>
                <w:sz w:val="17"/>
                <w:lang w:val="en-GB"/>
              </w:rPr>
              <w:t>[0,82; 1,2; 0,0]</w:t>
            </w:r>
          </w:p>
        </w:tc>
      </w:tr>
      <w:tr w:rsidR="00F16222" w:rsidRPr="00B5490E" w:rsidTr="005E6B21">
        <w:trPr>
          <w:trHeight w:val="100"/>
          <w:tblHeader/>
        </w:trPr>
        <w:tc>
          <w:tcPr>
            <w:tcW w:w="4279" w:type="dxa"/>
            <w:shd w:val="clear" w:color="auto" w:fill="auto"/>
            <w:vAlign w:val="bottom"/>
          </w:tcPr>
          <w:p w:rsidR="00F16222" w:rsidRPr="00B5490E" w:rsidRDefault="00F16222" w:rsidP="006677C9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3" w:right="40"/>
              <w:rPr>
                <w:bCs/>
                <w:sz w:val="17"/>
                <w:lang w:val="en-GB"/>
              </w:rPr>
            </w:pPr>
            <w:r w:rsidRPr="00B5490E">
              <w:rPr>
                <w:bCs/>
                <w:sz w:val="17"/>
                <w:lang w:val="en-GB"/>
              </w:rPr>
              <w:t xml:space="preserve">Макет глушителя 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F16222" w:rsidRPr="00B5490E" w:rsidRDefault="00F16222" w:rsidP="00B5490E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B5490E">
              <w:rPr>
                <w:bCs/>
                <w:sz w:val="17"/>
                <w:lang w:val="en-GB"/>
              </w:rPr>
              <w:t>[2,0; 0,28; 0,23]</w:t>
            </w:r>
          </w:p>
        </w:tc>
      </w:tr>
    </w:tbl>
    <w:p w:rsidR="00B5490E" w:rsidRPr="00B5490E" w:rsidRDefault="00B5490E" w:rsidP="00B5490E">
      <w:pPr>
        <w:pStyle w:val="SingleTxt"/>
        <w:spacing w:after="0" w:line="120" w:lineRule="exact"/>
        <w:rPr>
          <w:sz w:val="10"/>
          <w:lang w:val="en-GB"/>
        </w:rPr>
      </w:pPr>
    </w:p>
    <w:p w:rsidR="00B5490E" w:rsidRPr="00B5490E" w:rsidRDefault="00B5490E" w:rsidP="00B5490E">
      <w:pPr>
        <w:pStyle w:val="SingleTxt"/>
        <w:spacing w:after="0" w:line="120" w:lineRule="exact"/>
        <w:rPr>
          <w:sz w:val="10"/>
          <w:lang w:val="en-GB"/>
        </w:rPr>
      </w:pPr>
    </w:p>
    <w:p w:rsidR="00F16222" w:rsidRPr="00B5490E" w:rsidRDefault="00F16222" w:rsidP="00B5490E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B5490E">
        <w:t>1.3</w:t>
      </w:r>
      <w:r w:rsidRPr="00B5490E">
        <w:tab/>
      </w:r>
      <w:r w:rsidR="00B5490E" w:rsidRPr="00B5490E">
        <w:tab/>
      </w:r>
      <w:r w:rsidRPr="00B5490E">
        <w:rPr>
          <w:bCs/>
        </w:rPr>
        <w:t>Каркас</w:t>
      </w:r>
    </w:p>
    <w:p w:rsidR="00F16222" w:rsidRDefault="00F16222" w:rsidP="00B5490E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1.3.1</w:t>
      </w:r>
      <w:r w:rsidRPr="00F16222">
        <w:tab/>
      </w:r>
      <w:r w:rsidR="00B5490E" w:rsidRPr="00B5490E">
        <w:tab/>
      </w:r>
      <w:r w:rsidRPr="00F16222">
        <w:rPr>
          <w:bCs/>
        </w:rPr>
        <w:t>Каркас испытательного устройства должен быть изготовлен в соо</w:t>
      </w:r>
      <w:r w:rsidRPr="00F16222">
        <w:rPr>
          <w:bCs/>
        </w:rPr>
        <w:t>т</w:t>
      </w:r>
      <w:r w:rsidRPr="00F16222">
        <w:rPr>
          <w:bCs/>
        </w:rPr>
        <w:t>ветствии с рис. 4. При этом используются балки сечением 50 мм × 50 мм и 100 мм × 50 мм соответственно. Каркас располагают на высоте 300 мм над уровнем грунта</w:t>
      </w:r>
      <w:r w:rsidRPr="00F16222">
        <w:t>.</w:t>
      </w:r>
    </w:p>
    <w:p w:rsidR="00EE7655" w:rsidRPr="00EE7655" w:rsidRDefault="00EE7655" w:rsidP="00EE7655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spacing w:after="0" w:line="120" w:lineRule="exact"/>
        <w:ind w:left="2534" w:hanging="1267"/>
        <w:rPr>
          <w:sz w:val="10"/>
        </w:rPr>
      </w:pPr>
    </w:p>
    <w:p w:rsidR="00EE7655" w:rsidRPr="00EE7655" w:rsidRDefault="00EE7655" w:rsidP="00EE7655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spacing w:after="0" w:line="120" w:lineRule="exact"/>
        <w:ind w:left="2534" w:hanging="1267"/>
        <w:rPr>
          <w:sz w:val="10"/>
        </w:rPr>
      </w:pPr>
    </w:p>
    <w:p w:rsidR="00F16222" w:rsidRPr="00BD2E3F" w:rsidRDefault="00F16222" w:rsidP="00EE7655">
      <w:pPr>
        <w:pStyle w:val="SingleTxt"/>
        <w:jc w:val="left"/>
        <w:rPr>
          <w:b/>
        </w:rPr>
      </w:pPr>
      <w:r w:rsidRPr="00F16222">
        <w:t>Рис. 4</w:t>
      </w:r>
      <w:r w:rsidR="00B5490E" w:rsidRPr="00B5490E">
        <w:br/>
      </w:r>
      <w:r w:rsidRPr="00F16222">
        <w:rPr>
          <w:b/>
        </w:rPr>
        <w:t>Каркас испытательного устройства</w:t>
      </w:r>
    </w:p>
    <w:p w:rsidR="00B5490E" w:rsidRPr="00BD2E3F" w:rsidRDefault="00B5490E" w:rsidP="00B5490E">
      <w:pPr>
        <w:pStyle w:val="SingleTxt"/>
        <w:spacing w:after="0" w:line="120" w:lineRule="exact"/>
        <w:jc w:val="left"/>
        <w:rPr>
          <w:b/>
          <w:sz w:val="10"/>
        </w:rPr>
      </w:pPr>
    </w:p>
    <w:p w:rsidR="00B5490E" w:rsidRPr="00BD2E3F" w:rsidRDefault="00B5490E" w:rsidP="00B5490E">
      <w:pPr>
        <w:pStyle w:val="SingleTxt"/>
        <w:spacing w:after="0" w:line="120" w:lineRule="exact"/>
        <w:jc w:val="left"/>
        <w:rPr>
          <w:b/>
          <w:sz w:val="10"/>
        </w:rPr>
      </w:pPr>
    </w:p>
    <w:p w:rsidR="00B5490E" w:rsidRPr="00446709" w:rsidRDefault="00B5490E" w:rsidP="00B5490E">
      <w:pPr>
        <w:pStyle w:val="SingleTxtGR"/>
      </w:pP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F0B54D1" wp14:editId="60C1B036">
                <wp:simplePos x="0" y="0"/>
                <wp:positionH relativeFrom="column">
                  <wp:posOffset>4538980</wp:posOffset>
                </wp:positionH>
                <wp:positionV relativeFrom="paragraph">
                  <wp:posOffset>1598295</wp:posOffset>
                </wp:positionV>
                <wp:extent cx="323850" cy="201930"/>
                <wp:effectExtent l="1270" t="1905" r="0" b="0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450C19" w:rsidRDefault="00BD2E3F" w:rsidP="00B5490E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450C19">
                              <w:rPr>
                                <w:sz w:val="12"/>
                                <w:szCs w:val="12"/>
                              </w:rPr>
                              <w:t>1 200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" o:spid="_x0000_s1039" type="#_x0000_t202" style="position:absolute;left:0;text-align:left;margin-left:357.4pt;margin-top:125.85pt;width:25.5pt;height:15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" stroked="f">
                <v:textbox inset="0,0,0,0">
                  <w:txbxContent>
                    <w:p w:rsidR="00BD2E3F" w:rsidRPr="00450C19" w:rsidRDefault="00BD2E3F" w:rsidP="00B5490E">
                      <w:pPr>
                        <w:rPr>
                          <w:sz w:val="12"/>
                          <w:szCs w:val="12"/>
                        </w:rPr>
                      </w:pPr>
                      <w:r w:rsidRPr="00450C19">
                        <w:rPr>
                          <w:sz w:val="12"/>
                          <w:szCs w:val="12"/>
                        </w:rPr>
                        <w:t>1 200 мм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192031A" wp14:editId="598DBD1B">
                <wp:simplePos x="0" y="0"/>
                <wp:positionH relativeFrom="column">
                  <wp:posOffset>3767455</wp:posOffset>
                </wp:positionH>
                <wp:positionV relativeFrom="paragraph">
                  <wp:posOffset>6985</wp:posOffset>
                </wp:positionV>
                <wp:extent cx="398780" cy="160020"/>
                <wp:effectExtent l="1270" t="1270" r="0" b="635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6179FB" w:rsidRDefault="00BD2E3F" w:rsidP="00B5490E">
                            <w:pPr>
                              <w:spacing w:line="200" w:lineRule="exac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sz w:val="12"/>
                                <w:szCs w:val="12"/>
                                <w:lang w:val="en-US"/>
                              </w:rPr>
                              <w:t>0</w:t>
                            </w:r>
                            <w:r w:rsidRPr="006179FB">
                              <w:rPr>
                                <w:sz w:val="12"/>
                                <w:szCs w:val="12"/>
                              </w:rPr>
                              <w:t>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" o:spid="_x0000_s1040" type="#_x0000_t202" style="position:absolute;left:0;text-align:left;margin-left:296.65pt;margin-top:.55pt;width:31.4pt;height:12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" stroked="f">
                <v:textbox inset="0,0,0,0">
                  <w:txbxContent>
                    <w:p w:rsidR="00BD2E3F" w:rsidRPr="006179FB" w:rsidRDefault="00BD2E3F" w:rsidP="00B5490E">
                      <w:pPr>
                        <w:spacing w:line="200" w:lineRule="exact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4</w:t>
                      </w:r>
                      <w:r>
                        <w:rPr>
                          <w:sz w:val="12"/>
                          <w:szCs w:val="12"/>
                          <w:lang w:val="en-US"/>
                        </w:rPr>
                        <w:t>0</w:t>
                      </w:r>
                      <w:r w:rsidRPr="006179FB">
                        <w:rPr>
                          <w:sz w:val="12"/>
                          <w:szCs w:val="12"/>
                        </w:rPr>
                        <w:t>0 мм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D9CABA6" wp14:editId="6E71C164">
                <wp:simplePos x="0" y="0"/>
                <wp:positionH relativeFrom="column">
                  <wp:posOffset>1384300</wp:posOffset>
                </wp:positionH>
                <wp:positionV relativeFrom="paragraph">
                  <wp:posOffset>1360170</wp:posOffset>
                </wp:positionV>
                <wp:extent cx="349885" cy="153035"/>
                <wp:effectExtent l="0" t="1905" r="3175" b="0"/>
                <wp:wrapNone/>
                <wp:docPr id="37" name="Пол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5303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6179FB" w:rsidRDefault="00BD2E3F" w:rsidP="00B5490E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2 30</w:t>
                            </w:r>
                            <w:r w:rsidRPr="006179FB">
                              <w:rPr>
                                <w:sz w:val="12"/>
                                <w:szCs w:val="12"/>
                              </w:rPr>
                              <w:t>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" o:spid="_x0000_s1041" type="#_x0000_t202" style="position:absolute;left:0;text-align:left;margin-left:109pt;margin-top:107.1pt;width:27.55pt;height:12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" fillcolor="silver" stroked="f">
                <v:textbox inset="0,0,0,0">
                  <w:txbxContent>
                    <w:p w:rsidR="00BD2E3F" w:rsidRPr="006179FB" w:rsidRDefault="00BD2E3F" w:rsidP="00B5490E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2 30</w:t>
                      </w:r>
                      <w:r w:rsidRPr="006179FB">
                        <w:rPr>
                          <w:sz w:val="12"/>
                          <w:szCs w:val="12"/>
                        </w:rPr>
                        <w:t>0 мм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D14FB1D" wp14:editId="48F23CA9">
                <wp:simplePos x="0" y="0"/>
                <wp:positionH relativeFrom="column">
                  <wp:posOffset>2628900</wp:posOffset>
                </wp:positionH>
                <wp:positionV relativeFrom="paragraph">
                  <wp:posOffset>3149600</wp:posOffset>
                </wp:positionV>
                <wp:extent cx="428625" cy="164465"/>
                <wp:effectExtent l="0" t="635" r="3810" b="0"/>
                <wp:wrapNone/>
                <wp:docPr id="90" name="Пол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450C19" w:rsidRDefault="00BD2E3F" w:rsidP="00B5490E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50C19">
                              <w:rPr>
                                <w:sz w:val="12"/>
                                <w:szCs w:val="12"/>
                              </w:rPr>
                              <w:t>1 400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" o:spid="_x0000_s1042" type="#_x0000_t202" style="position:absolute;left:0;text-align:left;margin-left:207pt;margin-top:248pt;width:33.75pt;height:12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" stroked="f">
                <v:textbox inset="0,0,0,0">
                  <w:txbxContent>
                    <w:p w:rsidR="00BD2E3F" w:rsidRPr="00450C19" w:rsidRDefault="00BD2E3F" w:rsidP="00B5490E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50C19">
                        <w:rPr>
                          <w:sz w:val="12"/>
                          <w:szCs w:val="12"/>
                        </w:rPr>
                        <w:t>1 400 мм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00DF0EB" wp14:editId="01E032D4">
                <wp:simplePos x="0" y="0"/>
                <wp:positionH relativeFrom="column">
                  <wp:posOffset>1614170</wp:posOffset>
                </wp:positionH>
                <wp:positionV relativeFrom="paragraph">
                  <wp:posOffset>648970</wp:posOffset>
                </wp:positionV>
                <wp:extent cx="349885" cy="172085"/>
                <wp:effectExtent l="635" t="0" r="1905" b="3810"/>
                <wp:wrapNone/>
                <wp:docPr id="39" name="Пол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6179FB" w:rsidRDefault="00BD2E3F" w:rsidP="00B5490E">
                            <w:pPr>
                              <w:spacing w:line="200" w:lineRule="exac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6179FB">
                              <w:rPr>
                                <w:sz w:val="12"/>
                                <w:szCs w:val="12"/>
                              </w:rPr>
                              <w:t>450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9" o:spid="_x0000_s1043" type="#_x0000_t202" style="position:absolute;left:0;text-align:left;margin-left:127.1pt;margin-top:51.1pt;width:27.55pt;height:13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" stroked="f">
                <v:textbox inset="0,0,0,0">
                  <w:txbxContent>
                    <w:p w:rsidR="00BD2E3F" w:rsidRPr="006179FB" w:rsidRDefault="00BD2E3F" w:rsidP="00B5490E">
                      <w:pPr>
                        <w:spacing w:line="200" w:lineRule="exact"/>
                        <w:jc w:val="center"/>
                        <w:rPr>
                          <w:sz w:val="12"/>
                          <w:szCs w:val="12"/>
                        </w:rPr>
                      </w:pPr>
                      <w:r w:rsidRPr="006179FB">
                        <w:rPr>
                          <w:sz w:val="12"/>
                          <w:szCs w:val="12"/>
                        </w:rPr>
                        <w:t>450 мм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10A9F1F" wp14:editId="5F873344">
                <wp:simplePos x="0" y="0"/>
                <wp:positionH relativeFrom="column">
                  <wp:posOffset>2628900</wp:posOffset>
                </wp:positionH>
                <wp:positionV relativeFrom="paragraph">
                  <wp:posOffset>648970</wp:posOffset>
                </wp:positionV>
                <wp:extent cx="398780" cy="160020"/>
                <wp:effectExtent l="0" t="0" r="0" b="0"/>
                <wp:wrapNone/>
                <wp:docPr id="40" name="Пол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6179FB" w:rsidRDefault="00BD2E3F" w:rsidP="00B5490E">
                            <w:pPr>
                              <w:spacing w:line="200" w:lineRule="exac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6179FB">
                              <w:rPr>
                                <w:sz w:val="12"/>
                                <w:szCs w:val="12"/>
                              </w:rPr>
                              <w:t>450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0" o:spid="_x0000_s1044" type="#_x0000_t202" style="position:absolute;left:0;text-align:left;margin-left:207pt;margin-top:51.1pt;width:31.4pt;height:12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" stroked="f">
                <v:textbox inset="0,0,0,0">
                  <w:txbxContent>
                    <w:p w:rsidR="00BD2E3F" w:rsidRPr="006179FB" w:rsidRDefault="00BD2E3F" w:rsidP="00B5490E">
                      <w:pPr>
                        <w:spacing w:line="200" w:lineRule="exact"/>
                        <w:jc w:val="center"/>
                        <w:rPr>
                          <w:sz w:val="12"/>
                          <w:szCs w:val="12"/>
                        </w:rPr>
                      </w:pPr>
                      <w:r w:rsidRPr="006179FB">
                        <w:rPr>
                          <w:sz w:val="12"/>
                          <w:szCs w:val="12"/>
                        </w:rPr>
                        <w:t>450 мм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0C6A1BA" wp14:editId="3F37373C">
                <wp:simplePos x="0" y="0"/>
                <wp:positionH relativeFrom="column">
                  <wp:posOffset>742950</wp:posOffset>
                </wp:positionH>
                <wp:positionV relativeFrom="paragraph">
                  <wp:posOffset>1988820</wp:posOffset>
                </wp:positionV>
                <wp:extent cx="349885" cy="197485"/>
                <wp:effectExtent l="0" t="1905" r="0" b="635"/>
                <wp:wrapNone/>
                <wp:docPr id="91" name="Поле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9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6179FB" w:rsidRDefault="00BD2E3F" w:rsidP="00B5490E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90</w:t>
                            </w:r>
                            <w:r w:rsidRPr="006179FB">
                              <w:rPr>
                                <w:sz w:val="12"/>
                                <w:szCs w:val="12"/>
                              </w:rPr>
                              <w:t>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1" o:spid="_x0000_s1045" type="#_x0000_t202" style="position:absolute;left:0;text-align:left;margin-left:58.5pt;margin-top:156.6pt;width:27.55pt;height:15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" stroked="f">
                <v:textbox inset="0,0,0,0">
                  <w:txbxContent>
                    <w:p w:rsidR="00BD2E3F" w:rsidRPr="006179FB" w:rsidRDefault="00BD2E3F" w:rsidP="00B5490E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90</w:t>
                      </w:r>
                      <w:r w:rsidRPr="006179FB">
                        <w:rPr>
                          <w:sz w:val="12"/>
                          <w:szCs w:val="12"/>
                        </w:rPr>
                        <w:t>0 мм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44ECA65" wp14:editId="1DB7571D">
                <wp:simplePos x="0" y="0"/>
                <wp:positionH relativeFrom="column">
                  <wp:posOffset>1352550</wp:posOffset>
                </wp:positionH>
                <wp:positionV relativeFrom="paragraph">
                  <wp:posOffset>3392170</wp:posOffset>
                </wp:positionV>
                <wp:extent cx="349885" cy="159385"/>
                <wp:effectExtent l="0" t="0" r="0" b="0"/>
                <wp:wrapNone/>
                <wp:docPr id="92" name="Пол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15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6179FB" w:rsidRDefault="00BD2E3F" w:rsidP="00B5490E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30</w:t>
                            </w:r>
                            <w:r w:rsidRPr="006179FB">
                              <w:rPr>
                                <w:sz w:val="12"/>
                                <w:szCs w:val="12"/>
                              </w:rPr>
                              <w:t>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2" o:spid="_x0000_s1046" type="#_x0000_t202" style="position:absolute;left:0;text-align:left;margin-left:106.5pt;margin-top:267.1pt;width:27.55pt;height:12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" stroked="f">
                <v:textbox inset="0,0,0,0">
                  <w:txbxContent>
                    <w:p w:rsidR="00BD2E3F" w:rsidRPr="006179FB" w:rsidRDefault="00BD2E3F" w:rsidP="00B5490E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30</w:t>
                      </w:r>
                      <w:r w:rsidRPr="006179FB">
                        <w:rPr>
                          <w:sz w:val="12"/>
                          <w:szCs w:val="12"/>
                        </w:rPr>
                        <w:t>0 мм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sz w:val="24"/>
          <w:lang w:val="en-GB" w:eastAsia="en-GB"/>
        </w:rPr>
        <w:drawing>
          <wp:inline distT="0" distB="0" distL="0" distR="0" wp14:anchorId="1D95C5E2" wp14:editId="15D53A7B">
            <wp:extent cx="4159250" cy="3865880"/>
            <wp:effectExtent l="0" t="0" r="0" b="12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1" t="7954" r="27303" b="8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38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0E" w:rsidRPr="00B5490E" w:rsidRDefault="00B5490E" w:rsidP="00B5490E">
      <w:pPr>
        <w:pStyle w:val="SingleTxt"/>
        <w:spacing w:after="0" w:line="120" w:lineRule="exact"/>
        <w:rPr>
          <w:sz w:val="10"/>
        </w:rPr>
      </w:pPr>
    </w:p>
    <w:p w:rsidR="00B5490E" w:rsidRPr="00B5490E" w:rsidRDefault="00B5490E" w:rsidP="00B5490E">
      <w:pPr>
        <w:pStyle w:val="SingleTxt"/>
        <w:spacing w:after="0" w:line="120" w:lineRule="exact"/>
        <w:rPr>
          <w:sz w:val="10"/>
        </w:rPr>
      </w:pPr>
    </w:p>
    <w:p w:rsidR="00F16222" w:rsidRPr="00F16222" w:rsidRDefault="00F16222" w:rsidP="00EE7655">
      <w:pPr>
        <w:pStyle w:val="SingleTxt"/>
        <w:pageBreakBefore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lastRenderedPageBreak/>
        <w:t>1.4</w:t>
      </w:r>
      <w:r w:rsidRPr="00F16222">
        <w:tab/>
      </w:r>
      <w:r w:rsidR="00B5490E" w:rsidRPr="00B5490E">
        <w:tab/>
      </w:r>
      <w:r w:rsidR="00B5490E" w:rsidRPr="00BD2E3F">
        <w:tab/>
      </w:r>
      <w:r w:rsidRPr="00F16222">
        <w:rPr>
          <w:bCs/>
        </w:rPr>
        <w:t>Отверстия</w:t>
      </w:r>
    </w:p>
    <w:p w:rsidR="00F16222" w:rsidRPr="00F16222" w:rsidRDefault="00F16222" w:rsidP="00B5490E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  <w:rPr>
          <w:lang w:val="en-US"/>
        </w:rPr>
      </w:pPr>
      <w:r w:rsidRPr="00F16222">
        <w:t>1.4.1</w:t>
      </w:r>
      <w:r w:rsidRPr="00F16222">
        <w:tab/>
      </w:r>
      <w:r w:rsidR="00B5490E" w:rsidRPr="00B5490E">
        <w:tab/>
      </w:r>
      <w:r w:rsidRPr="00F16222">
        <w:rPr>
          <w:bCs/>
        </w:rPr>
        <w:t>Помимо проема для вентилятора, испытательное устройство вкл</w:t>
      </w:r>
      <w:r w:rsidRPr="00F16222">
        <w:rPr>
          <w:bCs/>
        </w:rPr>
        <w:t>ю</w:t>
      </w:r>
      <w:r w:rsidRPr="00F16222">
        <w:rPr>
          <w:bCs/>
        </w:rPr>
        <w:t>чает еще шесть отверстий. Размеры и местоположение этих отве</w:t>
      </w:r>
      <w:r w:rsidRPr="00F16222">
        <w:rPr>
          <w:bCs/>
        </w:rPr>
        <w:t>р</w:t>
      </w:r>
      <w:r w:rsidRPr="00F16222">
        <w:rPr>
          <w:bCs/>
        </w:rPr>
        <w:t xml:space="preserve">стий </w:t>
      </w:r>
      <w:r w:rsidRPr="00F16222">
        <w:rPr>
          <w:b/>
        </w:rPr>
        <w:t>привязаны к</w:t>
      </w:r>
      <w:r w:rsidRPr="00F16222">
        <w:rPr>
          <w:bCs/>
        </w:rPr>
        <w:t xml:space="preserve"> </w:t>
      </w:r>
      <w:r w:rsidRPr="00B5490E">
        <w:rPr>
          <w:bCs/>
          <w:strike/>
        </w:rPr>
        <w:t>указаны в соответствии с</w:t>
      </w:r>
      <w:r w:rsidRPr="00F16222">
        <w:rPr>
          <w:bCs/>
        </w:rPr>
        <w:t xml:space="preserve"> координатами, прив</w:t>
      </w:r>
      <w:r w:rsidRPr="00F16222">
        <w:rPr>
          <w:bCs/>
        </w:rPr>
        <w:t>е</w:t>
      </w:r>
      <w:r w:rsidRPr="00F16222">
        <w:rPr>
          <w:bCs/>
        </w:rPr>
        <w:t xml:space="preserve">денными в таблице 3. Местоположение </w:t>
      </w:r>
      <w:r w:rsidRPr="00F16222">
        <w:rPr>
          <w:b/>
        </w:rPr>
        <w:t>указано</w:t>
      </w:r>
      <w:r w:rsidRPr="00F16222">
        <w:rPr>
          <w:bCs/>
        </w:rPr>
        <w:t xml:space="preserve"> </w:t>
      </w:r>
      <w:r w:rsidRPr="00B5490E">
        <w:rPr>
          <w:bCs/>
          <w:strike/>
        </w:rPr>
        <w:t>обозначено</w:t>
      </w:r>
      <w:r w:rsidRPr="00F16222">
        <w:rPr>
          <w:bCs/>
        </w:rPr>
        <w:t xml:space="preserve"> по о</w:t>
      </w:r>
      <w:r w:rsidRPr="00F16222">
        <w:rPr>
          <w:bCs/>
        </w:rPr>
        <w:t>т</w:t>
      </w:r>
      <w:r w:rsidRPr="00F16222">
        <w:rPr>
          <w:bCs/>
        </w:rPr>
        <w:t>ношению к двум диагонально противоположным углам (все отве</w:t>
      </w:r>
      <w:r w:rsidRPr="00F16222">
        <w:rPr>
          <w:bCs/>
        </w:rPr>
        <w:t>р</w:t>
      </w:r>
      <w:r w:rsidRPr="00F16222">
        <w:rPr>
          <w:bCs/>
        </w:rPr>
        <w:t xml:space="preserve">стия имеют прямоугольную форму). </w:t>
      </w:r>
      <w:r w:rsidRPr="00F16222">
        <w:rPr>
          <w:bCs/>
          <w:lang w:val="en-GB"/>
        </w:rPr>
        <w:t>Отверстия показаны на рис. 4.</w:t>
      </w:r>
    </w:p>
    <w:p w:rsidR="00F16222" w:rsidRDefault="00F16222" w:rsidP="00B5490E">
      <w:pPr>
        <w:pStyle w:val="SingleTxt"/>
        <w:jc w:val="left"/>
        <w:rPr>
          <w:b/>
        </w:rPr>
      </w:pPr>
      <w:r w:rsidRPr="00F16222">
        <w:rPr>
          <w:bCs/>
        </w:rPr>
        <w:t xml:space="preserve">Таблица </w:t>
      </w:r>
      <w:r w:rsidRPr="00F16222">
        <w:t xml:space="preserve">3 </w:t>
      </w:r>
      <w:r w:rsidR="00B5490E" w:rsidRPr="00B5490E">
        <w:br/>
      </w:r>
      <w:r w:rsidRPr="00F16222">
        <w:rPr>
          <w:b/>
        </w:rPr>
        <w:t>Координаты отверстий на испытательном устройстве</w:t>
      </w:r>
    </w:p>
    <w:p w:rsidR="00C0060D" w:rsidRPr="00C0060D" w:rsidRDefault="00C0060D" w:rsidP="00C0060D">
      <w:pPr>
        <w:pStyle w:val="SingleTxt"/>
        <w:spacing w:after="0" w:line="120" w:lineRule="exact"/>
        <w:jc w:val="left"/>
        <w:rPr>
          <w:b/>
          <w:sz w:val="10"/>
        </w:rPr>
      </w:pPr>
    </w:p>
    <w:p w:rsidR="00C0060D" w:rsidRPr="00C0060D" w:rsidRDefault="00C0060D" w:rsidP="00C0060D">
      <w:pPr>
        <w:pStyle w:val="SingleTxt"/>
        <w:spacing w:after="0" w:line="120" w:lineRule="exact"/>
        <w:jc w:val="left"/>
        <w:rPr>
          <w:b/>
          <w:sz w:val="10"/>
        </w:rPr>
      </w:pPr>
    </w:p>
    <w:tbl>
      <w:tblPr>
        <w:tblW w:w="7463" w:type="dxa"/>
        <w:tblInd w:w="1267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3"/>
        <w:gridCol w:w="3672"/>
        <w:gridCol w:w="2268"/>
      </w:tblGrid>
      <w:tr w:rsidR="00F16222" w:rsidRPr="005662B3" w:rsidTr="005E6B21">
        <w:trPr>
          <w:trHeight w:val="100"/>
          <w:tblHeader/>
        </w:trPr>
        <w:tc>
          <w:tcPr>
            <w:tcW w:w="152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tabs>
                <w:tab w:val="clear" w:pos="1267"/>
              </w:tabs>
              <w:suppressAutoHyphens/>
              <w:spacing w:before="80" w:after="80" w:line="160" w:lineRule="exact"/>
              <w:ind w:left="119" w:right="40"/>
              <w:rPr>
                <w:bCs/>
                <w:i/>
                <w:sz w:val="14"/>
              </w:rPr>
            </w:pPr>
            <w:r w:rsidRPr="005662B3">
              <w:rPr>
                <w:bCs/>
                <w:i/>
                <w:sz w:val="14"/>
              </w:rPr>
              <w:t>Отверстие</w:t>
            </w:r>
          </w:p>
        </w:tc>
        <w:tc>
          <w:tcPr>
            <w:tcW w:w="367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BD2E3F" w:rsidRDefault="00F16222" w:rsidP="005662B3">
            <w:pPr>
              <w:pStyle w:val="SingleTxt"/>
              <w:suppressAutoHyphens/>
              <w:spacing w:before="80" w:after="80" w:line="160" w:lineRule="exact"/>
              <w:ind w:left="0" w:right="113"/>
              <w:jc w:val="right"/>
              <w:rPr>
                <w:bCs/>
                <w:i/>
                <w:sz w:val="14"/>
                <w:lang w:val="es-ES"/>
              </w:rPr>
            </w:pPr>
            <w:r w:rsidRPr="005662B3">
              <w:rPr>
                <w:bCs/>
                <w:i/>
                <w:sz w:val="14"/>
              </w:rPr>
              <w:t>Координаты</w:t>
            </w:r>
            <w:r w:rsidRPr="00BD2E3F">
              <w:rPr>
                <w:bCs/>
                <w:i/>
                <w:sz w:val="14"/>
                <w:lang w:val="es-ES"/>
              </w:rPr>
              <w:t xml:space="preserve"> [</w:t>
            </w:r>
            <w:r w:rsidRPr="005662B3">
              <w:rPr>
                <w:bCs/>
                <w:i/>
                <w:sz w:val="14"/>
                <w:lang w:val="es-ES"/>
              </w:rPr>
              <w:t>x</w:t>
            </w:r>
            <w:r w:rsidRPr="00BD2E3F">
              <w:rPr>
                <w:bCs/>
                <w:i/>
                <w:sz w:val="14"/>
                <w:lang w:val="es-ES"/>
              </w:rPr>
              <w:t xml:space="preserve">; </w:t>
            </w:r>
            <w:r w:rsidRPr="005662B3">
              <w:rPr>
                <w:bCs/>
                <w:i/>
                <w:sz w:val="14"/>
                <w:lang w:val="es-ES"/>
              </w:rPr>
              <w:t>y</w:t>
            </w:r>
            <w:r w:rsidRPr="00BD2E3F">
              <w:rPr>
                <w:bCs/>
                <w:i/>
                <w:sz w:val="14"/>
                <w:lang w:val="es-ES"/>
              </w:rPr>
              <w:t xml:space="preserve">; </w:t>
            </w:r>
            <w:r w:rsidRPr="005662B3">
              <w:rPr>
                <w:bCs/>
                <w:i/>
                <w:sz w:val="14"/>
                <w:lang w:val="es-ES"/>
              </w:rPr>
              <w:t>z</w:t>
            </w:r>
            <w:r w:rsidRPr="00BD2E3F">
              <w:rPr>
                <w:bCs/>
                <w:i/>
                <w:sz w:val="14"/>
                <w:lang w:val="es-ES"/>
              </w:rPr>
              <w:t>] – [</w:t>
            </w:r>
            <w:r w:rsidRPr="005662B3">
              <w:rPr>
                <w:bCs/>
                <w:i/>
                <w:sz w:val="14"/>
                <w:lang w:val="es-ES"/>
              </w:rPr>
              <w:t>x</w:t>
            </w:r>
            <w:r w:rsidRPr="00BD2E3F">
              <w:rPr>
                <w:bCs/>
                <w:i/>
                <w:sz w:val="14"/>
                <w:lang w:val="es-ES"/>
              </w:rPr>
              <w:t xml:space="preserve">; </w:t>
            </w:r>
            <w:r w:rsidRPr="005662B3">
              <w:rPr>
                <w:bCs/>
                <w:i/>
                <w:sz w:val="14"/>
                <w:lang w:val="es-ES"/>
              </w:rPr>
              <w:t>y</w:t>
            </w:r>
            <w:r w:rsidRPr="00BD2E3F">
              <w:rPr>
                <w:bCs/>
                <w:i/>
                <w:sz w:val="14"/>
                <w:lang w:val="es-ES"/>
              </w:rPr>
              <w:t xml:space="preserve">; </w:t>
            </w:r>
            <w:r w:rsidRPr="005662B3">
              <w:rPr>
                <w:bCs/>
                <w:i/>
                <w:sz w:val="14"/>
                <w:lang w:val="es-ES"/>
              </w:rPr>
              <w:t>z</w:t>
            </w:r>
            <w:r w:rsidRPr="00BD2E3F">
              <w:rPr>
                <w:bCs/>
                <w:i/>
                <w:sz w:val="14"/>
                <w:lang w:val="es-ES"/>
              </w:rPr>
              <w:t>]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suppressAutoHyphens/>
              <w:spacing w:before="80" w:after="80" w:line="160" w:lineRule="exact"/>
              <w:ind w:left="0" w:right="113"/>
              <w:jc w:val="right"/>
              <w:rPr>
                <w:bCs/>
                <w:i/>
                <w:sz w:val="14"/>
              </w:rPr>
            </w:pPr>
            <w:r w:rsidRPr="005662B3">
              <w:rPr>
                <w:bCs/>
                <w:i/>
                <w:sz w:val="14"/>
              </w:rPr>
              <w:t>Площадь отверстия</w:t>
            </w:r>
          </w:p>
        </w:tc>
      </w:tr>
      <w:tr w:rsidR="00F16222" w:rsidRPr="005662B3" w:rsidTr="005E6B21">
        <w:trPr>
          <w:trHeight w:val="100"/>
          <w:tblHeader/>
        </w:trPr>
        <w:tc>
          <w:tcPr>
            <w:tcW w:w="1523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tabs>
                <w:tab w:val="clear" w:pos="1267"/>
              </w:tabs>
              <w:suppressAutoHyphens/>
              <w:spacing w:before="40" w:after="40" w:line="210" w:lineRule="exact"/>
              <w:ind w:left="119" w:right="40"/>
              <w:rPr>
                <w:bCs/>
                <w:sz w:val="17"/>
              </w:rPr>
            </w:pPr>
            <w:r w:rsidRPr="005662B3">
              <w:rPr>
                <w:bCs/>
                <w:sz w:val="17"/>
                <w:lang w:val="en-GB"/>
              </w:rPr>
              <w:t>A</w:t>
            </w:r>
            <w:r w:rsidRPr="005662B3">
              <w:rPr>
                <w:bCs/>
                <w:sz w:val="17"/>
              </w:rPr>
              <w:t>1</w:t>
            </w:r>
          </w:p>
        </w:tc>
        <w:tc>
          <w:tcPr>
            <w:tcW w:w="3672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</w:rPr>
            </w:pPr>
            <w:r w:rsidRPr="005662B3">
              <w:rPr>
                <w:bCs/>
                <w:sz w:val="17"/>
              </w:rPr>
              <w:t>[0,03; 0,00; 1,08] – [1,18; 0,00; 1,13]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</w:rPr>
            </w:pPr>
            <w:r w:rsidRPr="005662B3">
              <w:rPr>
                <w:bCs/>
                <w:sz w:val="17"/>
              </w:rPr>
              <w:t>0,06 м</w:t>
            </w:r>
            <w:r w:rsidRPr="005662B3">
              <w:rPr>
                <w:bCs/>
                <w:sz w:val="17"/>
                <w:vertAlign w:val="superscript"/>
              </w:rPr>
              <w:t>2</w:t>
            </w:r>
          </w:p>
        </w:tc>
      </w:tr>
      <w:tr w:rsidR="00F16222" w:rsidRPr="005662B3" w:rsidTr="005E6B21">
        <w:trPr>
          <w:trHeight w:val="100"/>
          <w:tblHeader/>
        </w:trPr>
        <w:tc>
          <w:tcPr>
            <w:tcW w:w="1523" w:type="dxa"/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119" w:right="40"/>
              <w:rPr>
                <w:bCs/>
                <w:sz w:val="17"/>
              </w:rPr>
            </w:pPr>
            <w:r w:rsidRPr="005662B3">
              <w:rPr>
                <w:bCs/>
                <w:sz w:val="17"/>
                <w:lang w:val="en-GB"/>
              </w:rPr>
              <w:t>A</w:t>
            </w:r>
            <w:r w:rsidRPr="005662B3">
              <w:rPr>
                <w:bCs/>
                <w:sz w:val="17"/>
              </w:rPr>
              <w:t>2</w:t>
            </w:r>
          </w:p>
        </w:tc>
        <w:tc>
          <w:tcPr>
            <w:tcW w:w="3672" w:type="dxa"/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5662B3">
              <w:rPr>
                <w:bCs/>
                <w:sz w:val="17"/>
              </w:rPr>
              <w:t>[1,22; 0,0</w:t>
            </w:r>
            <w:r w:rsidRPr="005662B3">
              <w:rPr>
                <w:bCs/>
                <w:sz w:val="17"/>
                <w:lang w:val="en-GB"/>
              </w:rPr>
              <w:t>0; 1,08] – [2,37; 0,00; 1,13]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5662B3">
              <w:rPr>
                <w:bCs/>
                <w:sz w:val="17"/>
                <w:lang w:val="en-GB"/>
              </w:rPr>
              <w:t>0,06 м</w:t>
            </w:r>
            <w:r w:rsidRPr="005662B3">
              <w:rPr>
                <w:bCs/>
                <w:sz w:val="17"/>
                <w:vertAlign w:val="superscript"/>
                <w:lang w:val="en-GB"/>
              </w:rPr>
              <w:t>2</w:t>
            </w:r>
          </w:p>
        </w:tc>
      </w:tr>
      <w:tr w:rsidR="00F16222" w:rsidRPr="005662B3" w:rsidTr="005E6B21">
        <w:trPr>
          <w:trHeight w:val="100"/>
          <w:tblHeader/>
        </w:trPr>
        <w:tc>
          <w:tcPr>
            <w:tcW w:w="1523" w:type="dxa"/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119" w:right="40"/>
              <w:rPr>
                <w:bCs/>
                <w:sz w:val="17"/>
                <w:lang w:val="en-GB"/>
              </w:rPr>
            </w:pPr>
            <w:r w:rsidRPr="005662B3">
              <w:rPr>
                <w:bCs/>
                <w:sz w:val="17"/>
                <w:lang w:val="en-GB"/>
              </w:rPr>
              <w:t>B</w:t>
            </w:r>
          </w:p>
        </w:tc>
        <w:tc>
          <w:tcPr>
            <w:tcW w:w="3672" w:type="dxa"/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5662B3">
              <w:rPr>
                <w:bCs/>
                <w:sz w:val="17"/>
                <w:lang w:val="en-GB"/>
              </w:rPr>
              <w:t>[2,40; 0,50; 0,70] – [2,40; 1,30; 0,90]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5662B3">
              <w:rPr>
                <w:bCs/>
                <w:sz w:val="17"/>
                <w:lang w:val="en-GB"/>
              </w:rPr>
              <w:t>0,16 м</w:t>
            </w:r>
            <w:r w:rsidRPr="005662B3">
              <w:rPr>
                <w:bCs/>
                <w:sz w:val="17"/>
                <w:vertAlign w:val="superscript"/>
                <w:lang w:val="en-GB"/>
              </w:rPr>
              <w:t>2</w:t>
            </w:r>
          </w:p>
        </w:tc>
      </w:tr>
      <w:tr w:rsidR="00F16222" w:rsidRPr="005662B3" w:rsidTr="005E6B21">
        <w:trPr>
          <w:trHeight w:val="100"/>
          <w:tblHeader/>
        </w:trPr>
        <w:tc>
          <w:tcPr>
            <w:tcW w:w="1523" w:type="dxa"/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119" w:right="40"/>
              <w:rPr>
                <w:bCs/>
                <w:sz w:val="17"/>
                <w:lang w:val="en-GB"/>
              </w:rPr>
            </w:pPr>
            <w:r w:rsidRPr="005662B3">
              <w:rPr>
                <w:bCs/>
                <w:sz w:val="17"/>
                <w:lang w:val="en-GB"/>
              </w:rPr>
              <w:t>C</w:t>
            </w:r>
          </w:p>
        </w:tc>
        <w:tc>
          <w:tcPr>
            <w:tcW w:w="3672" w:type="dxa"/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5662B3">
              <w:rPr>
                <w:bCs/>
                <w:sz w:val="17"/>
                <w:lang w:val="en-GB"/>
              </w:rPr>
              <w:t>[0,85; 1,50; 0,03] – [1,24; 1,50; 0,36]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5662B3">
              <w:rPr>
                <w:bCs/>
                <w:sz w:val="17"/>
                <w:lang w:val="en-GB"/>
              </w:rPr>
              <w:t>0,13 м</w:t>
            </w:r>
            <w:r w:rsidRPr="005662B3">
              <w:rPr>
                <w:bCs/>
                <w:sz w:val="17"/>
                <w:vertAlign w:val="superscript"/>
                <w:lang w:val="en-GB"/>
              </w:rPr>
              <w:t>2</w:t>
            </w:r>
          </w:p>
        </w:tc>
      </w:tr>
      <w:tr w:rsidR="00F16222" w:rsidRPr="005662B3" w:rsidTr="005E6B21">
        <w:trPr>
          <w:trHeight w:val="100"/>
          <w:tblHeader/>
        </w:trPr>
        <w:tc>
          <w:tcPr>
            <w:tcW w:w="1523" w:type="dxa"/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119" w:right="40"/>
              <w:rPr>
                <w:bCs/>
                <w:sz w:val="17"/>
                <w:lang w:val="en-GB"/>
              </w:rPr>
            </w:pPr>
            <w:r w:rsidRPr="005662B3">
              <w:rPr>
                <w:bCs/>
                <w:sz w:val="17"/>
                <w:lang w:val="en-GB"/>
              </w:rPr>
              <w:t>D1</w:t>
            </w:r>
          </w:p>
        </w:tc>
        <w:tc>
          <w:tcPr>
            <w:tcW w:w="3672" w:type="dxa"/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5662B3">
              <w:rPr>
                <w:bCs/>
                <w:sz w:val="17"/>
                <w:lang w:val="en-GB"/>
              </w:rPr>
              <w:t>[2,00; 0,05; 0,00] – [2,35; 0,73; 0,00]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5662B3">
              <w:rPr>
                <w:bCs/>
                <w:sz w:val="17"/>
                <w:lang w:val="en-GB"/>
              </w:rPr>
              <w:t>0,27 м</w:t>
            </w:r>
            <w:r w:rsidRPr="005662B3">
              <w:rPr>
                <w:bCs/>
                <w:sz w:val="17"/>
                <w:vertAlign w:val="superscript"/>
                <w:lang w:val="en-GB"/>
              </w:rPr>
              <w:t>2</w:t>
            </w:r>
          </w:p>
        </w:tc>
      </w:tr>
      <w:tr w:rsidR="00F16222" w:rsidRPr="005662B3" w:rsidTr="005E6B21">
        <w:trPr>
          <w:trHeight w:val="100"/>
          <w:tblHeader/>
        </w:trPr>
        <w:tc>
          <w:tcPr>
            <w:tcW w:w="1523" w:type="dxa"/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119" w:right="40"/>
              <w:rPr>
                <w:bCs/>
                <w:sz w:val="17"/>
                <w:lang w:val="en-GB"/>
              </w:rPr>
            </w:pPr>
            <w:r w:rsidRPr="005662B3">
              <w:rPr>
                <w:bCs/>
                <w:sz w:val="17"/>
                <w:lang w:val="en-GB"/>
              </w:rPr>
              <w:t>D2</w:t>
            </w:r>
          </w:p>
        </w:tc>
        <w:tc>
          <w:tcPr>
            <w:tcW w:w="3672" w:type="dxa"/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5662B3">
              <w:rPr>
                <w:bCs/>
                <w:sz w:val="17"/>
                <w:lang w:val="en-GB"/>
              </w:rPr>
              <w:t>[2,00; 0,78; 0,00] – [2,35; 1,20; 0,00]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5662B3">
              <w:rPr>
                <w:bCs/>
                <w:sz w:val="17"/>
                <w:lang w:val="en-GB"/>
              </w:rPr>
              <w:t>0,26 м</w:t>
            </w:r>
            <w:r w:rsidRPr="005662B3">
              <w:rPr>
                <w:bCs/>
                <w:sz w:val="17"/>
                <w:vertAlign w:val="superscript"/>
                <w:lang w:val="en-GB"/>
              </w:rPr>
              <w:t>2</w:t>
            </w:r>
          </w:p>
        </w:tc>
      </w:tr>
      <w:tr w:rsidR="00F16222" w:rsidRPr="005662B3" w:rsidTr="005E6B21">
        <w:trPr>
          <w:trHeight w:val="100"/>
          <w:tblHeader/>
        </w:trPr>
        <w:tc>
          <w:tcPr>
            <w:tcW w:w="1523" w:type="dxa"/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119" w:right="40"/>
              <w:rPr>
                <w:bCs/>
                <w:sz w:val="17"/>
                <w:lang w:val="en-GB"/>
              </w:rPr>
            </w:pPr>
          </w:p>
        </w:tc>
        <w:tc>
          <w:tcPr>
            <w:tcW w:w="3672" w:type="dxa"/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5662B3">
              <w:rPr>
                <w:bCs/>
                <w:sz w:val="17"/>
                <w:lang w:val="en-GB"/>
              </w:rPr>
              <w:t>Общая площадь отверстий: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5662B3">
              <w:rPr>
                <w:bCs/>
                <w:sz w:val="17"/>
                <w:lang w:val="en-GB"/>
              </w:rPr>
              <w:t>0,94 м</w:t>
            </w:r>
            <w:r w:rsidRPr="005662B3">
              <w:rPr>
                <w:bCs/>
                <w:sz w:val="17"/>
                <w:vertAlign w:val="superscript"/>
                <w:lang w:val="en-GB"/>
              </w:rPr>
              <w:t>2</w:t>
            </w:r>
          </w:p>
        </w:tc>
      </w:tr>
    </w:tbl>
    <w:p w:rsidR="00F16222" w:rsidRPr="005662B3" w:rsidRDefault="00F16222" w:rsidP="005662B3">
      <w:pPr>
        <w:pStyle w:val="SingleTxt"/>
        <w:spacing w:after="0" w:line="120" w:lineRule="exact"/>
        <w:rPr>
          <w:sz w:val="10"/>
          <w:lang w:val="en-GB"/>
        </w:rPr>
      </w:pPr>
    </w:p>
    <w:p w:rsidR="005662B3" w:rsidRPr="005662B3" w:rsidRDefault="005662B3" w:rsidP="005662B3">
      <w:pPr>
        <w:pStyle w:val="SingleTxt"/>
        <w:spacing w:after="0" w:line="120" w:lineRule="exact"/>
        <w:rPr>
          <w:sz w:val="10"/>
          <w:lang w:val="en-GB"/>
        </w:rPr>
      </w:pPr>
    </w:p>
    <w:p w:rsidR="00F16222" w:rsidRPr="005662B3" w:rsidRDefault="00F16222" w:rsidP="00EE7655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5662B3">
        <w:t>1.5</w:t>
      </w:r>
      <w:r w:rsidRPr="005662B3">
        <w:tab/>
      </w:r>
      <w:r w:rsidR="005662B3" w:rsidRPr="005662B3">
        <w:tab/>
      </w:r>
      <w:r w:rsidRPr="005662B3">
        <w:rPr>
          <w:bCs/>
        </w:rPr>
        <w:t>Вентилятор</w:t>
      </w:r>
    </w:p>
    <w:p w:rsidR="00F16222" w:rsidRPr="00F16222" w:rsidRDefault="00F16222" w:rsidP="005662B3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1.5.1</w:t>
      </w:r>
      <w:r w:rsidRPr="00F16222">
        <w:tab/>
      </w:r>
      <w:r w:rsidR="005662B3" w:rsidRPr="005662B3">
        <w:tab/>
      </w:r>
      <w:r w:rsidRPr="00F16222">
        <w:rPr>
          <w:bCs/>
        </w:rPr>
        <w:t>На левой стороне цилиндра вентилятора устанавливают осевой вентилятор диаметром 710 мм. Диаметр цилиндра должен совп</w:t>
      </w:r>
      <w:r w:rsidRPr="00F16222">
        <w:rPr>
          <w:bCs/>
        </w:rPr>
        <w:t>а</w:t>
      </w:r>
      <w:r w:rsidRPr="00F16222">
        <w:rPr>
          <w:bCs/>
        </w:rPr>
        <w:t>дать с диаметром вентилятора. Вентилятор должен нагнетать поток воздуха с определенным расходом через цилиндр согласно сцен</w:t>
      </w:r>
      <w:r w:rsidRPr="00F16222">
        <w:rPr>
          <w:bCs/>
        </w:rPr>
        <w:t>а</w:t>
      </w:r>
      <w:r w:rsidRPr="00F16222">
        <w:rPr>
          <w:bCs/>
        </w:rPr>
        <w:t>риям испытаний, определенным в добавлениях 2−5. Для коррект</w:t>
      </w:r>
      <w:r w:rsidRPr="00F16222">
        <w:rPr>
          <w:bCs/>
        </w:rPr>
        <w:t>и</w:t>
      </w:r>
      <w:r w:rsidRPr="00F16222">
        <w:rPr>
          <w:bCs/>
        </w:rPr>
        <w:t>ровки частоты вращения вентилятора можно использовать преобр</w:t>
      </w:r>
      <w:r w:rsidRPr="00F16222">
        <w:rPr>
          <w:bCs/>
        </w:rPr>
        <w:t>а</w:t>
      </w:r>
      <w:r w:rsidRPr="00F16222">
        <w:rPr>
          <w:bCs/>
        </w:rPr>
        <w:t>зователь частоты</w:t>
      </w:r>
      <w:r w:rsidRPr="00F16222">
        <w:t>.</w:t>
      </w:r>
    </w:p>
    <w:p w:rsidR="00F16222" w:rsidRPr="00F16222" w:rsidRDefault="00F16222" w:rsidP="005662B3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1.6</w:t>
      </w:r>
      <w:r w:rsidRPr="00F16222">
        <w:tab/>
      </w:r>
      <w:r w:rsidR="005662B3" w:rsidRPr="005662B3">
        <w:tab/>
      </w:r>
      <w:r w:rsidRPr="00F16222">
        <w:rPr>
          <w:bCs/>
        </w:rPr>
        <w:t>Элементы макета</w:t>
      </w:r>
    </w:p>
    <w:p w:rsidR="00F16222" w:rsidRPr="00F16222" w:rsidRDefault="00F16222" w:rsidP="005662B3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1.6.1</w:t>
      </w:r>
      <w:r w:rsidRPr="00F16222">
        <w:tab/>
      </w:r>
      <w:r w:rsidR="005662B3" w:rsidRPr="005662B3">
        <w:tab/>
      </w:r>
      <w:r w:rsidRPr="00F16222">
        <w:rPr>
          <w:bCs/>
        </w:rPr>
        <w:t>Размеры макета двигателя составляют 1 000 мм × 650 мм × 500 мм. Размеры макета глушителя составляют Ø400 мм × 800 мм. М</w:t>
      </w:r>
      <w:r w:rsidRPr="00F16222">
        <w:rPr>
          <w:bCs/>
        </w:rPr>
        <w:t>а</w:t>
      </w:r>
      <w:r w:rsidRPr="00F16222">
        <w:rPr>
          <w:bCs/>
        </w:rPr>
        <w:t>кет</w:t>
      </w:r>
      <w:r w:rsidR="00F154BC">
        <w:rPr>
          <w:bCs/>
          <w:lang w:val="en-US"/>
        </w:rPr>
        <w:t> </w:t>
      </w:r>
      <w:r w:rsidRPr="00F16222">
        <w:rPr>
          <w:bCs/>
        </w:rPr>
        <w:t>выпускного коллектора должен иметь внутренние размеры Ø80</w:t>
      </w:r>
      <w:r w:rsidR="00F154BC">
        <w:rPr>
          <w:bCs/>
          <w:lang w:val="en-US"/>
        </w:rPr>
        <w:t> </w:t>
      </w:r>
      <w:r w:rsidRPr="00F16222">
        <w:rPr>
          <w:bCs/>
        </w:rPr>
        <w:t>мм × 900 мм. Элементы макета должны быть пустотелыми. Макет выпускного коллектора подсоединяют к макету глушителя посредством трубы диаметром 76 мм. Трубу, выходящую из макета глушителя, следует использовать также для отвода отработавших газов из системы предварительного нагрева за пределы испыт</w:t>
      </w:r>
      <w:r w:rsidRPr="00F16222">
        <w:rPr>
          <w:bCs/>
        </w:rPr>
        <w:t>а</w:t>
      </w:r>
      <w:r w:rsidRPr="00F16222">
        <w:rPr>
          <w:bCs/>
        </w:rPr>
        <w:t>тельного устройства</w:t>
      </w:r>
      <w:r w:rsidRPr="00F16222">
        <w:t>.</w:t>
      </w:r>
    </w:p>
    <w:p w:rsidR="00F16222" w:rsidRPr="00F16222" w:rsidRDefault="00F16222" w:rsidP="005662B3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1.7</w:t>
      </w:r>
      <w:r w:rsidRPr="00F16222">
        <w:tab/>
      </w:r>
      <w:r w:rsidR="005662B3" w:rsidRPr="005662B3">
        <w:tab/>
      </w:r>
      <w:r w:rsidRPr="00F16222">
        <w:rPr>
          <w:bCs/>
        </w:rPr>
        <w:t>Термопары</w:t>
      </w:r>
    </w:p>
    <w:p w:rsidR="00F16222" w:rsidRPr="00F16222" w:rsidRDefault="00F16222" w:rsidP="005662B3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1.7.1</w:t>
      </w:r>
      <w:r w:rsidRPr="00F16222">
        <w:tab/>
      </w:r>
      <w:r w:rsidR="005662B3" w:rsidRPr="005662B3">
        <w:tab/>
      </w:r>
      <w:r w:rsidRPr="00F16222">
        <w:rPr>
          <w:bCs/>
        </w:rPr>
        <w:t>В отверстия (просверленные на глубину 2 мм) патрубка с внешней стороны макета выпускного коллектора устанавливают семь терм</w:t>
      </w:r>
      <w:r w:rsidRPr="00F16222">
        <w:rPr>
          <w:bCs/>
        </w:rPr>
        <w:t>о</w:t>
      </w:r>
      <w:r w:rsidRPr="00F16222">
        <w:rPr>
          <w:bCs/>
        </w:rPr>
        <w:t>пар (Тп). Термопары Тп1−Тп4 располагают на макете на расстоян</w:t>
      </w:r>
      <w:r w:rsidRPr="00F16222">
        <w:rPr>
          <w:bCs/>
        </w:rPr>
        <w:t>и</w:t>
      </w:r>
      <w:r w:rsidRPr="00F16222">
        <w:rPr>
          <w:bCs/>
        </w:rPr>
        <w:t>ях от впуска, указанных в таблице 4. Термопары Тп5−Тп7 распол</w:t>
      </w:r>
      <w:r w:rsidRPr="00F16222">
        <w:rPr>
          <w:bCs/>
        </w:rPr>
        <w:t>а</w:t>
      </w:r>
      <w:r w:rsidRPr="00F16222">
        <w:rPr>
          <w:bCs/>
        </w:rPr>
        <w:t>гают вокруг макета на том же расстоянии от впуска, что и Тп2. Расположение термопар показано на рис. 5 и рис. 6</w:t>
      </w:r>
      <w:r w:rsidRPr="00F16222">
        <w:t xml:space="preserve">. </w:t>
      </w:r>
    </w:p>
    <w:p w:rsidR="00F16222" w:rsidRDefault="00F16222" w:rsidP="00EE7655">
      <w:pPr>
        <w:pStyle w:val="SingleTxt"/>
        <w:pageBreakBefore/>
        <w:jc w:val="left"/>
        <w:rPr>
          <w:b/>
        </w:rPr>
      </w:pPr>
      <w:r w:rsidRPr="00F16222">
        <w:rPr>
          <w:bCs/>
        </w:rPr>
        <w:lastRenderedPageBreak/>
        <w:t xml:space="preserve">Таблица </w:t>
      </w:r>
      <w:r w:rsidRPr="00F16222">
        <w:t>4</w:t>
      </w:r>
      <w:r w:rsidR="005662B3" w:rsidRPr="005662B3">
        <w:br/>
      </w:r>
      <w:r w:rsidRPr="00F16222">
        <w:rPr>
          <w:b/>
        </w:rPr>
        <w:t>Расстояния до термопар от впуска макета выпускного коллектора</w:t>
      </w:r>
    </w:p>
    <w:p w:rsidR="00AC3A65" w:rsidRPr="00AC3A65" w:rsidRDefault="00AC3A65" w:rsidP="00AC3A65">
      <w:pPr>
        <w:pStyle w:val="SingleTxt"/>
        <w:spacing w:after="0" w:line="120" w:lineRule="exact"/>
        <w:jc w:val="left"/>
        <w:rPr>
          <w:b/>
          <w:sz w:val="10"/>
        </w:rPr>
      </w:pPr>
    </w:p>
    <w:p w:rsidR="00AC3A65" w:rsidRPr="00AC3A65" w:rsidRDefault="00AC3A65" w:rsidP="00AC3A65">
      <w:pPr>
        <w:pStyle w:val="SingleTxt"/>
        <w:spacing w:after="0" w:line="120" w:lineRule="exact"/>
        <w:jc w:val="left"/>
        <w:rPr>
          <w:b/>
          <w:sz w:val="10"/>
        </w:rPr>
      </w:pPr>
    </w:p>
    <w:tbl>
      <w:tblPr>
        <w:tblW w:w="7320" w:type="dxa"/>
        <w:tblInd w:w="1267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5308"/>
      </w:tblGrid>
      <w:tr w:rsidR="00F16222" w:rsidRPr="005662B3" w:rsidTr="005E6B21">
        <w:trPr>
          <w:trHeight w:val="100"/>
          <w:tblHeader/>
        </w:trPr>
        <w:tc>
          <w:tcPr>
            <w:tcW w:w="201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tabs>
                <w:tab w:val="clear" w:pos="1267"/>
              </w:tabs>
              <w:suppressAutoHyphens/>
              <w:spacing w:before="80" w:after="80" w:line="160" w:lineRule="exact"/>
              <w:ind w:left="83" w:right="40"/>
              <w:rPr>
                <w:bCs/>
                <w:i/>
                <w:sz w:val="14"/>
                <w:lang w:val="en-GB"/>
              </w:rPr>
            </w:pPr>
            <w:r w:rsidRPr="005662B3">
              <w:rPr>
                <w:bCs/>
                <w:i/>
                <w:sz w:val="14"/>
                <w:lang w:val="en-GB"/>
              </w:rPr>
              <w:t>Термопары</w:t>
            </w:r>
          </w:p>
        </w:tc>
        <w:tc>
          <w:tcPr>
            <w:tcW w:w="530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suppressAutoHyphens/>
              <w:spacing w:before="80" w:after="80" w:line="160" w:lineRule="exact"/>
              <w:ind w:left="0" w:right="113"/>
              <w:jc w:val="right"/>
              <w:rPr>
                <w:bCs/>
                <w:i/>
                <w:sz w:val="14"/>
                <w:lang w:val="en-GB"/>
              </w:rPr>
            </w:pPr>
            <w:r w:rsidRPr="005662B3">
              <w:rPr>
                <w:bCs/>
                <w:i/>
                <w:sz w:val="14"/>
                <w:lang w:val="en-GB"/>
              </w:rPr>
              <w:t>Расстояние от впуска</w:t>
            </w:r>
          </w:p>
        </w:tc>
      </w:tr>
      <w:tr w:rsidR="00F16222" w:rsidRPr="005662B3" w:rsidTr="005E6B21">
        <w:trPr>
          <w:trHeight w:val="100"/>
          <w:tblHeader/>
        </w:trPr>
        <w:tc>
          <w:tcPr>
            <w:tcW w:w="2012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tabs>
                <w:tab w:val="clear" w:pos="1267"/>
              </w:tabs>
              <w:suppressAutoHyphens/>
              <w:spacing w:before="40" w:after="40" w:line="210" w:lineRule="exact"/>
              <w:ind w:left="83" w:right="40"/>
              <w:rPr>
                <w:bCs/>
                <w:sz w:val="17"/>
                <w:lang w:val="en-GB"/>
              </w:rPr>
            </w:pPr>
            <w:r w:rsidRPr="005662B3">
              <w:rPr>
                <w:bCs/>
                <w:sz w:val="17"/>
                <w:lang w:val="en-GB"/>
              </w:rPr>
              <w:t>Tп1</w:t>
            </w:r>
          </w:p>
        </w:tc>
        <w:tc>
          <w:tcPr>
            <w:tcW w:w="5308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5662B3">
              <w:rPr>
                <w:bCs/>
                <w:sz w:val="17"/>
                <w:lang w:val="en-GB"/>
              </w:rPr>
              <w:t>250 мм</w:t>
            </w:r>
          </w:p>
        </w:tc>
      </w:tr>
      <w:tr w:rsidR="00F16222" w:rsidRPr="005662B3" w:rsidTr="005E6B21">
        <w:trPr>
          <w:trHeight w:val="100"/>
          <w:tblHeader/>
        </w:trPr>
        <w:tc>
          <w:tcPr>
            <w:tcW w:w="2012" w:type="dxa"/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83" w:right="40"/>
              <w:rPr>
                <w:bCs/>
                <w:sz w:val="17"/>
                <w:lang w:val="en-GB"/>
              </w:rPr>
            </w:pPr>
            <w:r w:rsidRPr="005662B3">
              <w:rPr>
                <w:bCs/>
                <w:sz w:val="17"/>
                <w:lang w:val="en-GB"/>
              </w:rPr>
              <w:t>Tп2</w:t>
            </w:r>
          </w:p>
        </w:tc>
        <w:tc>
          <w:tcPr>
            <w:tcW w:w="5308" w:type="dxa"/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5662B3">
              <w:rPr>
                <w:bCs/>
                <w:sz w:val="17"/>
                <w:lang w:val="en-GB"/>
              </w:rPr>
              <w:t>300 мм</w:t>
            </w:r>
          </w:p>
        </w:tc>
      </w:tr>
      <w:tr w:rsidR="00F16222" w:rsidRPr="005662B3" w:rsidTr="005E6B21">
        <w:trPr>
          <w:trHeight w:val="100"/>
          <w:tblHeader/>
        </w:trPr>
        <w:tc>
          <w:tcPr>
            <w:tcW w:w="2012" w:type="dxa"/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83" w:right="40"/>
              <w:rPr>
                <w:bCs/>
                <w:sz w:val="17"/>
                <w:lang w:val="en-GB"/>
              </w:rPr>
            </w:pPr>
            <w:r w:rsidRPr="005662B3">
              <w:rPr>
                <w:bCs/>
                <w:sz w:val="17"/>
                <w:lang w:val="en-GB"/>
              </w:rPr>
              <w:t>Tп3</w:t>
            </w:r>
          </w:p>
        </w:tc>
        <w:tc>
          <w:tcPr>
            <w:tcW w:w="5308" w:type="dxa"/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5662B3">
              <w:rPr>
                <w:bCs/>
                <w:sz w:val="17"/>
                <w:lang w:val="en-GB"/>
              </w:rPr>
              <w:t>350 мм</w:t>
            </w:r>
          </w:p>
        </w:tc>
      </w:tr>
      <w:tr w:rsidR="00F16222" w:rsidRPr="005662B3" w:rsidTr="005E6B21">
        <w:trPr>
          <w:trHeight w:val="100"/>
          <w:tblHeader/>
        </w:trPr>
        <w:tc>
          <w:tcPr>
            <w:tcW w:w="2012" w:type="dxa"/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83" w:right="40"/>
              <w:rPr>
                <w:bCs/>
                <w:sz w:val="17"/>
                <w:lang w:val="en-GB"/>
              </w:rPr>
            </w:pPr>
            <w:r w:rsidRPr="005662B3">
              <w:rPr>
                <w:bCs/>
                <w:sz w:val="17"/>
                <w:lang w:val="en-GB"/>
              </w:rPr>
              <w:t>Tп4</w:t>
            </w:r>
          </w:p>
        </w:tc>
        <w:tc>
          <w:tcPr>
            <w:tcW w:w="5308" w:type="dxa"/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5662B3">
              <w:rPr>
                <w:bCs/>
                <w:sz w:val="17"/>
                <w:lang w:val="en-GB"/>
              </w:rPr>
              <w:t>600 мм</w:t>
            </w:r>
          </w:p>
        </w:tc>
      </w:tr>
      <w:tr w:rsidR="00F16222" w:rsidRPr="005662B3" w:rsidTr="005E6B21">
        <w:trPr>
          <w:trHeight w:val="100"/>
          <w:tblHeader/>
        </w:trPr>
        <w:tc>
          <w:tcPr>
            <w:tcW w:w="2012" w:type="dxa"/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83" w:right="40"/>
              <w:rPr>
                <w:bCs/>
                <w:sz w:val="17"/>
                <w:lang w:val="en-GB"/>
              </w:rPr>
            </w:pPr>
            <w:r w:rsidRPr="005662B3">
              <w:rPr>
                <w:bCs/>
                <w:sz w:val="17"/>
                <w:lang w:val="en-GB"/>
              </w:rPr>
              <w:t>Tп5</w:t>
            </w:r>
          </w:p>
        </w:tc>
        <w:tc>
          <w:tcPr>
            <w:tcW w:w="5308" w:type="dxa"/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5662B3">
              <w:rPr>
                <w:bCs/>
                <w:sz w:val="17"/>
                <w:lang w:val="en-GB"/>
              </w:rPr>
              <w:t>300 мм</w:t>
            </w:r>
          </w:p>
        </w:tc>
      </w:tr>
      <w:tr w:rsidR="00F16222" w:rsidRPr="005662B3" w:rsidTr="005E6B21">
        <w:trPr>
          <w:trHeight w:val="100"/>
          <w:tblHeader/>
        </w:trPr>
        <w:tc>
          <w:tcPr>
            <w:tcW w:w="2012" w:type="dxa"/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83" w:right="40"/>
              <w:rPr>
                <w:bCs/>
                <w:sz w:val="17"/>
                <w:lang w:val="en-GB"/>
              </w:rPr>
            </w:pPr>
            <w:r w:rsidRPr="005662B3">
              <w:rPr>
                <w:bCs/>
                <w:sz w:val="17"/>
                <w:lang w:val="en-GB"/>
              </w:rPr>
              <w:t>Tп6</w:t>
            </w:r>
          </w:p>
        </w:tc>
        <w:tc>
          <w:tcPr>
            <w:tcW w:w="5308" w:type="dxa"/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5662B3">
              <w:rPr>
                <w:bCs/>
                <w:sz w:val="17"/>
                <w:lang w:val="en-GB"/>
              </w:rPr>
              <w:t>300 мм</w:t>
            </w:r>
          </w:p>
        </w:tc>
      </w:tr>
      <w:tr w:rsidR="00F16222" w:rsidRPr="005662B3" w:rsidTr="005E6B21">
        <w:trPr>
          <w:trHeight w:val="100"/>
          <w:tblHeader/>
        </w:trPr>
        <w:tc>
          <w:tcPr>
            <w:tcW w:w="2012" w:type="dxa"/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83" w:right="40"/>
              <w:rPr>
                <w:bCs/>
                <w:sz w:val="17"/>
                <w:lang w:val="en-GB"/>
              </w:rPr>
            </w:pPr>
            <w:r w:rsidRPr="005662B3">
              <w:rPr>
                <w:bCs/>
                <w:sz w:val="17"/>
                <w:lang w:val="en-GB"/>
              </w:rPr>
              <w:t>Tп7</w:t>
            </w:r>
          </w:p>
        </w:tc>
        <w:tc>
          <w:tcPr>
            <w:tcW w:w="5308" w:type="dxa"/>
            <w:shd w:val="clear" w:color="auto" w:fill="auto"/>
            <w:vAlign w:val="bottom"/>
          </w:tcPr>
          <w:p w:rsidR="00F16222" w:rsidRPr="005662B3" w:rsidRDefault="00F16222" w:rsidP="005662B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5662B3">
              <w:rPr>
                <w:bCs/>
                <w:sz w:val="17"/>
                <w:lang w:val="en-GB"/>
              </w:rPr>
              <w:t>300 мм</w:t>
            </w:r>
          </w:p>
        </w:tc>
      </w:tr>
    </w:tbl>
    <w:p w:rsidR="00F16222" w:rsidRPr="005662B3" w:rsidRDefault="00F16222" w:rsidP="005662B3">
      <w:pPr>
        <w:pStyle w:val="SingleTxt"/>
        <w:spacing w:after="0" w:line="120" w:lineRule="exact"/>
        <w:rPr>
          <w:sz w:val="10"/>
          <w:lang w:val="en-GB"/>
        </w:rPr>
      </w:pPr>
    </w:p>
    <w:p w:rsidR="005662B3" w:rsidRPr="005662B3" w:rsidRDefault="005662B3" w:rsidP="005662B3">
      <w:pPr>
        <w:pStyle w:val="SingleTxt"/>
        <w:spacing w:after="0" w:line="120" w:lineRule="exact"/>
        <w:rPr>
          <w:sz w:val="10"/>
          <w:lang w:val="en-GB"/>
        </w:rPr>
      </w:pPr>
    </w:p>
    <w:p w:rsidR="00F16222" w:rsidRDefault="00F16222" w:rsidP="005662B3">
      <w:pPr>
        <w:pStyle w:val="SingleTxt"/>
        <w:jc w:val="left"/>
        <w:rPr>
          <w:b/>
        </w:rPr>
      </w:pPr>
      <w:r w:rsidRPr="00F16222">
        <w:t>Рис. 5</w:t>
      </w:r>
      <w:r w:rsidR="005662B3" w:rsidRPr="005662B3">
        <w:br/>
      </w:r>
      <w:r w:rsidRPr="00F16222">
        <w:rPr>
          <w:b/>
        </w:rPr>
        <w:t>Термопары на макете выпускного коллектора</w:t>
      </w:r>
    </w:p>
    <w:p w:rsidR="00AC3A65" w:rsidRPr="00AC3A65" w:rsidRDefault="00AC3A65" w:rsidP="00AC3A65">
      <w:pPr>
        <w:pStyle w:val="SingleTxt"/>
        <w:spacing w:after="0" w:line="120" w:lineRule="exact"/>
        <w:jc w:val="left"/>
        <w:rPr>
          <w:b/>
          <w:sz w:val="10"/>
        </w:rPr>
      </w:pPr>
    </w:p>
    <w:p w:rsidR="00AC3A65" w:rsidRPr="00AC3A65" w:rsidRDefault="00AC3A65" w:rsidP="00AC3A65">
      <w:pPr>
        <w:pStyle w:val="SingleTxt"/>
        <w:spacing w:after="0" w:line="120" w:lineRule="exact"/>
        <w:jc w:val="left"/>
        <w:rPr>
          <w:b/>
          <w:sz w:val="10"/>
        </w:rPr>
      </w:pPr>
    </w:p>
    <w:p w:rsidR="005662B3" w:rsidRDefault="005662B3" w:rsidP="005662B3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/>
      </w:pP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FED4E14" wp14:editId="4DD95F48">
                <wp:simplePos x="0" y="0"/>
                <wp:positionH relativeFrom="column">
                  <wp:posOffset>4096797</wp:posOffset>
                </wp:positionH>
                <wp:positionV relativeFrom="paragraph">
                  <wp:posOffset>130175</wp:posOffset>
                </wp:positionV>
                <wp:extent cx="225425" cy="187960"/>
                <wp:effectExtent l="0" t="0" r="3175" b="2540"/>
                <wp:wrapNone/>
                <wp:docPr id="63" name="Пол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30124F" w:rsidRDefault="00BD2E3F" w:rsidP="005662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Тп4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3" o:spid="_x0000_s1047" type="#_x0000_t202" style="position:absolute;left:0;text-align:left;margin-left:322.6pt;margin-top:10.25pt;width:17.75pt;height:14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" stroked="f">
                <v:textbox inset="0,0,0,0">
                  <w:txbxContent>
                    <w:p w:rsidR="00BD2E3F" w:rsidRPr="0030124F" w:rsidRDefault="00BD2E3F" w:rsidP="005662B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Тп4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E42DA0C" wp14:editId="45B3F6B2">
                <wp:simplePos x="0" y="0"/>
                <wp:positionH relativeFrom="column">
                  <wp:posOffset>3032348</wp:posOffset>
                </wp:positionH>
                <wp:positionV relativeFrom="paragraph">
                  <wp:posOffset>88900</wp:posOffset>
                </wp:positionV>
                <wp:extent cx="225425" cy="187960"/>
                <wp:effectExtent l="0" t="0" r="3175" b="2540"/>
                <wp:wrapNone/>
                <wp:docPr id="62" name="Поле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30124F" w:rsidRDefault="00BD2E3F" w:rsidP="005662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Тп3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2" o:spid="_x0000_s1048" type="#_x0000_t202" style="position:absolute;left:0;text-align:left;margin-left:238.75pt;margin-top:7pt;width:17.75pt;height:14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" stroked="f">
                <v:textbox inset="0,0,0,0">
                  <w:txbxContent>
                    <w:p w:rsidR="00BD2E3F" w:rsidRPr="0030124F" w:rsidRDefault="00BD2E3F" w:rsidP="005662B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Тп3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40BD991" wp14:editId="75A64D6A">
                <wp:simplePos x="0" y="0"/>
                <wp:positionH relativeFrom="column">
                  <wp:posOffset>3036793</wp:posOffset>
                </wp:positionH>
                <wp:positionV relativeFrom="paragraph">
                  <wp:posOffset>422275</wp:posOffset>
                </wp:positionV>
                <wp:extent cx="354965" cy="187960"/>
                <wp:effectExtent l="0" t="0" r="6985" b="2540"/>
                <wp:wrapNone/>
                <wp:docPr id="59" name="Поле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30124F" w:rsidRDefault="00BD2E3F" w:rsidP="005662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250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9" o:spid="_x0000_s1049" type="#_x0000_t202" style="position:absolute;left:0;text-align:left;margin-left:239.1pt;margin-top:33.25pt;width:27.95pt;height:14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" stroked="f">
                <v:textbox inset="0,0,0,0">
                  <w:txbxContent>
                    <w:p w:rsidR="00BD2E3F" w:rsidRPr="0030124F" w:rsidRDefault="00BD2E3F" w:rsidP="005662B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250 мм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7F4CF20" wp14:editId="55BABC97">
                <wp:simplePos x="0" y="0"/>
                <wp:positionH relativeFrom="column">
                  <wp:posOffset>2140173</wp:posOffset>
                </wp:positionH>
                <wp:positionV relativeFrom="paragraph">
                  <wp:posOffset>302260</wp:posOffset>
                </wp:positionV>
                <wp:extent cx="622935" cy="187960"/>
                <wp:effectExtent l="0" t="0" r="5715" b="2540"/>
                <wp:wrapNone/>
                <wp:docPr id="60" name="Поле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30124F" w:rsidRDefault="00BD2E3F" w:rsidP="005662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50 мм 50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0" o:spid="_x0000_s1050" type="#_x0000_t202" style="position:absolute;left:0;text-align:left;margin-left:168.5pt;margin-top:23.8pt;width:49.05pt;height:14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" stroked="f">
                <v:textbox inset="0,0,0,0">
                  <w:txbxContent>
                    <w:p w:rsidR="00BD2E3F" w:rsidRPr="0030124F" w:rsidRDefault="00BD2E3F" w:rsidP="005662B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50 мм 50 мм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7E1CF02" wp14:editId="2CCF7DFB">
                <wp:simplePos x="0" y="0"/>
                <wp:positionH relativeFrom="column">
                  <wp:posOffset>1378173</wp:posOffset>
                </wp:positionH>
                <wp:positionV relativeFrom="paragraph">
                  <wp:posOffset>423545</wp:posOffset>
                </wp:positionV>
                <wp:extent cx="354965" cy="187960"/>
                <wp:effectExtent l="0" t="0" r="6985" b="2540"/>
                <wp:wrapNone/>
                <wp:docPr id="61" name="Поле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30124F" w:rsidRDefault="00BD2E3F" w:rsidP="005662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250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1" o:spid="_x0000_s1051" type="#_x0000_t202" style="position:absolute;left:0;text-align:left;margin-left:108.5pt;margin-top:33.35pt;width:27.95pt;height:14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" stroked="f">
                <v:textbox inset="0,0,0,0">
                  <w:txbxContent>
                    <w:p w:rsidR="00BD2E3F" w:rsidRPr="0030124F" w:rsidRDefault="00BD2E3F" w:rsidP="005662B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250 мм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F20E292" wp14:editId="1BA0D375">
                <wp:simplePos x="0" y="0"/>
                <wp:positionH relativeFrom="column">
                  <wp:posOffset>1413733</wp:posOffset>
                </wp:positionH>
                <wp:positionV relativeFrom="paragraph">
                  <wp:posOffset>269240</wp:posOffset>
                </wp:positionV>
                <wp:extent cx="225425" cy="187960"/>
                <wp:effectExtent l="0" t="0" r="3175" b="2540"/>
                <wp:wrapNone/>
                <wp:docPr id="64" name="Поле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30124F" w:rsidRDefault="00BD2E3F" w:rsidP="005662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Тп1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4" o:spid="_x0000_s1052" type="#_x0000_t202" style="position:absolute;left:0;text-align:left;margin-left:111.3pt;margin-top:21.2pt;width:17.75pt;height:14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" stroked="f">
                <v:textbox inset="0,0,0,0">
                  <w:txbxContent>
                    <w:p w:rsidR="00BD2E3F" w:rsidRPr="0030124F" w:rsidRDefault="00BD2E3F" w:rsidP="005662B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Тп1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3DCEFDF" wp14:editId="4DEAF29C">
                <wp:simplePos x="0" y="0"/>
                <wp:positionH relativeFrom="column">
                  <wp:posOffset>1492473</wp:posOffset>
                </wp:positionH>
                <wp:positionV relativeFrom="paragraph">
                  <wp:posOffset>53975</wp:posOffset>
                </wp:positionV>
                <wp:extent cx="225425" cy="187960"/>
                <wp:effectExtent l="0" t="0" r="3175" b="2540"/>
                <wp:wrapNone/>
                <wp:docPr id="65" name="Поле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30124F" w:rsidRDefault="00BD2E3F" w:rsidP="005662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Тп2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5" o:spid="_x0000_s1053" type="#_x0000_t202" style="position:absolute;left:0;text-align:left;margin-left:117.5pt;margin-top:4.25pt;width:17.75pt;height:14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" stroked="f">
                <v:textbox inset="0,0,0,0">
                  <w:txbxContent>
                    <w:p w:rsidR="00BD2E3F" w:rsidRPr="0030124F" w:rsidRDefault="00BD2E3F" w:rsidP="005662B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Тп2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96A3824" wp14:editId="0AF8A562">
                <wp:simplePos x="0" y="0"/>
                <wp:positionH relativeFrom="column">
                  <wp:posOffset>819373</wp:posOffset>
                </wp:positionH>
                <wp:positionV relativeFrom="paragraph">
                  <wp:posOffset>292100</wp:posOffset>
                </wp:positionV>
                <wp:extent cx="325120" cy="187960"/>
                <wp:effectExtent l="0" t="0" r="0" b="2540"/>
                <wp:wrapNone/>
                <wp:docPr id="58" name="Поле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30124F" w:rsidRDefault="00BD2E3F" w:rsidP="005662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0124F">
                              <w:rPr>
                                <w:sz w:val="16"/>
                                <w:szCs w:val="16"/>
                              </w:rPr>
                              <w:t>Впуск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8" o:spid="_x0000_s1054" type="#_x0000_t202" style="position:absolute;left:0;text-align:left;margin-left:64.5pt;margin-top:23pt;width:25.6pt;height:14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" stroked="f">
                <v:textbox inset="0,0,0,0">
                  <w:txbxContent>
                    <w:p w:rsidR="00BD2E3F" w:rsidRPr="0030124F" w:rsidRDefault="00BD2E3F" w:rsidP="005662B3">
                      <w:pPr>
                        <w:rPr>
                          <w:sz w:val="16"/>
                          <w:szCs w:val="16"/>
                        </w:rPr>
                      </w:pPr>
                      <w:r w:rsidRPr="0030124F">
                        <w:rPr>
                          <w:sz w:val="16"/>
                          <w:szCs w:val="16"/>
                        </w:rPr>
                        <w:t>Впуск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noProof/>
          <w:lang w:val="en-GB" w:eastAsia="en-GB"/>
        </w:rPr>
        <w:drawing>
          <wp:inline distT="0" distB="0" distL="0" distR="0" wp14:anchorId="1AC36CD4" wp14:editId="5632C32D">
            <wp:extent cx="4572000" cy="129730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55" w:rsidRPr="00EE7655" w:rsidRDefault="00EE7655" w:rsidP="00EE7655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after="0" w:line="120" w:lineRule="exact"/>
        <w:ind w:left="1267" w:right="1260"/>
        <w:rPr>
          <w:sz w:val="10"/>
        </w:rPr>
      </w:pPr>
    </w:p>
    <w:p w:rsidR="00EE7655" w:rsidRPr="00EE7655" w:rsidRDefault="00EE7655" w:rsidP="00EE7655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after="0" w:line="120" w:lineRule="exact"/>
        <w:ind w:left="1267" w:right="1260"/>
        <w:rPr>
          <w:sz w:val="10"/>
        </w:rPr>
      </w:pPr>
    </w:p>
    <w:p w:rsidR="00B95C03" w:rsidRDefault="00B95C03" w:rsidP="00B95C03">
      <w:pPr>
        <w:pStyle w:val="SingleTxt"/>
        <w:jc w:val="left"/>
        <w:rPr>
          <w:b/>
        </w:rPr>
      </w:pPr>
      <w:r w:rsidRPr="00446709">
        <w:t>Рис.</w:t>
      </w:r>
      <w:r w:rsidRPr="00B95C03">
        <w:t xml:space="preserve"> </w:t>
      </w:r>
      <w:r w:rsidRPr="00446709">
        <w:t>6</w:t>
      </w:r>
      <w:r w:rsidRPr="00B95C03">
        <w:br/>
      </w:r>
      <w:r w:rsidRPr="00446709">
        <w:rPr>
          <w:b/>
        </w:rPr>
        <w:t>Термопары на макете выпускного коллектора (впуск расположен с левой стороны)</w:t>
      </w:r>
    </w:p>
    <w:p w:rsidR="00AC3A65" w:rsidRPr="00AC3A65" w:rsidRDefault="00AC3A65" w:rsidP="00AC3A65">
      <w:pPr>
        <w:pStyle w:val="SingleTxt"/>
        <w:spacing w:after="0" w:line="120" w:lineRule="exact"/>
        <w:jc w:val="left"/>
        <w:rPr>
          <w:b/>
          <w:sz w:val="10"/>
        </w:rPr>
      </w:pPr>
    </w:p>
    <w:p w:rsidR="00AC3A65" w:rsidRPr="00AC3A65" w:rsidRDefault="00AC3A65" w:rsidP="00AC3A65">
      <w:pPr>
        <w:pStyle w:val="SingleTxt"/>
        <w:spacing w:after="0" w:line="120" w:lineRule="exact"/>
        <w:jc w:val="left"/>
        <w:rPr>
          <w:b/>
          <w:sz w:val="10"/>
        </w:rPr>
      </w:pPr>
    </w:p>
    <w:p w:rsidR="00B95C03" w:rsidRPr="00446709" w:rsidRDefault="00B95C03" w:rsidP="00B95C03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/>
      </w:pP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4E1B054" wp14:editId="01365412">
                <wp:simplePos x="0" y="0"/>
                <wp:positionH relativeFrom="column">
                  <wp:posOffset>2943002</wp:posOffset>
                </wp:positionH>
                <wp:positionV relativeFrom="paragraph">
                  <wp:posOffset>948055</wp:posOffset>
                </wp:positionV>
                <wp:extent cx="225425" cy="186690"/>
                <wp:effectExtent l="0" t="0" r="3175" b="3810"/>
                <wp:wrapNone/>
                <wp:docPr id="66" name="Поле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30124F" w:rsidRDefault="00BD2E3F" w:rsidP="00B95C0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Тп5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6" o:spid="_x0000_s1055" type="#_x0000_t202" style="position:absolute;left:0;text-align:left;margin-left:231.75pt;margin-top:74.65pt;width:17.75pt;height:14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" stroked="f">
                <v:textbox inset="0,0,0,0">
                  <w:txbxContent>
                    <w:p w:rsidR="00BD2E3F" w:rsidRPr="0030124F" w:rsidRDefault="00BD2E3F" w:rsidP="00B95C0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Тп5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664A3E7" wp14:editId="6DF0BBCB">
                <wp:simplePos x="0" y="0"/>
                <wp:positionH relativeFrom="column">
                  <wp:posOffset>1605503</wp:posOffset>
                </wp:positionH>
                <wp:positionV relativeFrom="paragraph">
                  <wp:posOffset>1795780</wp:posOffset>
                </wp:positionV>
                <wp:extent cx="225425" cy="187960"/>
                <wp:effectExtent l="0" t="0" r="3175" b="2540"/>
                <wp:wrapNone/>
                <wp:docPr id="67" name="Поле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30124F" w:rsidRDefault="00BD2E3F" w:rsidP="00B95C0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Тп6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7" o:spid="_x0000_s1056" type="#_x0000_t202" style="position:absolute;left:0;text-align:left;margin-left:126.4pt;margin-top:141.4pt;width:17.75pt;height:14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" stroked="f">
                <v:textbox inset="0,0,0,0">
                  <w:txbxContent>
                    <w:p w:rsidR="00BD2E3F" w:rsidRPr="0030124F" w:rsidRDefault="00BD2E3F" w:rsidP="00B95C0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Тп6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76143A5" wp14:editId="796CF62B">
                <wp:simplePos x="0" y="0"/>
                <wp:positionH relativeFrom="column">
                  <wp:posOffset>919068</wp:posOffset>
                </wp:positionH>
                <wp:positionV relativeFrom="paragraph">
                  <wp:posOffset>715010</wp:posOffset>
                </wp:positionV>
                <wp:extent cx="225425" cy="187960"/>
                <wp:effectExtent l="0" t="0" r="3175" b="2540"/>
                <wp:wrapNone/>
                <wp:docPr id="68" name="Поле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30124F" w:rsidRDefault="00BD2E3F" w:rsidP="00B95C0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Тп7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8" o:spid="_x0000_s1057" type="#_x0000_t202" style="position:absolute;left:0;text-align:left;margin-left:72.35pt;margin-top:56.3pt;width:17.75pt;height:14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" stroked="f">
                <v:textbox inset="0,0,0,0">
                  <w:txbxContent>
                    <w:p w:rsidR="00BD2E3F" w:rsidRPr="0030124F" w:rsidRDefault="00BD2E3F" w:rsidP="00B95C0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Тп7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42CB8AB" wp14:editId="22B56B4A">
                <wp:simplePos x="0" y="0"/>
                <wp:positionH relativeFrom="column">
                  <wp:posOffset>1585818</wp:posOffset>
                </wp:positionH>
                <wp:positionV relativeFrom="paragraph">
                  <wp:posOffset>81915</wp:posOffset>
                </wp:positionV>
                <wp:extent cx="201295" cy="187960"/>
                <wp:effectExtent l="0" t="0" r="8255" b="2540"/>
                <wp:wrapNone/>
                <wp:docPr id="69" name="Поле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30124F" w:rsidRDefault="00BD2E3F" w:rsidP="00B95C0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Тп2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9" o:spid="_x0000_s1058" type="#_x0000_t202" style="position:absolute;left:0;text-align:left;margin-left:124.85pt;margin-top:6.45pt;width:15.85pt;height:14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" stroked="f">
                <v:textbox inset="0,0,0,0">
                  <w:txbxContent>
                    <w:p w:rsidR="00BD2E3F" w:rsidRPr="0030124F" w:rsidRDefault="00BD2E3F" w:rsidP="00B95C0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Тп2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noProof/>
          <w:lang w:val="en-GB" w:eastAsia="en-GB"/>
        </w:rPr>
        <w:drawing>
          <wp:inline distT="0" distB="0" distL="0" distR="0" wp14:anchorId="3888FA0C" wp14:editId="79ED7400">
            <wp:extent cx="2440940" cy="2075180"/>
            <wp:effectExtent l="0" t="0" r="0" b="127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5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C03" w:rsidRPr="00B95C03" w:rsidRDefault="00B95C03" w:rsidP="00B95C03">
      <w:pPr>
        <w:pStyle w:val="SingleTxt"/>
        <w:spacing w:after="0" w:line="120" w:lineRule="exact"/>
        <w:jc w:val="left"/>
        <w:rPr>
          <w:sz w:val="10"/>
          <w:lang w:val="en-US"/>
        </w:rPr>
      </w:pPr>
    </w:p>
    <w:p w:rsidR="00B95C03" w:rsidRPr="00B95C03" w:rsidRDefault="00B95C03" w:rsidP="00B95C03">
      <w:pPr>
        <w:pStyle w:val="SingleTxt"/>
        <w:spacing w:after="0" w:line="120" w:lineRule="exact"/>
        <w:jc w:val="left"/>
        <w:rPr>
          <w:sz w:val="10"/>
          <w:lang w:val="en-US"/>
        </w:rPr>
      </w:pPr>
    </w:p>
    <w:p w:rsidR="00F16222" w:rsidRPr="00F16222" w:rsidRDefault="00F16222" w:rsidP="00B95C03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1.8</w:t>
      </w:r>
      <w:r w:rsidRPr="00F16222">
        <w:tab/>
      </w:r>
      <w:r w:rsidR="00B95C03" w:rsidRPr="00B95C03">
        <w:tab/>
      </w:r>
      <w:r w:rsidRPr="00F16222">
        <w:rPr>
          <w:bCs/>
        </w:rPr>
        <w:t>Пропановая горелка</w:t>
      </w:r>
    </w:p>
    <w:p w:rsidR="00F16222" w:rsidRPr="00F16222" w:rsidRDefault="00F16222" w:rsidP="00B95C03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1.8.1</w:t>
      </w:r>
      <w:r w:rsidRPr="00F16222">
        <w:tab/>
      </w:r>
      <w:r w:rsidR="00B95C03" w:rsidRPr="00B95C03">
        <w:tab/>
      </w:r>
      <w:r w:rsidRPr="00F16222">
        <w:rPr>
          <w:bCs/>
        </w:rPr>
        <w:t>Пропановая горелка, используемая для предварительного нагрева выпускной системы, должна соответствовать требованиям в отн</w:t>
      </w:r>
      <w:r w:rsidRPr="00F16222">
        <w:rPr>
          <w:bCs/>
        </w:rPr>
        <w:t>о</w:t>
      </w:r>
      <w:r w:rsidRPr="00F16222">
        <w:rPr>
          <w:bCs/>
        </w:rPr>
        <w:t>шении температуры, указанным в пункте 3.4.6</w:t>
      </w:r>
      <w:r w:rsidRPr="00F16222">
        <w:t>.</w:t>
      </w:r>
    </w:p>
    <w:p w:rsidR="00F16222" w:rsidRPr="00F16222" w:rsidRDefault="00F16222" w:rsidP="00BD2E3F">
      <w:pPr>
        <w:pStyle w:val="SingleTxt"/>
        <w:pageBreakBefore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lastRenderedPageBreak/>
        <w:t>1.9</w:t>
      </w:r>
      <w:r w:rsidRPr="00F16222">
        <w:tab/>
      </w:r>
      <w:r w:rsidR="00B95C03" w:rsidRPr="00B95C03">
        <w:tab/>
      </w:r>
      <w:r w:rsidRPr="00F16222">
        <w:rPr>
          <w:bCs/>
        </w:rPr>
        <w:t>Преграды</w:t>
      </w:r>
    </w:p>
    <w:p w:rsidR="00F16222" w:rsidRDefault="00F16222" w:rsidP="00B95C03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1.9.1</w:t>
      </w:r>
      <w:r w:rsidRPr="00F16222">
        <w:tab/>
      </w:r>
      <w:r w:rsidR="00B95C03" w:rsidRPr="00B95C03">
        <w:tab/>
      </w:r>
      <w:r w:rsidRPr="00F16222">
        <w:rPr>
          <w:bCs/>
        </w:rPr>
        <w:t>Размеры преграды 1 составляют 900 мм × 840 мм × 230 мм, как п</w:t>
      </w:r>
      <w:r w:rsidRPr="00F16222">
        <w:rPr>
          <w:bCs/>
        </w:rPr>
        <w:t>о</w:t>
      </w:r>
      <w:r w:rsidRPr="00F16222">
        <w:rPr>
          <w:bCs/>
        </w:rPr>
        <w:t>казано на рис. 7. Преграды 2 и 3 состоят из горизонтальных и ве</w:t>
      </w:r>
      <w:r w:rsidRPr="00F16222">
        <w:rPr>
          <w:bCs/>
        </w:rPr>
        <w:t>р</w:t>
      </w:r>
      <w:r w:rsidRPr="00F16222">
        <w:rPr>
          <w:bCs/>
        </w:rPr>
        <w:t>тикальных заградительных трубок, показанных на рис. 8. Горизо</w:t>
      </w:r>
      <w:r w:rsidRPr="00F16222">
        <w:rPr>
          <w:bCs/>
        </w:rPr>
        <w:t>н</w:t>
      </w:r>
      <w:r w:rsidRPr="00F16222">
        <w:rPr>
          <w:bCs/>
        </w:rPr>
        <w:t>тальные заградительные трубки диаметром 80 мм и длиной 480 мм закрыты с торцов и являются пустотелыми. Вертикальные трубки диаметром 80 мм и длиной 230 мм являются пустотелыми и имеют открытый нижний торец. Открытое расстояние между любыми двумя соседними трубками составляет 20 мм. Преграда 4 предста</w:t>
      </w:r>
      <w:r w:rsidRPr="00F16222">
        <w:rPr>
          <w:bCs/>
        </w:rPr>
        <w:t>в</w:t>
      </w:r>
      <w:r w:rsidRPr="00F16222">
        <w:rPr>
          <w:bCs/>
        </w:rPr>
        <w:t>ляет собой бокс с размерами 1 250 мм × 300 мм × 390 мм, как пок</w:t>
      </w:r>
      <w:r w:rsidRPr="00F16222">
        <w:rPr>
          <w:bCs/>
        </w:rPr>
        <w:t>а</w:t>
      </w:r>
      <w:r w:rsidRPr="00F16222">
        <w:rPr>
          <w:bCs/>
        </w:rPr>
        <w:t>зано на рис. 9</w:t>
      </w:r>
      <w:r w:rsidRPr="00F16222">
        <w:t>.</w:t>
      </w:r>
    </w:p>
    <w:p w:rsidR="00A375FF" w:rsidRPr="00A375FF" w:rsidRDefault="00A375FF" w:rsidP="00A375FF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spacing w:after="0" w:line="120" w:lineRule="exact"/>
        <w:ind w:left="2534" w:hanging="1267"/>
        <w:rPr>
          <w:sz w:val="10"/>
        </w:rPr>
      </w:pPr>
    </w:p>
    <w:p w:rsidR="00A375FF" w:rsidRPr="00A375FF" w:rsidRDefault="00A375FF" w:rsidP="00A375FF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spacing w:after="0" w:line="120" w:lineRule="exact"/>
        <w:ind w:left="2534" w:hanging="1267"/>
        <w:rPr>
          <w:sz w:val="10"/>
        </w:rPr>
      </w:pPr>
    </w:p>
    <w:p w:rsidR="00F16222" w:rsidRDefault="00F16222" w:rsidP="00EE7655">
      <w:pPr>
        <w:pStyle w:val="SingleTxt"/>
        <w:jc w:val="left"/>
        <w:rPr>
          <w:b/>
          <w:lang w:val="en-US"/>
        </w:rPr>
      </w:pPr>
      <w:r w:rsidRPr="00F16222">
        <w:t>Рис</w:t>
      </w:r>
      <w:r w:rsidRPr="00B95C03">
        <w:t>. 7</w:t>
      </w:r>
      <w:r w:rsidR="00B95C03" w:rsidRPr="00B95C03">
        <w:br/>
      </w:r>
      <w:r w:rsidRPr="00B95C03">
        <w:rPr>
          <w:b/>
        </w:rPr>
        <w:t>Преграда 1</w:t>
      </w:r>
    </w:p>
    <w:p w:rsidR="00B95C03" w:rsidRPr="00B95C03" w:rsidRDefault="00B95C03" w:rsidP="00B95C03">
      <w:pPr>
        <w:pStyle w:val="SingleTxt"/>
        <w:spacing w:after="0" w:line="120" w:lineRule="exact"/>
        <w:jc w:val="left"/>
        <w:rPr>
          <w:b/>
          <w:sz w:val="10"/>
          <w:lang w:val="en-US"/>
        </w:rPr>
      </w:pPr>
    </w:p>
    <w:p w:rsidR="00B95C03" w:rsidRPr="00B95C03" w:rsidRDefault="00B95C03" w:rsidP="00B95C03">
      <w:pPr>
        <w:pStyle w:val="SingleTxt"/>
        <w:spacing w:after="0" w:line="120" w:lineRule="exact"/>
        <w:jc w:val="left"/>
        <w:rPr>
          <w:b/>
          <w:sz w:val="10"/>
          <w:lang w:val="en-US"/>
        </w:rPr>
      </w:pPr>
    </w:p>
    <w:p w:rsidR="00B95C03" w:rsidRPr="00446709" w:rsidRDefault="00B95C03" w:rsidP="00B95C03">
      <w:pPr>
        <w:pStyle w:val="SingleTxtGR"/>
      </w:pP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3EA9E0D" wp14:editId="4ABE21ED">
                <wp:simplePos x="0" y="0"/>
                <wp:positionH relativeFrom="column">
                  <wp:posOffset>1028700</wp:posOffset>
                </wp:positionH>
                <wp:positionV relativeFrom="paragraph">
                  <wp:posOffset>2419985</wp:posOffset>
                </wp:positionV>
                <wp:extent cx="357505" cy="113665"/>
                <wp:effectExtent l="0" t="1270" r="0" b="0"/>
                <wp:wrapNone/>
                <wp:docPr id="46" name="Поле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1256DF" w:rsidRDefault="00BD2E3F" w:rsidP="00B95C03">
                            <w:pPr>
                              <w:spacing w:line="21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1256DF">
                              <w:rPr>
                                <w:sz w:val="16"/>
                                <w:szCs w:val="16"/>
                              </w:rPr>
                              <w:t>230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256DF">
                              <w:rPr>
                                <w:sz w:val="16"/>
                                <w:szCs w:val="16"/>
                              </w:rPr>
                              <w:t>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6" o:spid="_x0000_s1059" type="#_x0000_t202" style="position:absolute;left:0;text-align:left;margin-left:81pt;margin-top:190.55pt;width:28.15pt;height:8.9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" stroked="f">
                <v:textbox inset="0,0,0,0">
                  <w:txbxContent>
                    <w:p w:rsidR="00BD2E3F" w:rsidRPr="001256DF" w:rsidRDefault="00BD2E3F" w:rsidP="00B95C03">
                      <w:pPr>
                        <w:spacing w:line="216" w:lineRule="auto"/>
                        <w:rPr>
                          <w:sz w:val="16"/>
                          <w:szCs w:val="16"/>
                        </w:rPr>
                      </w:pPr>
                      <w:r w:rsidRPr="001256DF">
                        <w:rPr>
                          <w:sz w:val="16"/>
                          <w:szCs w:val="16"/>
                        </w:rPr>
                        <w:t>230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1256DF">
                        <w:rPr>
                          <w:sz w:val="16"/>
                          <w:szCs w:val="16"/>
                        </w:rPr>
                        <w:t>мм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B286CB1" wp14:editId="58DEBC35">
                <wp:simplePos x="0" y="0"/>
                <wp:positionH relativeFrom="column">
                  <wp:posOffset>1607185</wp:posOffset>
                </wp:positionH>
                <wp:positionV relativeFrom="paragraph">
                  <wp:posOffset>1250315</wp:posOffset>
                </wp:positionV>
                <wp:extent cx="357505" cy="179705"/>
                <wp:effectExtent l="3175" t="3175" r="1270" b="0"/>
                <wp:wrapNone/>
                <wp:docPr id="45" name="Пол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0932EA" w:rsidRDefault="00BD2E3F" w:rsidP="00B95C0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932EA">
                              <w:rPr>
                                <w:sz w:val="16"/>
                                <w:szCs w:val="16"/>
                              </w:rPr>
                              <w:t>840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932EA">
                              <w:rPr>
                                <w:sz w:val="16"/>
                                <w:szCs w:val="16"/>
                              </w:rPr>
                              <w:t>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5" o:spid="_x0000_s1060" type="#_x0000_t202" style="position:absolute;left:0;text-align:left;margin-left:126.55pt;margin-top:98.45pt;width:28.15pt;height:14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" stroked="f">
                <v:textbox inset="0,0,0,0">
                  <w:txbxContent>
                    <w:p w:rsidR="00BD2E3F" w:rsidRPr="000932EA" w:rsidRDefault="00BD2E3F" w:rsidP="00B95C03">
                      <w:pPr>
                        <w:rPr>
                          <w:sz w:val="16"/>
                          <w:szCs w:val="16"/>
                        </w:rPr>
                      </w:pPr>
                      <w:r w:rsidRPr="000932EA">
                        <w:rPr>
                          <w:sz w:val="16"/>
                          <w:szCs w:val="16"/>
                        </w:rPr>
                        <w:t>840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0932EA">
                        <w:rPr>
                          <w:sz w:val="16"/>
                          <w:szCs w:val="16"/>
                        </w:rPr>
                        <w:t>мм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3E72B78" wp14:editId="067BA238">
                <wp:simplePos x="0" y="0"/>
                <wp:positionH relativeFrom="column">
                  <wp:posOffset>2306955</wp:posOffset>
                </wp:positionH>
                <wp:positionV relativeFrom="paragraph">
                  <wp:posOffset>270510</wp:posOffset>
                </wp:positionV>
                <wp:extent cx="357505" cy="179705"/>
                <wp:effectExtent l="0" t="4445" r="0" b="0"/>
                <wp:wrapNone/>
                <wp:docPr id="44" name="Пол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0932EA" w:rsidRDefault="00BD2E3F" w:rsidP="00B95C0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932EA">
                              <w:rPr>
                                <w:sz w:val="16"/>
                                <w:szCs w:val="16"/>
                              </w:rPr>
                              <w:t>900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932EA">
                              <w:rPr>
                                <w:sz w:val="16"/>
                                <w:szCs w:val="16"/>
                              </w:rPr>
                              <w:t>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4" o:spid="_x0000_s1061" type="#_x0000_t202" style="position:absolute;left:0;text-align:left;margin-left:181.65pt;margin-top:21.3pt;width:28.15pt;height:14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" stroked="f">
                <v:textbox inset="0,0,0,0">
                  <w:txbxContent>
                    <w:p w:rsidR="00BD2E3F" w:rsidRPr="000932EA" w:rsidRDefault="00BD2E3F" w:rsidP="00B95C03">
                      <w:pPr>
                        <w:rPr>
                          <w:sz w:val="16"/>
                          <w:szCs w:val="16"/>
                        </w:rPr>
                      </w:pPr>
                      <w:r w:rsidRPr="000932EA">
                        <w:rPr>
                          <w:sz w:val="16"/>
                          <w:szCs w:val="16"/>
                        </w:rPr>
                        <w:t>900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0932EA">
                        <w:rPr>
                          <w:sz w:val="16"/>
                          <w:szCs w:val="16"/>
                        </w:rPr>
                        <w:t>мм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lang w:val="en-GB" w:eastAsia="en-GB"/>
        </w:rPr>
        <w:drawing>
          <wp:inline distT="0" distB="0" distL="0" distR="0" wp14:anchorId="500AE8FA" wp14:editId="4D98A639">
            <wp:extent cx="2717800" cy="2632710"/>
            <wp:effectExtent l="0" t="0" r="635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222" w:rsidRPr="00B95C03" w:rsidRDefault="00F16222" w:rsidP="00B95C03">
      <w:pPr>
        <w:pStyle w:val="SingleTxt"/>
        <w:spacing w:after="0" w:line="120" w:lineRule="exact"/>
        <w:rPr>
          <w:sz w:val="10"/>
        </w:rPr>
      </w:pPr>
    </w:p>
    <w:p w:rsidR="00B95C03" w:rsidRPr="00B95C03" w:rsidRDefault="00B95C03" w:rsidP="00B95C03">
      <w:pPr>
        <w:pStyle w:val="SingleTxt"/>
        <w:spacing w:after="0" w:line="120" w:lineRule="exact"/>
        <w:rPr>
          <w:sz w:val="10"/>
        </w:rPr>
      </w:pPr>
    </w:p>
    <w:p w:rsidR="00F16222" w:rsidRPr="00F16222" w:rsidRDefault="00F16222" w:rsidP="00EE7655">
      <w:pPr>
        <w:pStyle w:val="SingleTxt"/>
        <w:pageBreakBefore/>
        <w:jc w:val="left"/>
        <w:rPr>
          <w:b/>
        </w:rPr>
      </w:pPr>
      <w:r w:rsidRPr="00F16222">
        <w:lastRenderedPageBreak/>
        <w:t>Рис</w:t>
      </w:r>
      <w:r w:rsidRPr="00B95C03">
        <w:t>. 8</w:t>
      </w:r>
      <w:r w:rsidR="00B95C03" w:rsidRPr="00B95C03">
        <w:br/>
      </w:r>
      <w:r w:rsidRPr="00F16222">
        <w:rPr>
          <w:b/>
        </w:rPr>
        <w:t>Преграды 2 и 3</w:t>
      </w:r>
    </w:p>
    <w:p w:rsidR="00F16222" w:rsidRPr="00B95C03" w:rsidRDefault="00F16222" w:rsidP="00B95C03">
      <w:pPr>
        <w:pStyle w:val="SingleTxt"/>
        <w:spacing w:after="0" w:line="120" w:lineRule="exact"/>
        <w:rPr>
          <w:sz w:val="10"/>
        </w:rPr>
      </w:pPr>
    </w:p>
    <w:p w:rsidR="00B95C03" w:rsidRPr="00B95C03" w:rsidRDefault="00B95C03" w:rsidP="00B95C03">
      <w:pPr>
        <w:pStyle w:val="SingleTxt"/>
        <w:spacing w:after="0" w:line="120" w:lineRule="exact"/>
        <w:rPr>
          <w:sz w:val="10"/>
        </w:rPr>
      </w:pPr>
    </w:p>
    <w:p w:rsidR="00B95C03" w:rsidRPr="00446709" w:rsidRDefault="005C773A" w:rsidP="00B95C03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/>
      </w:pPr>
      <w:r w:rsidRPr="00446709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4AD9B75" wp14:editId="13319985">
                <wp:simplePos x="0" y="0"/>
                <wp:positionH relativeFrom="column">
                  <wp:posOffset>2947340</wp:posOffset>
                </wp:positionH>
                <wp:positionV relativeFrom="paragraph">
                  <wp:posOffset>227965</wp:posOffset>
                </wp:positionV>
                <wp:extent cx="478155" cy="149225"/>
                <wp:effectExtent l="0" t="0" r="0" b="3175"/>
                <wp:wrapNone/>
                <wp:docPr id="48" name="Поле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1256DF" w:rsidRDefault="00BD2E3F" w:rsidP="00B95C03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1 080 </w:t>
                            </w:r>
                            <w:r w:rsidRPr="001256DF">
                              <w:rPr>
                                <w:sz w:val="16"/>
                                <w:szCs w:val="16"/>
                              </w:rPr>
                              <w:t>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8" o:spid="_x0000_s1062" type="#_x0000_t202" style="position:absolute;left:0;text-align:left;margin-left:232.05pt;margin-top:17.95pt;width:37.65pt;height:11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" stroked="f">
                <v:textbox inset="0,0,0,0">
                  <w:txbxContent>
                    <w:p w:rsidR="00BD2E3F" w:rsidRPr="001256DF" w:rsidRDefault="00BD2E3F" w:rsidP="00B95C03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1 080 </w:t>
                      </w:r>
                      <w:r w:rsidRPr="001256DF">
                        <w:rPr>
                          <w:sz w:val="16"/>
                          <w:szCs w:val="16"/>
                        </w:rPr>
                        <w:t>мм</w:t>
                      </w:r>
                    </w:p>
                  </w:txbxContent>
                </v:textbox>
              </v:shape>
            </w:pict>
          </mc:Fallback>
        </mc:AlternateContent>
      </w:r>
      <w:r w:rsidR="00B95C03"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9900152" wp14:editId="648F741D">
                <wp:simplePos x="0" y="0"/>
                <wp:positionH relativeFrom="column">
                  <wp:posOffset>1181100</wp:posOffset>
                </wp:positionH>
                <wp:positionV relativeFrom="paragraph">
                  <wp:posOffset>2035810</wp:posOffset>
                </wp:positionV>
                <wp:extent cx="187325" cy="113665"/>
                <wp:effectExtent l="0" t="0" r="3175" b="635"/>
                <wp:wrapNone/>
                <wp:docPr id="51" name="Поле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1256DF" w:rsidRDefault="00BD2E3F" w:rsidP="00B95C03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256DF">
                              <w:rPr>
                                <w:sz w:val="16"/>
                                <w:szCs w:val="16"/>
                              </w:rPr>
                              <w:t>мм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1" o:spid="_x0000_s1063" type="#_x0000_t202" style="position:absolute;left:0;text-align:left;margin-left:93pt;margin-top:160.3pt;width:14.75pt;height:8.9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" stroked="f">
                <v:textbox inset="0,0,0,0">
                  <w:txbxContent>
                    <w:p w:rsidR="00BD2E3F" w:rsidRPr="001256DF" w:rsidRDefault="00BD2E3F" w:rsidP="00B95C03">
                      <w:pPr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256DF">
                        <w:rPr>
                          <w:sz w:val="16"/>
                          <w:szCs w:val="16"/>
                        </w:rPr>
                        <w:t>мм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B95C03"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E6667C1" wp14:editId="69A7548B">
                <wp:simplePos x="0" y="0"/>
                <wp:positionH relativeFrom="column">
                  <wp:posOffset>880968</wp:posOffset>
                </wp:positionH>
                <wp:positionV relativeFrom="paragraph">
                  <wp:posOffset>2457450</wp:posOffset>
                </wp:positionV>
                <wp:extent cx="478155" cy="149225"/>
                <wp:effectExtent l="0" t="0" r="0" b="3175"/>
                <wp:wrapNone/>
                <wp:docPr id="52" name="Пол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1256DF" w:rsidRDefault="00BD2E3F" w:rsidP="00B95C03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230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2" o:spid="_x0000_s1064" type="#_x0000_t202" style="position:absolute;left:0;text-align:left;margin-left:69.35pt;margin-top:193.5pt;width:37.65pt;height:11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" stroked="f">
                <v:textbox inset="0,0,0,0">
                  <w:txbxContent>
                    <w:p w:rsidR="00BD2E3F" w:rsidRPr="001256DF" w:rsidRDefault="00BD2E3F" w:rsidP="00B95C03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230 мм</w:t>
                      </w:r>
                    </w:p>
                  </w:txbxContent>
                </v:textbox>
              </v:shape>
            </w:pict>
          </mc:Fallback>
        </mc:AlternateContent>
      </w:r>
      <w:r w:rsidR="00B95C03"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36334E2" wp14:editId="1FF09A85">
                <wp:simplePos x="0" y="0"/>
                <wp:positionH relativeFrom="column">
                  <wp:posOffset>893033</wp:posOffset>
                </wp:positionH>
                <wp:positionV relativeFrom="paragraph">
                  <wp:posOffset>2016760</wp:posOffset>
                </wp:positionV>
                <wp:extent cx="196215" cy="133985"/>
                <wp:effectExtent l="0" t="0" r="0" b="0"/>
                <wp:wrapNone/>
                <wp:docPr id="50" name="Поле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3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1256DF" w:rsidRDefault="00BD2E3F" w:rsidP="00B95C03">
                            <w:pPr>
                              <w:spacing w:before="20"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30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0" o:spid="_x0000_s1065" type="#_x0000_t202" style="position:absolute;left:0;text-align:left;margin-left:70.3pt;margin-top:158.8pt;width:15.45pt;height:10.5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" stroked="f">
                <v:textbox inset="0,0,0,0">
                  <w:txbxContent>
                    <w:p w:rsidR="00BD2E3F" w:rsidRPr="001256DF" w:rsidRDefault="00BD2E3F" w:rsidP="00B95C03">
                      <w:pPr>
                        <w:spacing w:before="20"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30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B95C03"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C64A0AD" wp14:editId="6B750E2C">
                <wp:simplePos x="0" y="0"/>
                <wp:positionH relativeFrom="column">
                  <wp:posOffset>820643</wp:posOffset>
                </wp:positionH>
                <wp:positionV relativeFrom="paragraph">
                  <wp:posOffset>1308735</wp:posOffset>
                </wp:positionV>
                <wp:extent cx="478155" cy="149225"/>
                <wp:effectExtent l="0" t="0" r="0" b="3175"/>
                <wp:wrapNone/>
                <wp:docPr id="49" name="Поле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1256DF" w:rsidRDefault="00BD2E3F" w:rsidP="00B95C03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380 </w:t>
                            </w:r>
                            <w:r w:rsidRPr="001256DF">
                              <w:rPr>
                                <w:sz w:val="16"/>
                                <w:szCs w:val="16"/>
                              </w:rPr>
                              <w:t>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9" o:spid="_x0000_s1066" type="#_x0000_t202" style="position:absolute;left:0;text-align:left;margin-left:64.6pt;margin-top:103.05pt;width:37.65pt;height:11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" stroked="f">
                <v:textbox inset="0,0,0,0">
                  <w:txbxContent>
                    <w:p w:rsidR="00BD2E3F" w:rsidRPr="001256DF" w:rsidRDefault="00BD2E3F" w:rsidP="00B95C03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380 </w:t>
                      </w:r>
                      <w:r w:rsidRPr="001256DF">
                        <w:rPr>
                          <w:sz w:val="16"/>
                          <w:szCs w:val="16"/>
                        </w:rPr>
                        <w:t>мм</w:t>
                      </w:r>
                    </w:p>
                  </w:txbxContent>
                </v:textbox>
              </v:shape>
            </w:pict>
          </mc:Fallback>
        </mc:AlternateContent>
      </w:r>
      <w:r w:rsidR="00B95C03" w:rsidRPr="00446709">
        <w:rPr>
          <w:noProof/>
          <w:lang w:val="en-GB" w:eastAsia="en-GB"/>
        </w:rPr>
        <w:drawing>
          <wp:inline distT="0" distB="0" distL="0" distR="0" wp14:anchorId="2BB750EE" wp14:editId="32A893DA">
            <wp:extent cx="4644390" cy="2985770"/>
            <wp:effectExtent l="0" t="0" r="3810" b="508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C03" w:rsidRPr="005C773A" w:rsidRDefault="00B95C03" w:rsidP="005C773A">
      <w:pPr>
        <w:pStyle w:val="SingleTxt"/>
        <w:spacing w:after="0" w:line="120" w:lineRule="exact"/>
        <w:rPr>
          <w:sz w:val="10"/>
        </w:rPr>
      </w:pPr>
    </w:p>
    <w:p w:rsidR="005C773A" w:rsidRPr="005C773A" w:rsidRDefault="005C773A" w:rsidP="005C773A">
      <w:pPr>
        <w:pStyle w:val="SingleTxt"/>
        <w:spacing w:after="0" w:line="120" w:lineRule="exact"/>
        <w:rPr>
          <w:sz w:val="10"/>
        </w:rPr>
      </w:pPr>
    </w:p>
    <w:p w:rsidR="00F16222" w:rsidRDefault="00F16222" w:rsidP="00EE7655">
      <w:pPr>
        <w:pStyle w:val="SingleTxt"/>
        <w:jc w:val="left"/>
        <w:rPr>
          <w:b/>
          <w:lang w:val="en-US"/>
        </w:rPr>
      </w:pPr>
      <w:r w:rsidRPr="00F16222">
        <w:t>Рис</w:t>
      </w:r>
      <w:r w:rsidRPr="00B95C03">
        <w:t>. 9</w:t>
      </w:r>
      <w:r w:rsidR="00B95C03" w:rsidRPr="00B95C03">
        <w:br/>
      </w:r>
      <w:r w:rsidRPr="00F16222">
        <w:rPr>
          <w:b/>
        </w:rPr>
        <w:t>Преграда 4</w:t>
      </w:r>
    </w:p>
    <w:p w:rsidR="005C773A" w:rsidRPr="005C773A" w:rsidRDefault="005C773A" w:rsidP="005C773A">
      <w:pPr>
        <w:pStyle w:val="SingleTxt"/>
        <w:spacing w:after="0" w:line="120" w:lineRule="exact"/>
        <w:jc w:val="left"/>
        <w:rPr>
          <w:b/>
          <w:sz w:val="10"/>
          <w:lang w:val="en-US"/>
        </w:rPr>
      </w:pPr>
    </w:p>
    <w:p w:rsidR="005C773A" w:rsidRPr="005C773A" w:rsidRDefault="005C773A" w:rsidP="005C773A">
      <w:pPr>
        <w:pStyle w:val="SingleTxt"/>
        <w:spacing w:after="0" w:line="120" w:lineRule="exact"/>
        <w:jc w:val="left"/>
        <w:rPr>
          <w:b/>
          <w:sz w:val="10"/>
          <w:lang w:val="en-US"/>
        </w:rPr>
      </w:pPr>
    </w:p>
    <w:p w:rsidR="005C773A" w:rsidRPr="00446709" w:rsidRDefault="005C773A" w:rsidP="005C773A">
      <w:pPr>
        <w:pStyle w:val="SingleTxtGR"/>
      </w:pP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2EDB069" wp14:editId="1395762D">
                <wp:simplePos x="0" y="0"/>
                <wp:positionH relativeFrom="column">
                  <wp:posOffset>1668145</wp:posOffset>
                </wp:positionH>
                <wp:positionV relativeFrom="paragraph">
                  <wp:posOffset>1097915</wp:posOffset>
                </wp:positionV>
                <wp:extent cx="355600" cy="135890"/>
                <wp:effectExtent l="6985" t="6350" r="8890" b="635"/>
                <wp:wrapNone/>
                <wp:docPr id="73" name="Поле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135890"/>
                        </a:xfrm>
                        <a:prstGeom prst="rect">
                          <a:avLst/>
                        </a:prstGeom>
                        <a:solidFill>
                          <a:srgbClr val="B0B0B0">
                            <a:alpha val="94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1256DF" w:rsidRDefault="00BD2E3F" w:rsidP="005C773A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330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3" o:spid="_x0000_s1067" type="#_x0000_t202" style="position:absolute;left:0;text-align:left;margin-left:131.35pt;margin-top:86.45pt;width:28pt;height:10.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" fillcolor="#b0b0b0" stroked="f">
                <v:fill opacity="61680f"/>
                <v:textbox inset="0,0,0,0">
                  <w:txbxContent>
                    <w:p w:rsidR="00BD2E3F" w:rsidRPr="001256DF" w:rsidRDefault="00BD2E3F" w:rsidP="005C773A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330 мм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7E36181" wp14:editId="192084CE">
                <wp:simplePos x="0" y="0"/>
                <wp:positionH relativeFrom="column">
                  <wp:posOffset>3354070</wp:posOffset>
                </wp:positionH>
                <wp:positionV relativeFrom="paragraph">
                  <wp:posOffset>1953895</wp:posOffset>
                </wp:positionV>
                <wp:extent cx="469900" cy="146685"/>
                <wp:effectExtent l="0" t="0" r="0" b="635"/>
                <wp:wrapNone/>
                <wp:docPr id="74" name="Поле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1256DF" w:rsidRDefault="00BD2E3F" w:rsidP="005C773A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1 250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4" o:spid="_x0000_s1068" type="#_x0000_t202" style="position:absolute;left:0;text-align:left;margin-left:264.1pt;margin-top:153.85pt;width:37pt;height:11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" stroked="f">
                <v:textbox inset="0,0,0,0">
                  <w:txbxContent>
                    <w:p w:rsidR="00BD2E3F" w:rsidRPr="001256DF" w:rsidRDefault="00BD2E3F" w:rsidP="005C773A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1 250 мм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F939EBE" wp14:editId="2D3D9293">
                <wp:simplePos x="0" y="0"/>
                <wp:positionH relativeFrom="column">
                  <wp:posOffset>974090</wp:posOffset>
                </wp:positionH>
                <wp:positionV relativeFrom="paragraph">
                  <wp:posOffset>2171700</wp:posOffset>
                </wp:positionV>
                <wp:extent cx="355600" cy="135890"/>
                <wp:effectExtent l="0" t="3810" r="0" b="3175"/>
                <wp:wrapNone/>
                <wp:docPr id="93" name="Поле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1256DF" w:rsidRDefault="00BD2E3F" w:rsidP="005C773A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7" o:spid="_x0000_s1069" type="#_x0000_t202" style="position:absolute;left:0;text-align:left;margin-left:76.7pt;margin-top:171pt;width:28pt;height:10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" stroked="f">
                <v:textbox inset="0,0,0,0">
                  <w:txbxContent>
                    <w:p w:rsidR="00BD2E3F" w:rsidRPr="001256DF" w:rsidRDefault="00BD2E3F" w:rsidP="005C773A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300 мм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E2CEA0B" wp14:editId="0C1B7D45">
                <wp:simplePos x="0" y="0"/>
                <wp:positionH relativeFrom="column">
                  <wp:posOffset>4958080</wp:posOffset>
                </wp:positionH>
                <wp:positionV relativeFrom="paragraph">
                  <wp:posOffset>927735</wp:posOffset>
                </wp:positionV>
                <wp:extent cx="355600" cy="135890"/>
                <wp:effectExtent l="1270" t="0" r="0" b="0"/>
                <wp:wrapNone/>
                <wp:docPr id="56" name="Поле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1256DF" w:rsidRDefault="00BD2E3F" w:rsidP="005C773A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390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6" o:spid="_x0000_s1070" type="#_x0000_t202" style="position:absolute;left:0;text-align:left;margin-left:390.4pt;margin-top:73.05pt;width:28pt;height:10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" stroked="f">
                <v:textbox inset="0,0,0,0">
                  <w:txbxContent>
                    <w:p w:rsidR="00BD2E3F" w:rsidRPr="001256DF" w:rsidRDefault="00BD2E3F" w:rsidP="005C773A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390 мм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5A1684E" wp14:editId="6C2B4090">
                <wp:simplePos x="0" y="0"/>
                <wp:positionH relativeFrom="column">
                  <wp:posOffset>4281170</wp:posOffset>
                </wp:positionH>
                <wp:positionV relativeFrom="paragraph">
                  <wp:posOffset>58420</wp:posOffset>
                </wp:positionV>
                <wp:extent cx="355600" cy="135890"/>
                <wp:effectExtent l="635" t="0" r="0" b="1905"/>
                <wp:wrapNone/>
                <wp:docPr id="55" name="Поле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1256DF" w:rsidRDefault="00BD2E3F" w:rsidP="005C773A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390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5" o:spid="_x0000_s1071" type="#_x0000_t202" style="position:absolute;left:0;text-align:left;margin-left:337.1pt;margin-top:4.6pt;width:28pt;height:10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" stroked="f">
                <v:textbox inset="0,0,0,0">
                  <w:txbxContent>
                    <w:p w:rsidR="00BD2E3F" w:rsidRPr="001256DF" w:rsidRDefault="00BD2E3F" w:rsidP="005C773A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390 мм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258D869" wp14:editId="357316FA">
                <wp:simplePos x="0" y="0"/>
                <wp:positionH relativeFrom="column">
                  <wp:posOffset>975360</wp:posOffset>
                </wp:positionH>
                <wp:positionV relativeFrom="paragraph">
                  <wp:posOffset>20955</wp:posOffset>
                </wp:positionV>
                <wp:extent cx="355600" cy="135890"/>
                <wp:effectExtent l="0" t="0" r="0" b="1270"/>
                <wp:wrapNone/>
                <wp:docPr id="54" name="Пол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1256DF" w:rsidRDefault="00BD2E3F" w:rsidP="005C773A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240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4" o:spid="_x0000_s1072" type="#_x0000_t202" style="position:absolute;left:0;text-align:left;margin-left:76.8pt;margin-top:1.65pt;width:28pt;height:10.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" stroked="f">
                <v:textbox inset="0,0,0,0">
                  <w:txbxContent>
                    <w:p w:rsidR="00BD2E3F" w:rsidRPr="001256DF" w:rsidRDefault="00BD2E3F" w:rsidP="005C773A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240 мм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noProof/>
          <w:lang w:val="en-GB" w:eastAsia="en-GB"/>
        </w:rPr>
        <w:drawing>
          <wp:inline distT="0" distB="0" distL="0" distR="0" wp14:anchorId="1B453EB4" wp14:editId="4A83369D">
            <wp:extent cx="4542155" cy="2398395"/>
            <wp:effectExtent l="0" t="0" r="0" b="19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5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3A" w:rsidRPr="005C773A" w:rsidRDefault="005C773A" w:rsidP="005C773A">
      <w:pPr>
        <w:pStyle w:val="SingleTxt"/>
        <w:spacing w:after="0" w:line="120" w:lineRule="exact"/>
        <w:rPr>
          <w:sz w:val="10"/>
        </w:rPr>
      </w:pPr>
    </w:p>
    <w:p w:rsidR="005C773A" w:rsidRPr="005C773A" w:rsidRDefault="005C773A" w:rsidP="005C773A">
      <w:pPr>
        <w:pStyle w:val="SingleTxt"/>
        <w:spacing w:after="0" w:line="120" w:lineRule="exact"/>
        <w:rPr>
          <w:sz w:val="10"/>
        </w:rPr>
      </w:pPr>
    </w:p>
    <w:p w:rsidR="00F16222" w:rsidRPr="00F16222" w:rsidRDefault="00F16222" w:rsidP="005C773A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1.10</w:t>
      </w:r>
      <w:r w:rsidRPr="00F16222">
        <w:tab/>
      </w:r>
      <w:r w:rsidR="005C773A" w:rsidRPr="005C773A">
        <w:tab/>
      </w:r>
      <w:r w:rsidRPr="00F16222">
        <w:rPr>
          <w:bCs/>
        </w:rPr>
        <w:t>Поддоны для пожара пролива</w:t>
      </w:r>
    </w:p>
    <w:p w:rsidR="00F16222" w:rsidRPr="00F16222" w:rsidRDefault="00F16222" w:rsidP="005C773A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  <w:rPr>
          <w:b/>
        </w:rPr>
      </w:pPr>
      <w:r w:rsidRPr="00F16222">
        <w:rPr>
          <w:b/>
        </w:rPr>
        <w:t>1.10.1</w:t>
      </w:r>
      <w:r w:rsidRPr="00F16222">
        <w:rPr>
          <w:b/>
        </w:rPr>
        <w:tab/>
        <w:t>Подробное описание этих поддонов приведено в таблице 5. В</w:t>
      </w:r>
      <w:r w:rsidR="00EE7655">
        <w:rPr>
          <w:b/>
        </w:rPr>
        <w:t> </w:t>
      </w:r>
      <w:r w:rsidRPr="00F16222">
        <w:rPr>
          <w:b/>
        </w:rPr>
        <w:t>таблице 6 предусмотрено применение трех различных типов поддонов для пожара пролива: квадратных, прямоугольных и круглых.</w:t>
      </w:r>
    </w:p>
    <w:p w:rsidR="005C773A" w:rsidRPr="005C773A" w:rsidRDefault="005C773A" w:rsidP="005C773A">
      <w:pPr>
        <w:pStyle w:val="SingleTxt"/>
        <w:spacing w:after="0" w:line="240" w:lineRule="auto"/>
        <w:jc w:val="left"/>
        <w:rPr>
          <w:b/>
          <w:sz w:val="10"/>
        </w:rPr>
      </w:pPr>
    </w:p>
    <w:p w:rsidR="005C773A" w:rsidRPr="005C773A" w:rsidRDefault="005C773A" w:rsidP="005C773A">
      <w:pPr>
        <w:pStyle w:val="SingleTxt"/>
        <w:spacing w:after="0" w:line="240" w:lineRule="auto"/>
        <w:jc w:val="left"/>
        <w:rPr>
          <w:b/>
          <w:sz w:val="10"/>
        </w:rPr>
      </w:pPr>
    </w:p>
    <w:p w:rsidR="00F16222" w:rsidRPr="005C773A" w:rsidRDefault="00F16222" w:rsidP="00EE7655">
      <w:pPr>
        <w:pStyle w:val="SingleTxt"/>
        <w:pageBreakBefore/>
        <w:spacing w:after="0"/>
        <w:jc w:val="left"/>
        <w:rPr>
          <w:b/>
          <w:sz w:val="10"/>
        </w:rPr>
      </w:pPr>
      <w:r w:rsidRPr="00F16222">
        <w:rPr>
          <w:b/>
        </w:rPr>
        <w:lastRenderedPageBreak/>
        <w:t>Таблица 5</w:t>
      </w:r>
      <w:r w:rsidR="005C773A" w:rsidRPr="005C773A">
        <w:rPr>
          <w:b/>
        </w:rPr>
        <w:br/>
      </w:r>
      <w:r w:rsidRPr="00F16222">
        <w:rPr>
          <w:b/>
        </w:rPr>
        <w:t>Технические требования к поддонам для пожара пролива</w:t>
      </w:r>
    </w:p>
    <w:p w:rsidR="005C773A" w:rsidRPr="00AC3A65" w:rsidRDefault="005C773A" w:rsidP="00AC3A65">
      <w:pPr>
        <w:pStyle w:val="SingleTxt"/>
        <w:spacing w:after="0" w:line="120" w:lineRule="exact"/>
        <w:jc w:val="left"/>
        <w:rPr>
          <w:b/>
          <w:sz w:val="10"/>
        </w:rPr>
      </w:pPr>
    </w:p>
    <w:p w:rsidR="00AC3A65" w:rsidRPr="005C773A" w:rsidRDefault="00AC3A65" w:rsidP="005C773A">
      <w:pPr>
        <w:pStyle w:val="SingleTxt"/>
        <w:spacing w:after="0" w:line="120" w:lineRule="exact"/>
        <w:jc w:val="left"/>
        <w:rPr>
          <w:b/>
          <w:sz w:val="10"/>
        </w:rPr>
      </w:pPr>
    </w:p>
    <w:tbl>
      <w:tblPr>
        <w:tblW w:w="7322" w:type="dxa"/>
        <w:tblInd w:w="1267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2"/>
        <w:gridCol w:w="1831"/>
        <w:gridCol w:w="1831"/>
        <w:gridCol w:w="1778"/>
      </w:tblGrid>
      <w:tr w:rsidR="00F16222" w:rsidRPr="005C773A" w:rsidTr="005E6B21">
        <w:trPr>
          <w:trHeight w:val="100"/>
          <w:tblHeader/>
        </w:trPr>
        <w:tc>
          <w:tcPr>
            <w:tcW w:w="188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5C773A" w:rsidRDefault="00F16222" w:rsidP="005C773A">
            <w:pPr>
              <w:pStyle w:val="SingleTxt"/>
              <w:tabs>
                <w:tab w:val="clear" w:pos="1267"/>
                <w:tab w:val="left" w:pos="83"/>
              </w:tabs>
              <w:suppressAutoHyphens/>
              <w:spacing w:before="80" w:after="80" w:line="160" w:lineRule="exact"/>
              <w:ind w:left="83" w:right="40"/>
              <w:rPr>
                <w:b/>
                <w:i/>
                <w:sz w:val="14"/>
                <w:lang w:val="en-GB"/>
              </w:rPr>
            </w:pPr>
            <w:r w:rsidRPr="005C773A">
              <w:rPr>
                <w:b/>
                <w:i/>
                <w:sz w:val="14"/>
                <w:lang w:val="en-GB"/>
              </w:rPr>
              <w:t>Размеры</w:t>
            </w:r>
          </w:p>
        </w:tc>
        <w:tc>
          <w:tcPr>
            <w:tcW w:w="183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5C773A" w:rsidRDefault="00F16222" w:rsidP="005C773A">
            <w:pPr>
              <w:pStyle w:val="SingleTxt"/>
              <w:suppressAutoHyphens/>
              <w:spacing w:before="80" w:after="80" w:line="160" w:lineRule="exact"/>
              <w:ind w:left="0" w:right="113"/>
              <w:jc w:val="right"/>
              <w:rPr>
                <w:b/>
                <w:i/>
                <w:sz w:val="14"/>
                <w:lang w:val="en-GB"/>
              </w:rPr>
            </w:pPr>
            <w:r w:rsidRPr="005C773A">
              <w:rPr>
                <w:b/>
                <w:i/>
                <w:sz w:val="14"/>
                <w:lang w:val="en-GB"/>
              </w:rPr>
              <w:t xml:space="preserve">Высота до </w:t>
            </w:r>
            <w:r w:rsidRPr="005C773A">
              <w:rPr>
                <w:b/>
                <w:i/>
                <w:sz w:val="14"/>
                <w:lang w:val="en-GB"/>
              </w:rPr>
              <w:br/>
              <w:t>верхнего края</w:t>
            </w:r>
          </w:p>
        </w:tc>
        <w:tc>
          <w:tcPr>
            <w:tcW w:w="183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5C773A" w:rsidRDefault="00F16222" w:rsidP="005C773A">
            <w:pPr>
              <w:pStyle w:val="SingleTxt"/>
              <w:suppressAutoHyphens/>
              <w:spacing w:before="80" w:after="80" w:line="160" w:lineRule="exact"/>
              <w:ind w:left="0" w:right="113"/>
              <w:jc w:val="right"/>
              <w:rPr>
                <w:b/>
                <w:i/>
                <w:sz w:val="14"/>
                <w:lang w:val="en-GB"/>
              </w:rPr>
            </w:pPr>
            <w:r w:rsidRPr="005C773A">
              <w:rPr>
                <w:b/>
                <w:i/>
                <w:sz w:val="14"/>
                <w:lang w:val="en-GB"/>
              </w:rPr>
              <w:t xml:space="preserve">Номинальная </w:t>
            </w:r>
            <w:r w:rsidRPr="005C773A">
              <w:rPr>
                <w:b/>
                <w:i/>
                <w:sz w:val="14"/>
                <w:lang w:val="en-GB"/>
              </w:rPr>
              <w:br/>
              <w:t>толщина</w:t>
            </w:r>
          </w:p>
        </w:tc>
        <w:tc>
          <w:tcPr>
            <w:tcW w:w="177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5C773A" w:rsidRDefault="00F16222" w:rsidP="005C773A">
            <w:pPr>
              <w:pStyle w:val="SingleTxt"/>
              <w:suppressAutoHyphens/>
              <w:spacing w:before="80" w:after="80" w:line="160" w:lineRule="exact"/>
              <w:ind w:left="0" w:right="113"/>
              <w:jc w:val="right"/>
              <w:rPr>
                <w:b/>
                <w:i/>
                <w:sz w:val="14"/>
                <w:lang w:val="en-GB"/>
              </w:rPr>
            </w:pPr>
            <w:r w:rsidRPr="005C773A">
              <w:rPr>
                <w:b/>
                <w:i/>
                <w:sz w:val="14"/>
                <w:lang w:val="en-GB"/>
              </w:rPr>
              <w:t xml:space="preserve">Используется для </w:t>
            </w:r>
            <w:r w:rsidRPr="005C773A">
              <w:rPr>
                <w:b/>
                <w:i/>
                <w:sz w:val="14"/>
                <w:lang w:val="en-GB"/>
              </w:rPr>
              <w:br/>
              <w:t>огневого испытания</w:t>
            </w:r>
          </w:p>
        </w:tc>
      </w:tr>
      <w:tr w:rsidR="00F16222" w:rsidRPr="005C773A" w:rsidTr="005E6B21">
        <w:trPr>
          <w:trHeight w:val="100"/>
          <w:tblHeader/>
        </w:trPr>
        <w:tc>
          <w:tcPr>
            <w:tcW w:w="1882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5C773A" w:rsidRDefault="00F16222" w:rsidP="005C773A">
            <w:pPr>
              <w:pStyle w:val="SingleTxt"/>
              <w:tabs>
                <w:tab w:val="clear" w:pos="1267"/>
                <w:tab w:val="left" w:pos="83"/>
              </w:tabs>
              <w:suppressAutoHyphens/>
              <w:spacing w:before="40" w:after="40" w:line="210" w:lineRule="exact"/>
              <w:ind w:left="83" w:right="40"/>
              <w:rPr>
                <w:b/>
                <w:sz w:val="17"/>
                <w:lang w:val="en-GB"/>
              </w:rPr>
            </w:pPr>
            <w:r w:rsidRPr="005C773A">
              <w:rPr>
                <w:b/>
                <w:sz w:val="17"/>
                <w:lang w:val="en-GB"/>
              </w:rPr>
              <w:t>300 мм × 300 мм</w:t>
            </w:r>
          </w:p>
        </w:tc>
        <w:tc>
          <w:tcPr>
            <w:tcW w:w="1831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5C773A" w:rsidRDefault="00F16222" w:rsidP="005C773A">
            <w:pPr>
              <w:pStyle w:val="SingleTxt"/>
              <w:suppressAutoHyphens/>
              <w:spacing w:before="40" w:after="40" w:line="210" w:lineRule="exact"/>
              <w:ind w:left="0" w:right="113"/>
              <w:jc w:val="right"/>
              <w:rPr>
                <w:b/>
                <w:sz w:val="17"/>
                <w:lang w:val="en-GB"/>
              </w:rPr>
            </w:pPr>
            <w:r w:rsidRPr="005C773A">
              <w:rPr>
                <w:b/>
                <w:sz w:val="17"/>
                <w:lang w:val="en-GB"/>
              </w:rPr>
              <w:t>70 мм</w:t>
            </w:r>
          </w:p>
        </w:tc>
        <w:tc>
          <w:tcPr>
            <w:tcW w:w="1831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5C773A" w:rsidRDefault="00F16222" w:rsidP="005C773A">
            <w:pPr>
              <w:pStyle w:val="SingleTxt"/>
              <w:suppressAutoHyphens/>
              <w:spacing w:before="40" w:after="40" w:line="210" w:lineRule="exact"/>
              <w:ind w:left="0" w:right="113"/>
              <w:jc w:val="right"/>
              <w:rPr>
                <w:b/>
                <w:sz w:val="17"/>
                <w:lang w:val="en-GB"/>
              </w:rPr>
            </w:pPr>
            <w:r w:rsidRPr="005C773A">
              <w:rPr>
                <w:b/>
                <w:sz w:val="17"/>
                <w:lang w:val="en-GB"/>
              </w:rPr>
              <w:t>1,5 мм</w:t>
            </w:r>
          </w:p>
        </w:tc>
        <w:tc>
          <w:tcPr>
            <w:tcW w:w="1778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5C773A" w:rsidRDefault="00F16222" w:rsidP="005C773A">
            <w:pPr>
              <w:pStyle w:val="SingleTxt"/>
              <w:suppressAutoHyphens/>
              <w:spacing w:before="40" w:after="40" w:line="210" w:lineRule="exact"/>
              <w:ind w:left="0" w:right="113"/>
              <w:jc w:val="right"/>
              <w:rPr>
                <w:b/>
                <w:sz w:val="17"/>
                <w:lang w:val="en-GB"/>
              </w:rPr>
            </w:pPr>
            <w:r w:rsidRPr="005C773A">
              <w:rPr>
                <w:b/>
                <w:sz w:val="17"/>
                <w:lang w:val="en-GB"/>
              </w:rPr>
              <w:t>№ 1, № 2</w:t>
            </w:r>
          </w:p>
        </w:tc>
      </w:tr>
      <w:tr w:rsidR="00F16222" w:rsidRPr="005C773A" w:rsidTr="005E6B21">
        <w:trPr>
          <w:trHeight w:val="100"/>
          <w:tblHeader/>
        </w:trPr>
        <w:tc>
          <w:tcPr>
            <w:tcW w:w="1882" w:type="dxa"/>
            <w:shd w:val="clear" w:color="auto" w:fill="auto"/>
            <w:vAlign w:val="bottom"/>
          </w:tcPr>
          <w:p w:rsidR="00F16222" w:rsidRPr="005C773A" w:rsidRDefault="00F16222" w:rsidP="005C773A">
            <w:pPr>
              <w:pStyle w:val="SingleTxt"/>
              <w:tabs>
                <w:tab w:val="clear" w:pos="1267"/>
                <w:tab w:val="left" w:pos="83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83" w:right="40"/>
              <w:rPr>
                <w:b/>
                <w:sz w:val="17"/>
                <w:lang w:val="en-GB"/>
              </w:rPr>
            </w:pPr>
            <w:r w:rsidRPr="005C773A">
              <w:rPr>
                <w:b/>
                <w:sz w:val="17"/>
                <w:lang w:val="en-GB"/>
              </w:rPr>
              <w:t>200 мм × 300 мм</w:t>
            </w:r>
          </w:p>
        </w:tc>
        <w:tc>
          <w:tcPr>
            <w:tcW w:w="1831" w:type="dxa"/>
            <w:shd w:val="clear" w:color="auto" w:fill="auto"/>
            <w:vAlign w:val="bottom"/>
          </w:tcPr>
          <w:p w:rsidR="00F16222" w:rsidRPr="005C773A" w:rsidRDefault="00F16222" w:rsidP="005C773A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/>
                <w:sz w:val="17"/>
                <w:lang w:val="en-GB"/>
              </w:rPr>
            </w:pPr>
            <w:r w:rsidRPr="005C773A">
              <w:rPr>
                <w:b/>
                <w:sz w:val="17"/>
                <w:lang w:val="en-GB"/>
              </w:rPr>
              <w:t>70 мм</w:t>
            </w:r>
          </w:p>
        </w:tc>
        <w:tc>
          <w:tcPr>
            <w:tcW w:w="1831" w:type="dxa"/>
            <w:shd w:val="clear" w:color="auto" w:fill="auto"/>
            <w:vAlign w:val="bottom"/>
          </w:tcPr>
          <w:p w:rsidR="00F16222" w:rsidRPr="005C773A" w:rsidRDefault="00F16222" w:rsidP="005C773A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/>
                <w:sz w:val="17"/>
                <w:lang w:val="en-GB"/>
              </w:rPr>
            </w:pPr>
            <w:r w:rsidRPr="005C773A">
              <w:rPr>
                <w:b/>
                <w:sz w:val="17"/>
                <w:lang w:val="en-GB"/>
              </w:rPr>
              <w:t>2 мм</w:t>
            </w:r>
          </w:p>
        </w:tc>
        <w:tc>
          <w:tcPr>
            <w:tcW w:w="1778" w:type="dxa"/>
            <w:shd w:val="clear" w:color="auto" w:fill="auto"/>
            <w:vAlign w:val="bottom"/>
          </w:tcPr>
          <w:p w:rsidR="00F16222" w:rsidRPr="005C773A" w:rsidRDefault="00F16222" w:rsidP="005C773A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/>
                <w:sz w:val="17"/>
                <w:lang w:val="en-GB"/>
              </w:rPr>
            </w:pPr>
            <w:r w:rsidRPr="005C773A">
              <w:rPr>
                <w:b/>
                <w:sz w:val="17"/>
                <w:lang w:val="en-GB"/>
              </w:rPr>
              <w:t>№ 3</w:t>
            </w:r>
          </w:p>
        </w:tc>
      </w:tr>
      <w:tr w:rsidR="00F16222" w:rsidRPr="005C773A" w:rsidTr="005E6B21">
        <w:trPr>
          <w:trHeight w:val="100"/>
          <w:tblHeader/>
        </w:trPr>
        <w:tc>
          <w:tcPr>
            <w:tcW w:w="1882" w:type="dxa"/>
            <w:shd w:val="clear" w:color="auto" w:fill="auto"/>
            <w:vAlign w:val="bottom"/>
          </w:tcPr>
          <w:p w:rsidR="00F16222" w:rsidRPr="005C773A" w:rsidRDefault="00F16222" w:rsidP="005C773A">
            <w:pPr>
              <w:pStyle w:val="SingleTxt"/>
              <w:tabs>
                <w:tab w:val="clear" w:pos="1267"/>
                <w:tab w:val="left" w:pos="83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83" w:right="40"/>
              <w:rPr>
                <w:b/>
                <w:sz w:val="17"/>
                <w:lang w:val="en-GB"/>
              </w:rPr>
            </w:pPr>
            <w:r w:rsidRPr="005C773A">
              <w:rPr>
                <w:b/>
                <w:sz w:val="17"/>
                <w:lang w:val="en-GB"/>
              </w:rPr>
              <w:t>Ø 150 мм</w:t>
            </w:r>
          </w:p>
        </w:tc>
        <w:tc>
          <w:tcPr>
            <w:tcW w:w="1831" w:type="dxa"/>
            <w:shd w:val="clear" w:color="auto" w:fill="auto"/>
            <w:vAlign w:val="bottom"/>
          </w:tcPr>
          <w:p w:rsidR="00F16222" w:rsidRPr="005C773A" w:rsidRDefault="00F16222" w:rsidP="005C773A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/>
                <w:sz w:val="17"/>
                <w:lang w:val="en-GB"/>
              </w:rPr>
            </w:pPr>
            <w:r w:rsidRPr="005C773A">
              <w:rPr>
                <w:b/>
                <w:sz w:val="17"/>
                <w:lang w:val="en-GB"/>
              </w:rPr>
              <w:t>100 мм</w:t>
            </w:r>
          </w:p>
        </w:tc>
        <w:tc>
          <w:tcPr>
            <w:tcW w:w="1831" w:type="dxa"/>
            <w:shd w:val="clear" w:color="auto" w:fill="auto"/>
            <w:vAlign w:val="bottom"/>
          </w:tcPr>
          <w:p w:rsidR="00F16222" w:rsidRPr="005C773A" w:rsidRDefault="00F16222" w:rsidP="005C773A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/>
                <w:sz w:val="17"/>
                <w:lang w:val="en-GB"/>
              </w:rPr>
            </w:pPr>
            <w:r w:rsidRPr="005C773A">
              <w:rPr>
                <w:b/>
                <w:sz w:val="17"/>
                <w:lang w:val="en-GB"/>
              </w:rPr>
              <w:t>1,5 мм</w:t>
            </w:r>
          </w:p>
        </w:tc>
        <w:tc>
          <w:tcPr>
            <w:tcW w:w="1778" w:type="dxa"/>
            <w:shd w:val="clear" w:color="auto" w:fill="auto"/>
            <w:vAlign w:val="bottom"/>
          </w:tcPr>
          <w:p w:rsidR="00F16222" w:rsidRPr="005C773A" w:rsidRDefault="00F16222" w:rsidP="005C773A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/>
                <w:sz w:val="17"/>
                <w:lang w:val="en-GB"/>
              </w:rPr>
            </w:pPr>
            <w:r w:rsidRPr="005C773A">
              <w:rPr>
                <w:b/>
                <w:sz w:val="17"/>
                <w:lang w:val="en-GB"/>
              </w:rPr>
              <w:t>№ 4</w:t>
            </w:r>
          </w:p>
        </w:tc>
      </w:tr>
    </w:tbl>
    <w:p w:rsidR="00F16222" w:rsidRPr="005C773A" w:rsidRDefault="00F16222" w:rsidP="005C773A">
      <w:pPr>
        <w:pStyle w:val="SingleTxt"/>
        <w:spacing w:after="0" w:line="120" w:lineRule="exact"/>
        <w:rPr>
          <w:b/>
          <w:sz w:val="10"/>
          <w:lang w:val="en-GB"/>
        </w:rPr>
      </w:pPr>
    </w:p>
    <w:p w:rsidR="005C773A" w:rsidRPr="005C773A" w:rsidRDefault="005C773A" w:rsidP="005C773A">
      <w:pPr>
        <w:pStyle w:val="SingleTxt"/>
        <w:spacing w:after="0" w:line="120" w:lineRule="exact"/>
        <w:rPr>
          <w:b/>
          <w:sz w:val="10"/>
          <w:lang w:val="en-GB"/>
        </w:rPr>
      </w:pPr>
    </w:p>
    <w:p w:rsidR="00F16222" w:rsidRPr="00F16222" w:rsidRDefault="00F16222" w:rsidP="005C773A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  <w:rPr>
          <w:b/>
        </w:rPr>
      </w:pPr>
      <w:r w:rsidRPr="00F16222">
        <w:t>1.10</w:t>
      </w:r>
      <w:r w:rsidRPr="00F16222">
        <w:rPr>
          <w:b/>
        </w:rPr>
        <w:t>.2</w:t>
      </w:r>
      <w:r w:rsidRPr="00EE7655">
        <w:rPr>
          <w:b/>
          <w:strike/>
        </w:rPr>
        <w:t>1</w:t>
      </w:r>
      <w:r w:rsidRPr="00F16222">
        <w:rPr>
          <w:b/>
        </w:rPr>
        <w:tab/>
      </w:r>
      <w:r w:rsidRPr="00F16222">
        <w:rPr>
          <w:bCs/>
        </w:rPr>
        <w:t>Квадратные поддоны для пожара пролива с негорючими плитами и прямоугольные поддоны для пожара пролива размещают согласно сценариям испытаний, указанным в добавлениях</w:t>
      </w:r>
      <w:r w:rsidRPr="00F16222">
        <w:rPr>
          <w:bCs/>
          <w:lang w:val="en-GB"/>
        </w:rPr>
        <w:t> </w:t>
      </w:r>
      <w:r w:rsidRPr="00F16222">
        <w:rPr>
          <w:bCs/>
        </w:rPr>
        <w:t>2−4. На рис. 10 показаны соответствующие размеры для огневого испытания № 2. Огневое испытание проводят перпендикулярно длинному краю и</w:t>
      </w:r>
      <w:r w:rsidRPr="00F16222">
        <w:rPr>
          <w:bCs/>
        </w:rPr>
        <w:t>с</w:t>
      </w:r>
      <w:r w:rsidRPr="00F16222">
        <w:rPr>
          <w:bCs/>
        </w:rPr>
        <w:t>пытательного устройства</w:t>
      </w:r>
      <w:r w:rsidRPr="00F16222">
        <w:t>.</w:t>
      </w:r>
    </w:p>
    <w:p w:rsidR="00F16222" w:rsidRPr="00BD2E3F" w:rsidRDefault="00F16222" w:rsidP="00EE7655">
      <w:pPr>
        <w:pStyle w:val="SingleTxt"/>
        <w:jc w:val="left"/>
        <w:rPr>
          <w:b/>
        </w:rPr>
      </w:pPr>
      <w:r w:rsidRPr="00F16222">
        <w:t>Рис. 10</w:t>
      </w:r>
      <w:r w:rsidR="005C773A" w:rsidRPr="005C773A">
        <w:br/>
      </w:r>
      <w:r w:rsidRPr="00F16222">
        <w:rPr>
          <w:b/>
        </w:rPr>
        <w:t>Расстояния для огневого испытания № 2</w:t>
      </w:r>
    </w:p>
    <w:p w:rsidR="005C773A" w:rsidRPr="00BD2E3F" w:rsidRDefault="005C773A" w:rsidP="005C773A">
      <w:pPr>
        <w:pStyle w:val="SingleTxt"/>
        <w:spacing w:after="0" w:line="120" w:lineRule="exact"/>
        <w:jc w:val="left"/>
        <w:rPr>
          <w:b/>
          <w:sz w:val="10"/>
        </w:rPr>
      </w:pPr>
    </w:p>
    <w:p w:rsidR="005C773A" w:rsidRPr="00BD2E3F" w:rsidRDefault="005C773A" w:rsidP="005C773A">
      <w:pPr>
        <w:pStyle w:val="SingleTxt"/>
        <w:spacing w:after="0" w:line="120" w:lineRule="exact"/>
        <w:jc w:val="left"/>
        <w:rPr>
          <w:b/>
          <w:sz w:val="10"/>
        </w:rPr>
      </w:pPr>
    </w:p>
    <w:p w:rsidR="005C773A" w:rsidRPr="00446709" w:rsidRDefault="005C773A" w:rsidP="005C773A">
      <w:pPr>
        <w:pStyle w:val="SingleTxtGR"/>
        <w:tabs>
          <w:tab w:val="clear" w:pos="1701"/>
          <w:tab w:val="clear" w:pos="2268"/>
          <w:tab w:val="clear" w:pos="2835"/>
          <w:tab w:val="clear" w:pos="3402"/>
          <w:tab w:val="clear" w:pos="3969"/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/>
      </w:pP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F1965C5" wp14:editId="0C623D11">
                <wp:simplePos x="0" y="0"/>
                <wp:positionH relativeFrom="column">
                  <wp:posOffset>3501613</wp:posOffset>
                </wp:positionH>
                <wp:positionV relativeFrom="paragraph">
                  <wp:posOffset>1673860</wp:posOffset>
                </wp:positionV>
                <wp:extent cx="280670" cy="155575"/>
                <wp:effectExtent l="0" t="0" r="5080" b="0"/>
                <wp:wrapNone/>
                <wp:docPr id="75" name="Поле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1256DF" w:rsidRDefault="00BD2E3F" w:rsidP="005C773A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5" o:spid="_x0000_s1073" type="#_x0000_t202" style="position:absolute;left:0;text-align:left;margin-left:275.7pt;margin-top:131.8pt;width:22.1pt;height:12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" stroked="f">
                <v:textbox inset="0,0,0,0">
                  <w:txbxContent>
                    <w:p w:rsidR="00BD2E3F" w:rsidRPr="001256DF" w:rsidRDefault="00BD2E3F" w:rsidP="005C773A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70 мм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054A4F7" wp14:editId="0A49650F">
                <wp:simplePos x="0" y="0"/>
                <wp:positionH relativeFrom="column">
                  <wp:posOffset>2589118</wp:posOffset>
                </wp:positionH>
                <wp:positionV relativeFrom="paragraph">
                  <wp:posOffset>1755140</wp:posOffset>
                </wp:positionV>
                <wp:extent cx="351155" cy="155575"/>
                <wp:effectExtent l="0" t="0" r="0" b="0"/>
                <wp:wrapNone/>
                <wp:docPr id="76" name="Поле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1256DF" w:rsidRDefault="00BD2E3F" w:rsidP="005C773A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135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6" o:spid="_x0000_s1074" type="#_x0000_t202" style="position:absolute;left:0;text-align:left;margin-left:203.85pt;margin-top:138.2pt;width:27.65pt;height:12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" stroked="f">
                <v:textbox inset="0,0,0,0">
                  <w:txbxContent>
                    <w:p w:rsidR="00BD2E3F" w:rsidRPr="001256DF" w:rsidRDefault="00BD2E3F" w:rsidP="005C773A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135 мм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CB6B54F" wp14:editId="48566EC4">
                <wp:simplePos x="0" y="0"/>
                <wp:positionH relativeFrom="column">
                  <wp:posOffset>1762348</wp:posOffset>
                </wp:positionH>
                <wp:positionV relativeFrom="paragraph">
                  <wp:posOffset>1830070</wp:posOffset>
                </wp:positionV>
                <wp:extent cx="280670" cy="155575"/>
                <wp:effectExtent l="0" t="0" r="5080" b="0"/>
                <wp:wrapNone/>
                <wp:docPr id="77" name="Поле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1256DF" w:rsidRDefault="00BD2E3F" w:rsidP="005C773A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7" o:spid="_x0000_s1075" type="#_x0000_t202" style="position:absolute;left:0;text-align:left;margin-left:138.75pt;margin-top:144.1pt;width:22.1pt;height:12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" stroked="f">
                <v:textbox inset="0,0,0,0">
                  <w:txbxContent>
                    <w:p w:rsidR="00BD2E3F" w:rsidRPr="001256DF" w:rsidRDefault="00BD2E3F" w:rsidP="005C773A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70 мм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6E43197" wp14:editId="6B4F4645">
                <wp:simplePos x="0" y="0"/>
                <wp:positionH relativeFrom="column">
                  <wp:posOffset>980663</wp:posOffset>
                </wp:positionH>
                <wp:positionV relativeFrom="paragraph">
                  <wp:posOffset>1788160</wp:posOffset>
                </wp:positionV>
                <wp:extent cx="355600" cy="135890"/>
                <wp:effectExtent l="0" t="0" r="6350" b="0"/>
                <wp:wrapNone/>
                <wp:docPr id="78" name="Поле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1256DF" w:rsidRDefault="00BD2E3F" w:rsidP="005C773A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8" o:spid="_x0000_s1076" type="#_x0000_t202" style="position:absolute;left:0;text-align:left;margin-left:77.2pt;margin-top:140.8pt;width:28pt;height:10.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" stroked="f">
                <v:textbox inset="0,0,0,0">
                  <w:txbxContent>
                    <w:p w:rsidR="00BD2E3F" w:rsidRPr="001256DF" w:rsidRDefault="00BD2E3F" w:rsidP="005C773A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300 мм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B47ABCB" wp14:editId="679665C8">
                <wp:simplePos x="0" y="0"/>
                <wp:positionH relativeFrom="column">
                  <wp:posOffset>1253078</wp:posOffset>
                </wp:positionH>
                <wp:positionV relativeFrom="paragraph">
                  <wp:posOffset>795020</wp:posOffset>
                </wp:positionV>
                <wp:extent cx="355600" cy="135890"/>
                <wp:effectExtent l="0" t="0" r="6350" b="0"/>
                <wp:wrapNone/>
                <wp:docPr id="80" name="Поле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1256DF" w:rsidRDefault="00BD2E3F" w:rsidP="005C773A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190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0" o:spid="_x0000_s1077" type="#_x0000_t202" style="position:absolute;left:0;text-align:left;margin-left:98.65pt;margin-top:62.6pt;width:28pt;height:10.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" stroked="f">
                <v:textbox inset="0,0,0,0">
                  <w:txbxContent>
                    <w:p w:rsidR="00BD2E3F" w:rsidRPr="001256DF" w:rsidRDefault="00BD2E3F" w:rsidP="005C773A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190 мм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FCB9E19" wp14:editId="117CE2E7">
                <wp:simplePos x="0" y="0"/>
                <wp:positionH relativeFrom="column">
                  <wp:posOffset>783178</wp:posOffset>
                </wp:positionH>
                <wp:positionV relativeFrom="paragraph">
                  <wp:posOffset>1189990</wp:posOffset>
                </wp:positionV>
                <wp:extent cx="355600" cy="135890"/>
                <wp:effectExtent l="0" t="0" r="6350" b="0"/>
                <wp:wrapNone/>
                <wp:docPr id="79" name="Поле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1256DF" w:rsidRDefault="00BD2E3F" w:rsidP="005C773A">
                            <w:pPr>
                              <w:spacing w:before="20" w:line="21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9" o:spid="_x0000_s1078" type="#_x0000_t202" style="position:absolute;left:0;text-align:left;margin-left:61.65pt;margin-top:93.7pt;width:28pt;height:10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" stroked="f">
                <v:textbox inset="0,0,0,0">
                  <w:txbxContent>
                    <w:p w:rsidR="00BD2E3F" w:rsidRPr="001256DF" w:rsidRDefault="00BD2E3F" w:rsidP="005C773A">
                      <w:pPr>
                        <w:spacing w:before="20" w:line="21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70 мм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noProof/>
          <w:lang w:val="en-GB" w:eastAsia="en-GB"/>
        </w:rPr>
        <w:drawing>
          <wp:inline distT="0" distB="0" distL="0" distR="0" wp14:anchorId="1A91FA35" wp14:editId="6D3891C7">
            <wp:extent cx="3159760" cy="2369185"/>
            <wp:effectExtent l="0" t="0" r="254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5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3A" w:rsidRPr="005C773A" w:rsidRDefault="005C773A" w:rsidP="005C773A">
      <w:pPr>
        <w:spacing w:line="120" w:lineRule="exact"/>
        <w:ind w:left="2268" w:right="1134" w:hanging="1134"/>
        <w:jc w:val="both"/>
        <w:rPr>
          <w:sz w:val="10"/>
        </w:rPr>
      </w:pPr>
    </w:p>
    <w:p w:rsidR="005C773A" w:rsidRPr="005C773A" w:rsidRDefault="005C773A" w:rsidP="005C773A">
      <w:pPr>
        <w:spacing w:line="120" w:lineRule="exact"/>
        <w:ind w:left="2268" w:right="1134" w:hanging="1134"/>
        <w:jc w:val="both"/>
        <w:rPr>
          <w:sz w:val="10"/>
        </w:rPr>
      </w:pPr>
    </w:p>
    <w:p w:rsidR="00F16222" w:rsidRPr="00F16222" w:rsidRDefault="00F16222" w:rsidP="00F16222">
      <w:pPr>
        <w:pStyle w:val="SingleTxt"/>
      </w:pPr>
      <w:r w:rsidRPr="00F16222">
        <w:t>2.</w:t>
      </w:r>
      <w:r w:rsidRPr="00F16222">
        <w:tab/>
      </w:r>
      <w:r w:rsidR="003E3994" w:rsidRPr="00BD2E3F">
        <w:tab/>
      </w:r>
      <w:r w:rsidRPr="00F16222">
        <w:rPr>
          <w:bCs/>
        </w:rPr>
        <w:t>Огневые испытания</w:t>
      </w:r>
    </w:p>
    <w:p w:rsidR="00F16222" w:rsidRPr="00F16222" w:rsidRDefault="00F16222" w:rsidP="003E3994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2.1</w:t>
      </w:r>
      <w:r w:rsidRPr="00F16222">
        <w:tab/>
      </w:r>
      <w:r w:rsidR="003E3994" w:rsidRPr="003E3994">
        <w:tab/>
      </w:r>
      <w:r w:rsidRPr="00F16222">
        <w:rPr>
          <w:bCs/>
        </w:rPr>
        <w:t xml:space="preserve">Огневые испытания, указанные в таблице </w:t>
      </w:r>
      <w:r w:rsidRPr="00F16222">
        <w:rPr>
          <w:b/>
        </w:rPr>
        <w:t>6</w:t>
      </w:r>
      <w:r w:rsidRPr="003E3994">
        <w:rPr>
          <w:strike/>
        </w:rPr>
        <w:t>5</w:t>
      </w:r>
      <w:r w:rsidRPr="00F16222">
        <w:rPr>
          <w:bCs/>
        </w:rPr>
        <w:t xml:space="preserve">, должны </w:t>
      </w:r>
      <w:r w:rsidRPr="00F16222">
        <w:rPr>
          <w:b/>
        </w:rPr>
        <w:t xml:space="preserve">проводиться в соответствии с </w:t>
      </w:r>
      <w:r w:rsidRPr="003E3994">
        <w:rPr>
          <w:bCs/>
          <w:strike/>
        </w:rPr>
        <w:t>использоваться в различных сценариях испыт</w:t>
      </w:r>
      <w:r w:rsidRPr="003E3994">
        <w:rPr>
          <w:bCs/>
          <w:strike/>
        </w:rPr>
        <w:t>а</w:t>
      </w:r>
      <w:r w:rsidRPr="003E3994">
        <w:rPr>
          <w:bCs/>
          <w:strike/>
        </w:rPr>
        <w:t>ний, описанных в</w:t>
      </w:r>
      <w:r w:rsidRPr="00F16222">
        <w:rPr>
          <w:bCs/>
        </w:rPr>
        <w:t xml:space="preserve"> добавления</w:t>
      </w:r>
      <w:r w:rsidRPr="003E3994">
        <w:rPr>
          <w:bCs/>
          <w:strike/>
        </w:rPr>
        <w:t>х</w:t>
      </w:r>
      <w:r w:rsidRPr="00F16222">
        <w:rPr>
          <w:b/>
        </w:rPr>
        <w:t>ми</w:t>
      </w:r>
      <w:r w:rsidRPr="00F16222">
        <w:rPr>
          <w:bCs/>
        </w:rPr>
        <w:t xml:space="preserve"> 2−5. В качестве испытательного топлива используют дизельное топливо (коммерческое топливо или легкое дизельное топливо), гептан (</w:t>
      </w:r>
      <w:r w:rsidRPr="00F16222">
        <w:rPr>
          <w:bCs/>
          <w:lang w:val="en-US"/>
        </w:rPr>
        <w:t>C</w:t>
      </w:r>
      <w:r w:rsidRPr="00F16222">
        <w:rPr>
          <w:bCs/>
          <w:vertAlign w:val="subscript"/>
        </w:rPr>
        <w:t>7</w:t>
      </w:r>
      <w:r w:rsidRPr="00F16222">
        <w:rPr>
          <w:bCs/>
          <w:lang w:val="en-US"/>
        </w:rPr>
        <w:t>H</w:t>
      </w:r>
      <w:r w:rsidRPr="00F16222">
        <w:rPr>
          <w:bCs/>
          <w:vertAlign w:val="subscript"/>
        </w:rPr>
        <w:t>16</w:t>
      </w:r>
      <w:r w:rsidRPr="00F16222">
        <w:rPr>
          <w:bCs/>
        </w:rPr>
        <w:t xml:space="preserve">) и моторное масло </w:t>
      </w:r>
      <w:r w:rsidR="00914611">
        <w:rPr>
          <w:bCs/>
        </w:rPr>
        <w:br/>
      </w:r>
      <w:r w:rsidRPr="00F16222">
        <w:rPr>
          <w:bCs/>
        </w:rPr>
        <w:t>15</w:t>
      </w:r>
      <w:r w:rsidRPr="00F16222">
        <w:rPr>
          <w:bCs/>
          <w:lang w:val="en-US"/>
        </w:rPr>
        <w:t>W</w:t>
      </w:r>
      <w:r w:rsidRPr="00F16222">
        <w:rPr>
          <w:bCs/>
        </w:rPr>
        <w:t xml:space="preserve">-40 с температурой вспышки </w:t>
      </w:r>
      <w:r w:rsidRPr="00F16222">
        <w:rPr>
          <w:bCs/>
          <w:lang w:val="en-US"/>
        </w:rPr>
        <w:t>COC</w:t>
      </w:r>
      <w:r w:rsidRPr="00F16222">
        <w:rPr>
          <w:bCs/>
        </w:rPr>
        <w:t xml:space="preserve"> 230</w:t>
      </w:r>
      <w:r w:rsidRPr="00F16222">
        <w:rPr>
          <w:bCs/>
          <w:lang w:val="en-GB"/>
        </w:rPr>
        <w:t> </w:t>
      </w:r>
      <w:r w:rsidRPr="00F16222">
        <w:rPr>
          <w:bCs/>
        </w:rPr>
        <w:t>°</w:t>
      </w:r>
      <w:r w:rsidRPr="00F16222">
        <w:rPr>
          <w:bCs/>
          <w:lang w:val="en-US"/>
        </w:rPr>
        <w:t>C</w:t>
      </w:r>
      <w:r w:rsidRPr="00F16222">
        <w:rPr>
          <w:bCs/>
        </w:rPr>
        <w:t xml:space="preserve"> и вязкостью </w:t>
      </w:r>
      <w:r w:rsidRPr="00F16222">
        <w:rPr>
          <w:bCs/>
          <w:lang w:val="en-GB"/>
        </w:rPr>
        <w:t>107</w:t>
      </w:r>
      <w:r w:rsidR="00914611">
        <w:rPr>
          <w:bCs/>
        </w:rPr>
        <w:t> </w:t>
      </w:r>
      <w:r w:rsidRPr="00F16222">
        <w:rPr>
          <w:bCs/>
          <w:lang w:val="en-GB"/>
        </w:rPr>
        <w:t>мм²/с при 40 °</w:t>
      </w:r>
      <w:r w:rsidRPr="00F16222">
        <w:rPr>
          <w:bCs/>
          <w:lang w:val="en-US"/>
        </w:rPr>
        <w:t>C</w:t>
      </w:r>
      <w:r w:rsidRPr="00F16222">
        <w:rPr>
          <w:bCs/>
          <w:lang w:val="en-GB"/>
        </w:rPr>
        <w:t>.</w:t>
      </w:r>
    </w:p>
    <w:p w:rsidR="00F16222" w:rsidRPr="003E3994" w:rsidRDefault="00F16222" w:rsidP="00914611">
      <w:pPr>
        <w:pStyle w:val="SingleTxt"/>
        <w:pageBreakBefore/>
        <w:spacing w:after="0"/>
        <w:jc w:val="left"/>
        <w:rPr>
          <w:b/>
          <w:sz w:val="10"/>
        </w:rPr>
      </w:pPr>
      <w:r w:rsidRPr="003E3994">
        <w:rPr>
          <w:bCs/>
        </w:rPr>
        <w:lastRenderedPageBreak/>
        <w:t xml:space="preserve">Таблица </w:t>
      </w:r>
      <w:r w:rsidRPr="003E3994">
        <w:rPr>
          <w:b/>
        </w:rPr>
        <w:t>6</w:t>
      </w:r>
      <w:r w:rsidRPr="003E3994">
        <w:rPr>
          <w:strike/>
        </w:rPr>
        <w:t>5</w:t>
      </w:r>
      <w:r w:rsidR="003E3994" w:rsidRPr="003E3994">
        <w:rPr>
          <w:strike/>
        </w:rPr>
        <w:br/>
      </w:r>
      <w:r w:rsidRPr="003E3994">
        <w:rPr>
          <w:b/>
        </w:rPr>
        <w:t>Огневые испытания</w:t>
      </w:r>
    </w:p>
    <w:p w:rsidR="003E3994" w:rsidRPr="003E3994" w:rsidRDefault="003E3994" w:rsidP="003E3994">
      <w:pPr>
        <w:pStyle w:val="SingleTxt"/>
        <w:spacing w:after="0" w:line="120" w:lineRule="exact"/>
        <w:jc w:val="left"/>
        <w:rPr>
          <w:b/>
          <w:sz w:val="10"/>
        </w:rPr>
      </w:pPr>
    </w:p>
    <w:p w:rsidR="003E3994" w:rsidRDefault="003E3994" w:rsidP="003E3994">
      <w:pPr>
        <w:pStyle w:val="SingleTxt"/>
        <w:spacing w:after="0" w:line="120" w:lineRule="exact"/>
        <w:jc w:val="left"/>
        <w:rPr>
          <w:b/>
          <w:sz w:val="10"/>
        </w:rPr>
      </w:pPr>
    </w:p>
    <w:tbl>
      <w:tblPr>
        <w:tblW w:w="0" w:type="auto"/>
        <w:tblInd w:w="12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3"/>
        <w:gridCol w:w="3005"/>
        <w:gridCol w:w="1894"/>
        <w:gridCol w:w="1886"/>
      </w:tblGrid>
      <w:tr w:rsidR="00BB3D53" w:rsidRPr="003E3994" w:rsidTr="00B92E19">
        <w:trPr>
          <w:tblHeader/>
        </w:trPr>
        <w:tc>
          <w:tcPr>
            <w:tcW w:w="783" w:type="dxa"/>
            <w:tcBorders>
              <w:bottom w:val="nil"/>
            </w:tcBorders>
            <w:shd w:val="clear" w:color="auto" w:fill="auto"/>
            <w:vAlign w:val="bottom"/>
          </w:tcPr>
          <w:p w:rsidR="003E3994" w:rsidRPr="003E3994" w:rsidRDefault="003E3994" w:rsidP="00BD2E3F">
            <w:pPr>
              <w:spacing w:before="40" w:after="40" w:line="200" w:lineRule="exact"/>
              <w:ind w:left="29" w:right="43"/>
              <w:rPr>
                <w:bCs/>
                <w:i/>
                <w:sz w:val="14"/>
                <w:szCs w:val="14"/>
              </w:rPr>
            </w:pPr>
            <w:r w:rsidRPr="003E3994">
              <w:rPr>
                <w:bCs/>
                <w:i/>
                <w:sz w:val="14"/>
                <w:szCs w:val="14"/>
              </w:rPr>
              <w:t xml:space="preserve">Огневое </w:t>
            </w:r>
            <w:r w:rsidR="00BB3D53">
              <w:rPr>
                <w:bCs/>
                <w:i/>
                <w:sz w:val="14"/>
                <w:szCs w:val="14"/>
              </w:rPr>
              <w:br/>
            </w:r>
            <w:r w:rsidRPr="003E3994">
              <w:rPr>
                <w:bCs/>
                <w:i/>
                <w:sz w:val="14"/>
                <w:szCs w:val="14"/>
              </w:rPr>
              <w:t>испыт</w:t>
            </w:r>
            <w:r w:rsidRPr="003E3994">
              <w:rPr>
                <w:bCs/>
                <w:i/>
                <w:sz w:val="14"/>
                <w:szCs w:val="14"/>
              </w:rPr>
              <w:t>а</w:t>
            </w:r>
            <w:r w:rsidRPr="003E3994">
              <w:rPr>
                <w:bCs/>
                <w:i/>
                <w:sz w:val="14"/>
                <w:szCs w:val="14"/>
              </w:rPr>
              <w:t>ние</w:t>
            </w:r>
          </w:p>
        </w:tc>
        <w:tc>
          <w:tcPr>
            <w:tcW w:w="3005" w:type="dxa"/>
            <w:tcBorders>
              <w:bottom w:val="nil"/>
            </w:tcBorders>
            <w:shd w:val="clear" w:color="auto" w:fill="auto"/>
            <w:vAlign w:val="bottom"/>
          </w:tcPr>
          <w:p w:rsidR="003E3994" w:rsidRPr="003E3994" w:rsidRDefault="003E3994" w:rsidP="00BD2E3F">
            <w:pPr>
              <w:spacing w:before="40" w:after="40" w:line="200" w:lineRule="exact"/>
              <w:ind w:left="29" w:right="43"/>
              <w:jc w:val="right"/>
              <w:rPr>
                <w:bCs/>
                <w:i/>
                <w:sz w:val="14"/>
                <w:szCs w:val="14"/>
              </w:rPr>
            </w:pPr>
            <w:r w:rsidRPr="003E3994">
              <w:rPr>
                <w:bCs/>
                <w:i/>
                <w:sz w:val="14"/>
                <w:szCs w:val="14"/>
              </w:rPr>
              <w:t>Описание</w:t>
            </w:r>
          </w:p>
        </w:tc>
        <w:tc>
          <w:tcPr>
            <w:tcW w:w="1894" w:type="dxa"/>
            <w:tcBorders>
              <w:bottom w:val="nil"/>
            </w:tcBorders>
            <w:shd w:val="clear" w:color="auto" w:fill="auto"/>
            <w:vAlign w:val="bottom"/>
          </w:tcPr>
          <w:p w:rsidR="003E3994" w:rsidRPr="003E3994" w:rsidRDefault="003E3994" w:rsidP="00BD2E3F">
            <w:pPr>
              <w:spacing w:before="40" w:after="40" w:line="200" w:lineRule="exact"/>
              <w:ind w:left="29" w:right="43"/>
              <w:jc w:val="right"/>
              <w:rPr>
                <w:bCs/>
                <w:i/>
                <w:sz w:val="14"/>
                <w:szCs w:val="14"/>
              </w:rPr>
            </w:pPr>
            <w:r w:rsidRPr="003E3994">
              <w:rPr>
                <w:bCs/>
                <w:i/>
                <w:sz w:val="14"/>
                <w:szCs w:val="14"/>
              </w:rPr>
              <w:t>Топливо</w:t>
            </w:r>
          </w:p>
        </w:tc>
        <w:tc>
          <w:tcPr>
            <w:tcW w:w="1886" w:type="dxa"/>
            <w:tcBorders>
              <w:bottom w:val="nil"/>
            </w:tcBorders>
            <w:shd w:val="clear" w:color="auto" w:fill="auto"/>
            <w:vAlign w:val="bottom"/>
          </w:tcPr>
          <w:p w:rsidR="003E3994" w:rsidRPr="003E3994" w:rsidRDefault="003E3994" w:rsidP="00BD2E3F">
            <w:pPr>
              <w:spacing w:before="40" w:after="40" w:line="200" w:lineRule="exact"/>
              <w:ind w:left="29" w:right="43"/>
              <w:jc w:val="right"/>
              <w:rPr>
                <w:bCs/>
                <w:i/>
                <w:sz w:val="14"/>
                <w:szCs w:val="14"/>
              </w:rPr>
            </w:pPr>
            <w:r w:rsidRPr="003E3994">
              <w:rPr>
                <w:bCs/>
                <w:i/>
                <w:sz w:val="14"/>
                <w:szCs w:val="14"/>
              </w:rPr>
              <w:t xml:space="preserve">Приблизительная пиковая скорость тепловыделения через 60 секунд после </w:t>
            </w:r>
            <w:r w:rsidR="00BB3D53">
              <w:rPr>
                <w:bCs/>
                <w:i/>
                <w:sz w:val="14"/>
                <w:szCs w:val="14"/>
              </w:rPr>
              <w:br/>
            </w:r>
            <w:r w:rsidRPr="003E3994">
              <w:rPr>
                <w:bCs/>
                <w:i/>
                <w:sz w:val="14"/>
                <w:szCs w:val="14"/>
              </w:rPr>
              <w:t>возгорания</w:t>
            </w:r>
          </w:p>
        </w:tc>
      </w:tr>
      <w:tr w:rsidR="003E3994" w:rsidRPr="003E3994" w:rsidTr="00B92E19">
        <w:trPr>
          <w:trHeight w:hRule="exact" w:val="115"/>
          <w:tblHeader/>
        </w:trPr>
        <w:tc>
          <w:tcPr>
            <w:tcW w:w="783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3E3994" w:rsidRPr="003E3994" w:rsidRDefault="003E3994" w:rsidP="00BD2E3F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29" w:right="43"/>
              <w:rPr>
                <w:sz w:val="17"/>
              </w:rPr>
            </w:pPr>
          </w:p>
        </w:tc>
        <w:tc>
          <w:tcPr>
            <w:tcW w:w="3005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3E3994" w:rsidRPr="003E3994" w:rsidRDefault="003E3994" w:rsidP="00BD2E3F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29" w:right="43"/>
              <w:jc w:val="right"/>
              <w:rPr>
                <w:sz w:val="17"/>
              </w:rPr>
            </w:pPr>
          </w:p>
        </w:tc>
        <w:tc>
          <w:tcPr>
            <w:tcW w:w="1894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3E3994" w:rsidRPr="003E3994" w:rsidRDefault="003E3994" w:rsidP="00BD2E3F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29" w:right="43"/>
              <w:jc w:val="right"/>
              <w:rPr>
                <w:sz w:val="17"/>
              </w:rPr>
            </w:pPr>
          </w:p>
        </w:tc>
        <w:tc>
          <w:tcPr>
            <w:tcW w:w="1886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3E3994" w:rsidRPr="003E3994" w:rsidRDefault="003E3994" w:rsidP="00BD2E3F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29" w:right="43"/>
              <w:jc w:val="right"/>
              <w:rPr>
                <w:sz w:val="17"/>
              </w:rPr>
            </w:pPr>
          </w:p>
        </w:tc>
      </w:tr>
      <w:tr w:rsidR="00BB3D53" w:rsidRPr="00BB3D53" w:rsidTr="00B92E19">
        <w:tc>
          <w:tcPr>
            <w:tcW w:w="783" w:type="dxa"/>
            <w:tcBorders>
              <w:top w:val="single" w:sz="12" w:space="0" w:color="auto"/>
            </w:tcBorders>
            <w:shd w:val="clear" w:color="auto" w:fill="auto"/>
          </w:tcPr>
          <w:p w:rsidR="00BB3D53" w:rsidRPr="00BB3D53" w:rsidRDefault="00BB3D53" w:rsidP="00BD2E3F">
            <w:pPr>
              <w:spacing w:before="40" w:after="40" w:line="200" w:lineRule="exact"/>
              <w:ind w:left="29" w:right="43"/>
              <w:rPr>
                <w:bCs/>
                <w:sz w:val="17"/>
                <w:szCs w:val="17"/>
              </w:rPr>
            </w:pPr>
            <w:r w:rsidRPr="00BB3D53">
              <w:rPr>
                <w:bCs/>
                <w:sz w:val="17"/>
                <w:szCs w:val="17"/>
              </w:rPr>
              <w:t>№ 1</w:t>
            </w:r>
          </w:p>
        </w:tc>
        <w:tc>
          <w:tcPr>
            <w:tcW w:w="3005" w:type="dxa"/>
            <w:tcBorders>
              <w:top w:val="single" w:sz="12" w:space="0" w:color="auto"/>
            </w:tcBorders>
            <w:shd w:val="clear" w:color="auto" w:fill="auto"/>
          </w:tcPr>
          <w:p w:rsidR="00BB3D53" w:rsidRPr="00BB3D53" w:rsidRDefault="00BB3D53" w:rsidP="00BD2E3F">
            <w:pPr>
              <w:spacing w:before="40" w:after="40" w:line="200" w:lineRule="exact"/>
              <w:ind w:left="29" w:right="43"/>
              <w:jc w:val="right"/>
              <w:rPr>
                <w:bCs/>
                <w:sz w:val="17"/>
                <w:szCs w:val="17"/>
              </w:rPr>
            </w:pPr>
            <w:r w:rsidRPr="00BB3D53">
              <w:rPr>
                <w:bCs/>
                <w:sz w:val="17"/>
                <w:szCs w:val="17"/>
              </w:rPr>
              <w:t>Пожар пролива 300 мм × 300 мм</w:t>
            </w:r>
          </w:p>
        </w:tc>
        <w:tc>
          <w:tcPr>
            <w:tcW w:w="1894" w:type="dxa"/>
            <w:tcBorders>
              <w:top w:val="single" w:sz="12" w:space="0" w:color="auto"/>
            </w:tcBorders>
            <w:shd w:val="clear" w:color="auto" w:fill="auto"/>
          </w:tcPr>
          <w:p w:rsidR="00BB3D53" w:rsidRPr="00BB3D53" w:rsidRDefault="00BB3D53" w:rsidP="00BD2E3F">
            <w:pPr>
              <w:spacing w:before="40" w:after="40" w:line="200" w:lineRule="exact"/>
              <w:ind w:left="29" w:right="43"/>
              <w:jc w:val="right"/>
              <w:rPr>
                <w:bCs/>
                <w:sz w:val="17"/>
                <w:szCs w:val="17"/>
              </w:rPr>
            </w:pPr>
            <w:r w:rsidRPr="00BB3D53">
              <w:rPr>
                <w:bCs/>
                <w:sz w:val="17"/>
                <w:szCs w:val="17"/>
              </w:rPr>
              <w:t>Дизельное топливо и гептан</w:t>
            </w:r>
          </w:p>
        </w:tc>
        <w:tc>
          <w:tcPr>
            <w:tcW w:w="1886" w:type="dxa"/>
            <w:tcBorders>
              <w:top w:val="single" w:sz="12" w:space="0" w:color="auto"/>
            </w:tcBorders>
            <w:shd w:val="clear" w:color="auto" w:fill="auto"/>
          </w:tcPr>
          <w:p w:rsidR="00BB3D53" w:rsidRPr="00BB3D53" w:rsidRDefault="00BB3D53" w:rsidP="00BD2E3F">
            <w:pPr>
              <w:spacing w:before="40" w:after="40" w:line="200" w:lineRule="exact"/>
              <w:ind w:left="29" w:right="43"/>
              <w:jc w:val="right"/>
              <w:rPr>
                <w:bCs/>
                <w:sz w:val="17"/>
                <w:szCs w:val="17"/>
              </w:rPr>
            </w:pPr>
            <w:r w:rsidRPr="00BB3D53">
              <w:rPr>
                <w:bCs/>
                <w:sz w:val="17"/>
                <w:szCs w:val="17"/>
              </w:rPr>
              <w:t>60 кВт</w:t>
            </w:r>
          </w:p>
        </w:tc>
      </w:tr>
      <w:tr w:rsidR="00BB3D53" w:rsidRPr="00BB3D53" w:rsidTr="00B92E19">
        <w:tc>
          <w:tcPr>
            <w:tcW w:w="783" w:type="dxa"/>
            <w:shd w:val="clear" w:color="auto" w:fill="auto"/>
          </w:tcPr>
          <w:p w:rsidR="00BB3D53" w:rsidRPr="00BB3D53" w:rsidRDefault="00BB3D53" w:rsidP="00BD2E3F">
            <w:pPr>
              <w:spacing w:before="40" w:after="40" w:line="200" w:lineRule="exact"/>
              <w:ind w:left="29" w:right="43"/>
              <w:rPr>
                <w:bCs/>
                <w:sz w:val="17"/>
                <w:szCs w:val="17"/>
              </w:rPr>
            </w:pPr>
            <w:r w:rsidRPr="00BB3D53">
              <w:rPr>
                <w:bCs/>
                <w:sz w:val="17"/>
                <w:szCs w:val="17"/>
              </w:rPr>
              <w:t>№ 2</w:t>
            </w:r>
          </w:p>
        </w:tc>
        <w:tc>
          <w:tcPr>
            <w:tcW w:w="3005" w:type="dxa"/>
            <w:shd w:val="clear" w:color="auto" w:fill="auto"/>
          </w:tcPr>
          <w:p w:rsidR="00BB3D53" w:rsidRPr="00BB3D53" w:rsidRDefault="00BB3D53" w:rsidP="00BD2E3F">
            <w:pPr>
              <w:spacing w:before="40" w:after="40" w:line="200" w:lineRule="exact"/>
              <w:ind w:left="29" w:right="43"/>
              <w:jc w:val="right"/>
              <w:rPr>
                <w:bCs/>
                <w:sz w:val="17"/>
                <w:szCs w:val="17"/>
              </w:rPr>
            </w:pPr>
            <w:r w:rsidRPr="00BB3D53">
              <w:rPr>
                <w:bCs/>
                <w:sz w:val="17"/>
                <w:szCs w:val="17"/>
              </w:rPr>
              <w:t>Пожар пролива 300 мм × 300 мм и 2 негорючие плиты</w:t>
            </w:r>
          </w:p>
        </w:tc>
        <w:tc>
          <w:tcPr>
            <w:tcW w:w="1894" w:type="dxa"/>
            <w:shd w:val="clear" w:color="auto" w:fill="auto"/>
          </w:tcPr>
          <w:p w:rsidR="00BB3D53" w:rsidRPr="00BB3D53" w:rsidRDefault="00BB3D53" w:rsidP="00BD2E3F">
            <w:pPr>
              <w:spacing w:before="40" w:after="40" w:line="200" w:lineRule="exact"/>
              <w:ind w:left="29" w:right="43"/>
              <w:jc w:val="right"/>
              <w:rPr>
                <w:bCs/>
                <w:sz w:val="17"/>
                <w:szCs w:val="17"/>
              </w:rPr>
            </w:pPr>
            <w:r w:rsidRPr="00BB3D53">
              <w:rPr>
                <w:bCs/>
                <w:sz w:val="17"/>
                <w:szCs w:val="17"/>
              </w:rPr>
              <w:t>Дизельное топливо и гептан</w:t>
            </w:r>
          </w:p>
        </w:tc>
        <w:tc>
          <w:tcPr>
            <w:tcW w:w="1886" w:type="dxa"/>
            <w:shd w:val="clear" w:color="auto" w:fill="auto"/>
          </w:tcPr>
          <w:p w:rsidR="00BB3D53" w:rsidRPr="00BB3D53" w:rsidRDefault="00BB3D53" w:rsidP="00BD2E3F">
            <w:pPr>
              <w:spacing w:before="40" w:after="40" w:line="200" w:lineRule="exact"/>
              <w:ind w:left="29" w:right="43"/>
              <w:jc w:val="right"/>
              <w:rPr>
                <w:bCs/>
                <w:sz w:val="17"/>
                <w:szCs w:val="17"/>
              </w:rPr>
            </w:pPr>
            <w:r w:rsidRPr="00BB3D53">
              <w:rPr>
                <w:bCs/>
                <w:sz w:val="17"/>
                <w:szCs w:val="17"/>
              </w:rPr>
              <w:t>110 кВт</w:t>
            </w:r>
          </w:p>
        </w:tc>
      </w:tr>
      <w:tr w:rsidR="00BB3D53" w:rsidRPr="00BB3D53" w:rsidTr="00B92E19">
        <w:tc>
          <w:tcPr>
            <w:tcW w:w="783" w:type="dxa"/>
            <w:shd w:val="clear" w:color="auto" w:fill="auto"/>
          </w:tcPr>
          <w:p w:rsidR="00BB3D53" w:rsidRPr="00BB3D53" w:rsidRDefault="00BB3D53" w:rsidP="00BD2E3F">
            <w:pPr>
              <w:spacing w:before="40" w:after="40" w:line="200" w:lineRule="exact"/>
              <w:ind w:left="29" w:right="43"/>
              <w:rPr>
                <w:bCs/>
                <w:sz w:val="17"/>
                <w:szCs w:val="17"/>
              </w:rPr>
            </w:pPr>
            <w:r w:rsidRPr="00BB3D53">
              <w:rPr>
                <w:bCs/>
                <w:sz w:val="17"/>
                <w:szCs w:val="17"/>
              </w:rPr>
              <w:t>№ 3</w:t>
            </w:r>
          </w:p>
        </w:tc>
        <w:tc>
          <w:tcPr>
            <w:tcW w:w="3005" w:type="dxa"/>
            <w:shd w:val="clear" w:color="auto" w:fill="auto"/>
          </w:tcPr>
          <w:p w:rsidR="00BB3D53" w:rsidRPr="00BB3D53" w:rsidRDefault="00BB3D53" w:rsidP="00BD2E3F">
            <w:pPr>
              <w:spacing w:before="40" w:after="40" w:line="200" w:lineRule="exact"/>
              <w:ind w:left="29" w:right="43"/>
              <w:jc w:val="right"/>
              <w:rPr>
                <w:bCs/>
                <w:sz w:val="17"/>
                <w:szCs w:val="17"/>
              </w:rPr>
            </w:pPr>
            <w:r w:rsidRPr="00BB3D53">
              <w:rPr>
                <w:bCs/>
                <w:sz w:val="17"/>
                <w:szCs w:val="17"/>
              </w:rPr>
              <w:t>Пожар пролива 200 мм × 300 мм</w:t>
            </w:r>
          </w:p>
        </w:tc>
        <w:tc>
          <w:tcPr>
            <w:tcW w:w="1894" w:type="dxa"/>
            <w:shd w:val="clear" w:color="auto" w:fill="auto"/>
          </w:tcPr>
          <w:p w:rsidR="00BB3D53" w:rsidRPr="00BB3D53" w:rsidRDefault="00BB3D53" w:rsidP="00BD2E3F">
            <w:pPr>
              <w:spacing w:before="40" w:after="40" w:line="200" w:lineRule="exact"/>
              <w:ind w:left="29" w:right="43"/>
              <w:jc w:val="right"/>
              <w:rPr>
                <w:bCs/>
                <w:sz w:val="17"/>
                <w:szCs w:val="17"/>
              </w:rPr>
            </w:pPr>
            <w:r w:rsidRPr="00BB3D53">
              <w:rPr>
                <w:bCs/>
                <w:sz w:val="17"/>
                <w:szCs w:val="17"/>
              </w:rPr>
              <w:t>Дизельное топливо и гептан</w:t>
            </w:r>
          </w:p>
        </w:tc>
        <w:tc>
          <w:tcPr>
            <w:tcW w:w="1886" w:type="dxa"/>
            <w:shd w:val="clear" w:color="auto" w:fill="auto"/>
          </w:tcPr>
          <w:p w:rsidR="00BB3D53" w:rsidRPr="00BB3D53" w:rsidRDefault="00BB3D53" w:rsidP="00BD2E3F">
            <w:pPr>
              <w:spacing w:before="40" w:after="40" w:line="200" w:lineRule="exact"/>
              <w:ind w:left="29" w:right="43"/>
              <w:jc w:val="right"/>
              <w:rPr>
                <w:bCs/>
                <w:sz w:val="17"/>
                <w:szCs w:val="17"/>
              </w:rPr>
            </w:pPr>
            <w:r w:rsidRPr="00BB3D53">
              <w:rPr>
                <w:bCs/>
                <w:sz w:val="17"/>
                <w:szCs w:val="17"/>
              </w:rPr>
              <w:t>40 кВт</w:t>
            </w:r>
          </w:p>
        </w:tc>
      </w:tr>
      <w:tr w:rsidR="00BB3D53" w:rsidRPr="00BB3D53" w:rsidTr="00B92E19">
        <w:tc>
          <w:tcPr>
            <w:tcW w:w="783" w:type="dxa"/>
            <w:shd w:val="clear" w:color="auto" w:fill="auto"/>
          </w:tcPr>
          <w:p w:rsidR="00BB3D53" w:rsidRPr="00BB3D53" w:rsidRDefault="00BB3D53" w:rsidP="00BD2E3F">
            <w:pPr>
              <w:spacing w:before="40" w:after="40" w:line="200" w:lineRule="exact"/>
              <w:ind w:left="29" w:right="43"/>
              <w:rPr>
                <w:bCs/>
                <w:sz w:val="17"/>
                <w:szCs w:val="17"/>
              </w:rPr>
            </w:pPr>
            <w:r w:rsidRPr="00BB3D53">
              <w:rPr>
                <w:bCs/>
                <w:sz w:val="17"/>
                <w:szCs w:val="17"/>
              </w:rPr>
              <w:t>№ 4</w:t>
            </w:r>
          </w:p>
        </w:tc>
        <w:tc>
          <w:tcPr>
            <w:tcW w:w="3005" w:type="dxa"/>
            <w:shd w:val="clear" w:color="auto" w:fill="auto"/>
          </w:tcPr>
          <w:p w:rsidR="00BB3D53" w:rsidRPr="00BB3D53" w:rsidRDefault="00BB3D53" w:rsidP="00BD2E3F">
            <w:pPr>
              <w:spacing w:before="40" w:after="40" w:line="200" w:lineRule="exact"/>
              <w:ind w:left="29" w:right="43"/>
              <w:jc w:val="right"/>
              <w:rPr>
                <w:bCs/>
                <w:sz w:val="17"/>
                <w:szCs w:val="17"/>
              </w:rPr>
            </w:pPr>
            <w:r w:rsidRPr="00BB3D53">
              <w:rPr>
                <w:bCs/>
                <w:sz w:val="17"/>
                <w:szCs w:val="17"/>
              </w:rPr>
              <w:t>Пожар пролива Ø 150 мм</w:t>
            </w:r>
          </w:p>
        </w:tc>
        <w:tc>
          <w:tcPr>
            <w:tcW w:w="1894" w:type="dxa"/>
            <w:shd w:val="clear" w:color="auto" w:fill="auto"/>
          </w:tcPr>
          <w:p w:rsidR="00BB3D53" w:rsidRPr="00BB3D53" w:rsidRDefault="00BB3D53" w:rsidP="00BD2E3F">
            <w:pPr>
              <w:spacing w:before="40" w:after="40" w:line="200" w:lineRule="exact"/>
              <w:ind w:left="29" w:right="43"/>
              <w:jc w:val="right"/>
              <w:rPr>
                <w:bCs/>
                <w:sz w:val="17"/>
                <w:szCs w:val="17"/>
              </w:rPr>
            </w:pPr>
            <w:r w:rsidRPr="00BB3D53">
              <w:rPr>
                <w:bCs/>
                <w:sz w:val="17"/>
                <w:szCs w:val="17"/>
              </w:rPr>
              <w:t>Дизельное топливо и гептан</w:t>
            </w:r>
          </w:p>
        </w:tc>
        <w:tc>
          <w:tcPr>
            <w:tcW w:w="1886" w:type="dxa"/>
            <w:shd w:val="clear" w:color="auto" w:fill="auto"/>
          </w:tcPr>
          <w:p w:rsidR="00BB3D53" w:rsidRPr="00BB3D53" w:rsidRDefault="00BB3D53" w:rsidP="00BD2E3F">
            <w:pPr>
              <w:spacing w:before="40" w:after="40" w:line="200" w:lineRule="exact"/>
              <w:ind w:left="29" w:right="43"/>
              <w:jc w:val="right"/>
              <w:rPr>
                <w:bCs/>
                <w:sz w:val="17"/>
                <w:szCs w:val="17"/>
              </w:rPr>
            </w:pPr>
            <w:r w:rsidRPr="00BB3D53">
              <w:rPr>
                <w:bCs/>
                <w:sz w:val="17"/>
                <w:szCs w:val="17"/>
              </w:rPr>
              <w:t>7 кВт</w:t>
            </w:r>
          </w:p>
        </w:tc>
      </w:tr>
      <w:tr w:rsidR="00BB3D53" w:rsidRPr="00BB3D53" w:rsidTr="00B92E19">
        <w:tc>
          <w:tcPr>
            <w:tcW w:w="783" w:type="dxa"/>
            <w:shd w:val="clear" w:color="auto" w:fill="auto"/>
          </w:tcPr>
          <w:p w:rsidR="00BB3D53" w:rsidRPr="00BB3D53" w:rsidRDefault="00BB3D53" w:rsidP="00BD2E3F">
            <w:pPr>
              <w:spacing w:before="40" w:after="40" w:line="200" w:lineRule="exact"/>
              <w:ind w:left="29" w:right="43"/>
              <w:rPr>
                <w:bCs/>
                <w:sz w:val="17"/>
                <w:szCs w:val="17"/>
              </w:rPr>
            </w:pPr>
            <w:r w:rsidRPr="00BB3D53">
              <w:rPr>
                <w:bCs/>
                <w:sz w:val="17"/>
                <w:szCs w:val="17"/>
              </w:rPr>
              <w:t>№ 5</w:t>
            </w:r>
          </w:p>
        </w:tc>
        <w:tc>
          <w:tcPr>
            <w:tcW w:w="3005" w:type="dxa"/>
            <w:shd w:val="clear" w:color="auto" w:fill="auto"/>
          </w:tcPr>
          <w:p w:rsidR="00BB3D53" w:rsidRPr="00BB3D53" w:rsidRDefault="00BB3D53" w:rsidP="00BD2E3F">
            <w:pPr>
              <w:spacing w:before="40" w:after="40" w:line="200" w:lineRule="exact"/>
              <w:ind w:left="29" w:right="43"/>
              <w:jc w:val="right"/>
              <w:rPr>
                <w:bCs/>
                <w:sz w:val="17"/>
                <w:szCs w:val="17"/>
              </w:rPr>
            </w:pPr>
            <w:r w:rsidRPr="00BB3D53">
              <w:rPr>
                <w:bCs/>
                <w:sz w:val="17"/>
                <w:szCs w:val="17"/>
              </w:rPr>
              <w:t xml:space="preserve">Распыление огня </w:t>
            </w:r>
            <w:r w:rsidRPr="00BB3D53">
              <w:rPr>
                <w:bCs/>
                <w:sz w:val="17"/>
                <w:szCs w:val="17"/>
              </w:rPr>
              <w:br/>
              <w:t>(450 кПа, 0,73 кг/мин ±10%)</w:t>
            </w:r>
          </w:p>
        </w:tc>
        <w:tc>
          <w:tcPr>
            <w:tcW w:w="1894" w:type="dxa"/>
            <w:shd w:val="clear" w:color="auto" w:fill="auto"/>
          </w:tcPr>
          <w:p w:rsidR="00BB3D53" w:rsidRPr="00BB3D53" w:rsidRDefault="00BB3D53" w:rsidP="00BD2E3F">
            <w:pPr>
              <w:spacing w:before="40" w:after="40" w:line="200" w:lineRule="exact"/>
              <w:ind w:left="29" w:right="43"/>
              <w:jc w:val="right"/>
              <w:rPr>
                <w:bCs/>
                <w:sz w:val="17"/>
                <w:szCs w:val="17"/>
              </w:rPr>
            </w:pPr>
            <w:r w:rsidRPr="00BB3D53">
              <w:rPr>
                <w:bCs/>
                <w:sz w:val="17"/>
                <w:szCs w:val="17"/>
              </w:rPr>
              <w:t>Дизельное топливо</w:t>
            </w:r>
          </w:p>
        </w:tc>
        <w:tc>
          <w:tcPr>
            <w:tcW w:w="1886" w:type="dxa"/>
            <w:shd w:val="clear" w:color="auto" w:fill="auto"/>
          </w:tcPr>
          <w:p w:rsidR="00BB3D53" w:rsidRPr="00BB3D53" w:rsidRDefault="00BB3D53" w:rsidP="00BD2E3F">
            <w:pPr>
              <w:spacing w:before="40" w:after="40" w:line="200" w:lineRule="exact"/>
              <w:ind w:left="29" w:right="43"/>
              <w:jc w:val="right"/>
              <w:rPr>
                <w:bCs/>
                <w:sz w:val="17"/>
                <w:szCs w:val="17"/>
              </w:rPr>
            </w:pPr>
            <w:r w:rsidRPr="00BB3D53">
              <w:rPr>
                <w:bCs/>
                <w:sz w:val="17"/>
                <w:szCs w:val="17"/>
              </w:rPr>
              <w:t>520 кВт</w:t>
            </w:r>
          </w:p>
        </w:tc>
      </w:tr>
      <w:tr w:rsidR="00BB3D53" w:rsidRPr="00BB3D53" w:rsidTr="00B92E19">
        <w:tc>
          <w:tcPr>
            <w:tcW w:w="783" w:type="dxa"/>
            <w:tcBorders>
              <w:bottom w:val="single" w:sz="6" w:space="0" w:color="auto"/>
            </w:tcBorders>
            <w:shd w:val="clear" w:color="auto" w:fill="auto"/>
          </w:tcPr>
          <w:p w:rsidR="00BB3D53" w:rsidRPr="00BB3D53" w:rsidRDefault="00BB3D53" w:rsidP="00BD2E3F">
            <w:pPr>
              <w:spacing w:before="40" w:after="40" w:line="200" w:lineRule="exact"/>
              <w:ind w:left="29" w:right="43"/>
              <w:rPr>
                <w:bCs/>
                <w:sz w:val="17"/>
                <w:szCs w:val="17"/>
              </w:rPr>
            </w:pPr>
            <w:r w:rsidRPr="00BB3D53">
              <w:rPr>
                <w:bCs/>
                <w:sz w:val="17"/>
                <w:szCs w:val="17"/>
              </w:rPr>
              <w:t>№ 6</w:t>
            </w:r>
          </w:p>
        </w:tc>
        <w:tc>
          <w:tcPr>
            <w:tcW w:w="3005" w:type="dxa"/>
            <w:tcBorders>
              <w:bottom w:val="single" w:sz="6" w:space="0" w:color="auto"/>
            </w:tcBorders>
            <w:shd w:val="clear" w:color="auto" w:fill="auto"/>
          </w:tcPr>
          <w:p w:rsidR="00BB3D53" w:rsidRPr="00BB3D53" w:rsidRDefault="00BB3D53" w:rsidP="00BD2E3F">
            <w:pPr>
              <w:spacing w:before="40" w:after="40" w:line="200" w:lineRule="exact"/>
              <w:ind w:left="29" w:right="43"/>
              <w:jc w:val="right"/>
              <w:rPr>
                <w:bCs/>
                <w:sz w:val="17"/>
                <w:szCs w:val="17"/>
              </w:rPr>
            </w:pPr>
            <w:r w:rsidRPr="00BB3D53">
              <w:rPr>
                <w:bCs/>
                <w:sz w:val="17"/>
                <w:szCs w:val="17"/>
              </w:rPr>
              <w:t xml:space="preserve">Распыление огня </w:t>
            </w:r>
            <w:r w:rsidRPr="00BB3D53">
              <w:rPr>
                <w:bCs/>
                <w:sz w:val="17"/>
                <w:szCs w:val="17"/>
              </w:rPr>
              <w:br/>
              <w:t>(450 кПа, 0,19 кг/мин ±10%)</w:t>
            </w:r>
          </w:p>
        </w:tc>
        <w:tc>
          <w:tcPr>
            <w:tcW w:w="1894" w:type="dxa"/>
            <w:tcBorders>
              <w:bottom w:val="single" w:sz="6" w:space="0" w:color="auto"/>
            </w:tcBorders>
            <w:shd w:val="clear" w:color="auto" w:fill="auto"/>
          </w:tcPr>
          <w:p w:rsidR="00BB3D53" w:rsidRPr="00BB3D53" w:rsidRDefault="00BB3D53" w:rsidP="00BD2E3F">
            <w:pPr>
              <w:spacing w:before="40" w:after="40" w:line="200" w:lineRule="exact"/>
              <w:ind w:left="29" w:right="43"/>
              <w:jc w:val="right"/>
              <w:rPr>
                <w:bCs/>
                <w:sz w:val="17"/>
                <w:szCs w:val="17"/>
              </w:rPr>
            </w:pPr>
            <w:r w:rsidRPr="00BB3D53">
              <w:rPr>
                <w:bCs/>
                <w:sz w:val="17"/>
                <w:szCs w:val="17"/>
              </w:rPr>
              <w:t>Дизельное топливо</w:t>
            </w:r>
          </w:p>
        </w:tc>
        <w:tc>
          <w:tcPr>
            <w:tcW w:w="1886" w:type="dxa"/>
            <w:tcBorders>
              <w:bottom w:val="single" w:sz="6" w:space="0" w:color="auto"/>
            </w:tcBorders>
            <w:shd w:val="clear" w:color="auto" w:fill="auto"/>
          </w:tcPr>
          <w:p w:rsidR="00BB3D53" w:rsidRPr="00BB3D53" w:rsidRDefault="00BB3D53" w:rsidP="00BD2E3F">
            <w:pPr>
              <w:spacing w:before="40" w:after="40" w:line="200" w:lineRule="exact"/>
              <w:ind w:left="29" w:right="43"/>
              <w:jc w:val="right"/>
              <w:rPr>
                <w:bCs/>
                <w:sz w:val="17"/>
                <w:szCs w:val="17"/>
              </w:rPr>
            </w:pPr>
            <w:r w:rsidRPr="00BB3D53">
              <w:rPr>
                <w:bCs/>
                <w:sz w:val="17"/>
                <w:szCs w:val="17"/>
              </w:rPr>
              <w:t>140 кВт</w:t>
            </w:r>
          </w:p>
        </w:tc>
      </w:tr>
      <w:tr w:rsidR="00BB3D53" w:rsidRPr="00BB3D53" w:rsidTr="00B92E19">
        <w:tc>
          <w:tcPr>
            <w:tcW w:w="783" w:type="dxa"/>
            <w:tcBorders>
              <w:bottom w:val="single" w:sz="12" w:space="0" w:color="auto"/>
            </w:tcBorders>
            <w:shd w:val="clear" w:color="auto" w:fill="auto"/>
          </w:tcPr>
          <w:p w:rsidR="00BB3D53" w:rsidRPr="00BB3D53" w:rsidRDefault="00BB3D53" w:rsidP="00BD2E3F">
            <w:pPr>
              <w:spacing w:before="40" w:after="40" w:line="200" w:lineRule="exact"/>
              <w:ind w:left="29" w:right="43"/>
              <w:rPr>
                <w:bCs/>
                <w:sz w:val="17"/>
                <w:szCs w:val="17"/>
              </w:rPr>
            </w:pPr>
            <w:r w:rsidRPr="00BB3D53">
              <w:rPr>
                <w:bCs/>
                <w:sz w:val="17"/>
                <w:szCs w:val="17"/>
              </w:rPr>
              <w:t>№ 7</w:t>
            </w:r>
          </w:p>
        </w:tc>
        <w:tc>
          <w:tcPr>
            <w:tcW w:w="3005" w:type="dxa"/>
            <w:tcBorders>
              <w:bottom w:val="single" w:sz="12" w:space="0" w:color="auto"/>
            </w:tcBorders>
            <w:shd w:val="clear" w:color="auto" w:fill="auto"/>
          </w:tcPr>
          <w:p w:rsidR="00BB3D53" w:rsidRPr="00BB3D53" w:rsidRDefault="00BB3D53" w:rsidP="00BD2E3F">
            <w:pPr>
              <w:spacing w:before="40" w:after="40" w:line="200" w:lineRule="exact"/>
              <w:ind w:left="29" w:right="43"/>
              <w:jc w:val="right"/>
              <w:rPr>
                <w:bCs/>
                <w:sz w:val="17"/>
                <w:szCs w:val="17"/>
              </w:rPr>
            </w:pPr>
            <w:r w:rsidRPr="00BB3D53">
              <w:rPr>
                <w:bCs/>
                <w:sz w:val="17"/>
                <w:szCs w:val="17"/>
              </w:rPr>
              <w:t>Возгорание от капающего масла (40 капель/мин ±10)</w:t>
            </w:r>
          </w:p>
        </w:tc>
        <w:tc>
          <w:tcPr>
            <w:tcW w:w="1894" w:type="dxa"/>
            <w:tcBorders>
              <w:bottom w:val="single" w:sz="12" w:space="0" w:color="auto"/>
            </w:tcBorders>
            <w:shd w:val="clear" w:color="auto" w:fill="auto"/>
          </w:tcPr>
          <w:p w:rsidR="00BB3D53" w:rsidRPr="00BB3D53" w:rsidRDefault="00BB3D53" w:rsidP="00BD2E3F">
            <w:pPr>
              <w:spacing w:before="40" w:after="40" w:line="200" w:lineRule="exact"/>
              <w:ind w:left="29" w:right="43"/>
              <w:jc w:val="right"/>
              <w:rPr>
                <w:bCs/>
                <w:sz w:val="17"/>
                <w:szCs w:val="17"/>
              </w:rPr>
            </w:pPr>
            <w:r w:rsidRPr="00BB3D53">
              <w:rPr>
                <w:bCs/>
                <w:sz w:val="17"/>
                <w:szCs w:val="17"/>
              </w:rPr>
              <w:t>Моторное масло</w:t>
            </w:r>
          </w:p>
        </w:tc>
        <w:tc>
          <w:tcPr>
            <w:tcW w:w="1886" w:type="dxa"/>
            <w:tcBorders>
              <w:bottom w:val="single" w:sz="12" w:space="0" w:color="auto"/>
            </w:tcBorders>
            <w:shd w:val="clear" w:color="auto" w:fill="auto"/>
          </w:tcPr>
          <w:p w:rsidR="00BB3D53" w:rsidRPr="00BB3D53" w:rsidRDefault="00BB3D53" w:rsidP="00BD2E3F">
            <w:pPr>
              <w:spacing w:before="40" w:after="40" w:line="200" w:lineRule="exact"/>
              <w:ind w:left="29" w:right="43"/>
              <w:jc w:val="right"/>
              <w:rPr>
                <w:bCs/>
                <w:sz w:val="17"/>
                <w:szCs w:val="17"/>
              </w:rPr>
            </w:pPr>
            <w:r w:rsidRPr="00BB3D53">
              <w:rPr>
                <w:bCs/>
                <w:sz w:val="17"/>
                <w:szCs w:val="17"/>
              </w:rPr>
              <w:t>5 кВт</w:t>
            </w:r>
          </w:p>
        </w:tc>
      </w:tr>
    </w:tbl>
    <w:p w:rsidR="003E3994" w:rsidRDefault="003E3994" w:rsidP="003E3994">
      <w:pPr>
        <w:pStyle w:val="SingleTxt"/>
        <w:spacing w:after="0" w:line="120" w:lineRule="exact"/>
        <w:jc w:val="left"/>
        <w:rPr>
          <w:b/>
          <w:sz w:val="10"/>
        </w:rPr>
      </w:pPr>
    </w:p>
    <w:p w:rsidR="003E3994" w:rsidRDefault="003E3994" w:rsidP="003E3994">
      <w:pPr>
        <w:pStyle w:val="SingleTxt"/>
        <w:spacing w:after="0" w:line="120" w:lineRule="exact"/>
        <w:jc w:val="left"/>
        <w:rPr>
          <w:b/>
          <w:sz w:val="10"/>
        </w:rPr>
      </w:pPr>
    </w:p>
    <w:p w:rsidR="00F16222" w:rsidRPr="00BB3D53" w:rsidRDefault="00F16222" w:rsidP="00BB3D53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  <w:rPr>
          <w:strike/>
        </w:rPr>
      </w:pPr>
      <w:r w:rsidRPr="00BB3D53">
        <w:rPr>
          <w:strike/>
        </w:rPr>
        <w:t>2.2</w:t>
      </w:r>
      <w:r w:rsidRPr="00BB3D53">
        <w:rPr>
          <w:strike/>
        </w:rPr>
        <w:tab/>
      </w:r>
      <w:r w:rsidR="00BB3D53" w:rsidRPr="00BB3D53">
        <w:rPr>
          <w:strike/>
        </w:rPr>
        <w:tab/>
      </w:r>
      <w:r w:rsidRPr="00BB3D53">
        <w:rPr>
          <w:bCs/>
          <w:strike/>
        </w:rPr>
        <w:t>В таблице 5 предусмотрено применение различных типов поддонов для пожара пролива, а именно: квадратных, прямоугольных и кру</w:t>
      </w:r>
      <w:r w:rsidRPr="00BB3D53">
        <w:rPr>
          <w:bCs/>
          <w:strike/>
        </w:rPr>
        <w:t>г</w:t>
      </w:r>
      <w:r w:rsidRPr="00BB3D53">
        <w:rPr>
          <w:bCs/>
          <w:strike/>
        </w:rPr>
        <w:t>лых. Подробное описание этих поддонов приведено в таблице 6</w:t>
      </w:r>
      <w:r w:rsidRPr="00BB3D53">
        <w:rPr>
          <w:strike/>
        </w:rPr>
        <w:t>.</w:t>
      </w:r>
    </w:p>
    <w:p w:rsidR="00F16222" w:rsidRDefault="00F16222" w:rsidP="00BB3D53">
      <w:pPr>
        <w:pStyle w:val="SingleTxt"/>
        <w:jc w:val="left"/>
        <w:rPr>
          <w:b/>
          <w:strike/>
        </w:rPr>
      </w:pPr>
      <w:r w:rsidRPr="00BB3D53">
        <w:rPr>
          <w:strike/>
        </w:rPr>
        <w:t>Таблица 6</w:t>
      </w:r>
      <w:r w:rsidR="00BB3D53" w:rsidRPr="00BB3D53">
        <w:rPr>
          <w:strike/>
        </w:rPr>
        <w:br/>
      </w:r>
      <w:r w:rsidRPr="00BB3D53">
        <w:rPr>
          <w:b/>
          <w:strike/>
        </w:rPr>
        <w:t>Технические требования к поддонам для пожара пролива</w:t>
      </w:r>
    </w:p>
    <w:p w:rsidR="00BB3D53" w:rsidRPr="00BB3D53" w:rsidRDefault="00BB3D53" w:rsidP="00BB3D53">
      <w:pPr>
        <w:pStyle w:val="SingleTxt"/>
        <w:spacing w:after="0" w:line="120" w:lineRule="exact"/>
        <w:jc w:val="left"/>
        <w:rPr>
          <w:b/>
          <w:strike/>
          <w:sz w:val="10"/>
        </w:rPr>
      </w:pPr>
    </w:p>
    <w:p w:rsidR="00BB3D53" w:rsidRPr="00BB3D53" w:rsidRDefault="00BB3D53" w:rsidP="00BB3D53">
      <w:pPr>
        <w:pStyle w:val="SingleTxt"/>
        <w:spacing w:after="0" w:line="120" w:lineRule="exact"/>
        <w:jc w:val="left"/>
        <w:rPr>
          <w:b/>
          <w:strike/>
          <w:sz w:val="10"/>
        </w:rPr>
      </w:pPr>
    </w:p>
    <w:tbl>
      <w:tblPr>
        <w:tblW w:w="7563" w:type="dxa"/>
        <w:tblInd w:w="1267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2"/>
        <w:gridCol w:w="1831"/>
        <w:gridCol w:w="1831"/>
        <w:gridCol w:w="2019"/>
      </w:tblGrid>
      <w:tr w:rsidR="00F16222" w:rsidRPr="00BB3D53" w:rsidTr="00847820">
        <w:trPr>
          <w:trHeight w:val="100"/>
          <w:tblHeader/>
        </w:trPr>
        <w:tc>
          <w:tcPr>
            <w:tcW w:w="188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BB3D53" w:rsidRDefault="00F16222" w:rsidP="00BB3D53">
            <w:pPr>
              <w:pStyle w:val="SingleTxt"/>
              <w:tabs>
                <w:tab w:val="clear" w:pos="1267"/>
                <w:tab w:val="left" w:pos="56"/>
              </w:tabs>
              <w:suppressAutoHyphens/>
              <w:spacing w:before="80" w:after="80" w:line="160" w:lineRule="exact"/>
              <w:ind w:left="29" w:right="40"/>
              <w:rPr>
                <w:bCs/>
                <w:i/>
                <w:strike/>
                <w:sz w:val="14"/>
                <w:lang w:val="en-GB"/>
              </w:rPr>
            </w:pPr>
            <w:r w:rsidRPr="00BB3D53">
              <w:rPr>
                <w:bCs/>
                <w:i/>
                <w:strike/>
                <w:sz w:val="14"/>
                <w:lang w:val="en-GB"/>
              </w:rPr>
              <w:t>Размеры</w:t>
            </w:r>
          </w:p>
        </w:tc>
        <w:tc>
          <w:tcPr>
            <w:tcW w:w="183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BB3D53" w:rsidRDefault="00F16222" w:rsidP="00BB3D53">
            <w:pPr>
              <w:pStyle w:val="SingleTxt"/>
              <w:suppressAutoHyphens/>
              <w:spacing w:before="80" w:after="80" w:line="160" w:lineRule="exact"/>
              <w:ind w:left="0" w:right="113"/>
              <w:jc w:val="right"/>
              <w:rPr>
                <w:bCs/>
                <w:i/>
                <w:strike/>
                <w:sz w:val="14"/>
                <w:lang w:val="en-GB"/>
              </w:rPr>
            </w:pPr>
            <w:r w:rsidRPr="00BB3D53">
              <w:rPr>
                <w:bCs/>
                <w:i/>
                <w:strike/>
                <w:sz w:val="14"/>
                <w:lang w:val="en-GB"/>
              </w:rPr>
              <w:t xml:space="preserve">Высота до </w:t>
            </w:r>
            <w:r w:rsidRPr="00BB3D53">
              <w:rPr>
                <w:bCs/>
                <w:i/>
                <w:strike/>
                <w:sz w:val="14"/>
                <w:lang w:val="en-GB"/>
              </w:rPr>
              <w:br/>
              <w:t>верхнего края</w:t>
            </w:r>
          </w:p>
        </w:tc>
        <w:tc>
          <w:tcPr>
            <w:tcW w:w="183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BB3D53" w:rsidRDefault="00F16222" w:rsidP="00BB3D53">
            <w:pPr>
              <w:pStyle w:val="SingleTxt"/>
              <w:suppressAutoHyphens/>
              <w:spacing w:before="80" w:after="80" w:line="160" w:lineRule="exact"/>
              <w:ind w:left="0" w:right="113"/>
              <w:jc w:val="right"/>
              <w:rPr>
                <w:bCs/>
                <w:i/>
                <w:strike/>
                <w:sz w:val="14"/>
                <w:lang w:val="en-GB"/>
              </w:rPr>
            </w:pPr>
            <w:r w:rsidRPr="00BB3D53">
              <w:rPr>
                <w:bCs/>
                <w:i/>
                <w:strike/>
                <w:sz w:val="14"/>
                <w:lang w:val="en-GB"/>
              </w:rPr>
              <w:t xml:space="preserve">Номинальная </w:t>
            </w:r>
            <w:r w:rsidRPr="00BB3D53">
              <w:rPr>
                <w:bCs/>
                <w:i/>
                <w:strike/>
                <w:sz w:val="14"/>
                <w:lang w:val="en-GB"/>
              </w:rPr>
              <w:br/>
              <w:t>толщина</w:t>
            </w:r>
          </w:p>
        </w:tc>
        <w:tc>
          <w:tcPr>
            <w:tcW w:w="201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BB3D53" w:rsidRDefault="00F16222" w:rsidP="00BB3D53">
            <w:pPr>
              <w:pStyle w:val="SingleTxt"/>
              <w:suppressAutoHyphens/>
              <w:spacing w:before="80" w:after="80" w:line="160" w:lineRule="exact"/>
              <w:ind w:left="0" w:right="113"/>
              <w:jc w:val="right"/>
              <w:rPr>
                <w:bCs/>
                <w:i/>
                <w:strike/>
                <w:sz w:val="14"/>
                <w:lang w:val="en-GB"/>
              </w:rPr>
            </w:pPr>
            <w:r w:rsidRPr="00BB3D53">
              <w:rPr>
                <w:bCs/>
                <w:i/>
                <w:strike/>
                <w:sz w:val="14"/>
                <w:lang w:val="en-GB"/>
              </w:rPr>
              <w:t xml:space="preserve">Используется для </w:t>
            </w:r>
            <w:r w:rsidRPr="00BB3D53">
              <w:rPr>
                <w:bCs/>
                <w:i/>
                <w:strike/>
                <w:sz w:val="14"/>
                <w:lang w:val="en-GB"/>
              </w:rPr>
              <w:br/>
              <w:t>огневого испытания</w:t>
            </w:r>
          </w:p>
        </w:tc>
      </w:tr>
      <w:tr w:rsidR="00F16222" w:rsidRPr="00BB3D53" w:rsidTr="00847820">
        <w:trPr>
          <w:trHeight w:val="100"/>
          <w:tblHeader/>
        </w:trPr>
        <w:tc>
          <w:tcPr>
            <w:tcW w:w="1882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BB3D53" w:rsidRDefault="00F16222" w:rsidP="00BB3D53">
            <w:pPr>
              <w:pStyle w:val="SingleTxt"/>
              <w:tabs>
                <w:tab w:val="clear" w:pos="1267"/>
                <w:tab w:val="left" w:pos="56"/>
              </w:tabs>
              <w:suppressAutoHyphens/>
              <w:spacing w:before="40" w:after="40" w:line="210" w:lineRule="exact"/>
              <w:ind w:left="29" w:right="40"/>
              <w:rPr>
                <w:bCs/>
                <w:strike/>
                <w:sz w:val="17"/>
                <w:lang w:val="en-GB"/>
              </w:rPr>
            </w:pPr>
            <w:r w:rsidRPr="00BB3D53">
              <w:rPr>
                <w:bCs/>
                <w:strike/>
                <w:sz w:val="17"/>
                <w:lang w:val="en-GB"/>
              </w:rPr>
              <w:t>300 мм × 300 мм</w:t>
            </w:r>
          </w:p>
        </w:tc>
        <w:tc>
          <w:tcPr>
            <w:tcW w:w="1831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BB3D53" w:rsidRDefault="00F16222" w:rsidP="00BB3D53">
            <w:pPr>
              <w:pStyle w:val="SingleTxt"/>
              <w:suppressAutoHyphens/>
              <w:spacing w:before="40" w:after="40" w:line="210" w:lineRule="exact"/>
              <w:ind w:left="0" w:right="113"/>
              <w:jc w:val="right"/>
              <w:rPr>
                <w:bCs/>
                <w:strike/>
                <w:sz w:val="17"/>
                <w:lang w:val="en-GB"/>
              </w:rPr>
            </w:pPr>
            <w:r w:rsidRPr="00BB3D53">
              <w:rPr>
                <w:bCs/>
                <w:strike/>
                <w:sz w:val="17"/>
                <w:lang w:val="en-GB"/>
              </w:rPr>
              <w:t>70 мм</w:t>
            </w:r>
          </w:p>
        </w:tc>
        <w:tc>
          <w:tcPr>
            <w:tcW w:w="1831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BB3D53" w:rsidRDefault="00F16222" w:rsidP="00BB3D53">
            <w:pPr>
              <w:pStyle w:val="SingleTxt"/>
              <w:suppressAutoHyphens/>
              <w:spacing w:before="40" w:after="40" w:line="210" w:lineRule="exact"/>
              <w:ind w:left="0" w:right="113"/>
              <w:jc w:val="right"/>
              <w:rPr>
                <w:bCs/>
                <w:strike/>
                <w:sz w:val="17"/>
                <w:lang w:val="en-GB"/>
              </w:rPr>
            </w:pPr>
            <w:r w:rsidRPr="00BB3D53">
              <w:rPr>
                <w:bCs/>
                <w:strike/>
                <w:sz w:val="17"/>
                <w:lang w:val="en-GB"/>
              </w:rPr>
              <w:t>1,5 мм</w:t>
            </w:r>
          </w:p>
        </w:tc>
        <w:tc>
          <w:tcPr>
            <w:tcW w:w="2019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BB3D53" w:rsidRDefault="00F16222" w:rsidP="00BB3D53">
            <w:pPr>
              <w:pStyle w:val="SingleTxt"/>
              <w:suppressAutoHyphens/>
              <w:spacing w:before="40" w:after="40" w:line="210" w:lineRule="exact"/>
              <w:ind w:left="0" w:right="113"/>
              <w:jc w:val="right"/>
              <w:rPr>
                <w:bCs/>
                <w:strike/>
                <w:sz w:val="17"/>
                <w:lang w:val="en-GB"/>
              </w:rPr>
            </w:pPr>
            <w:r w:rsidRPr="00BB3D53">
              <w:rPr>
                <w:bCs/>
                <w:strike/>
                <w:sz w:val="17"/>
                <w:lang w:val="en-GB"/>
              </w:rPr>
              <w:t>№ 1, № 2</w:t>
            </w:r>
          </w:p>
        </w:tc>
      </w:tr>
      <w:tr w:rsidR="00F16222" w:rsidRPr="00BB3D53" w:rsidTr="00847820">
        <w:trPr>
          <w:trHeight w:val="100"/>
          <w:tblHeader/>
        </w:trPr>
        <w:tc>
          <w:tcPr>
            <w:tcW w:w="1882" w:type="dxa"/>
            <w:shd w:val="clear" w:color="auto" w:fill="auto"/>
            <w:vAlign w:val="bottom"/>
          </w:tcPr>
          <w:p w:rsidR="00F16222" w:rsidRPr="00BB3D53" w:rsidRDefault="00F16222" w:rsidP="00BB3D53">
            <w:pPr>
              <w:pStyle w:val="SingleTxt"/>
              <w:tabs>
                <w:tab w:val="clear" w:pos="1267"/>
                <w:tab w:val="left" w:pos="56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29" w:right="40"/>
              <w:rPr>
                <w:bCs/>
                <w:strike/>
                <w:sz w:val="17"/>
                <w:lang w:val="en-GB"/>
              </w:rPr>
            </w:pPr>
            <w:r w:rsidRPr="00BB3D53">
              <w:rPr>
                <w:bCs/>
                <w:strike/>
                <w:sz w:val="17"/>
                <w:lang w:val="en-GB"/>
              </w:rPr>
              <w:t>200 мм × 300 мм</w:t>
            </w:r>
          </w:p>
        </w:tc>
        <w:tc>
          <w:tcPr>
            <w:tcW w:w="1831" w:type="dxa"/>
            <w:shd w:val="clear" w:color="auto" w:fill="auto"/>
            <w:vAlign w:val="bottom"/>
          </w:tcPr>
          <w:p w:rsidR="00F16222" w:rsidRPr="00BB3D53" w:rsidRDefault="00F16222" w:rsidP="00BB3D5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trike/>
                <w:sz w:val="17"/>
                <w:lang w:val="en-GB"/>
              </w:rPr>
            </w:pPr>
            <w:r w:rsidRPr="00BB3D53">
              <w:rPr>
                <w:bCs/>
                <w:strike/>
                <w:sz w:val="17"/>
                <w:lang w:val="en-GB"/>
              </w:rPr>
              <w:t>70 мм</w:t>
            </w:r>
          </w:p>
        </w:tc>
        <w:tc>
          <w:tcPr>
            <w:tcW w:w="1831" w:type="dxa"/>
            <w:shd w:val="clear" w:color="auto" w:fill="auto"/>
            <w:vAlign w:val="bottom"/>
          </w:tcPr>
          <w:p w:rsidR="00F16222" w:rsidRPr="00BB3D53" w:rsidRDefault="00F16222" w:rsidP="00BB3D5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trike/>
                <w:sz w:val="17"/>
                <w:lang w:val="en-GB"/>
              </w:rPr>
            </w:pPr>
            <w:r w:rsidRPr="00BB3D53">
              <w:rPr>
                <w:bCs/>
                <w:strike/>
                <w:sz w:val="17"/>
                <w:lang w:val="en-GB"/>
              </w:rPr>
              <w:t>2 мм</w:t>
            </w:r>
          </w:p>
        </w:tc>
        <w:tc>
          <w:tcPr>
            <w:tcW w:w="2019" w:type="dxa"/>
            <w:shd w:val="clear" w:color="auto" w:fill="auto"/>
            <w:vAlign w:val="bottom"/>
          </w:tcPr>
          <w:p w:rsidR="00F16222" w:rsidRPr="00BB3D53" w:rsidRDefault="00F16222" w:rsidP="00BB3D5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trike/>
                <w:sz w:val="17"/>
                <w:lang w:val="en-GB"/>
              </w:rPr>
            </w:pPr>
            <w:r w:rsidRPr="00BB3D53">
              <w:rPr>
                <w:bCs/>
                <w:strike/>
                <w:sz w:val="17"/>
                <w:lang w:val="en-GB"/>
              </w:rPr>
              <w:t>№ 3</w:t>
            </w:r>
          </w:p>
        </w:tc>
      </w:tr>
      <w:tr w:rsidR="00F16222" w:rsidRPr="00BB3D53" w:rsidTr="00847820">
        <w:trPr>
          <w:trHeight w:val="100"/>
          <w:tblHeader/>
        </w:trPr>
        <w:tc>
          <w:tcPr>
            <w:tcW w:w="1882" w:type="dxa"/>
            <w:shd w:val="clear" w:color="auto" w:fill="auto"/>
            <w:vAlign w:val="bottom"/>
          </w:tcPr>
          <w:p w:rsidR="00F16222" w:rsidRPr="00BB3D53" w:rsidRDefault="00F16222" w:rsidP="00BB3D53">
            <w:pPr>
              <w:pStyle w:val="SingleTxt"/>
              <w:tabs>
                <w:tab w:val="clear" w:pos="1267"/>
                <w:tab w:val="left" w:pos="56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29" w:right="40"/>
              <w:rPr>
                <w:bCs/>
                <w:strike/>
                <w:sz w:val="17"/>
                <w:lang w:val="en-GB"/>
              </w:rPr>
            </w:pPr>
            <w:r w:rsidRPr="00BB3D53">
              <w:rPr>
                <w:bCs/>
                <w:strike/>
                <w:sz w:val="17"/>
                <w:lang w:val="en-GB"/>
              </w:rPr>
              <w:t>Ø 150 мм</w:t>
            </w:r>
          </w:p>
        </w:tc>
        <w:tc>
          <w:tcPr>
            <w:tcW w:w="1831" w:type="dxa"/>
            <w:shd w:val="clear" w:color="auto" w:fill="auto"/>
            <w:vAlign w:val="bottom"/>
          </w:tcPr>
          <w:p w:rsidR="00F16222" w:rsidRPr="00BB3D53" w:rsidRDefault="00F16222" w:rsidP="00BB3D5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trike/>
                <w:sz w:val="17"/>
                <w:lang w:val="en-GB"/>
              </w:rPr>
            </w:pPr>
            <w:r w:rsidRPr="00BB3D53">
              <w:rPr>
                <w:bCs/>
                <w:strike/>
                <w:sz w:val="17"/>
                <w:lang w:val="en-GB"/>
              </w:rPr>
              <w:t>100 мм</w:t>
            </w:r>
          </w:p>
        </w:tc>
        <w:tc>
          <w:tcPr>
            <w:tcW w:w="1831" w:type="dxa"/>
            <w:shd w:val="clear" w:color="auto" w:fill="auto"/>
            <w:vAlign w:val="bottom"/>
          </w:tcPr>
          <w:p w:rsidR="00F16222" w:rsidRPr="00BB3D53" w:rsidRDefault="00F16222" w:rsidP="00BB3D5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trike/>
                <w:sz w:val="17"/>
                <w:lang w:val="en-GB"/>
              </w:rPr>
            </w:pPr>
            <w:r w:rsidRPr="00BB3D53">
              <w:rPr>
                <w:bCs/>
                <w:strike/>
                <w:sz w:val="17"/>
                <w:lang w:val="en-GB"/>
              </w:rPr>
              <w:t>1,5 мм</w:t>
            </w:r>
          </w:p>
        </w:tc>
        <w:tc>
          <w:tcPr>
            <w:tcW w:w="2019" w:type="dxa"/>
            <w:shd w:val="clear" w:color="auto" w:fill="auto"/>
            <w:vAlign w:val="bottom"/>
          </w:tcPr>
          <w:p w:rsidR="00F16222" w:rsidRPr="00BB3D53" w:rsidRDefault="00F16222" w:rsidP="00BB3D5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trike/>
                <w:sz w:val="17"/>
                <w:lang w:val="en-GB"/>
              </w:rPr>
            </w:pPr>
            <w:r w:rsidRPr="00BB3D53">
              <w:rPr>
                <w:bCs/>
                <w:strike/>
                <w:sz w:val="17"/>
                <w:lang w:val="en-GB"/>
              </w:rPr>
              <w:t>№ 4</w:t>
            </w:r>
          </w:p>
        </w:tc>
      </w:tr>
    </w:tbl>
    <w:p w:rsidR="00F16222" w:rsidRPr="00BB3D53" w:rsidRDefault="00F16222" w:rsidP="00BB3D53">
      <w:pPr>
        <w:pStyle w:val="SingleTxt"/>
        <w:spacing w:after="0" w:line="120" w:lineRule="exact"/>
        <w:rPr>
          <w:sz w:val="10"/>
          <w:lang w:val="en-GB"/>
        </w:rPr>
      </w:pPr>
    </w:p>
    <w:p w:rsidR="00BB3D53" w:rsidRPr="00BB3D53" w:rsidRDefault="00BB3D53" w:rsidP="00BB3D53">
      <w:pPr>
        <w:pStyle w:val="SingleTxt"/>
        <w:spacing w:after="0" w:line="120" w:lineRule="exact"/>
        <w:rPr>
          <w:sz w:val="10"/>
          <w:lang w:val="en-GB"/>
        </w:rPr>
      </w:pPr>
    </w:p>
    <w:p w:rsidR="00F16222" w:rsidRPr="00F16222" w:rsidRDefault="00F16222" w:rsidP="00BB3D53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2.</w:t>
      </w:r>
      <w:r w:rsidRPr="00F16222">
        <w:rPr>
          <w:b/>
        </w:rPr>
        <w:t>2</w:t>
      </w:r>
      <w:r w:rsidRPr="00BB3D53">
        <w:rPr>
          <w:strike/>
        </w:rPr>
        <w:t>3</w:t>
      </w:r>
      <w:r w:rsidRPr="00F16222">
        <w:tab/>
      </w:r>
      <w:r w:rsidR="00BB3D53">
        <w:tab/>
      </w:r>
      <w:r w:rsidRPr="00F16222">
        <w:rPr>
          <w:bCs/>
        </w:rPr>
        <w:t>Количество воды, дизельного топлива и гептана, используемое при проведении испытаний, должно соответствовать таблице 7</w:t>
      </w:r>
      <w:r w:rsidRPr="00F16222">
        <w:t>.</w:t>
      </w:r>
    </w:p>
    <w:p w:rsidR="00F16222" w:rsidRDefault="00F16222" w:rsidP="00BB3D53">
      <w:pPr>
        <w:pStyle w:val="SingleTxt"/>
        <w:jc w:val="left"/>
        <w:rPr>
          <w:b/>
        </w:rPr>
      </w:pPr>
      <w:r w:rsidRPr="00F16222">
        <w:rPr>
          <w:bCs/>
        </w:rPr>
        <w:t xml:space="preserve">Таблица </w:t>
      </w:r>
      <w:r w:rsidRPr="00F16222">
        <w:t>7</w:t>
      </w:r>
      <w:r w:rsidR="00BB3D53">
        <w:br/>
      </w:r>
      <w:r w:rsidRPr="00F16222">
        <w:rPr>
          <w:b/>
        </w:rPr>
        <w:t>Количество топлива, используемое в поддонах для пожара пролива</w:t>
      </w:r>
    </w:p>
    <w:p w:rsidR="00BB3D53" w:rsidRPr="00BB3D53" w:rsidRDefault="00BB3D53" w:rsidP="00BB3D53">
      <w:pPr>
        <w:pStyle w:val="SingleTxt"/>
        <w:spacing w:after="0" w:line="120" w:lineRule="exact"/>
        <w:jc w:val="left"/>
        <w:rPr>
          <w:b/>
          <w:sz w:val="10"/>
        </w:rPr>
      </w:pPr>
    </w:p>
    <w:p w:rsidR="00BB3D53" w:rsidRPr="00BB3D53" w:rsidRDefault="00BB3D53" w:rsidP="00BB3D53">
      <w:pPr>
        <w:pStyle w:val="SingleTxt"/>
        <w:spacing w:after="0" w:line="120" w:lineRule="exact"/>
        <w:jc w:val="left"/>
        <w:rPr>
          <w:b/>
          <w:sz w:val="10"/>
        </w:rPr>
      </w:pPr>
    </w:p>
    <w:tbl>
      <w:tblPr>
        <w:tblW w:w="7563" w:type="dxa"/>
        <w:tblInd w:w="1267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4"/>
        <w:gridCol w:w="1266"/>
        <w:gridCol w:w="1124"/>
        <w:gridCol w:w="1266"/>
        <w:gridCol w:w="2023"/>
      </w:tblGrid>
      <w:tr w:rsidR="00F16222" w:rsidRPr="00A16CC6" w:rsidTr="00847820">
        <w:trPr>
          <w:trHeight w:val="100"/>
          <w:tblHeader/>
        </w:trPr>
        <w:tc>
          <w:tcPr>
            <w:tcW w:w="188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A16CC6" w:rsidRDefault="00F16222" w:rsidP="00A16CC6">
            <w:pPr>
              <w:pStyle w:val="SingleTxt"/>
              <w:tabs>
                <w:tab w:val="clear" w:pos="1267"/>
                <w:tab w:val="left" w:pos="758"/>
              </w:tabs>
              <w:suppressAutoHyphens/>
              <w:spacing w:before="80" w:after="80" w:line="160" w:lineRule="exact"/>
              <w:ind w:left="83" w:right="40"/>
              <w:rPr>
                <w:bCs/>
                <w:i/>
                <w:sz w:val="14"/>
                <w:lang w:val="en-GB"/>
              </w:rPr>
            </w:pPr>
            <w:r w:rsidRPr="00A16CC6">
              <w:rPr>
                <w:bCs/>
                <w:i/>
                <w:sz w:val="14"/>
                <w:lang w:val="en-GB"/>
              </w:rPr>
              <w:t>Размеры</w:t>
            </w:r>
          </w:p>
        </w:tc>
        <w:tc>
          <w:tcPr>
            <w:tcW w:w="126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A16CC6" w:rsidRDefault="00F16222" w:rsidP="00A16CC6">
            <w:pPr>
              <w:pStyle w:val="SingleTxt"/>
              <w:suppressAutoHyphens/>
              <w:spacing w:before="80" w:after="80" w:line="160" w:lineRule="exact"/>
              <w:ind w:left="0" w:right="113"/>
              <w:jc w:val="right"/>
              <w:rPr>
                <w:bCs/>
                <w:i/>
                <w:sz w:val="14"/>
                <w:lang w:val="en-GB"/>
              </w:rPr>
            </w:pPr>
            <w:r w:rsidRPr="00A16CC6">
              <w:rPr>
                <w:bCs/>
                <w:i/>
                <w:sz w:val="14"/>
                <w:lang w:val="en-GB"/>
              </w:rPr>
              <w:t>Вода</w:t>
            </w:r>
          </w:p>
        </w:tc>
        <w:tc>
          <w:tcPr>
            <w:tcW w:w="112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A16CC6" w:rsidRDefault="00F16222" w:rsidP="00A16CC6">
            <w:pPr>
              <w:pStyle w:val="SingleTxt"/>
              <w:suppressAutoHyphens/>
              <w:spacing w:before="80" w:after="80" w:line="160" w:lineRule="exact"/>
              <w:ind w:left="0" w:right="113"/>
              <w:jc w:val="right"/>
              <w:rPr>
                <w:bCs/>
                <w:i/>
                <w:sz w:val="14"/>
                <w:lang w:val="en-GB"/>
              </w:rPr>
            </w:pPr>
            <w:r w:rsidRPr="00A16CC6">
              <w:rPr>
                <w:bCs/>
                <w:i/>
                <w:sz w:val="14"/>
                <w:lang w:val="en-GB"/>
              </w:rPr>
              <w:t>Дизельное топливо</w:t>
            </w:r>
          </w:p>
        </w:tc>
        <w:tc>
          <w:tcPr>
            <w:tcW w:w="126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A16CC6" w:rsidRDefault="00F16222" w:rsidP="00A16CC6">
            <w:pPr>
              <w:pStyle w:val="SingleTxt"/>
              <w:suppressAutoHyphens/>
              <w:spacing w:before="80" w:after="80" w:line="160" w:lineRule="exact"/>
              <w:ind w:left="0" w:right="113"/>
              <w:jc w:val="right"/>
              <w:rPr>
                <w:bCs/>
                <w:i/>
                <w:sz w:val="14"/>
                <w:lang w:val="en-GB"/>
              </w:rPr>
            </w:pPr>
            <w:r w:rsidRPr="00A16CC6">
              <w:rPr>
                <w:bCs/>
                <w:i/>
                <w:sz w:val="14"/>
                <w:lang w:val="en-GB"/>
              </w:rPr>
              <w:t>Гептан</w:t>
            </w:r>
          </w:p>
        </w:tc>
        <w:tc>
          <w:tcPr>
            <w:tcW w:w="202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A16CC6" w:rsidRDefault="00F16222" w:rsidP="00A16CC6">
            <w:pPr>
              <w:pStyle w:val="SingleTxt"/>
              <w:suppressAutoHyphens/>
              <w:spacing w:before="80" w:after="80" w:line="160" w:lineRule="exact"/>
              <w:ind w:left="0" w:right="113"/>
              <w:jc w:val="right"/>
              <w:rPr>
                <w:bCs/>
                <w:i/>
                <w:sz w:val="14"/>
                <w:lang w:val="en-GB"/>
              </w:rPr>
            </w:pPr>
            <w:r w:rsidRPr="00A16CC6">
              <w:rPr>
                <w:bCs/>
                <w:i/>
                <w:sz w:val="14"/>
                <w:lang w:val="en-GB"/>
              </w:rPr>
              <w:t xml:space="preserve">Используется для </w:t>
            </w:r>
            <w:r w:rsidRPr="00A16CC6">
              <w:rPr>
                <w:bCs/>
                <w:i/>
                <w:sz w:val="14"/>
                <w:lang w:val="en-GB"/>
              </w:rPr>
              <w:br/>
              <w:t xml:space="preserve">огневого испытания </w:t>
            </w:r>
          </w:p>
        </w:tc>
      </w:tr>
      <w:tr w:rsidR="00F16222" w:rsidRPr="00A16CC6" w:rsidTr="00847820">
        <w:trPr>
          <w:trHeight w:val="100"/>
          <w:tblHeader/>
        </w:trPr>
        <w:tc>
          <w:tcPr>
            <w:tcW w:w="1884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A16CC6" w:rsidRDefault="00F16222" w:rsidP="00A16CC6">
            <w:pPr>
              <w:pStyle w:val="SingleTxt"/>
              <w:tabs>
                <w:tab w:val="clear" w:pos="1267"/>
                <w:tab w:val="left" w:pos="758"/>
              </w:tabs>
              <w:suppressAutoHyphens/>
              <w:spacing w:before="40" w:after="40" w:line="210" w:lineRule="exact"/>
              <w:ind w:left="83" w:right="40"/>
              <w:rPr>
                <w:bCs/>
                <w:sz w:val="17"/>
                <w:lang w:val="en-GB"/>
              </w:rPr>
            </w:pPr>
            <w:r w:rsidRPr="00A16CC6">
              <w:rPr>
                <w:bCs/>
                <w:sz w:val="17"/>
                <w:lang w:val="en-GB"/>
              </w:rPr>
              <w:t>300 мм × 300 мм</w:t>
            </w:r>
          </w:p>
        </w:tc>
        <w:tc>
          <w:tcPr>
            <w:tcW w:w="1266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A16CC6" w:rsidRDefault="00F16222" w:rsidP="00A16CC6">
            <w:pPr>
              <w:pStyle w:val="SingleTxt"/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A16CC6">
              <w:rPr>
                <w:bCs/>
                <w:sz w:val="17"/>
                <w:lang w:val="en-GB"/>
              </w:rPr>
              <w:t>1,0 л</w:t>
            </w:r>
          </w:p>
        </w:tc>
        <w:tc>
          <w:tcPr>
            <w:tcW w:w="1124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A16CC6" w:rsidRDefault="00F16222" w:rsidP="00A16CC6">
            <w:pPr>
              <w:pStyle w:val="SingleTxt"/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A16CC6">
              <w:rPr>
                <w:bCs/>
                <w:sz w:val="17"/>
                <w:lang w:val="en-GB"/>
              </w:rPr>
              <w:t>0,5 л</w:t>
            </w:r>
          </w:p>
        </w:tc>
        <w:tc>
          <w:tcPr>
            <w:tcW w:w="1266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A16CC6" w:rsidRDefault="00F16222" w:rsidP="00A16CC6">
            <w:pPr>
              <w:pStyle w:val="SingleTxt"/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A16CC6">
              <w:rPr>
                <w:bCs/>
                <w:sz w:val="17"/>
                <w:lang w:val="en-GB"/>
              </w:rPr>
              <w:t>0,2 л</w:t>
            </w:r>
          </w:p>
        </w:tc>
        <w:tc>
          <w:tcPr>
            <w:tcW w:w="2023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A16CC6" w:rsidRDefault="00F16222" w:rsidP="00A16CC6">
            <w:pPr>
              <w:pStyle w:val="SingleTxt"/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A16CC6">
              <w:rPr>
                <w:bCs/>
                <w:sz w:val="17"/>
                <w:lang w:val="en-GB"/>
              </w:rPr>
              <w:t>№ 1, № 2</w:t>
            </w:r>
          </w:p>
        </w:tc>
      </w:tr>
      <w:tr w:rsidR="00F16222" w:rsidRPr="00A16CC6" w:rsidTr="00847820">
        <w:trPr>
          <w:trHeight w:val="100"/>
          <w:tblHeader/>
        </w:trPr>
        <w:tc>
          <w:tcPr>
            <w:tcW w:w="1884" w:type="dxa"/>
            <w:shd w:val="clear" w:color="auto" w:fill="auto"/>
            <w:vAlign w:val="bottom"/>
          </w:tcPr>
          <w:p w:rsidR="00F16222" w:rsidRPr="00A16CC6" w:rsidRDefault="00F16222" w:rsidP="00A16CC6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758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83" w:right="40"/>
              <w:rPr>
                <w:bCs/>
                <w:sz w:val="17"/>
                <w:lang w:val="en-GB"/>
              </w:rPr>
            </w:pPr>
            <w:r w:rsidRPr="00A16CC6">
              <w:rPr>
                <w:bCs/>
                <w:sz w:val="17"/>
                <w:lang w:val="en-GB"/>
              </w:rPr>
              <w:t>200 мм × 300 мм</w:t>
            </w:r>
          </w:p>
        </w:tc>
        <w:tc>
          <w:tcPr>
            <w:tcW w:w="1266" w:type="dxa"/>
            <w:shd w:val="clear" w:color="auto" w:fill="auto"/>
            <w:vAlign w:val="bottom"/>
          </w:tcPr>
          <w:p w:rsidR="00F16222" w:rsidRPr="00A16CC6" w:rsidRDefault="00F16222" w:rsidP="00A16CC6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A16CC6">
              <w:rPr>
                <w:bCs/>
                <w:sz w:val="17"/>
                <w:lang w:val="en-GB"/>
              </w:rPr>
              <w:t>0,5 л</w:t>
            </w:r>
          </w:p>
        </w:tc>
        <w:tc>
          <w:tcPr>
            <w:tcW w:w="1124" w:type="dxa"/>
            <w:shd w:val="clear" w:color="auto" w:fill="auto"/>
            <w:vAlign w:val="bottom"/>
          </w:tcPr>
          <w:p w:rsidR="00F16222" w:rsidRPr="00A16CC6" w:rsidRDefault="00F16222" w:rsidP="00A16CC6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A16CC6">
              <w:rPr>
                <w:bCs/>
                <w:sz w:val="17"/>
                <w:lang w:val="en-GB"/>
              </w:rPr>
              <w:t>0,5 л</w:t>
            </w:r>
          </w:p>
        </w:tc>
        <w:tc>
          <w:tcPr>
            <w:tcW w:w="1266" w:type="dxa"/>
            <w:shd w:val="clear" w:color="auto" w:fill="auto"/>
            <w:vAlign w:val="bottom"/>
          </w:tcPr>
          <w:p w:rsidR="00F16222" w:rsidRPr="00A16CC6" w:rsidRDefault="00F16222" w:rsidP="00A16CC6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A16CC6">
              <w:rPr>
                <w:bCs/>
                <w:sz w:val="17"/>
                <w:lang w:val="en-GB"/>
              </w:rPr>
              <w:t>0,2 л</w:t>
            </w:r>
          </w:p>
        </w:tc>
        <w:tc>
          <w:tcPr>
            <w:tcW w:w="2023" w:type="dxa"/>
            <w:shd w:val="clear" w:color="auto" w:fill="auto"/>
            <w:vAlign w:val="bottom"/>
          </w:tcPr>
          <w:p w:rsidR="00F16222" w:rsidRPr="00A16CC6" w:rsidRDefault="00F16222" w:rsidP="00A16CC6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A16CC6">
              <w:rPr>
                <w:bCs/>
                <w:sz w:val="17"/>
                <w:lang w:val="en-GB"/>
              </w:rPr>
              <w:t>№ 3</w:t>
            </w:r>
          </w:p>
        </w:tc>
      </w:tr>
      <w:tr w:rsidR="00F16222" w:rsidRPr="00A16CC6" w:rsidTr="00847820">
        <w:trPr>
          <w:trHeight w:val="100"/>
          <w:tblHeader/>
        </w:trPr>
        <w:tc>
          <w:tcPr>
            <w:tcW w:w="1884" w:type="dxa"/>
            <w:shd w:val="clear" w:color="auto" w:fill="auto"/>
            <w:vAlign w:val="bottom"/>
          </w:tcPr>
          <w:p w:rsidR="00F16222" w:rsidRPr="00A16CC6" w:rsidRDefault="00F16222" w:rsidP="00A16CC6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758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83" w:right="40"/>
              <w:rPr>
                <w:bCs/>
                <w:sz w:val="17"/>
                <w:lang w:val="en-GB"/>
              </w:rPr>
            </w:pPr>
            <w:r w:rsidRPr="00A16CC6">
              <w:rPr>
                <w:bCs/>
                <w:sz w:val="17"/>
                <w:lang w:val="en-GB"/>
              </w:rPr>
              <w:t xml:space="preserve">Ø 150 мм </w:t>
            </w:r>
          </w:p>
        </w:tc>
        <w:tc>
          <w:tcPr>
            <w:tcW w:w="1266" w:type="dxa"/>
            <w:shd w:val="clear" w:color="auto" w:fill="auto"/>
            <w:vAlign w:val="bottom"/>
          </w:tcPr>
          <w:p w:rsidR="00F16222" w:rsidRPr="00A16CC6" w:rsidRDefault="00F16222" w:rsidP="00A16CC6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A16CC6">
              <w:rPr>
                <w:bCs/>
                <w:sz w:val="17"/>
                <w:lang w:val="en-GB"/>
              </w:rPr>
              <w:t xml:space="preserve">0,2 л </w:t>
            </w:r>
          </w:p>
        </w:tc>
        <w:tc>
          <w:tcPr>
            <w:tcW w:w="1124" w:type="dxa"/>
            <w:shd w:val="clear" w:color="auto" w:fill="auto"/>
            <w:vAlign w:val="bottom"/>
          </w:tcPr>
          <w:p w:rsidR="00F16222" w:rsidRPr="00A16CC6" w:rsidRDefault="00F16222" w:rsidP="00A16CC6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A16CC6">
              <w:rPr>
                <w:bCs/>
                <w:sz w:val="17"/>
                <w:lang w:val="en-GB"/>
              </w:rPr>
              <w:t xml:space="preserve">0,2 л </w:t>
            </w:r>
          </w:p>
        </w:tc>
        <w:tc>
          <w:tcPr>
            <w:tcW w:w="1266" w:type="dxa"/>
            <w:shd w:val="clear" w:color="auto" w:fill="auto"/>
            <w:vAlign w:val="bottom"/>
          </w:tcPr>
          <w:p w:rsidR="00F16222" w:rsidRPr="00A16CC6" w:rsidRDefault="00F16222" w:rsidP="00A16CC6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A16CC6">
              <w:rPr>
                <w:bCs/>
                <w:sz w:val="17"/>
                <w:lang w:val="en-GB"/>
              </w:rPr>
              <w:t xml:space="preserve">0,1 л </w:t>
            </w:r>
          </w:p>
        </w:tc>
        <w:tc>
          <w:tcPr>
            <w:tcW w:w="2023" w:type="dxa"/>
            <w:shd w:val="clear" w:color="auto" w:fill="auto"/>
            <w:vAlign w:val="bottom"/>
          </w:tcPr>
          <w:p w:rsidR="00F16222" w:rsidRPr="00A16CC6" w:rsidRDefault="00F16222" w:rsidP="00A16CC6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A16CC6">
              <w:rPr>
                <w:bCs/>
                <w:sz w:val="17"/>
                <w:lang w:val="en-GB"/>
              </w:rPr>
              <w:t xml:space="preserve">№ 4 </w:t>
            </w:r>
          </w:p>
        </w:tc>
      </w:tr>
    </w:tbl>
    <w:p w:rsidR="00F16222" w:rsidRPr="00A16CC6" w:rsidRDefault="00F16222" w:rsidP="00A16CC6">
      <w:pPr>
        <w:pStyle w:val="SingleTxt"/>
        <w:spacing w:after="0" w:line="120" w:lineRule="exact"/>
        <w:rPr>
          <w:sz w:val="10"/>
          <w:lang w:val="en-GB"/>
        </w:rPr>
      </w:pPr>
    </w:p>
    <w:p w:rsidR="00A16CC6" w:rsidRPr="00A16CC6" w:rsidRDefault="00A16CC6" w:rsidP="00A16CC6">
      <w:pPr>
        <w:pStyle w:val="SingleTxt"/>
        <w:spacing w:after="0" w:line="120" w:lineRule="exact"/>
        <w:rPr>
          <w:sz w:val="10"/>
          <w:lang w:val="en-GB"/>
        </w:rPr>
      </w:pPr>
    </w:p>
    <w:p w:rsidR="00F16222" w:rsidRPr="00F16222" w:rsidRDefault="00F16222" w:rsidP="00BB3D53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2.</w:t>
      </w:r>
      <w:r w:rsidRPr="00F16222">
        <w:rPr>
          <w:b/>
        </w:rPr>
        <w:t>3</w:t>
      </w:r>
      <w:r w:rsidRPr="00914611">
        <w:rPr>
          <w:strike/>
        </w:rPr>
        <w:t>4</w:t>
      </w:r>
      <w:r w:rsidRPr="00F16222">
        <w:tab/>
      </w:r>
      <w:r w:rsidR="00A16CC6">
        <w:tab/>
      </w:r>
      <w:r w:rsidRPr="00F16222">
        <w:rPr>
          <w:bCs/>
        </w:rPr>
        <w:t>При проведении огневого испытания № 2 используют емкость с гептаном и две негорючие плиты, пропитанные дизельным топл</w:t>
      </w:r>
      <w:r w:rsidRPr="00F16222">
        <w:rPr>
          <w:bCs/>
        </w:rPr>
        <w:t>и</w:t>
      </w:r>
      <w:r w:rsidRPr="00F16222">
        <w:rPr>
          <w:bCs/>
        </w:rPr>
        <w:t>вом, плотность которых в сухом состоянии составляет 3,5</w:t>
      </w:r>
      <w:r w:rsidRPr="00F16222">
        <w:rPr>
          <w:bCs/>
          <w:lang w:val="en-GB"/>
        </w:rPr>
        <w:t> </w:t>
      </w:r>
      <w:r w:rsidRPr="00F16222">
        <w:rPr>
          <w:bCs/>
        </w:rPr>
        <w:t>кг/м</w:t>
      </w:r>
      <w:r w:rsidRPr="00F16222">
        <w:rPr>
          <w:bCs/>
          <w:vertAlign w:val="superscript"/>
        </w:rPr>
        <w:t>3</w:t>
      </w:r>
      <w:r w:rsidRPr="00F16222">
        <w:rPr>
          <w:bCs/>
        </w:rPr>
        <w:t>. Размеры этих негорючих плит составляют 12</w:t>
      </w:r>
      <w:r w:rsidRPr="00F16222">
        <w:rPr>
          <w:bCs/>
          <w:lang w:val="en-GB"/>
        </w:rPr>
        <w:t> </w:t>
      </w:r>
      <w:r w:rsidRPr="00F16222">
        <w:rPr>
          <w:bCs/>
        </w:rPr>
        <w:t xml:space="preserve">мм </w:t>
      </w:r>
      <w:r w:rsidR="00BD2E3F" w:rsidRPr="00F16222">
        <w:rPr>
          <w:bCs/>
        </w:rPr>
        <w:t xml:space="preserve">× </w:t>
      </w:r>
      <w:r w:rsidRPr="00F16222">
        <w:rPr>
          <w:bCs/>
        </w:rPr>
        <w:t xml:space="preserve"> 295 мм </w:t>
      </w:r>
      <w:r w:rsidR="00BD2E3F" w:rsidRPr="00F16222">
        <w:rPr>
          <w:bCs/>
        </w:rPr>
        <w:t xml:space="preserve">× </w:t>
      </w:r>
      <w:r w:rsidRPr="00F16222">
        <w:rPr>
          <w:bCs/>
        </w:rPr>
        <w:t xml:space="preserve"> 190</w:t>
      </w:r>
      <w:r w:rsidR="00914611">
        <w:rPr>
          <w:bCs/>
        </w:rPr>
        <w:t> </w:t>
      </w:r>
      <w:r w:rsidRPr="00F16222">
        <w:rPr>
          <w:bCs/>
        </w:rPr>
        <w:t xml:space="preserve">мм. Эти плиты должны состоять по крайней мере на 90% из </w:t>
      </w:r>
      <w:r w:rsidRPr="00F16222">
        <w:rPr>
          <w:bCs/>
        </w:rPr>
        <w:lastRenderedPageBreak/>
        <w:t>древесины. Содержание влаги в плитах перед вымачиванием в д</w:t>
      </w:r>
      <w:r w:rsidRPr="00F16222">
        <w:rPr>
          <w:bCs/>
        </w:rPr>
        <w:t>и</w:t>
      </w:r>
      <w:r w:rsidRPr="00F16222">
        <w:rPr>
          <w:bCs/>
        </w:rPr>
        <w:t>зельном топливе не должно превышать 7%. Перед проведением и</w:t>
      </w:r>
      <w:r w:rsidRPr="00F16222">
        <w:rPr>
          <w:bCs/>
        </w:rPr>
        <w:t>с</w:t>
      </w:r>
      <w:r w:rsidRPr="00F16222">
        <w:rPr>
          <w:bCs/>
        </w:rPr>
        <w:t>пытания негорючие плиты полностью погружают в дизельное то</w:t>
      </w:r>
      <w:r w:rsidRPr="00F16222">
        <w:rPr>
          <w:bCs/>
        </w:rPr>
        <w:t>п</w:t>
      </w:r>
      <w:r w:rsidRPr="00F16222">
        <w:rPr>
          <w:bCs/>
        </w:rPr>
        <w:t>ливо по крайней мере на 10 минут и устанавливают вертикально в поддоне для пожара пролива не ранее чем за 10 минут до начала испытания.</w:t>
      </w:r>
    </w:p>
    <w:p w:rsidR="00F16222" w:rsidRPr="00F16222" w:rsidRDefault="00F16222" w:rsidP="00BB3D53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2.</w:t>
      </w:r>
      <w:r w:rsidRPr="00F16222">
        <w:rPr>
          <w:b/>
        </w:rPr>
        <w:t>4</w:t>
      </w:r>
      <w:r w:rsidRPr="00A16CC6">
        <w:rPr>
          <w:strike/>
        </w:rPr>
        <w:t>5</w:t>
      </w:r>
      <w:r w:rsidRPr="00F16222">
        <w:tab/>
      </w:r>
      <w:r w:rsidR="00A16CC6">
        <w:tab/>
      </w:r>
      <w:r w:rsidRPr="00F16222">
        <w:rPr>
          <w:bCs/>
        </w:rPr>
        <w:t xml:space="preserve">Огневые испытания № 5 и № 6 заключаются в распылении огня с использованием дизельного топлива, а огневое испытание № 7 </w:t>
      </w:r>
      <w:r w:rsidR="00BD2E3F">
        <w:rPr>
          <w:bCs/>
        </w:rPr>
        <w:t>–</w:t>
      </w:r>
      <w:r w:rsidRPr="00F16222">
        <w:rPr>
          <w:bCs/>
        </w:rPr>
        <w:t xml:space="preserve"> в</w:t>
      </w:r>
      <w:r w:rsidR="00BD2E3F">
        <w:rPr>
          <w:bCs/>
        </w:rPr>
        <w:t> </w:t>
      </w:r>
      <w:r w:rsidRPr="00F16222">
        <w:rPr>
          <w:bCs/>
        </w:rPr>
        <w:t>обеспечении возгорания от капающего масла (возгорания от гор</w:t>
      </w:r>
      <w:r w:rsidRPr="00F16222">
        <w:rPr>
          <w:bCs/>
        </w:rPr>
        <w:t>я</w:t>
      </w:r>
      <w:r w:rsidRPr="00F16222">
        <w:rPr>
          <w:bCs/>
        </w:rPr>
        <w:t>чей поверхности</w:t>
      </w:r>
      <w:r w:rsidRPr="00F16222">
        <w:t>).</w:t>
      </w:r>
    </w:p>
    <w:p w:rsidR="00F16222" w:rsidRPr="00F16222" w:rsidRDefault="00A16CC6" w:rsidP="00BB3D53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>
        <w:rPr>
          <w:bCs/>
        </w:rPr>
        <w:tab/>
      </w:r>
      <w:r>
        <w:rPr>
          <w:bCs/>
        </w:rPr>
        <w:tab/>
      </w:r>
      <w:r w:rsidR="00F16222" w:rsidRPr="00F16222">
        <w:rPr>
          <w:bCs/>
        </w:rPr>
        <w:t>При огневом испытании № 5 используют распылительную форсу</w:t>
      </w:r>
      <w:r w:rsidR="00F16222" w:rsidRPr="00F16222">
        <w:rPr>
          <w:bCs/>
        </w:rPr>
        <w:t>н</w:t>
      </w:r>
      <w:r w:rsidR="00F16222" w:rsidRPr="00F16222">
        <w:rPr>
          <w:bCs/>
        </w:rPr>
        <w:t xml:space="preserve">ку типа </w:t>
      </w:r>
      <w:r w:rsidR="00F16222" w:rsidRPr="00F16222">
        <w:rPr>
          <w:bCs/>
          <w:lang w:val="en-US"/>
        </w:rPr>
        <w:t>Lechler</w:t>
      </w:r>
      <w:r w:rsidR="00F16222" w:rsidRPr="00F16222">
        <w:rPr>
          <w:bCs/>
        </w:rPr>
        <w:t xml:space="preserve"> 460.368.30 или аналогичного типа. При огневом испытании № 6 используют распылительную форсунку типа </w:t>
      </w:r>
      <w:r w:rsidR="00BD2E3F">
        <w:rPr>
          <w:bCs/>
        </w:rPr>
        <w:br/>
      </w:r>
      <w:r w:rsidR="00F16222" w:rsidRPr="00F16222">
        <w:rPr>
          <w:bCs/>
          <w:lang w:val="en-US"/>
        </w:rPr>
        <w:t>Lechler</w:t>
      </w:r>
      <w:r w:rsidR="00F16222" w:rsidRPr="00F16222">
        <w:rPr>
          <w:bCs/>
        </w:rPr>
        <w:t xml:space="preserve"> 212.245.11 или аналогичного типа. При огневом испытании № 7 используют распылительную форсунку типа </w:t>
      </w:r>
      <w:r w:rsidR="00F16222" w:rsidRPr="00F16222">
        <w:rPr>
          <w:bCs/>
          <w:lang w:val="en-US"/>
        </w:rPr>
        <w:t>Danfoss</w:t>
      </w:r>
      <w:r w:rsidR="00F16222" w:rsidRPr="00F16222">
        <w:rPr>
          <w:bCs/>
        </w:rPr>
        <w:t xml:space="preserve"> 0,60</w:t>
      </w:r>
      <w:r w:rsidR="00F16222" w:rsidRPr="00F16222">
        <w:rPr>
          <w:bCs/>
          <w:lang w:val="en-US"/>
        </w:rPr>
        <w:t>X</w:t>
      </w:r>
      <w:r w:rsidR="00F16222" w:rsidRPr="00F16222">
        <w:rPr>
          <w:bCs/>
        </w:rPr>
        <w:t>80</w:t>
      </w:r>
      <w:r w:rsidR="00F16222" w:rsidRPr="00F16222">
        <w:rPr>
          <w:bCs/>
          <w:lang w:val="en-US"/>
        </w:rPr>
        <w:t>H</w:t>
      </w:r>
      <w:r w:rsidR="00F16222" w:rsidRPr="00F16222">
        <w:rPr>
          <w:bCs/>
        </w:rPr>
        <w:t xml:space="preserve"> или аналогичного типа.</w:t>
      </w:r>
    </w:p>
    <w:p w:rsidR="00F16222" w:rsidRPr="00F16222" w:rsidRDefault="00F16222" w:rsidP="00BB3D53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3.</w:t>
      </w:r>
      <w:r w:rsidRPr="00F16222">
        <w:tab/>
      </w:r>
      <w:r w:rsidR="00A16CC6">
        <w:tab/>
      </w:r>
      <w:r w:rsidRPr="00F16222">
        <w:t xml:space="preserve">Установка </w:t>
      </w:r>
      <w:r w:rsidRPr="00BB3D53">
        <w:rPr>
          <w:bCs/>
        </w:rPr>
        <w:t>системы</w:t>
      </w:r>
      <w:r w:rsidRPr="00F16222">
        <w:t xml:space="preserve"> пожаротушения</w:t>
      </w:r>
    </w:p>
    <w:p w:rsidR="00F16222" w:rsidRPr="00F16222" w:rsidRDefault="00F16222" w:rsidP="00BB3D53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3.1</w:t>
      </w:r>
      <w:r w:rsidRPr="00F16222">
        <w:tab/>
      </w:r>
      <w:r w:rsidR="00A16CC6">
        <w:tab/>
      </w:r>
      <w:r w:rsidRPr="00F16222">
        <w:rPr>
          <w:bCs/>
        </w:rPr>
        <w:t xml:space="preserve">Для обеспечения минимальной интенсивности выпуска система пожаротушения должна монтироваться </w:t>
      </w:r>
      <w:r w:rsidRPr="00F16222">
        <w:rPr>
          <w:b/>
        </w:rPr>
        <w:t>исходя из максимальных размерных характеристик</w:t>
      </w:r>
      <w:r w:rsidRPr="00F16222">
        <w:rPr>
          <w:bCs/>
        </w:rPr>
        <w:t xml:space="preserve"> </w:t>
      </w:r>
      <w:r w:rsidRPr="00A16CC6">
        <w:rPr>
          <w:bCs/>
          <w:strike/>
        </w:rPr>
        <w:t>в соответствии с максимальными ограничениями по трубам</w:t>
      </w:r>
      <w:r w:rsidRPr="00F16222">
        <w:rPr>
          <w:bCs/>
        </w:rPr>
        <w:t xml:space="preserve"> с учетом,</w:t>
      </w:r>
      <w:r w:rsidRPr="00F16222">
        <w:t xml:space="preserve"> </w:t>
      </w:r>
      <w:r w:rsidRPr="00F16222">
        <w:rPr>
          <w:bCs/>
        </w:rPr>
        <w:t>при необходимости, числа ф</w:t>
      </w:r>
      <w:r w:rsidRPr="00F16222">
        <w:rPr>
          <w:bCs/>
        </w:rPr>
        <w:t>и</w:t>
      </w:r>
      <w:r w:rsidRPr="00F16222">
        <w:rPr>
          <w:bCs/>
        </w:rPr>
        <w:t>тингов, а также размеров и длины труб. Баллон должен использ</w:t>
      </w:r>
      <w:r w:rsidRPr="00F16222">
        <w:rPr>
          <w:bCs/>
        </w:rPr>
        <w:t>о</w:t>
      </w:r>
      <w:r w:rsidRPr="00F16222">
        <w:rPr>
          <w:bCs/>
        </w:rPr>
        <w:t>ваться с учетом его номинальной мощности, а вытесняющий газ должен находиться в баллоне или газовом картридже под нормал</w:t>
      </w:r>
      <w:r w:rsidRPr="00F16222">
        <w:rPr>
          <w:bCs/>
        </w:rPr>
        <w:t>ь</w:t>
      </w:r>
      <w:r w:rsidRPr="00F16222">
        <w:rPr>
          <w:bCs/>
        </w:rPr>
        <w:t>ным рабочим давлением.</w:t>
      </w:r>
    </w:p>
    <w:p w:rsidR="00F16222" w:rsidRPr="00F16222" w:rsidRDefault="00F16222" w:rsidP="00BB3D53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3.2</w:t>
      </w:r>
      <w:r w:rsidRPr="00F16222">
        <w:tab/>
      </w:r>
      <w:r w:rsidR="00A16CC6">
        <w:tab/>
      </w:r>
      <w:r w:rsidRPr="00F16222">
        <w:rPr>
          <w:bCs/>
        </w:rPr>
        <w:t>Систему пожаротушения устанавливает изготовитель или поста</w:t>
      </w:r>
      <w:r w:rsidRPr="00F16222">
        <w:rPr>
          <w:bCs/>
        </w:rPr>
        <w:t>в</w:t>
      </w:r>
      <w:r w:rsidRPr="00F16222">
        <w:rPr>
          <w:bCs/>
        </w:rPr>
        <w:t>щик этой системы. На рис. 11 показана область, где могут нах</w:t>
      </w:r>
      <w:r w:rsidRPr="00F16222">
        <w:rPr>
          <w:bCs/>
        </w:rPr>
        <w:t>о</w:t>
      </w:r>
      <w:r w:rsidRPr="00F16222">
        <w:rPr>
          <w:bCs/>
        </w:rPr>
        <w:t>диться такие выпускные устройства огнегасящего состава, как го</w:t>
      </w:r>
      <w:r w:rsidRPr="00F16222">
        <w:rPr>
          <w:bCs/>
        </w:rPr>
        <w:t>р</w:t>
      </w:r>
      <w:r w:rsidRPr="00F16222">
        <w:rPr>
          <w:bCs/>
        </w:rPr>
        <w:t>ловины, генераторы огнегасящего состава или распылители огнег</w:t>
      </w:r>
      <w:r w:rsidRPr="00F16222">
        <w:rPr>
          <w:bCs/>
        </w:rPr>
        <w:t>а</w:t>
      </w:r>
      <w:r w:rsidRPr="00F16222">
        <w:rPr>
          <w:bCs/>
        </w:rPr>
        <w:t>сящего состава. Выпускные клапаны должны находиться внутри испытательного устройства, в двух различных зонах, а именно:</w:t>
      </w:r>
    </w:p>
    <w:p w:rsidR="00F16222" w:rsidRPr="00F16222" w:rsidRDefault="00F16222" w:rsidP="00A16CC6">
      <w:pPr>
        <w:pStyle w:val="SingleTxt"/>
        <w:tabs>
          <w:tab w:val="clear" w:pos="1267"/>
          <w:tab w:val="clear" w:pos="2218"/>
          <w:tab w:val="clear" w:pos="2693"/>
        </w:tabs>
        <w:ind w:left="3177" w:hanging="639"/>
      </w:pPr>
      <w:r w:rsidRPr="00F16222">
        <w:rPr>
          <w:lang w:val="en-GB"/>
        </w:rPr>
        <w:t>a</w:t>
      </w:r>
      <w:r w:rsidRPr="00F16222">
        <w:t>)</w:t>
      </w:r>
      <w:r w:rsidRPr="00F16222">
        <w:tab/>
      </w:r>
      <w:r w:rsidRPr="00F16222">
        <w:rPr>
          <w:bCs/>
        </w:rPr>
        <w:t>на потолке и на задней стенке. Выпускные клапаны, нах</w:t>
      </w:r>
      <w:r w:rsidRPr="00F16222">
        <w:rPr>
          <w:bCs/>
        </w:rPr>
        <w:t>о</w:t>
      </w:r>
      <w:r w:rsidRPr="00F16222">
        <w:rPr>
          <w:bCs/>
        </w:rPr>
        <w:t>дящиеся на потолке, должны располагаться на высоте м</w:t>
      </w:r>
      <w:r w:rsidRPr="00F16222">
        <w:rPr>
          <w:bCs/>
        </w:rPr>
        <w:t>и</w:t>
      </w:r>
      <w:r w:rsidRPr="00F16222">
        <w:rPr>
          <w:bCs/>
        </w:rPr>
        <w:t>нимум 750 мм над уровнем пола (</w:t>
      </w:r>
      <w:r w:rsidRPr="00F16222">
        <w:rPr>
          <w:bCs/>
          <w:lang w:val="en-US"/>
        </w:rPr>
        <w:t>z</w:t>
      </w:r>
      <w:r w:rsidRPr="00F16222">
        <w:rPr>
          <w:bCs/>
        </w:rPr>
        <w:t xml:space="preserve"> ≥ 0,75) и за пределами преграды 1. Горловины, находящиеся на задней стенке, должны располагаться в пределах 350 мм от задней стенки (</w:t>
      </w:r>
      <w:r w:rsidRPr="00F16222">
        <w:rPr>
          <w:bCs/>
          <w:lang w:val="en-US"/>
        </w:rPr>
        <w:t>y</w:t>
      </w:r>
      <w:r w:rsidRPr="00F16222">
        <w:rPr>
          <w:bCs/>
        </w:rPr>
        <w:t xml:space="preserve"> ≥ 1,15) и на расстоянии минимум 450 мм от пола </w:t>
      </w:r>
      <w:r w:rsidR="00914611">
        <w:rPr>
          <w:bCs/>
        </w:rPr>
        <w:br/>
      </w:r>
      <w:r w:rsidRPr="00F16222">
        <w:rPr>
          <w:bCs/>
        </w:rPr>
        <w:t>(</w:t>
      </w:r>
      <w:r w:rsidRPr="00F16222">
        <w:rPr>
          <w:bCs/>
          <w:lang w:val="en-US"/>
        </w:rPr>
        <w:t>z</w:t>
      </w:r>
      <w:r w:rsidRPr="00F16222">
        <w:rPr>
          <w:bCs/>
        </w:rPr>
        <w:t xml:space="preserve"> ≥ 0,45). На рис. 17 и 18 показана зона, в которой могут быть расположены горловины;</w:t>
      </w:r>
    </w:p>
    <w:p w:rsidR="00F16222" w:rsidRDefault="00F16222" w:rsidP="00A16CC6">
      <w:pPr>
        <w:pStyle w:val="SingleTxt"/>
        <w:tabs>
          <w:tab w:val="clear" w:pos="1267"/>
          <w:tab w:val="clear" w:pos="2218"/>
          <w:tab w:val="clear" w:pos="2693"/>
        </w:tabs>
        <w:ind w:left="3177" w:hanging="639"/>
      </w:pPr>
      <w:r w:rsidRPr="00F16222">
        <w:rPr>
          <w:lang w:val="en-GB"/>
        </w:rPr>
        <w:t>b</w:t>
      </w:r>
      <w:r w:rsidRPr="00F16222">
        <w:t>)</w:t>
      </w:r>
      <w:r w:rsidRPr="00F16222">
        <w:tab/>
      </w:r>
      <w:r w:rsidRPr="00F16222">
        <w:rPr>
          <w:bCs/>
        </w:rPr>
        <w:t xml:space="preserve">внутри небольшого бокса (называемого преградой 4) позади испытательного устройства. Горловины следует размещать на потолке бокса на расстоянии минимум 290 мм от пола </w:t>
      </w:r>
      <w:r w:rsidR="00914611">
        <w:rPr>
          <w:bCs/>
        </w:rPr>
        <w:br/>
      </w:r>
      <w:r w:rsidRPr="00F16222">
        <w:rPr>
          <w:bCs/>
        </w:rPr>
        <w:t>(</w:t>
      </w:r>
      <w:r w:rsidRPr="00F16222">
        <w:rPr>
          <w:bCs/>
          <w:lang w:val="en-US"/>
        </w:rPr>
        <w:t>z</w:t>
      </w:r>
      <w:r w:rsidRPr="00F16222">
        <w:rPr>
          <w:bCs/>
        </w:rPr>
        <w:t xml:space="preserve"> ≥ 0,29)</w:t>
      </w:r>
      <w:r w:rsidRPr="00F16222">
        <w:t>.</w:t>
      </w:r>
    </w:p>
    <w:p w:rsidR="00AC3A65" w:rsidRPr="00AC3A65" w:rsidRDefault="00AC3A65" w:rsidP="00AC3A65">
      <w:pPr>
        <w:pStyle w:val="SingleTxt"/>
        <w:tabs>
          <w:tab w:val="clear" w:pos="1267"/>
          <w:tab w:val="clear" w:pos="2218"/>
          <w:tab w:val="clear" w:pos="2693"/>
        </w:tabs>
        <w:spacing w:after="0" w:line="120" w:lineRule="exact"/>
        <w:ind w:left="3177" w:hanging="639"/>
        <w:rPr>
          <w:sz w:val="10"/>
        </w:rPr>
      </w:pPr>
    </w:p>
    <w:p w:rsidR="00AC3A65" w:rsidRPr="00AC3A65" w:rsidRDefault="00AC3A65" w:rsidP="00AC3A65">
      <w:pPr>
        <w:pStyle w:val="SingleTxt"/>
        <w:tabs>
          <w:tab w:val="clear" w:pos="1267"/>
          <w:tab w:val="clear" w:pos="2218"/>
          <w:tab w:val="clear" w:pos="2693"/>
        </w:tabs>
        <w:spacing w:after="0" w:line="120" w:lineRule="exact"/>
        <w:ind w:left="3177" w:hanging="639"/>
        <w:rPr>
          <w:sz w:val="10"/>
        </w:rPr>
      </w:pPr>
    </w:p>
    <w:p w:rsidR="00F16222" w:rsidRDefault="00F16222" w:rsidP="00914611">
      <w:pPr>
        <w:pStyle w:val="SingleTxt"/>
        <w:pageBreakBefore/>
        <w:jc w:val="left"/>
        <w:rPr>
          <w:b/>
        </w:rPr>
      </w:pPr>
      <w:r w:rsidRPr="00F16222">
        <w:rPr>
          <w:bCs/>
        </w:rPr>
        <w:lastRenderedPageBreak/>
        <w:t>Рис. 11</w:t>
      </w:r>
      <w:r w:rsidR="00A16CC6">
        <w:rPr>
          <w:bCs/>
        </w:rPr>
        <w:br/>
      </w:r>
      <w:r w:rsidRPr="00F16222">
        <w:rPr>
          <w:b/>
        </w:rPr>
        <w:t>Расположение горловин (вид сзади испытательного устройства)</w:t>
      </w:r>
    </w:p>
    <w:p w:rsidR="00A16CC6" w:rsidRPr="00A16CC6" w:rsidRDefault="00A16CC6" w:rsidP="00A16CC6">
      <w:pPr>
        <w:pStyle w:val="SingleTxt"/>
        <w:spacing w:after="0" w:line="120" w:lineRule="exact"/>
        <w:jc w:val="left"/>
        <w:rPr>
          <w:b/>
          <w:sz w:val="10"/>
        </w:rPr>
      </w:pPr>
    </w:p>
    <w:p w:rsidR="00A16CC6" w:rsidRPr="00A16CC6" w:rsidRDefault="00A16CC6" w:rsidP="00A16CC6">
      <w:pPr>
        <w:pStyle w:val="SingleTxt"/>
        <w:spacing w:after="0" w:line="120" w:lineRule="exact"/>
        <w:jc w:val="left"/>
        <w:rPr>
          <w:b/>
          <w:sz w:val="10"/>
        </w:rPr>
      </w:pPr>
    </w:p>
    <w:p w:rsidR="00914611" w:rsidRDefault="00A16CC6" w:rsidP="00914611">
      <w:pPr>
        <w:pStyle w:val="SingleTxtGR"/>
        <w:tabs>
          <w:tab w:val="clear" w:pos="1701"/>
        </w:tabs>
        <w:ind w:left="2268" w:hanging="1134"/>
      </w:pP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4741EA8" wp14:editId="75C8CA40">
                <wp:simplePos x="0" y="0"/>
                <wp:positionH relativeFrom="column">
                  <wp:posOffset>2699385</wp:posOffset>
                </wp:positionH>
                <wp:positionV relativeFrom="paragraph">
                  <wp:posOffset>3140710</wp:posOffset>
                </wp:positionV>
                <wp:extent cx="1379855" cy="198120"/>
                <wp:effectExtent l="0" t="0" r="1270" b="3810"/>
                <wp:wrapNone/>
                <wp:docPr id="94" name="Поле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85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E24500" w:rsidRDefault="00BD2E3F" w:rsidP="00A16CC6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Зона размещения горловин</w:t>
                            </w:r>
                          </w:p>
                          <w:p w:rsidR="00BD2E3F" w:rsidRPr="006C07C7" w:rsidRDefault="00BD2E3F" w:rsidP="00A16CC6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2" o:spid="_x0000_s1079" type="#_x0000_t202" style="position:absolute;left:0;text-align:left;margin-left:212.55pt;margin-top:247.3pt;width:108.65pt;height:15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" stroked="f">
                <v:textbox inset="0,0,0,0">
                  <w:txbxContent>
                    <w:p w:rsidR="00BD2E3F" w:rsidRPr="00E24500" w:rsidRDefault="00BD2E3F" w:rsidP="00A16CC6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Зона размещения горловин</w:t>
                      </w:r>
                    </w:p>
                    <w:p w:rsidR="00BD2E3F" w:rsidRPr="006C07C7" w:rsidRDefault="00BD2E3F" w:rsidP="00A16CC6">
                      <w:pPr>
                        <w:jc w:val="right"/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303F46F" wp14:editId="39C5117A">
                <wp:simplePos x="0" y="0"/>
                <wp:positionH relativeFrom="column">
                  <wp:posOffset>1176655</wp:posOffset>
                </wp:positionH>
                <wp:positionV relativeFrom="paragraph">
                  <wp:posOffset>2809240</wp:posOffset>
                </wp:positionV>
                <wp:extent cx="1379855" cy="198120"/>
                <wp:effectExtent l="1270" t="0" r="0" b="1905"/>
                <wp:wrapNone/>
                <wp:docPr id="95" name="Поле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85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E24500" w:rsidRDefault="00BD2E3F" w:rsidP="00A16CC6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Зона размещения горловин</w:t>
                            </w:r>
                          </w:p>
                          <w:p w:rsidR="00BD2E3F" w:rsidRPr="006C07C7" w:rsidRDefault="00BD2E3F" w:rsidP="00A16CC6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3" o:spid="_x0000_s1080" type="#_x0000_t202" style="position:absolute;left:0;text-align:left;margin-left:92.65pt;margin-top:221.2pt;width:108.65pt;height:15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" stroked="f">
                <v:textbox inset="0,0,0,0">
                  <w:txbxContent>
                    <w:p w:rsidR="00BD2E3F" w:rsidRPr="00E24500" w:rsidRDefault="00BD2E3F" w:rsidP="00A16CC6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Зона размещения горловин</w:t>
                      </w:r>
                    </w:p>
                    <w:p w:rsidR="00BD2E3F" w:rsidRPr="006C07C7" w:rsidRDefault="00BD2E3F" w:rsidP="00A16CC6">
                      <w:pPr>
                        <w:jc w:val="right"/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w w:val="100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83C5647" wp14:editId="1DC6BD48">
                <wp:simplePos x="0" y="0"/>
                <wp:positionH relativeFrom="column">
                  <wp:posOffset>3689985</wp:posOffset>
                </wp:positionH>
                <wp:positionV relativeFrom="paragraph">
                  <wp:posOffset>499110</wp:posOffset>
                </wp:positionV>
                <wp:extent cx="1293495" cy="152400"/>
                <wp:effectExtent l="0" t="4445" r="1905" b="0"/>
                <wp:wrapNone/>
                <wp:docPr id="96" name="Поле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E24500" w:rsidRDefault="00BD2E3F" w:rsidP="00A16CC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Зона размещения горловин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4" o:spid="_x0000_s1081" type="#_x0000_t202" style="position:absolute;left:0;text-align:left;margin-left:290.55pt;margin-top:39.3pt;width:101.85pt;height:1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" stroked="f">
                <v:textbox style="mso-fit-shape-to-text:t" inset="0,0,0,0">
                  <w:txbxContent>
                    <w:p w:rsidR="00BD2E3F" w:rsidRPr="00E24500" w:rsidRDefault="00BD2E3F" w:rsidP="00A16CC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Зона размещения горловин</w:t>
                      </w:r>
                    </w:p>
                  </w:txbxContent>
                </v:textbox>
              </v:shape>
            </w:pict>
          </mc:Fallback>
        </mc:AlternateContent>
      </w:r>
      <w:r w:rsidRPr="00446709">
        <w:rPr>
          <w:b/>
          <w:noProof/>
          <w:lang w:val="en-GB" w:eastAsia="en-GB"/>
        </w:rPr>
        <w:drawing>
          <wp:inline distT="0" distB="0" distL="0" distR="0" wp14:anchorId="6C5844AD" wp14:editId="114F92AB">
            <wp:extent cx="4682490" cy="3780790"/>
            <wp:effectExtent l="0" t="0" r="3810" b="0"/>
            <wp:docPr id="97" name="Рисунок 8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222" w:rsidRPr="00F16222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51C520" wp14:editId="45045C61">
                <wp:simplePos x="0" y="0"/>
                <wp:positionH relativeFrom="column">
                  <wp:posOffset>2699385</wp:posOffset>
                </wp:positionH>
                <wp:positionV relativeFrom="paragraph">
                  <wp:posOffset>3140710</wp:posOffset>
                </wp:positionV>
                <wp:extent cx="1379855" cy="198120"/>
                <wp:effectExtent l="0" t="0" r="1270" b="3810"/>
                <wp:wrapNone/>
                <wp:docPr id="82" name="Поле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85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E24500" w:rsidRDefault="00BD2E3F" w:rsidP="00F16222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Зона размещения горловин</w:t>
                            </w:r>
                          </w:p>
                          <w:p w:rsidR="00BD2E3F" w:rsidRPr="006C07C7" w:rsidRDefault="00BD2E3F" w:rsidP="00F16222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left:0;text-align:left;margin-left:212.55pt;margin-top:247.3pt;width:108.65pt;height:15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" stroked="f">
                <v:textbox inset="0,0,0,0">
                  <w:txbxContent>
                    <w:p w:rsidR="00BD2E3F" w:rsidRPr="00E24500" w:rsidRDefault="00BD2E3F" w:rsidP="00F16222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Зона размещения горловин</w:t>
                      </w:r>
                    </w:p>
                    <w:p w:rsidR="00BD2E3F" w:rsidRPr="006C07C7" w:rsidRDefault="00BD2E3F" w:rsidP="00F16222">
                      <w:pPr>
                        <w:jc w:val="right"/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6222" w:rsidRPr="00F16222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58C38A" wp14:editId="0F5257DB">
                <wp:simplePos x="0" y="0"/>
                <wp:positionH relativeFrom="column">
                  <wp:posOffset>1176655</wp:posOffset>
                </wp:positionH>
                <wp:positionV relativeFrom="paragraph">
                  <wp:posOffset>2809240</wp:posOffset>
                </wp:positionV>
                <wp:extent cx="1379855" cy="198120"/>
                <wp:effectExtent l="1270" t="0" r="0" b="1905"/>
                <wp:wrapNone/>
                <wp:docPr id="83" name="Поле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85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E3F" w:rsidRPr="00E24500" w:rsidRDefault="00BD2E3F" w:rsidP="00F16222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Зона размещения горловин</w:t>
                            </w:r>
                          </w:p>
                          <w:p w:rsidR="00BD2E3F" w:rsidRPr="006C07C7" w:rsidRDefault="00BD2E3F" w:rsidP="00F16222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left:0;text-align:left;margin-left:92.65pt;margin-top:221.2pt;width:108.65pt;height:15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" stroked="f">
                <v:textbox inset="0,0,0,0">
                  <w:txbxContent>
                    <w:p w:rsidR="00BD2E3F" w:rsidRPr="00E24500" w:rsidRDefault="00BD2E3F" w:rsidP="00F16222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Зона размещения горловин</w:t>
                      </w:r>
                    </w:p>
                    <w:p w:rsidR="00BD2E3F" w:rsidRPr="006C07C7" w:rsidRDefault="00BD2E3F" w:rsidP="00F16222">
                      <w:pPr>
                        <w:jc w:val="right"/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4611" w:rsidRPr="00914611" w:rsidRDefault="00914611" w:rsidP="00914611">
      <w:pPr>
        <w:pStyle w:val="SingleTxt"/>
        <w:spacing w:after="0" w:line="120" w:lineRule="exact"/>
        <w:jc w:val="left"/>
        <w:rPr>
          <w:sz w:val="10"/>
        </w:rPr>
      </w:pPr>
    </w:p>
    <w:p w:rsidR="00914611" w:rsidRPr="00914611" w:rsidRDefault="00914611" w:rsidP="00914611">
      <w:pPr>
        <w:pStyle w:val="SingleTxt"/>
        <w:spacing w:after="0" w:line="120" w:lineRule="exact"/>
        <w:jc w:val="left"/>
        <w:rPr>
          <w:sz w:val="10"/>
        </w:rPr>
      </w:pPr>
    </w:p>
    <w:p w:rsidR="00F16222" w:rsidRPr="00F16222" w:rsidRDefault="00F16222" w:rsidP="00B92E19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3.3</w:t>
      </w:r>
      <w:r w:rsidRPr="00F16222">
        <w:tab/>
      </w:r>
      <w:r w:rsidR="00A16CC6">
        <w:tab/>
      </w:r>
      <w:r w:rsidRPr="00F16222">
        <w:rPr>
          <w:bCs/>
        </w:rPr>
        <w:t>Перед испытанием производят визуальный осмотр установки и конфигурации системы, результаты которого оформляют докуме</w:t>
      </w:r>
      <w:r w:rsidRPr="00F16222">
        <w:rPr>
          <w:bCs/>
        </w:rPr>
        <w:t>н</w:t>
      </w:r>
      <w:r w:rsidRPr="00F16222">
        <w:rPr>
          <w:bCs/>
        </w:rPr>
        <w:t>тально (например, количество огнегасящего состава и вытесня</w:t>
      </w:r>
      <w:r w:rsidRPr="00F16222">
        <w:rPr>
          <w:bCs/>
        </w:rPr>
        <w:t>ю</w:t>
      </w:r>
      <w:r w:rsidRPr="00F16222">
        <w:rPr>
          <w:bCs/>
        </w:rPr>
        <w:t>щего газа, давление в системе, число, тип и расположение выпус</w:t>
      </w:r>
      <w:r w:rsidRPr="00F16222">
        <w:rPr>
          <w:bCs/>
        </w:rPr>
        <w:t>к</w:t>
      </w:r>
      <w:r w:rsidRPr="00F16222">
        <w:rPr>
          <w:bCs/>
        </w:rPr>
        <w:t>ных клапанов, длина труб и число фитингов</w:t>
      </w:r>
      <w:r w:rsidRPr="00F16222">
        <w:t>).</w:t>
      </w:r>
    </w:p>
    <w:p w:rsidR="00F16222" w:rsidRPr="00F16222" w:rsidRDefault="00A16CC6" w:rsidP="00A16CC6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>
        <w:rPr>
          <w:bCs/>
        </w:rPr>
        <w:tab/>
      </w:r>
      <w:r>
        <w:rPr>
          <w:bCs/>
        </w:rPr>
        <w:tab/>
      </w:r>
      <w:r w:rsidR="00F16222" w:rsidRPr="00F16222">
        <w:rPr>
          <w:bCs/>
        </w:rPr>
        <w:t>При проведении испытаний на повторное возгорание температуру замеряют в местах, указанных в добавлении 1</w:t>
      </w:r>
      <w:r w:rsidR="00F16222" w:rsidRPr="00F16222">
        <w:t>.</w:t>
      </w:r>
    </w:p>
    <w:p w:rsidR="00F16222" w:rsidRPr="00F16222" w:rsidRDefault="00F16222" w:rsidP="00A16CC6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3.4</w:t>
      </w:r>
      <w:r w:rsidRPr="00F16222">
        <w:tab/>
      </w:r>
      <w:r w:rsidR="00A16CC6">
        <w:tab/>
      </w:r>
      <w:r w:rsidRPr="00F16222">
        <w:rPr>
          <w:b/>
          <w:bCs/>
        </w:rPr>
        <w:t xml:space="preserve">Метод </w:t>
      </w:r>
      <w:r w:rsidRPr="00A16CC6">
        <w:rPr>
          <w:b/>
          <w:bCs/>
        </w:rPr>
        <w:t>проведения</w:t>
      </w:r>
      <w:r w:rsidRPr="00F16222">
        <w:rPr>
          <w:b/>
          <w:bCs/>
        </w:rPr>
        <w:t xml:space="preserve"> испытания</w:t>
      </w:r>
      <w:r w:rsidRPr="00F16222">
        <w:t xml:space="preserve"> </w:t>
      </w:r>
      <w:r w:rsidRPr="00A16CC6">
        <w:rPr>
          <w:bCs/>
          <w:strike/>
        </w:rPr>
        <w:t>Проведение испытания на практике</w:t>
      </w:r>
    </w:p>
    <w:p w:rsidR="00F16222" w:rsidRPr="00F16222" w:rsidRDefault="00F16222" w:rsidP="00A16CC6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3.4.1</w:t>
      </w:r>
      <w:r w:rsidRPr="00F16222">
        <w:tab/>
      </w:r>
      <w:r w:rsidR="00A16CC6">
        <w:tab/>
      </w:r>
      <w:r w:rsidRPr="00F16222">
        <w:rPr>
          <w:bCs/>
        </w:rPr>
        <w:t>Поддоны для пожара пролива заполняют дизельным топливом и гептаном на водной основе в соответствии с таблицей 7. Если в к</w:t>
      </w:r>
      <w:r w:rsidRPr="00F16222">
        <w:rPr>
          <w:bCs/>
        </w:rPr>
        <w:t>а</w:t>
      </w:r>
      <w:r w:rsidRPr="00F16222">
        <w:rPr>
          <w:bCs/>
        </w:rPr>
        <w:t xml:space="preserve">честве источника возгорания </w:t>
      </w:r>
      <w:r w:rsidRPr="00F16222">
        <w:rPr>
          <w:b/>
        </w:rPr>
        <w:t>должны использоваться</w:t>
      </w:r>
      <w:r w:rsidRPr="00F16222">
        <w:rPr>
          <w:bCs/>
        </w:rPr>
        <w:t xml:space="preserve"> </w:t>
      </w:r>
      <w:r w:rsidRPr="00A16CC6">
        <w:rPr>
          <w:bCs/>
          <w:strike/>
        </w:rPr>
        <w:t>используют</w:t>
      </w:r>
      <w:r w:rsidRPr="00F16222">
        <w:rPr>
          <w:bCs/>
        </w:rPr>
        <w:t xml:space="preserve"> негорючие плиты, то до испытания </w:t>
      </w:r>
      <w:r w:rsidRPr="00F16222">
        <w:rPr>
          <w:b/>
        </w:rPr>
        <w:t>их</w:t>
      </w:r>
      <w:r w:rsidRPr="00F16222">
        <w:rPr>
          <w:bCs/>
        </w:rPr>
        <w:t xml:space="preserve"> </w:t>
      </w:r>
      <w:r w:rsidRPr="00A16CC6">
        <w:rPr>
          <w:bCs/>
          <w:strike/>
        </w:rPr>
        <w:t>они должны быть вымочены</w:t>
      </w:r>
      <w:r w:rsidRPr="00F16222">
        <w:rPr>
          <w:bCs/>
        </w:rPr>
        <w:t xml:space="preserve"> </w:t>
      </w:r>
      <w:r w:rsidRPr="00F16222">
        <w:rPr>
          <w:b/>
        </w:rPr>
        <w:t>вымачивают</w:t>
      </w:r>
      <w:r w:rsidRPr="00F16222">
        <w:rPr>
          <w:bCs/>
        </w:rPr>
        <w:t xml:space="preserve"> в дизельном топливе в соответствии с инструкциями, содержащимися в пункте </w:t>
      </w:r>
      <w:r w:rsidRPr="00F16222">
        <w:t>2.</w:t>
      </w:r>
      <w:r w:rsidRPr="00F16222">
        <w:rPr>
          <w:b/>
        </w:rPr>
        <w:t>3</w:t>
      </w:r>
      <w:r w:rsidRPr="00BD2E3F">
        <w:rPr>
          <w:strike/>
        </w:rPr>
        <w:t>4</w:t>
      </w:r>
      <w:r w:rsidRPr="00F16222">
        <w:t xml:space="preserve"> выше.</w:t>
      </w:r>
    </w:p>
    <w:p w:rsidR="00F16222" w:rsidRPr="00F16222" w:rsidRDefault="00F16222" w:rsidP="00A16CC6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3.4.2</w:t>
      </w:r>
      <w:r w:rsidRPr="00F16222">
        <w:tab/>
      </w:r>
      <w:r w:rsidR="00A16CC6">
        <w:tab/>
      </w:r>
      <w:r w:rsidRPr="00F16222">
        <w:rPr>
          <w:bCs/>
        </w:rPr>
        <w:t>Время предварительного горения должно соответствовать данным, содержащимся в добавлениях 2−5. Время предварительного гор</w:t>
      </w:r>
      <w:r w:rsidRPr="00F16222">
        <w:rPr>
          <w:bCs/>
        </w:rPr>
        <w:t>е</w:t>
      </w:r>
      <w:r w:rsidRPr="00F16222">
        <w:rPr>
          <w:bCs/>
        </w:rPr>
        <w:t>ния измеряют с момента первого возгорания. Все пожары пролива, предусмотренные в сценариях испытаний, производят в соотве</w:t>
      </w:r>
      <w:r w:rsidRPr="00F16222">
        <w:rPr>
          <w:bCs/>
        </w:rPr>
        <w:t>т</w:t>
      </w:r>
      <w:r w:rsidRPr="00F16222">
        <w:rPr>
          <w:bCs/>
        </w:rPr>
        <w:t>ствии с допустимым временем возгорания, указанным в добавлен</w:t>
      </w:r>
      <w:r w:rsidRPr="00F16222">
        <w:rPr>
          <w:bCs/>
        </w:rPr>
        <w:t>и</w:t>
      </w:r>
      <w:r w:rsidRPr="00F16222">
        <w:rPr>
          <w:bCs/>
        </w:rPr>
        <w:t xml:space="preserve">ях 2−5, с использованием подходящего источника возгорания. </w:t>
      </w:r>
      <w:r w:rsidRPr="00F16222">
        <w:rPr>
          <w:b/>
        </w:rPr>
        <w:t>И</w:t>
      </w:r>
      <w:r w:rsidRPr="00F16222">
        <w:rPr>
          <w:b/>
        </w:rPr>
        <w:t>с</w:t>
      </w:r>
      <w:r w:rsidRPr="00F16222">
        <w:rPr>
          <w:b/>
        </w:rPr>
        <w:t xml:space="preserve">пытания на низкую пожарную нагрузку согласно таблице 1 </w:t>
      </w:r>
      <w:r w:rsidRPr="00A16CC6">
        <w:rPr>
          <w:bCs/>
          <w:strike/>
        </w:rPr>
        <w:t>По</w:t>
      </w:r>
      <w:r w:rsidR="00BD2E3F">
        <w:rPr>
          <w:bCs/>
          <w:strike/>
        </w:rPr>
        <w:t> </w:t>
      </w:r>
      <w:r w:rsidRPr="00A16CC6">
        <w:rPr>
          <w:bCs/>
          <w:strike/>
        </w:rPr>
        <w:t>сценарию с низкой пожарной нагрузкой, указанному в</w:t>
      </w:r>
      <w:r w:rsidRPr="00F16222">
        <w:rPr>
          <w:bCs/>
        </w:rPr>
        <w:t xml:space="preserve"> добавл</w:t>
      </w:r>
      <w:r w:rsidRPr="00F16222">
        <w:rPr>
          <w:bCs/>
        </w:rPr>
        <w:t>е</w:t>
      </w:r>
      <w:r w:rsidRPr="00F16222">
        <w:rPr>
          <w:bCs/>
        </w:rPr>
        <w:t>нии</w:t>
      </w:r>
      <w:r w:rsidRPr="00F16222">
        <w:rPr>
          <w:b/>
        </w:rPr>
        <w:t>я</w:t>
      </w:r>
      <w:r w:rsidRPr="00F16222">
        <w:rPr>
          <w:bCs/>
        </w:rPr>
        <w:t xml:space="preserve"> 3 </w:t>
      </w:r>
      <w:r w:rsidRPr="00F16222">
        <w:rPr>
          <w:b/>
        </w:rPr>
        <w:t>могут проводиться либо по отдельности, либо одновр</w:t>
      </w:r>
      <w:r w:rsidRPr="00F16222">
        <w:rPr>
          <w:b/>
        </w:rPr>
        <w:t>е</w:t>
      </w:r>
      <w:r w:rsidRPr="00F16222">
        <w:rPr>
          <w:b/>
        </w:rPr>
        <w:lastRenderedPageBreak/>
        <w:t>менно</w:t>
      </w:r>
      <w:r w:rsidRPr="00A16CC6">
        <w:rPr>
          <w:bCs/>
          <w:strike/>
        </w:rPr>
        <w:t>, можно использовать либо одно огневое испытание в ка</w:t>
      </w:r>
      <w:r w:rsidRPr="00A16CC6">
        <w:rPr>
          <w:bCs/>
          <w:strike/>
        </w:rPr>
        <w:t>ж</w:t>
      </w:r>
      <w:r w:rsidRPr="00A16CC6">
        <w:rPr>
          <w:bCs/>
          <w:strike/>
        </w:rPr>
        <w:t>дый момент времени, либо сочетание огневых испытаний для по</w:t>
      </w:r>
      <w:r w:rsidRPr="00A16CC6">
        <w:rPr>
          <w:bCs/>
          <w:strike/>
        </w:rPr>
        <w:t>д</w:t>
      </w:r>
      <w:r w:rsidRPr="00A16CC6">
        <w:rPr>
          <w:bCs/>
          <w:strike/>
        </w:rPr>
        <w:t>тверждения возможности системы пожаротушения гасить все и</w:t>
      </w:r>
      <w:r w:rsidRPr="00A16CC6">
        <w:rPr>
          <w:bCs/>
          <w:strike/>
        </w:rPr>
        <w:t>с</w:t>
      </w:r>
      <w:r w:rsidRPr="00A16CC6">
        <w:rPr>
          <w:bCs/>
          <w:strike/>
        </w:rPr>
        <w:t>пытательные возгорания, причем как все вместе, так и по отдел</w:t>
      </w:r>
      <w:r w:rsidRPr="00A16CC6">
        <w:rPr>
          <w:bCs/>
          <w:strike/>
        </w:rPr>
        <w:t>ь</w:t>
      </w:r>
      <w:r w:rsidRPr="00A16CC6">
        <w:rPr>
          <w:bCs/>
          <w:strike/>
        </w:rPr>
        <w:t>ности.</w:t>
      </w:r>
    </w:p>
    <w:p w:rsidR="00F16222" w:rsidRPr="00F16222" w:rsidRDefault="00F16222" w:rsidP="00A16CC6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3.4.3</w:t>
      </w:r>
      <w:r w:rsidRPr="00F16222">
        <w:tab/>
      </w:r>
      <w:r w:rsidR="00A16CC6">
        <w:tab/>
      </w:r>
      <w:r w:rsidRPr="00F16222">
        <w:rPr>
          <w:bCs/>
        </w:rPr>
        <w:t>В некоторых сценариях испытаний используют вентилятор для нагнетания конкретного воздушного потока в испытательное устройство. Вентилятор включают за 30 секунд до включения с</w:t>
      </w:r>
      <w:r w:rsidRPr="00F16222">
        <w:rPr>
          <w:bCs/>
        </w:rPr>
        <w:t>и</w:t>
      </w:r>
      <w:r w:rsidRPr="00F16222">
        <w:rPr>
          <w:bCs/>
        </w:rPr>
        <w:t xml:space="preserve">стемы пожаротушения и оставляют во включенном состоянии до </w:t>
      </w:r>
      <w:r w:rsidRPr="00A16CC6">
        <w:rPr>
          <w:bCs/>
        </w:rPr>
        <w:t>получения</w:t>
      </w:r>
      <w:r w:rsidRPr="00F16222">
        <w:rPr>
          <w:bCs/>
        </w:rPr>
        <w:t xml:space="preserve"> </w:t>
      </w:r>
      <w:r w:rsidRPr="00A16CC6">
        <w:rPr>
          <w:bCs/>
          <w:strike/>
        </w:rPr>
        <w:t>завершения</w:t>
      </w:r>
      <w:r w:rsidRPr="00F16222">
        <w:rPr>
          <w:bCs/>
        </w:rPr>
        <w:t xml:space="preserve"> </w:t>
      </w:r>
      <w:r w:rsidRPr="00F16222">
        <w:rPr>
          <w:b/>
        </w:rPr>
        <w:t>результата</w:t>
      </w:r>
      <w:r w:rsidRPr="00F16222">
        <w:rPr>
          <w:bCs/>
        </w:rPr>
        <w:t xml:space="preserve"> испытания</w:t>
      </w:r>
      <w:r w:rsidRPr="00A16CC6">
        <w:rPr>
          <w:bCs/>
          <w:strike/>
        </w:rPr>
        <w:t>, т.е. до принятия р</w:t>
      </w:r>
      <w:r w:rsidRPr="00A16CC6">
        <w:rPr>
          <w:bCs/>
          <w:strike/>
        </w:rPr>
        <w:t>е</w:t>
      </w:r>
      <w:r w:rsidRPr="00A16CC6">
        <w:rPr>
          <w:bCs/>
          <w:strike/>
        </w:rPr>
        <w:t>шения о прохождении или непрохождении испытания.</w:t>
      </w:r>
    </w:p>
    <w:p w:rsidR="00F16222" w:rsidRPr="00F16222" w:rsidRDefault="00F16222" w:rsidP="00A16CC6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3.4.4</w:t>
      </w:r>
      <w:r w:rsidRPr="00F16222">
        <w:tab/>
      </w:r>
      <w:r w:rsidR="00A16CC6">
        <w:tab/>
      </w:r>
      <w:r w:rsidRPr="00F16222">
        <w:rPr>
          <w:bCs/>
        </w:rPr>
        <w:t xml:space="preserve">В ряде сценариев испытаний используют распыляемое дизельное топливо. Распылитель дизельного топлива включают за 10 секунд до включения системы пожаротушения. Распылитель дизельного топлива должен функционировать до </w:t>
      </w:r>
      <w:r w:rsidRPr="00F16222">
        <w:rPr>
          <w:b/>
        </w:rPr>
        <w:t>получения</w:t>
      </w:r>
      <w:r w:rsidRPr="00F16222">
        <w:rPr>
          <w:bCs/>
        </w:rPr>
        <w:t xml:space="preserve"> </w:t>
      </w:r>
      <w:r w:rsidRPr="00A16CC6">
        <w:rPr>
          <w:bCs/>
          <w:strike/>
        </w:rPr>
        <w:t>завершения</w:t>
      </w:r>
      <w:r w:rsidRPr="00F16222">
        <w:rPr>
          <w:bCs/>
        </w:rPr>
        <w:t xml:space="preserve"> </w:t>
      </w:r>
      <w:r w:rsidRPr="00F16222">
        <w:rPr>
          <w:b/>
        </w:rPr>
        <w:t>р</w:t>
      </w:r>
      <w:r w:rsidRPr="00F16222">
        <w:rPr>
          <w:b/>
        </w:rPr>
        <w:t>е</w:t>
      </w:r>
      <w:r w:rsidRPr="00F16222">
        <w:rPr>
          <w:b/>
        </w:rPr>
        <w:t>зультата</w:t>
      </w:r>
      <w:r w:rsidRPr="00F16222">
        <w:rPr>
          <w:bCs/>
        </w:rPr>
        <w:t xml:space="preserve"> испытания</w:t>
      </w:r>
      <w:r w:rsidRPr="00A16CC6">
        <w:rPr>
          <w:bCs/>
          <w:strike/>
        </w:rPr>
        <w:t>, т.е. до принятия решения о прохождении или непрохождении испытания.</w:t>
      </w:r>
    </w:p>
    <w:p w:rsidR="00F16222" w:rsidRPr="00F16222" w:rsidRDefault="00F16222" w:rsidP="00A16CC6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3.4.5</w:t>
      </w:r>
      <w:r w:rsidRPr="00F16222">
        <w:tab/>
      </w:r>
      <w:r w:rsidR="00A16CC6">
        <w:tab/>
      </w:r>
      <w:r w:rsidRPr="00F16222">
        <w:rPr>
          <w:bCs/>
        </w:rPr>
        <w:t>По истечении предусмотренного времени предварительного гор</w:t>
      </w:r>
      <w:r w:rsidRPr="00F16222">
        <w:rPr>
          <w:bCs/>
        </w:rPr>
        <w:t>е</w:t>
      </w:r>
      <w:r w:rsidRPr="00F16222">
        <w:rPr>
          <w:bCs/>
        </w:rPr>
        <w:t>ния вручную или автоматически включают систему пожаротуш</w:t>
      </w:r>
      <w:r w:rsidRPr="00F16222">
        <w:rPr>
          <w:bCs/>
        </w:rPr>
        <w:t>е</w:t>
      </w:r>
      <w:r w:rsidRPr="00F16222">
        <w:rPr>
          <w:bCs/>
        </w:rPr>
        <w:t>ния.</w:t>
      </w:r>
    </w:p>
    <w:p w:rsidR="00F16222" w:rsidRPr="00F16222" w:rsidRDefault="00F16222" w:rsidP="00A16CC6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3.4.6</w:t>
      </w:r>
      <w:r w:rsidRPr="00F16222">
        <w:tab/>
      </w:r>
      <w:r w:rsidR="00A16CC6">
        <w:tab/>
      </w:r>
      <w:r w:rsidRPr="00F16222">
        <w:rPr>
          <w:bCs/>
        </w:rPr>
        <w:t xml:space="preserve">При испытании на повторное возгорание трубку макета выпускного коллектора до начала испытания подвергают предварительному нагреву </w:t>
      </w:r>
      <w:r w:rsidRPr="00F16222">
        <w:rPr>
          <w:b/>
        </w:rPr>
        <w:t>при помощи горелки</w:t>
      </w:r>
      <w:r w:rsidRPr="00F16222">
        <w:rPr>
          <w:bCs/>
        </w:rPr>
        <w:t xml:space="preserve"> </w:t>
      </w:r>
      <w:r w:rsidRPr="00045959">
        <w:rPr>
          <w:bCs/>
          <w:strike/>
        </w:rPr>
        <w:t>до начала испытания с горелкой</w:t>
      </w:r>
      <w:r w:rsidRPr="00045959">
        <w:rPr>
          <w:bCs/>
        </w:rPr>
        <w:t>.</w:t>
      </w:r>
      <w:r w:rsidRPr="00F16222">
        <w:rPr>
          <w:bCs/>
        </w:rPr>
        <w:t xml:space="preserve"> Для обеспечения горения можно подавать воздух под давлением. Трубку нагревают с внутренней стороны до тех пор, пока темпер</w:t>
      </w:r>
      <w:r w:rsidRPr="00F16222">
        <w:rPr>
          <w:bCs/>
        </w:rPr>
        <w:t>а</w:t>
      </w:r>
      <w:r w:rsidRPr="00F16222">
        <w:rPr>
          <w:bCs/>
        </w:rPr>
        <w:t>тура Тп2 не превысит 600</w:t>
      </w:r>
      <w:r w:rsidRPr="00F16222">
        <w:rPr>
          <w:bCs/>
          <w:lang w:val="en-US"/>
        </w:rPr>
        <w:t> </w:t>
      </w:r>
      <w:r w:rsidRPr="00F16222">
        <w:rPr>
          <w:bCs/>
        </w:rPr>
        <w:t>°</w:t>
      </w:r>
      <w:r w:rsidRPr="00F16222">
        <w:rPr>
          <w:bCs/>
          <w:lang w:val="en-US"/>
        </w:rPr>
        <w:t>C</w:t>
      </w:r>
      <w:r w:rsidRPr="00F16222">
        <w:rPr>
          <w:bCs/>
        </w:rPr>
        <w:t xml:space="preserve">, температура </w:t>
      </w:r>
      <w:r w:rsidRPr="00F16222">
        <w:rPr>
          <w:bCs/>
          <w:lang w:val="en-US"/>
        </w:rPr>
        <w:t>T</w:t>
      </w:r>
      <w:r w:rsidRPr="00F16222">
        <w:rPr>
          <w:bCs/>
        </w:rPr>
        <w:t>п1 не превысит 570 °</w:t>
      </w:r>
      <w:r w:rsidRPr="00F16222">
        <w:rPr>
          <w:bCs/>
          <w:lang w:val="en-US"/>
        </w:rPr>
        <w:t>C</w:t>
      </w:r>
      <w:r w:rsidRPr="00F16222">
        <w:rPr>
          <w:bCs/>
        </w:rPr>
        <w:t>, а температура Тп5, Тп6 и Тп7 не достигнет по крайней мере 520 °</w:t>
      </w:r>
      <w:r w:rsidRPr="00F16222">
        <w:rPr>
          <w:bCs/>
          <w:lang w:val="en-US"/>
        </w:rPr>
        <w:t>C</w:t>
      </w:r>
      <w:r w:rsidRPr="00F16222">
        <w:rPr>
          <w:bCs/>
        </w:rPr>
        <w:t>. После достижения установленных температур процедуру предв</w:t>
      </w:r>
      <w:r w:rsidRPr="00F16222">
        <w:rPr>
          <w:bCs/>
        </w:rPr>
        <w:t>а</w:t>
      </w:r>
      <w:r w:rsidRPr="00F16222">
        <w:rPr>
          <w:bCs/>
        </w:rPr>
        <w:t xml:space="preserve">рительного нагрева прекращают. Через 30 секунд моторное масло начинает капать; через 15 секунд после этого включают систему пожаротушения. Возгорание моторного масла должно произойти до включения системы пожаротушения. Масло должно капать на трубку коллектора до </w:t>
      </w:r>
      <w:r w:rsidRPr="00F16222">
        <w:rPr>
          <w:b/>
        </w:rPr>
        <w:t>получения</w:t>
      </w:r>
      <w:r w:rsidRPr="00F16222">
        <w:rPr>
          <w:bCs/>
        </w:rPr>
        <w:t xml:space="preserve"> </w:t>
      </w:r>
      <w:r w:rsidRPr="00F16222">
        <w:rPr>
          <w:b/>
        </w:rPr>
        <w:t>результата испытания</w:t>
      </w:r>
      <w:r w:rsidRPr="00F16222">
        <w:rPr>
          <w:bCs/>
        </w:rPr>
        <w:t xml:space="preserve"> </w:t>
      </w:r>
      <w:r w:rsidRPr="00045959">
        <w:rPr>
          <w:bCs/>
          <w:strike/>
        </w:rPr>
        <w:t>принятия решения о прохождении или непрохождении испытания</w:t>
      </w:r>
      <w:r w:rsidRPr="00F16222">
        <w:rPr>
          <w:bCs/>
        </w:rPr>
        <w:t>.</w:t>
      </w:r>
    </w:p>
    <w:p w:rsidR="00F16222" w:rsidRPr="00F16222" w:rsidRDefault="00F16222" w:rsidP="00A16CC6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4.</w:t>
      </w:r>
      <w:r w:rsidRPr="00F16222">
        <w:tab/>
      </w:r>
      <w:r w:rsidR="00045959">
        <w:tab/>
      </w:r>
      <w:r w:rsidRPr="00F16222">
        <w:rPr>
          <w:bCs/>
        </w:rPr>
        <w:t>Допуски</w:t>
      </w:r>
    </w:p>
    <w:p w:rsidR="00F16222" w:rsidRPr="00F16222" w:rsidRDefault="00F16222" w:rsidP="00A16CC6">
      <w:pPr>
        <w:pStyle w:val="SingleTxt"/>
        <w:tabs>
          <w:tab w:val="clear" w:pos="1267"/>
          <w:tab w:val="clear" w:pos="2218"/>
          <w:tab w:val="clear" w:pos="2693"/>
          <w:tab w:val="left" w:pos="2520"/>
        </w:tabs>
        <w:ind w:left="2534" w:hanging="1267"/>
      </w:pPr>
      <w:r w:rsidRPr="00F16222">
        <w:t>4.1</w:t>
      </w:r>
      <w:r w:rsidRPr="00F16222">
        <w:tab/>
      </w:r>
      <w:r w:rsidR="00045959">
        <w:tab/>
      </w:r>
      <w:r w:rsidRPr="00F16222">
        <w:rPr>
          <w:bCs/>
        </w:rPr>
        <w:t>Применяется допуск ±5% от предусмотренных значений (для зн</w:t>
      </w:r>
      <w:r w:rsidRPr="00F16222">
        <w:rPr>
          <w:bCs/>
        </w:rPr>
        <w:t>а</w:t>
      </w:r>
      <w:r w:rsidRPr="00F16222">
        <w:rPr>
          <w:bCs/>
        </w:rPr>
        <w:t>чений времени: ±5 секунд</w:t>
      </w:r>
      <w:r w:rsidRPr="00F16222">
        <w:t>).</w:t>
      </w:r>
    </w:p>
    <w:p w:rsidR="00F16222" w:rsidRPr="00045959" w:rsidRDefault="00F16222" w:rsidP="00045959">
      <w:pPr>
        <w:pStyle w:val="SingleTxt"/>
        <w:pageBreakBefore/>
        <w:spacing w:line="240" w:lineRule="auto"/>
        <w:rPr>
          <w:b/>
          <w:sz w:val="28"/>
          <w:szCs w:val="28"/>
        </w:rPr>
      </w:pPr>
      <w:r w:rsidRPr="00045959">
        <w:rPr>
          <w:b/>
          <w:sz w:val="28"/>
          <w:szCs w:val="28"/>
        </w:rPr>
        <w:lastRenderedPageBreak/>
        <w:t>Добавление 2</w:t>
      </w:r>
    </w:p>
    <w:p w:rsidR="00F16222" w:rsidRDefault="00F16222" w:rsidP="00045959">
      <w:pPr>
        <w:pStyle w:val="SingleTxt"/>
        <w:spacing w:line="240" w:lineRule="auto"/>
        <w:rPr>
          <w:strike/>
          <w:sz w:val="28"/>
          <w:szCs w:val="28"/>
        </w:rPr>
      </w:pPr>
      <w:r w:rsidRPr="00045959">
        <w:rPr>
          <w:b/>
          <w:bCs/>
          <w:sz w:val="28"/>
          <w:szCs w:val="28"/>
        </w:rPr>
        <w:t>Высокая пожарная нагрузка</w:t>
      </w:r>
      <w:r w:rsidRPr="00045959">
        <w:rPr>
          <w:sz w:val="28"/>
          <w:szCs w:val="28"/>
        </w:rPr>
        <w:t xml:space="preserve"> </w:t>
      </w:r>
      <w:r w:rsidRPr="00045959">
        <w:rPr>
          <w:strike/>
          <w:sz w:val="28"/>
          <w:szCs w:val="28"/>
        </w:rPr>
        <w:t xml:space="preserve">Сценарий с высокой </w:t>
      </w:r>
      <w:r w:rsidR="000047D0">
        <w:rPr>
          <w:strike/>
          <w:sz w:val="28"/>
          <w:szCs w:val="28"/>
        </w:rPr>
        <w:br/>
      </w:r>
      <w:r w:rsidRPr="00045959">
        <w:rPr>
          <w:strike/>
          <w:sz w:val="28"/>
          <w:szCs w:val="28"/>
        </w:rPr>
        <w:t>пожарной нагрузкой</w:t>
      </w:r>
    </w:p>
    <w:p w:rsidR="00AC3A65" w:rsidRPr="00AC3A65" w:rsidRDefault="00AC3A65" w:rsidP="00AC3A65">
      <w:pPr>
        <w:pStyle w:val="SingleTxt"/>
        <w:spacing w:after="0" w:line="120" w:lineRule="exact"/>
        <w:rPr>
          <w:strike/>
          <w:sz w:val="10"/>
          <w:szCs w:val="28"/>
        </w:rPr>
      </w:pPr>
    </w:p>
    <w:p w:rsidR="00AC3A65" w:rsidRPr="00AC3A65" w:rsidRDefault="00AC3A65" w:rsidP="00AC3A65">
      <w:pPr>
        <w:pStyle w:val="SingleTxt"/>
        <w:spacing w:after="0" w:line="120" w:lineRule="exact"/>
        <w:rPr>
          <w:sz w:val="10"/>
          <w:szCs w:val="28"/>
        </w:rPr>
      </w:pPr>
    </w:p>
    <w:p w:rsidR="00045959" w:rsidRPr="00045959" w:rsidRDefault="00F16222" w:rsidP="00045959">
      <w:pPr>
        <w:pStyle w:val="SingleTxt"/>
        <w:spacing w:line="240" w:lineRule="auto"/>
        <w:jc w:val="left"/>
        <w:rPr>
          <w:b/>
          <w:strike/>
          <w:sz w:val="10"/>
        </w:rPr>
      </w:pPr>
      <w:r w:rsidRPr="00F16222">
        <w:rPr>
          <w:bCs/>
        </w:rPr>
        <w:t xml:space="preserve">Таблица </w:t>
      </w:r>
      <w:r w:rsidRPr="00F16222">
        <w:t>1</w:t>
      </w:r>
      <w:r w:rsidR="00045959">
        <w:br/>
      </w:r>
      <w:r w:rsidRPr="00F16222">
        <w:rPr>
          <w:b/>
        </w:rPr>
        <w:t xml:space="preserve">Огневые испытания </w:t>
      </w:r>
      <w:r w:rsidRPr="00045959">
        <w:rPr>
          <w:b/>
          <w:strike/>
        </w:rPr>
        <w:t>в сценарии с высокой пожарной нагрузкой</w:t>
      </w:r>
    </w:p>
    <w:p w:rsidR="00045959" w:rsidRPr="00914611" w:rsidRDefault="00045959" w:rsidP="00914611">
      <w:pPr>
        <w:pStyle w:val="SingleTxt"/>
        <w:spacing w:after="0" w:line="120" w:lineRule="exact"/>
        <w:jc w:val="left"/>
        <w:rPr>
          <w:b/>
          <w:bCs/>
          <w:i/>
          <w:sz w:val="10"/>
        </w:rPr>
      </w:pPr>
    </w:p>
    <w:p w:rsidR="00914611" w:rsidRPr="00045959" w:rsidRDefault="00914611" w:rsidP="00045959">
      <w:pPr>
        <w:pStyle w:val="SingleTxt"/>
        <w:spacing w:after="0" w:line="120" w:lineRule="exact"/>
        <w:jc w:val="left"/>
        <w:rPr>
          <w:b/>
          <w:bCs/>
          <w:i/>
          <w:sz w:val="10"/>
        </w:rPr>
      </w:pPr>
    </w:p>
    <w:tbl>
      <w:tblPr>
        <w:tblW w:w="7322" w:type="dxa"/>
        <w:tblInd w:w="1267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8"/>
        <w:gridCol w:w="3670"/>
        <w:gridCol w:w="1964"/>
      </w:tblGrid>
      <w:tr w:rsidR="00F16222" w:rsidRPr="00045959" w:rsidTr="00847820">
        <w:trPr>
          <w:trHeight w:val="100"/>
          <w:tblHeader/>
        </w:trPr>
        <w:tc>
          <w:tcPr>
            <w:tcW w:w="168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045959" w:rsidRDefault="00F16222" w:rsidP="00045959">
            <w:pPr>
              <w:pStyle w:val="SingleTxt"/>
              <w:tabs>
                <w:tab w:val="clear" w:pos="1267"/>
                <w:tab w:val="left" w:pos="893"/>
              </w:tabs>
              <w:suppressAutoHyphens/>
              <w:spacing w:before="80" w:after="80" w:line="240" w:lineRule="auto"/>
              <w:ind w:left="86" w:right="43"/>
              <w:jc w:val="left"/>
              <w:rPr>
                <w:bCs/>
                <w:i/>
                <w:sz w:val="14"/>
              </w:rPr>
            </w:pPr>
            <w:r w:rsidRPr="00045959">
              <w:rPr>
                <w:bCs/>
                <w:i/>
                <w:sz w:val="14"/>
              </w:rPr>
              <w:t>Огневое испытание</w:t>
            </w:r>
            <w:r w:rsidR="00045959">
              <w:rPr>
                <w:bCs/>
                <w:i/>
                <w:sz w:val="14"/>
              </w:rPr>
              <w:br/>
            </w:r>
            <w:r w:rsidRPr="00045959">
              <w:rPr>
                <w:bCs/>
                <w:i/>
                <w:sz w:val="14"/>
              </w:rPr>
              <w:t xml:space="preserve">(см. таблицу </w:t>
            </w:r>
            <w:r w:rsidRPr="00045959">
              <w:rPr>
                <w:b/>
                <w:i/>
                <w:sz w:val="14"/>
              </w:rPr>
              <w:t>6</w:t>
            </w:r>
            <w:r w:rsidRPr="00045959">
              <w:rPr>
                <w:i/>
                <w:strike/>
                <w:sz w:val="14"/>
              </w:rPr>
              <w:t>5</w:t>
            </w:r>
            <w:r w:rsidRPr="00045959">
              <w:rPr>
                <w:bCs/>
                <w:i/>
                <w:sz w:val="14"/>
              </w:rPr>
              <w:t xml:space="preserve"> в</w:t>
            </w:r>
            <w:r w:rsidRPr="00045959">
              <w:rPr>
                <w:bCs/>
                <w:i/>
                <w:sz w:val="14"/>
                <w:lang w:val="en-US"/>
              </w:rPr>
              <w:t> </w:t>
            </w:r>
            <w:r w:rsidRPr="00045959">
              <w:rPr>
                <w:bCs/>
                <w:i/>
                <w:sz w:val="14"/>
              </w:rPr>
              <w:t>добавлении 1)</w:t>
            </w:r>
          </w:p>
        </w:tc>
        <w:tc>
          <w:tcPr>
            <w:tcW w:w="367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045959" w:rsidRDefault="00F16222" w:rsidP="00045959">
            <w:pPr>
              <w:pStyle w:val="SingleTxt"/>
              <w:suppressAutoHyphens/>
              <w:spacing w:before="80" w:after="80" w:line="160" w:lineRule="exact"/>
              <w:ind w:left="0" w:right="113"/>
              <w:jc w:val="right"/>
              <w:rPr>
                <w:bCs/>
                <w:i/>
                <w:sz w:val="14"/>
              </w:rPr>
            </w:pPr>
            <w:r w:rsidRPr="00045959">
              <w:rPr>
                <w:bCs/>
                <w:i/>
                <w:sz w:val="14"/>
              </w:rPr>
              <w:t>Описание</w:t>
            </w:r>
          </w:p>
        </w:tc>
        <w:tc>
          <w:tcPr>
            <w:tcW w:w="196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045959" w:rsidRDefault="00F16222" w:rsidP="00045959">
            <w:pPr>
              <w:pStyle w:val="SingleTxt"/>
              <w:suppressAutoHyphens/>
              <w:spacing w:before="80" w:after="80" w:line="160" w:lineRule="exact"/>
              <w:ind w:left="0" w:right="113"/>
              <w:jc w:val="right"/>
              <w:rPr>
                <w:bCs/>
                <w:i/>
                <w:sz w:val="14"/>
              </w:rPr>
            </w:pPr>
            <w:r w:rsidRPr="00045959">
              <w:rPr>
                <w:bCs/>
                <w:i/>
                <w:sz w:val="14"/>
              </w:rPr>
              <w:t>Координаты [</w:t>
            </w:r>
            <w:r w:rsidRPr="00045959">
              <w:rPr>
                <w:bCs/>
                <w:i/>
                <w:sz w:val="14"/>
                <w:lang w:val="en-US"/>
              </w:rPr>
              <w:t>x</w:t>
            </w:r>
            <w:r w:rsidRPr="00045959">
              <w:rPr>
                <w:bCs/>
                <w:i/>
                <w:sz w:val="14"/>
              </w:rPr>
              <w:t xml:space="preserve">; </w:t>
            </w:r>
            <w:r w:rsidRPr="00045959">
              <w:rPr>
                <w:bCs/>
                <w:i/>
                <w:sz w:val="14"/>
                <w:lang w:val="en-US"/>
              </w:rPr>
              <w:t>y</w:t>
            </w:r>
            <w:r w:rsidRPr="00045959">
              <w:rPr>
                <w:bCs/>
                <w:i/>
                <w:sz w:val="14"/>
              </w:rPr>
              <w:t xml:space="preserve">; </w:t>
            </w:r>
            <w:r w:rsidRPr="00045959">
              <w:rPr>
                <w:bCs/>
                <w:i/>
                <w:sz w:val="14"/>
                <w:lang w:val="en-US"/>
              </w:rPr>
              <w:t>z</w:t>
            </w:r>
            <w:r w:rsidRPr="00045959">
              <w:rPr>
                <w:bCs/>
                <w:i/>
                <w:sz w:val="14"/>
              </w:rPr>
              <w:t>]</w:t>
            </w:r>
            <w:r w:rsidR="00045959">
              <w:rPr>
                <w:bCs/>
                <w:i/>
                <w:sz w:val="14"/>
              </w:rPr>
              <w:br/>
            </w:r>
            <w:r w:rsidRPr="00045959">
              <w:rPr>
                <w:bCs/>
                <w:i/>
                <w:sz w:val="14"/>
              </w:rPr>
              <w:t>(см. рис. 1 в добавлении 1)</w:t>
            </w:r>
          </w:p>
        </w:tc>
      </w:tr>
      <w:tr w:rsidR="00F16222" w:rsidRPr="00045959" w:rsidTr="00847820">
        <w:trPr>
          <w:trHeight w:val="100"/>
          <w:tblHeader/>
        </w:trPr>
        <w:tc>
          <w:tcPr>
            <w:tcW w:w="1688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045959" w:rsidRDefault="00F16222" w:rsidP="00045959">
            <w:pPr>
              <w:pStyle w:val="SingleTxt"/>
              <w:tabs>
                <w:tab w:val="clear" w:pos="1267"/>
                <w:tab w:val="left" w:pos="893"/>
              </w:tabs>
              <w:suppressAutoHyphens/>
              <w:spacing w:before="40" w:after="40" w:line="210" w:lineRule="exact"/>
              <w:ind w:left="83" w:right="40"/>
              <w:rPr>
                <w:bCs/>
                <w:sz w:val="17"/>
              </w:rPr>
            </w:pPr>
            <w:r w:rsidRPr="00045959">
              <w:rPr>
                <w:bCs/>
                <w:sz w:val="17"/>
              </w:rPr>
              <w:t>№ 6</w:t>
            </w:r>
          </w:p>
        </w:tc>
        <w:tc>
          <w:tcPr>
            <w:tcW w:w="367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045959" w:rsidRDefault="00F16222" w:rsidP="00045959">
            <w:pPr>
              <w:pStyle w:val="SingleTxt"/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</w:rPr>
            </w:pPr>
            <w:r w:rsidRPr="00045959">
              <w:rPr>
                <w:bCs/>
                <w:sz w:val="17"/>
              </w:rPr>
              <w:t>Распыление огня (</w:t>
            </w:r>
            <w:r w:rsidRPr="00045959">
              <w:rPr>
                <w:b/>
                <w:sz w:val="17"/>
              </w:rPr>
              <w:t>0,45 МПа</w:t>
            </w:r>
            <w:r w:rsidRPr="00045959">
              <w:rPr>
                <w:bCs/>
                <w:sz w:val="17"/>
              </w:rPr>
              <w:t>,</w:t>
            </w:r>
            <w:r w:rsidRPr="00045959">
              <w:rPr>
                <w:bCs/>
                <w:sz w:val="17"/>
              </w:rPr>
              <w:br/>
              <w:t>0,19 кг/мин)</w:t>
            </w:r>
          </w:p>
        </w:tc>
        <w:tc>
          <w:tcPr>
            <w:tcW w:w="1964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045959" w:rsidRDefault="00F16222" w:rsidP="00045959">
            <w:pPr>
              <w:pStyle w:val="SingleTxt"/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</w:rPr>
            </w:pPr>
            <w:r w:rsidRPr="00045959">
              <w:rPr>
                <w:bCs/>
                <w:sz w:val="17"/>
              </w:rPr>
              <w:t>[1,47; 0,73; 0,46]</w:t>
            </w:r>
          </w:p>
        </w:tc>
      </w:tr>
      <w:tr w:rsidR="00F16222" w:rsidRPr="00045959" w:rsidTr="00847820">
        <w:trPr>
          <w:trHeight w:val="100"/>
          <w:tblHeader/>
        </w:trPr>
        <w:tc>
          <w:tcPr>
            <w:tcW w:w="1688" w:type="dxa"/>
            <w:shd w:val="clear" w:color="auto" w:fill="auto"/>
            <w:vAlign w:val="bottom"/>
          </w:tcPr>
          <w:p w:rsidR="00F16222" w:rsidRPr="00045959" w:rsidRDefault="00F16222" w:rsidP="00045959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893"/>
                <w:tab w:val="left" w:pos="1152"/>
              </w:tabs>
              <w:suppressAutoHyphens/>
              <w:spacing w:before="40" w:after="40" w:line="210" w:lineRule="exact"/>
              <w:ind w:left="83" w:right="40"/>
              <w:rPr>
                <w:bCs/>
                <w:sz w:val="17"/>
              </w:rPr>
            </w:pPr>
            <w:r w:rsidRPr="00045959">
              <w:rPr>
                <w:bCs/>
                <w:sz w:val="17"/>
              </w:rPr>
              <w:t>№ 3</w:t>
            </w:r>
          </w:p>
        </w:tc>
        <w:tc>
          <w:tcPr>
            <w:tcW w:w="3670" w:type="dxa"/>
            <w:shd w:val="clear" w:color="auto" w:fill="auto"/>
            <w:vAlign w:val="bottom"/>
          </w:tcPr>
          <w:p w:rsidR="00F16222" w:rsidRPr="00045959" w:rsidRDefault="00F16222" w:rsidP="00045959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045959">
              <w:rPr>
                <w:bCs/>
                <w:sz w:val="17"/>
                <w:lang w:val="en-GB"/>
              </w:rPr>
              <w:t>Пожар пролива 200 мм × 300 мм</w:t>
            </w:r>
          </w:p>
        </w:tc>
        <w:tc>
          <w:tcPr>
            <w:tcW w:w="1964" w:type="dxa"/>
            <w:shd w:val="clear" w:color="auto" w:fill="auto"/>
            <w:vAlign w:val="bottom"/>
          </w:tcPr>
          <w:p w:rsidR="00F16222" w:rsidRPr="00045959" w:rsidRDefault="00F16222" w:rsidP="00045959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045959">
              <w:rPr>
                <w:bCs/>
                <w:sz w:val="17"/>
                <w:lang w:val="en-GB"/>
              </w:rPr>
              <w:t>[0,97; 0,85; 0,70]</w:t>
            </w:r>
          </w:p>
        </w:tc>
      </w:tr>
      <w:tr w:rsidR="00F16222" w:rsidRPr="00045959" w:rsidTr="00847820">
        <w:trPr>
          <w:trHeight w:val="100"/>
          <w:tblHeader/>
        </w:trPr>
        <w:tc>
          <w:tcPr>
            <w:tcW w:w="1688" w:type="dxa"/>
            <w:shd w:val="clear" w:color="auto" w:fill="auto"/>
            <w:vAlign w:val="bottom"/>
          </w:tcPr>
          <w:p w:rsidR="00F16222" w:rsidRPr="00045959" w:rsidRDefault="00F16222" w:rsidP="00045959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893"/>
                <w:tab w:val="left" w:pos="1152"/>
              </w:tabs>
              <w:suppressAutoHyphens/>
              <w:spacing w:before="40" w:after="40" w:line="210" w:lineRule="exact"/>
              <w:ind w:left="83" w:right="40"/>
              <w:rPr>
                <w:bCs/>
                <w:sz w:val="17"/>
                <w:lang w:val="en-GB"/>
              </w:rPr>
            </w:pPr>
            <w:r w:rsidRPr="00045959">
              <w:rPr>
                <w:bCs/>
                <w:sz w:val="17"/>
                <w:lang w:val="en-GB"/>
              </w:rPr>
              <w:t>№ 4</w:t>
            </w:r>
          </w:p>
        </w:tc>
        <w:tc>
          <w:tcPr>
            <w:tcW w:w="3670" w:type="dxa"/>
            <w:shd w:val="clear" w:color="auto" w:fill="auto"/>
            <w:vAlign w:val="bottom"/>
          </w:tcPr>
          <w:p w:rsidR="00F16222" w:rsidRPr="00045959" w:rsidRDefault="00F16222" w:rsidP="00045959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045959">
              <w:rPr>
                <w:bCs/>
                <w:sz w:val="17"/>
                <w:lang w:val="en-GB"/>
              </w:rPr>
              <w:t>Пожар пролива Ø 150 мм</w:t>
            </w:r>
          </w:p>
        </w:tc>
        <w:tc>
          <w:tcPr>
            <w:tcW w:w="1964" w:type="dxa"/>
            <w:shd w:val="clear" w:color="auto" w:fill="auto"/>
            <w:vAlign w:val="bottom"/>
          </w:tcPr>
          <w:p w:rsidR="00F16222" w:rsidRPr="00045959" w:rsidRDefault="00F16222" w:rsidP="00045959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045959">
              <w:rPr>
                <w:bCs/>
                <w:sz w:val="17"/>
                <w:lang w:val="en-GB"/>
              </w:rPr>
              <w:t>[0,97; 1,28; 0,00]</w:t>
            </w:r>
          </w:p>
        </w:tc>
      </w:tr>
      <w:tr w:rsidR="00F16222" w:rsidRPr="00045959" w:rsidTr="00847820">
        <w:trPr>
          <w:trHeight w:val="100"/>
          <w:tblHeader/>
        </w:trPr>
        <w:tc>
          <w:tcPr>
            <w:tcW w:w="1688" w:type="dxa"/>
            <w:shd w:val="clear" w:color="auto" w:fill="auto"/>
            <w:vAlign w:val="bottom"/>
          </w:tcPr>
          <w:p w:rsidR="00F16222" w:rsidRPr="00045959" w:rsidRDefault="00F16222" w:rsidP="00045959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893"/>
                <w:tab w:val="left" w:pos="1152"/>
              </w:tabs>
              <w:suppressAutoHyphens/>
              <w:spacing w:before="40" w:after="40" w:line="210" w:lineRule="exact"/>
              <w:ind w:left="83" w:right="40"/>
              <w:rPr>
                <w:bCs/>
                <w:sz w:val="17"/>
                <w:lang w:val="en-GB"/>
              </w:rPr>
            </w:pPr>
            <w:r w:rsidRPr="00045959">
              <w:rPr>
                <w:bCs/>
                <w:sz w:val="17"/>
                <w:lang w:val="en-GB"/>
              </w:rPr>
              <w:t xml:space="preserve">№ 3 </w:t>
            </w:r>
          </w:p>
        </w:tc>
        <w:tc>
          <w:tcPr>
            <w:tcW w:w="3670" w:type="dxa"/>
            <w:shd w:val="clear" w:color="auto" w:fill="auto"/>
            <w:vAlign w:val="bottom"/>
          </w:tcPr>
          <w:p w:rsidR="00F16222" w:rsidRPr="00045959" w:rsidRDefault="00F16222" w:rsidP="00045959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045959">
              <w:rPr>
                <w:bCs/>
                <w:sz w:val="17"/>
                <w:lang w:val="en-GB"/>
              </w:rPr>
              <w:t xml:space="preserve">Пожар пролива 200 мм × 300 мм </w:t>
            </w:r>
          </w:p>
        </w:tc>
        <w:tc>
          <w:tcPr>
            <w:tcW w:w="1964" w:type="dxa"/>
            <w:shd w:val="clear" w:color="auto" w:fill="auto"/>
            <w:vAlign w:val="bottom"/>
          </w:tcPr>
          <w:p w:rsidR="00F16222" w:rsidRPr="00045959" w:rsidRDefault="00F16222" w:rsidP="00045959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045959">
              <w:rPr>
                <w:bCs/>
                <w:sz w:val="17"/>
                <w:lang w:val="en-GB"/>
              </w:rPr>
              <w:t>[1,54; 0,57; 0,36]</w:t>
            </w:r>
          </w:p>
        </w:tc>
      </w:tr>
      <w:tr w:rsidR="00F16222" w:rsidRPr="00045959" w:rsidTr="00847820">
        <w:trPr>
          <w:trHeight w:val="100"/>
          <w:tblHeader/>
        </w:trPr>
        <w:tc>
          <w:tcPr>
            <w:tcW w:w="1688" w:type="dxa"/>
            <w:shd w:val="clear" w:color="auto" w:fill="auto"/>
            <w:vAlign w:val="bottom"/>
          </w:tcPr>
          <w:p w:rsidR="00F16222" w:rsidRPr="00045959" w:rsidRDefault="00F16222" w:rsidP="00045959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893"/>
                <w:tab w:val="left" w:pos="1152"/>
              </w:tabs>
              <w:suppressAutoHyphens/>
              <w:spacing w:before="40" w:after="40" w:line="210" w:lineRule="exact"/>
              <w:ind w:left="83" w:right="40"/>
              <w:rPr>
                <w:bCs/>
                <w:sz w:val="17"/>
                <w:lang w:val="en-GB"/>
              </w:rPr>
            </w:pPr>
            <w:r w:rsidRPr="00045959">
              <w:rPr>
                <w:bCs/>
                <w:sz w:val="17"/>
                <w:lang w:val="en-GB"/>
              </w:rPr>
              <w:t xml:space="preserve">№ 2 </w:t>
            </w:r>
          </w:p>
        </w:tc>
        <w:tc>
          <w:tcPr>
            <w:tcW w:w="3670" w:type="dxa"/>
            <w:shd w:val="clear" w:color="auto" w:fill="auto"/>
            <w:vAlign w:val="bottom"/>
          </w:tcPr>
          <w:p w:rsidR="00F16222" w:rsidRPr="00045959" w:rsidRDefault="00F16222" w:rsidP="00045959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</w:rPr>
            </w:pPr>
            <w:r w:rsidRPr="00045959">
              <w:rPr>
                <w:bCs/>
                <w:sz w:val="17"/>
              </w:rPr>
              <w:t xml:space="preserve">Пожар пролива 300 мм × 300 мм </w:t>
            </w:r>
            <w:r w:rsidRPr="00045959">
              <w:rPr>
                <w:bCs/>
                <w:sz w:val="17"/>
              </w:rPr>
              <w:br/>
              <w:t>и 2 негорючие плиты</w:t>
            </w:r>
          </w:p>
        </w:tc>
        <w:tc>
          <w:tcPr>
            <w:tcW w:w="1964" w:type="dxa"/>
            <w:shd w:val="clear" w:color="auto" w:fill="auto"/>
            <w:vAlign w:val="bottom"/>
          </w:tcPr>
          <w:p w:rsidR="00F16222" w:rsidRPr="00045959" w:rsidRDefault="00F16222" w:rsidP="00045959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045959">
              <w:rPr>
                <w:bCs/>
                <w:sz w:val="17"/>
                <w:lang w:val="en-GB"/>
              </w:rPr>
              <w:t>[1,54; 0,77; 0,36]</w:t>
            </w:r>
          </w:p>
        </w:tc>
      </w:tr>
      <w:tr w:rsidR="00F16222" w:rsidRPr="00045959" w:rsidTr="00847820">
        <w:trPr>
          <w:trHeight w:val="100"/>
          <w:tblHeader/>
        </w:trPr>
        <w:tc>
          <w:tcPr>
            <w:tcW w:w="1688" w:type="dxa"/>
            <w:shd w:val="clear" w:color="auto" w:fill="auto"/>
            <w:vAlign w:val="bottom"/>
          </w:tcPr>
          <w:p w:rsidR="00F16222" w:rsidRPr="00045959" w:rsidRDefault="00F16222" w:rsidP="00045959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893"/>
                <w:tab w:val="left" w:pos="1152"/>
              </w:tabs>
              <w:suppressAutoHyphens/>
              <w:spacing w:before="40" w:after="40" w:line="210" w:lineRule="exact"/>
              <w:ind w:left="83" w:right="40"/>
              <w:rPr>
                <w:bCs/>
                <w:sz w:val="17"/>
                <w:lang w:val="en-GB"/>
              </w:rPr>
            </w:pPr>
            <w:r w:rsidRPr="00045959">
              <w:rPr>
                <w:bCs/>
                <w:sz w:val="17"/>
                <w:lang w:val="en-GB"/>
              </w:rPr>
              <w:t xml:space="preserve">№ 3 </w:t>
            </w:r>
          </w:p>
        </w:tc>
        <w:tc>
          <w:tcPr>
            <w:tcW w:w="3670" w:type="dxa"/>
            <w:shd w:val="clear" w:color="auto" w:fill="auto"/>
            <w:vAlign w:val="bottom"/>
          </w:tcPr>
          <w:p w:rsidR="00F16222" w:rsidRPr="00045959" w:rsidRDefault="00F16222" w:rsidP="00045959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045959">
              <w:rPr>
                <w:bCs/>
                <w:sz w:val="17"/>
                <w:lang w:val="en-GB"/>
              </w:rPr>
              <w:t>Пожар пролива 200 мм × 300 мм</w:t>
            </w:r>
          </w:p>
        </w:tc>
        <w:tc>
          <w:tcPr>
            <w:tcW w:w="1964" w:type="dxa"/>
            <w:shd w:val="clear" w:color="auto" w:fill="auto"/>
            <w:vAlign w:val="bottom"/>
          </w:tcPr>
          <w:p w:rsidR="00F16222" w:rsidRPr="00045959" w:rsidRDefault="00F16222" w:rsidP="00045959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045959">
              <w:rPr>
                <w:bCs/>
                <w:sz w:val="17"/>
                <w:lang w:val="en-GB"/>
              </w:rPr>
              <w:t>[1,54; 0,13; 0,00]</w:t>
            </w:r>
          </w:p>
        </w:tc>
      </w:tr>
    </w:tbl>
    <w:p w:rsidR="00045959" w:rsidRPr="00045959" w:rsidRDefault="00045959" w:rsidP="00045959">
      <w:pPr>
        <w:pStyle w:val="SingleTxt"/>
        <w:spacing w:after="0" w:line="120" w:lineRule="exact"/>
        <w:rPr>
          <w:bCs/>
          <w:i/>
          <w:sz w:val="10"/>
        </w:rPr>
      </w:pPr>
    </w:p>
    <w:p w:rsidR="00F16222" w:rsidRPr="00F16222" w:rsidRDefault="00F16222" w:rsidP="00045959">
      <w:pPr>
        <w:pStyle w:val="FootnoteText"/>
        <w:tabs>
          <w:tab w:val="right" w:pos="1476"/>
          <w:tab w:val="left" w:pos="1548"/>
          <w:tab w:val="right" w:pos="1836"/>
          <w:tab w:val="left" w:pos="1908"/>
        </w:tabs>
        <w:ind w:left="1548" w:right="1267" w:hanging="288"/>
      </w:pPr>
      <w:r w:rsidRPr="00F16222">
        <w:rPr>
          <w:i/>
        </w:rPr>
        <w:t>Примечание:</w:t>
      </w:r>
      <w:r w:rsidRPr="00F16222">
        <w:t xml:space="preserve"> Вентилятор не используется.</w:t>
      </w:r>
    </w:p>
    <w:p w:rsidR="00045959" w:rsidRPr="00045959" w:rsidRDefault="00045959" w:rsidP="00045959">
      <w:pPr>
        <w:pStyle w:val="SingleTxt"/>
        <w:spacing w:after="0" w:line="120" w:lineRule="exact"/>
        <w:rPr>
          <w:bCs/>
          <w:sz w:val="10"/>
        </w:rPr>
      </w:pPr>
    </w:p>
    <w:p w:rsidR="00045959" w:rsidRPr="00045959" w:rsidRDefault="00045959" w:rsidP="00045959">
      <w:pPr>
        <w:pStyle w:val="SingleTxt"/>
        <w:spacing w:after="0" w:line="120" w:lineRule="exact"/>
        <w:rPr>
          <w:bCs/>
          <w:sz w:val="10"/>
        </w:rPr>
      </w:pPr>
    </w:p>
    <w:p w:rsidR="00E15B24" w:rsidRPr="00E15B24" w:rsidRDefault="00F16222" w:rsidP="00E15B24">
      <w:pPr>
        <w:pStyle w:val="SingleTxt"/>
        <w:spacing w:line="240" w:lineRule="auto"/>
        <w:jc w:val="left"/>
        <w:rPr>
          <w:b/>
          <w:strike/>
          <w:sz w:val="10"/>
        </w:rPr>
      </w:pPr>
      <w:r w:rsidRPr="00F16222">
        <w:rPr>
          <w:bCs/>
        </w:rPr>
        <w:t>Таблица 2</w:t>
      </w:r>
      <w:r w:rsidR="00045959">
        <w:rPr>
          <w:bCs/>
        </w:rPr>
        <w:br/>
      </w:r>
      <w:r w:rsidRPr="00F16222">
        <w:rPr>
          <w:b/>
        </w:rPr>
        <w:t xml:space="preserve">Процедура испытания в сценарии </w:t>
      </w:r>
      <w:r w:rsidRPr="00E15B24">
        <w:rPr>
          <w:b/>
          <w:strike/>
        </w:rPr>
        <w:t>с высокой пожарной нагрузкой</w:t>
      </w:r>
    </w:p>
    <w:p w:rsidR="00E15B24" w:rsidRPr="00C25C47" w:rsidRDefault="00E15B24" w:rsidP="00C25C47">
      <w:pPr>
        <w:pStyle w:val="SingleTxt"/>
        <w:spacing w:after="0" w:line="120" w:lineRule="exact"/>
        <w:jc w:val="left"/>
        <w:rPr>
          <w:b/>
          <w:bCs/>
          <w:sz w:val="10"/>
        </w:rPr>
      </w:pPr>
    </w:p>
    <w:p w:rsidR="00C25C47" w:rsidRPr="00E15B24" w:rsidRDefault="00C25C47" w:rsidP="00E15B24">
      <w:pPr>
        <w:pStyle w:val="SingleTxt"/>
        <w:spacing w:after="0" w:line="120" w:lineRule="exact"/>
        <w:jc w:val="left"/>
        <w:rPr>
          <w:b/>
          <w:bCs/>
          <w:sz w:val="10"/>
        </w:rPr>
      </w:pPr>
    </w:p>
    <w:tbl>
      <w:tblPr>
        <w:tblW w:w="7320" w:type="dxa"/>
        <w:tblInd w:w="1267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5308"/>
      </w:tblGrid>
      <w:tr w:rsidR="00F16222" w:rsidRPr="00C25C47" w:rsidTr="00847820">
        <w:trPr>
          <w:trHeight w:val="100"/>
          <w:tblHeader/>
        </w:trPr>
        <w:tc>
          <w:tcPr>
            <w:tcW w:w="201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C25C47" w:rsidRDefault="00F16222" w:rsidP="000047D0">
            <w:pPr>
              <w:pStyle w:val="SingleTxt"/>
              <w:tabs>
                <w:tab w:val="clear" w:pos="1267"/>
              </w:tabs>
              <w:suppressAutoHyphens/>
              <w:spacing w:before="80" w:after="80" w:line="160" w:lineRule="exact"/>
              <w:ind w:left="93" w:right="40"/>
              <w:rPr>
                <w:bCs/>
                <w:i/>
                <w:sz w:val="14"/>
                <w:lang w:val="en-GB"/>
              </w:rPr>
            </w:pPr>
            <w:r w:rsidRPr="00C25C47">
              <w:rPr>
                <w:bCs/>
                <w:i/>
                <w:sz w:val="14"/>
                <w:lang w:val="en-GB"/>
              </w:rPr>
              <w:t>Время</w:t>
            </w:r>
          </w:p>
        </w:tc>
        <w:tc>
          <w:tcPr>
            <w:tcW w:w="530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C25C47" w:rsidRDefault="00F16222" w:rsidP="000047D0">
            <w:pPr>
              <w:pStyle w:val="SingleTxt"/>
              <w:suppressAutoHyphens/>
              <w:spacing w:before="80" w:after="80" w:line="160" w:lineRule="exact"/>
              <w:ind w:left="0" w:right="117"/>
              <w:jc w:val="right"/>
              <w:rPr>
                <w:bCs/>
                <w:i/>
                <w:sz w:val="14"/>
                <w:lang w:val="en-GB"/>
              </w:rPr>
            </w:pPr>
            <w:r w:rsidRPr="00C25C47">
              <w:rPr>
                <w:bCs/>
                <w:i/>
                <w:sz w:val="14"/>
                <w:lang w:val="en-GB"/>
              </w:rPr>
              <w:t>Действие</w:t>
            </w:r>
          </w:p>
        </w:tc>
      </w:tr>
      <w:tr w:rsidR="00F16222" w:rsidRPr="00C25C47" w:rsidTr="00847820">
        <w:trPr>
          <w:trHeight w:val="100"/>
          <w:tblHeader/>
        </w:trPr>
        <w:tc>
          <w:tcPr>
            <w:tcW w:w="2012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C25C47" w:rsidRDefault="00F16222" w:rsidP="000047D0">
            <w:pPr>
              <w:pStyle w:val="SingleTxt"/>
              <w:tabs>
                <w:tab w:val="clear" w:pos="1267"/>
              </w:tabs>
              <w:suppressAutoHyphens/>
              <w:spacing w:before="40" w:after="80"/>
              <w:ind w:left="93" w:right="40"/>
              <w:rPr>
                <w:bCs/>
                <w:sz w:val="17"/>
                <w:szCs w:val="17"/>
                <w:lang w:val="en-GB"/>
              </w:rPr>
            </w:pPr>
            <w:r w:rsidRPr="00C25C47">
              <w:rPr>
                <w:bCs/>
                <w:sz w:val="17"/>
                <w:szCs w:val="17"/>
                <w:lang w:val="en-GB"/>
              </w:rPr>
              <w:t>00:00</w:t>
            </w:r>
          </w:p>
        </w:tc>
        <w:tc>
          <w:tcPr>
            <w:tcW w:w="5308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C25C47" w:rsidRDefault="00F16222" w:rsidP="000047D0">
            <w:pPr>
              <w:pStyle w:val="SingleTxt"/>
              <w:suppressAutoHyphens/>
              <w:spacing w:before="40" w:after="80"/>
              <w:ind w:left="0" w:right="117"/>
              <w:jc w:val="right"/>
              <w:rPr>
                <w:bCs/>
                <w:sz w:val="17"/>
                <w:szCs w:val="17"/>
                <w:lang w:val="en-GB"/>
              </w:rPr>
            </w:pPr>
            <w:r w:rsidRPr="00C25C47">
              <w:rPr>
                <w:bCs/>
                <w:sz w:val="17"/>
                <w:szCs w:val="17"/>
                <w:lang w:val="en-GB"/>
              </w:rPr>
              <w:t>Начало замера времени</w:t>
            </w:r>
          </w:p>
        </w:tc>
      </w:tr>
      <w:tr w:rsidR="00F16222" w:rsidRPr="00C25C47" w:rsidTr="00847820">
        <w:trPr>
          <w:trHeight w:val="100"/>
          <w:tblHeader/>
        </w:trPr>
        <w:tc>
          <w:tcPr>
            <w:tcW w:w="2012" w:type="dxa"/>
            <w:shd w:val="clear" w:color="auto" w:fill="auto"/>
          </w:tcPr>
          <w:p w:rsidR="00F16222" w:rsidRPr="00C25C47" w:rsidRDefault="00F16222" w:rsidP="000047D0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80"/>
              <w:ind w:left="93" w:right="40"/>
              <w:rPr>
                <w:bCs/>
                <w:sz w:val="17"/>
                <w:szCs w:val="17"/>
                <w:lang w:val="en-GB"/>
              </w:rPr>
            </w:pPr>
            <w:r w:rsidRPr="00C25C47">
              <w:rPr>
                <w:bCs/>
                <w:sz w:val="17"/>
                <w:szCs w:val="17"/>
                <w:lang w:val="en-GB"/>
              </w:rPr>
              <w:t>01:20</w:t>
            </w:r>
          </w:p>
        </w:tc>
        <w:tc>
          <w:tcPr>
            <w:tcW w:w="5308" w:type="dxa"/>
            <w:shd w:val="clear" w:color="auto" w:fill="auto"/>
          </w:tcPr>
          <w:p w:rsidR="00F16222" w:rsidRPr="00C25C47" w:rsidRDefault="00F16222" w:rsidP="000047D0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80"/>
              <w:ind w:left="0" w:right="117"/>
              <w:jc w:val="right"/>
              <w:rPr>
                <w:bCs/>
                <w:sz w:val="17"/>
                <w:szCs w:val="17"/>
              </w:rPr>
            </w:pPr>
            <w:r w:rsidRPr="00C25C47">
              <w:rPr>
                <w:bCs/>
                <w:sz w:val="17"/>
                <w:szCs w:val="17"/>
              </w:rPr>
              <w:t>Начало пожаров пролива (в течение 20 секунд)</w:t>
            </w:r>
          </w:p>
        </w:tc>
      </w:tr>
      <w:tr w:rsidR="00F16222" w:rsidRPr="00C25C47" w:rsidTr="00847820">
        <w:trPr>
          <w:trHeight w:val="100"/>
          <w:tblHeader/>
        </w:trPr>
        <w:tc>
          <w:tcPr>
            <w:tcW w:w="2012" w:type="dxa"/>
            <w:shd w:val="clear" w:color="auto" w:fill="auto"/>
          </w:tcPr>
          <w:p w:rsidR="00F16222" w:rsidRPr="00C25C47" w:rsidRDefault="00F16222" w:rsidP="000047D0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80"/>
              <w:ind w:left="93" w:right="40"/>
              <w:rPr>
                <w:bCs/>
                <w:sz w:val="17"/>
                <w:szCs w:val="17"/>
                <w:lang w:val="en-GB"/>
              </w:rPr>
            </w:pPr>
            <w:r w:rsidRPr="00C25C47">
              <w:rPr>
                <w:bCs/>
                <w:sz w:val="17"/>
                <w:szCs w:val="17"/>
                <w:lang w:val="en-GB"/>
              </w:rPr>
              <w:t>01:50</w:t>
            </w:r>
          </w:p>
        </w:tc>
        <w:tc>
          <w:tcPr>
            <w:tcW w:w="5308" w:type="dxa"/>
            <w:shd w:val="clear" w:color="auto" w:fill="auto"/>
          </w:tcPr>
          <w:p w:rsidR="00F16222" w:rsidRPr="00C25C47" w:rsidRDefault="00F16222" w:rsidP="000047D0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80"/>
              <w:ind w:left="0" w:right="117"/>
              <w:jc w:val="right"/>
              <w:rPr>
                <w:bCs/>
                <w:sz w:val="17"/>
                <w:szCs w:val="17"/>
                <w:lang w:val="en-GB"/>
              </w:rPr>
            </w:pPr>
            <w:r w:rsidRPr="00C25C47">
              <w:rPr>
                <w:bCs/>
                <w:sz w:val="17"/>
                <w:szCs w:val="17"/>
                <w:lang w:val="en-GB"/>
              </w:rPr>
              <w:t>Начало распыления дизельного топлива</w:t>
            </w:r>
          </w:p>
        </w:tc>
      </w:tr>
      <w:tr w:rsidR="00F16222" w:rsidRPr="00C25C47" w:rsidTr="00847820">
        <w:trPr>
          <w:trHeight w:val="100"/>
          <w:tblHeader/>
        </w:trPr>
        <w:tc>
          <w:tcPr>
            <w:tcW w:w="2012" w:type="dxa"/>
            <w:shd w:val="clear" w:color="auto" w:fill="auto"/>
          </w:tcPr>
          <w:p w:rsidR="00F16222" w:rsidRPr="00C25C47" w:rsidRDefault="00F16222" w:rsidP="000047D0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80"/>
              <w:ind w:left="93" w:right="40"/>
              <w:rPr>
                <w:bCs/>
                <w:sz w:val="17"/>
                <w:szCs w:val="17"/>
                <w:lang w:val="en-GB"/>
              </w:rPr>
            </w:pPr>
            <w:r w:rsidRPr="00C25C47">
              <w:rPr>
                <w:bCs/>
                <w:sz w:val="17"/>
                <w:szCs w:val="17"/>
                <w:lang w:val="en-GB"/>
              </w:rPr>
              <w:t>02:00</w:t>
            </w:r>
          </w:p>
        </w:tc>
        <w:tc>
          <w:tcPr>
            <w:tcW w:w="5308" w:type="dxa"/>
            <w:shd w:val="clear" w:color="auto" w:fill="auto"/>
          </w:tcPr>
          <w:p w:rsidR="00F16222" w:rsidRPr="00C25C47" w:rsidRDefault="00F16222" w:rsidP="000047D0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80"/>
              <w:ind w:left="0" w:right="117"/>
              <w:jc w:val="right"/>
              <w:rPr>
                <w:bCs/>
                <w:sz w:val="17"/>
                <w:szCs w:val="17"/>
                <w:lang w:val="en-GB"/>
              </w:rPr>
            </w:pPr>
            <w:r w:rsidRPr="00C25C47">
              <w:rPr>
                <w:bCs/>
                <w:sz w:val="17"/>
                <w:szCs w:val="17"/>
                <w:lang w:val="en-GB"/>
              </w:rPr>
              <w:t>Включение системы пожаротушения</w:t>
            </w:r>
          </w:p>
        </w:tc>
      </w:tr>
    </w:tbl>
    <w:p w:rsidR="00E15B24" w:rsidRPr="00E15B24" w:rsidRDefault="00E15B24" w:rsidP="00E15B24">
      <w:pPr>
        <w:pStyle w:val="SingleTxt"/>
        <w:spacing w:after="0" w:line="120" w:lineRule="exact"/>
        <w:rPr>
          <w:bCs/>
          <w:sz w:val="10"/>
        </w:rPr>
      </w:pPr>
    </w:p>
    <w:p w:rsidR="00E15B24" w:rsidRPr="00E15B24" w:rsidRDefault="00E15B24" w:rsidP="00E15B24">
      <w:pPr>
        <w:pStyle w:val="SingleTxt"/>
        <w:spacing w:after="0" w:line="120" w:lineRule="exact"/>
        <w:rPr>
          <w:bCs/>
          <w:sz w:val="10"/>
        </w:rPr>
      </w:pPr>
    </w:p>
    <w:p w:rsidR="00E15B24" w:rsidRPr="00E15B24" w:rsidRDefault="00F16222" w:rsidP="00C25C47">
      <w:pPr>
        <w:pStyle w:val="SingleTxt"/>
        <w:pageBreakBefore/>
        <w:spacing w:after="0"/>
        <w:rPr>
          <w:bCs/>
          <w:sz w:val="10"/>
        </w:rPr>
      </w:pPr>
      <w:r w:rsidRPr="00F16222">
        <w:rPr>
          <w:bCs/>
        </w:rPr>
        <w:lastRenderedPageBreak/>
        <w:t>Рис</w:t>
      </w:r>
      <w:r w:rsidRPr="00E15B24">
        <w:rPr>
          <w:bCs/>
        </w:rPr>
        <w:t>. 1</w:t>
      </w:r>
    </w:p>
    <w:p w:rsidR="00F16222" w:rsidRPr="00F16222" w:rsidRDefault="00F16222" w:rsidP="00E15B24">
      <w:pPr>
        <w:pStyle w:val="SingleTxt"/>
        <w:rPr>
          <w:b/>
          <w:bCs/>
        </w:rPr>
      </w:pPr>
      <w:r w:rsidRPr="00F16222">
        <w:rPr>
          <w:b/>
        </w:rPr>
        <w:t>Расположение при огневом испытании (вид спереди)</w:t>
      </w:r>
    </w:p>
    <w:p w:rsidR="00F16222" w:rsidRPr="00E15B24" w:rsidRDefault="00F16222" w:rsidP="00E15B24">
      <w:pPr>
        <w:pStyle w:val="SingleTxt"/>
        <w:spacing w:after="0" w:line="120" w:lineRule="exact"/>
        <w:rPr>
          <w:sz w:val="10"/>
        </w:rPr>
      </w:pPr>
    </w:p>
    <w:p w:rsidR="00E15B24" w:rsidRPr="00BD2E3F" w:rsidRDefault="00E15B24" w:rsidP="00E15B24">
      <w:pPr>
        <w:pStyle w:val="SingleTxt"/>
        <w:spacing w:after="0" w:line="120" w:lineRule="exact"/>
        <w:rPr>
          <w:sz w:val="10"/>
        </w:rPr>
      </w:pPr>
    </w:p>
    <w:p w:rsidR="00E15B24" w:rsidRPr="00E15B24" w:rsidRDefault="00E15B24" w:rsidP="00E15B24">
      <w:pPr>
        <w:spacing w:before="120" w:after="120" w:line="240" w:lineRule="atLeast"/>
        <w:ind w:left="2268" w:right="1134" w:hanging="1134"/>
        <w:jc w:val="both"/>
        <w:rPr>
          <w:rFonts w:eastAsia="Times New Roman"/>
          <w:spacing w:val="0"/>
          <w:w w:val="100"/>
          <w:kern w:val="0"/>
          <w:szCs w:val="20"/>
          <w:lang w:val="en-GB"/>
        </w:rPr>
      </w:pPr>
      <w:r w:rsidRPr="00E15B24">
        <w:rPr>
          <w:rFonts w:eastAsia="Times New Roman"/>
          <w:noProof/>
          <w:spacing w:val="0"/>
          <w:w w:val="100"/>
          <w:kern w:val="0"/>
          <w:szCs w:val="20"/>
          <w:lang w:val="en-GB" w:eastAsia="en-GB"/>
        </w:rPr>
        <w:drawing>
          <wp:inline distT="0" distB="0" distL="0" distR="0" wp14:anchorId="62ACC5E0" wp14:editId="192FFA91">
            <wp:extent cx="4038600" cy="2247900"/>
            <wp:effectExtent l="0" t="0" r="0" b="0"/>
            <wp:docPr id="98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0" t="3523" r="12080" b="15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B24" w:rsidRPr="00C25C47" w:rsidRDefault="00E15B24" w:rsidP="00C25C47">
      <w:pPr>
        <w:spacing w:line="120" w:lineRule="exact"/>
        <w:ind w:left="2268" w:right="1134" w:hanging="1134"/>
        <w:jc w:val="both"/>
        <w:outlineLvl w:val="0"/>
        <w:rPr>
          <w:rFonts w:eastAsia="Times New Roman"/>
          <w:spacing w:val="0"/>
          <w:w w:val="100"/>
          <w:kern w:val="0"/>
          <w:sz w:val="10"/>
          <w:szCs w:val="20"/>
          <w:lang w:val="en-GB"/>
        </w:rPr>
      </w:pPr>
    </w:p>
    <w:p w:rsidR="00C25C47" w:rsidRPr="00C25C47" w:rsidRDefault="00C25C47" w:rsidP="00C25C47">
      <w:pPr>
        <w:spacing w:line="120" w:lineRule="exact"/>
        <w:ind w:left="2268" w:right="1134" w:hanging="1134"/>
        <w:jc w:val="both"/>
        <w:outlineLvl w:val="0"/>
        <w:rPr>
          <w:rFonts w:eastAsia="Times New Roman"/>
          <w:spacing w:val="0"/>
          <w:w w:val="100"/>
          <w:kern w:val="0"/>
          <w:sz w:val="10"/>
          <w:szCs w:val="20"/>
          <w:lang w:val="en-GB"/>
        </w:rPr>
      </w:pPr>
    </w:p>
    <w:p w:rsidR="00E15B24" w:rsidRPr="00E15B24" w:rsidRDefault="00F16222" w:rsidP="00E15B24">
      <w:pPr>
        <w:pStyle w:val="SingleTxt"/>
        <w:jc w:val="left"/>
      </w:pPr>
      <w:r w:rsidRPr="00F16222">
        <w:rPr>
          <w:bCs/>
        </w:rPr>
        <w:t>Рис. 2</w:t>
      </w:r>
      <w:r w:rsidR="00E15B24">
        <w:rPr>
          <w:bCs/>
        </w:rPr>
        <w:br/>
      </w:r>
      <w:r w:rsidRPr="00F16222">
        <w:rPr>
          <w:b/>
        </w:rPr>
        <w:t>Расположение при огневом испытании (вид сзади)</w:t>
      </w:r>
    </w:p>
    <w:p w:rsidR="00E15B24" w:rsidRPr="00E15B24" w:rsidRDefault="00E15B24" w:rsidP="00E15B24">
      <w:pPr>
        <w:pStyle w:val="SingleTxt"/>
        <w:spacing w:after="0" w:line="120" w:lineRule="exact"/>
        <w:rPr>
          <w:b/>
          <w:sz w:val="10"/>
        </w:rPr>
      </w:pPr>
    </w:p>
    <w:p w:rsidR="00E15B24" w:rsidRPr="00E15B24" w:rsidRDefault="00E15B24" w:rsidP="00E15B24">
      <w:pPr>
        <w:pStyle w:val="SingleTxt"/>
        <w:spacing w:after="0" w:line="120" w:lineRule="exact"/>
        <w:rPr>
          <w:b/>
          <w:sz w:val="10"/>
        </w:rPr>
      </w:pPr>
    </w:p>
    <w:p w:rsidR="00E15B24" w:rsidRDefault="00E15B24" w:rsidP="00E15B24">
      <w:pPr>
        <w:keepNext/>
        <w:keepLines/>
        <w:spacing w:before="120" w:after="120" w:line="240" w:lineRule="atLeast"/>
        <w:ind w:left="2268" w:right="1134" w:hanging="1134"/>
        <w:jc w:val="both"/>
        <w:rPr>
          <w:b/>
        </w:rPr>
      </w:pPr>
      <w:r w:rsidRPr="00E15B24">
        <w:rPr>
          <w:rFonts w:eastAsia="Times New Roman"/>
          <w:noProof/>
          <w:spacing w:val="0"/>
          <w:w w:val="100"/>
          <w:kern w:val="0"/>
          <w:szCs w:val="20"/>
          <w:lang w:val="en-GB" w:eastAsia="en-GB"/>
        </w:rPr>
        <w:drawing>
          <wp:inline distT="0" distB="0" distL="0" distR="0" wp14:anchorId="0C7FA6C4" wp14:editId="182D6F11">
            <wp:extent cx="4114800" cy="2225040"/>
            <wp:effectExtent l="0" t="0" r="0" b="3810"/>
            <wp:docPr id="100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9" t="10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A65" w:rsidRPr="00AC3A65" w:rsidRDefault="00AC3A65" w:rsidP="00AC3A65">
      <w:pPr>
        <w:keepNext/>
        <w:keepLines/>
        <w:spacing w:line="120" w:lineRule="exact"/>
        <w:ind w:left="2268" w:right="1134" w:hanging="1134"/>
        <w:jc w:val="both"/>
        <w:rPr>
          <w:b/>
          <w:sz w:val="10"/>
        </w:rPr>
      </w:pPr>
    </w:p>
    <w:p w:rsidR="00AC3A65" w:rsidRPr="00AC3A65" w:rsidRDefault="00AC3A65" w:rsidP="00AC3A65">
      <w:pPr>
        <w:keepNext/>
        <w:keepLines/>
        <w:spacing w:line="120" w:lineRule="exact"/>
        <w:ind w:left="2268" w:right="1134" w:hanging="1134"/>
        <w:jc w:val="both"/>
        <w:rPr>
          <w:b/>
          <w:sz w:val="10"/>
        </w:rPr>
      </w:pPr>
    </w:p>
    <w:p w:rsidR="00F16222" w:rsidRPr="00E15B24" w:rsidRDefault="00F16222" w:rsidP="00C25C47">
      <w:pPr>
        <w:pStyle w:val="SingleTxt"/>
        <w:pageBreakBefore/>
        <w:spacing w:line="240" w:lineRule="auto"/>
        <w:rPr>
          <w:b/>
          <w:sz w:val="28"/>
          <w:szCs w:val="28"/>
        </w:rPr>
      </w:pPr>
      <w:r w:rsidRPr="00E15B24">
        <w:rPr>
          <w:b/>
          <w:sz w:val="28"/>
          <w:szCs w:val="28"/>
        </w:rPr>
        <w:lastRenderedPageBreak/>
        <w:t>Добавление 3</w:t>
      </w:r>
    </w:p>
    <w:p w:rsidR="00F16222" w:rsidRDefault="00F16222" w:rsidP="00E15B24">
      <w:pPr>
        <w:pStyle w:val="SingleTxt"/>
        <w:spacing w:line="240" w:lineRule="auto"/>
        <w:rPr>
          <w:strike/>
          <w:sz w:val="28"/>
          <w:szCs w:val="28"/>
        </w:rPr>
      </w:pPr>
      <w:r w:rsidRPr="00E15B24">
        <w:rPr>
          <w:b/>
          <w:bCs/>
          <w:sz w:val="28"/>
          <w:szCs w:val="28"/>
        </w:rPr>
        <w:t>Низкая пожарная нагрузка</w:t>
      </w:r>
      <w:r w:rsidRPr="00E15B24">
        <w:rPr>
          <w:sz w:val="28"/>
          <w:szCs w:val="28"/>
        </w:rPr>
        <w:t xml:space="preserve"> </w:t>
      </w:r>
      <w:r w:rsidRPr="00E15B24">
        <w:rPr>
          <w:strike/>
          <w:sz w:val="28"/>
          <w:szCs w:val="28"/>
        </w:rPr>
        <w:t>Сценарий с низкой пожарной нагрузкой</w:t>
      </w:r>
    </w:p>
    <w:p w:rsidR="00AC3A65" w:rsidRPr="00AC3A65" w:rsidRDefault="00AC3A65" w:rsidP="00AC3A65">
      <w:pPr>
        <w:pStyle w:val="SingleTxt"/>
        <w:spacing w:after="0" w:line="120" w:lineRule="exact"/>
        <w:rPr>
          <w:strike/>
          <w:sz w:val="10"/>
          <w:szCs w:val="28"/>
        </w:rPr>
      </w:pPr>
    </w:p>
    <w:p w:rsidR="00AC3A65" w:rsidRPr="00AC3A65" w:rsidRDefault="00AC3A65" w:rsidP="00AC3A65">
      <w:pPr>
        <w:pStyle w:val="SingleTxt"/>
        <w:spacing w:after="0" w:line="120" w:lineRule="exact"/>
        <w:rPr>
          <w:strike/>
          <w:sz w:val="10"/>
          <w:szCs w:val="28"/>
        </w:rPr>
      </w:pPr>
    </w:p>
    <w:p w:rsidR="00F16222" w:rsidRDefault="00F16222" w:rsidP="00E15B24">
      <w:pPr>
        <w:pStyle w:val="SingleTxt"/>
        <w:jc w:val="left"/>
        <w:rPr>
          <w:b/>
        </w:rPr>
      </w:pPr>
      <w:r w:rsidRPr="00F16222">
        <w:rPr>
          <w:bCs/>
        </w:rPr>
        <w:t>Таблица 1</w:t>
      </w:r>
      <w:r w:rsidR="00E15B24">
        <w:rPr>
          <w:bCs/>
        </w:rPr>
        <w:br/>
      </w:r>
      <w:r w:rsidRPr="00F16222">
        <w:rPr>
          <w:b/>
        </w:rPr>
        <w:t>Огневые испытания в сценарии с низкой пожарной нагрузкой</w:t>
      </w:r>
    </w:p>
    <w:p w:rsidR="002122F2" w:rsidRPr="002122F2" w:rsidRDefault="002122F2" w:rsidP="002122F2">
      <w:pPr>
        <w:pStyle w:val="SingleTxt"/>
        <w:spacing w:after="0" w:line="120" w:lineRule="exact"/>
        <w:jc w:val="left"/>
        <w:rPr>
          <w:b/>
          <w:sz w:val="10"/>
        </w:rPr>
      </w:pPr>
    </w:p>
    <w:p w:rsidR="002122F2" w:rsidRPr="002122F2" w:rsidRDefault="002122F2" w:rsidP="002122F2">
      <w:pPr>
        <w:pStyle w:val="SingleTxt"/>
        <w:spacing w:after="0" w:line="120" w:lineRule="exact"/>
        <w:jc w:val="left"/>
        <w:rPr>
          <w:b/>
          <w:bCs/>
          <w:sz w:val="10"/>
        </w:rPr>
      </w:pPr>
    </w:p>
    <w:tbl>
      <w:tblPr>
        <w:tblW w:w="7322" w:type="dxa"/>
        <w:tblInd w:w="1267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54"/>
        <w:gridCol w:w="3952"/>
        <w:gridCol w:w="1916"/>
      </w:tblGrid>
      <w:tr w:rsidR="00847820" w:rsidRPr="002122F2" w:rsidTr="00847820">
        <w:trPr>
          <w:trHeight w:val="100"/>
          <w:tblHeader/>
        </w:trPr>
        <w:tc>
          <w:tcPr>
            <w:tcW w:w="145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2122F2" w:rsidRDefault="00F16222" w:rsidP="001217C3">
            <w:pPr>
              <w:pStyle w:val="SingleTxt"/>
              <w:tabs>
                <w:tab w:val="clear" w:pos="1267"/>
              </w:tabs>
              <w:suppressAutoHyphens/>
              <w:spacing w:before="80" w:after="80" w:line="160" w:lineRule="exact"/>
              <w:ind w:left="83" w:right="40"/>
              <w:jc w:val="left"/>
              <w:rPr>
                <w:bCs/>
                <w:i/>
                <w:sz w:val="14"/>
              </w:rPr>
            </w:pPr>
            <w:r w:rsidRPr="002122F2">
              <w:rPr>
                <w:bCs/>
                <w:i/>
                <w:sz w:val="14"/>
              </w:rPr>
              <w:t>Огневое испытание</w:t>
            </w:r>
            <w:r w:rsidR="002122F2">
              <w:rPr>
                <w:bCs/>
                <w:i/>
                <w:sz w:val="14"/>
              </w:rPr>
              <w:br/>
            </w:r>
            <w:r w:rsidRPr="002122F2">
              <w:rPr>
                <w:bCs/>
                <w:i/>
                <w:sz w:val="14"/>
              </w:rPr>
              <w:t xml:space="preserve">(см. таблицу </w:t>
            </w:r>
            <w:r w:rsidRPr="002122F2">
              <w:rPr>
                <w:b/>
                <w:i/>
                <w:sz w:val="14"/>
              </w:rPr>
              <w:t>6</w:t>
            </w:r>
            <w:r w:rsidRPr="002122F2">
              <w:rPr>
                <w:bCs/>
                <w:i/>
                <w:sz w:val="14"/>
              </w:rPr>
              <w:t>5 в</w:t>
            </w:r>
            <w:r w:rsidRPr="002122F2">
              <w:rPr>
                <w:bCs/>
                <w:i/>
                <w:sz w:val="14"/>
                <w:lang w:val="en-GB"/>
              </w:rPr>
              <w:t> </w:t>
            </w:r>
            <w:r w:rsidRPr="002122F2">
              <w:rPr>
                <w:bCs/>
                <w:i/>
                <w:sz w:val="14"/>
              </w:rPr>
              <w:t>добавлении 1)</w:t>
            </w:r>
          </w:p>
        </w:tc>
        <w:tc>
          <w:tcPr>
            <w:tcW w:w="395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2122F2" w:rsidRDefault="00F16222" w:rsidP="002122F2">
            <w:pPr>
              <w:pStyle w:val="SingleTxt"/>
              <w:suppressAutoHyphens/>
              <w:spacing w:before="80" w:after="80" w:line="160" w:lineRule="exact"/>
              <w:ind w:left="0" w:right="113"/>
              <w:jc w:val="right"/>
              <w:rPr>
                <w:bCs/>
                <w:i/>
                <w:sz w:val="14"/>
              </w:rPr>
            </w:pPr>
            <w:r w:rsidRPr="002122F2">
              <w:rPr>
                <w:bCs/>
                <w:i/>
                <w:sz w:val="14"/>
              </w:rPr>
              <w:t xml:space="preserve">Описание </w:t>
            </w:r>
          </w:p>
        </w:tc>
        <w:tc>
          <w:tcPr>
            <w:tcW w:w="191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2122F2" w:rsidRDefault="00F16222" w:rsidP="001217C3">
            <w:pPr>
              <w:pStyle w:val="SingleTxt"/>
              <w:suppressAutoHyphens/>
              <w:spacing w:before="80" w:after="80" w:line="160" w:lineRule="exact"/>
              <w:ind w:left="0" w:right="113"/>
              <w:jc w:val="right"/>
              <w:rPr>
                <w:bCs/>
                <w:i/>
                <w:sz w:val="14"/>
              </w:rPr>
            </w:pPr>
            <w:r w:rsidRPr="002122F2">
              <w:rPr>
                <w:bCs/>
                <w:i/>
                <w:sz w:val="14"/>
              </w:rPr>
              <w:t>Координаты [</w:t>
            </w:r>
            <w:r w:rsidRPr="002122F2">
              <w:rPr>
                <w:bCs/>
                <w:i/>
                <w:sz w:val="14"/>
                <w:lang w:val="en-US"/>
              </w:rPr>
              <w:t>x</w:t>
            </w:r>
            <w:r w:rsidRPr="002122F2">
              <w:rPr>
                <w:bCs/>
                <w:i/>
                <w:sz w:val="14"/>
              </w:rPr>
              <w:t xml:space="preserve">; </w:t>
            </w:r>
            <w:r w:rsidRPr="002122F2">
              <w:rPr>
                <w:bCs/>
                <w:i/>
                <w:sz w:val="14"/>
                <w:lang w:val="en-US"/>
              </w:rPr>
              <w:t>y</w:t>
            </w:r>
            <w:r w:rsidRPr="002122F2">
              <w:rPr>
                <w:bCs/>
                <w:i/>
                <w:sz w:val="14"/>
              </w:rPr>
              <w:t xml:space="preserve">; </w:t>
            </w:r>
            <w:r w:rsidRPr="002122F2">
              <w:rPr>
                <w:bCs/>
                <w:i/>
                <w:sz w:val="14"/>
                <w:lang w:val="en-US"/>
              </w:rPr>
              <w:t>z</w:t>
            </w:r>
            <w:r w:rsidRPr="002122F2">
              <w:rPr>
                <w:bCs/>
                <w:i/>
                <w:sz w:val="14"/>
              </w:rPr>
              <w:t>]</w:t>
            </w:r>
            <w:r w:rsidR="001217C3">
              <w:rPr>
                <w:bCs/>
                <w:i/>
                <w:sz w:val="14"/>
              </w:rPr>
              <w:br/>
            </w:r>
            <w:r w:rsidRPr="002122F2">
              <w:rPr>
                <w:bCs/>
                <w:i/>
                <w:sz w:val="14"/>
              </w:rPr>
              <w:t>(см. рис. 1 в добавлении</w:t>
            </w:r>
            <w:r w:rsidRPr="002122F2">
              <w:rPr>
                <w:bCs/>
                <w:i/>
                <w:sz w:val="14"/>
                <w:lang w:val="en-GB"/>
              </w:rPr>
              <w:t> </w:t>
            </w:r>
            <w:r w:rsidRPr="002122F2">
              <w:rPr>
                <w:bCs/>
                <w:i/>
                <w:sz w:val="14"/>
              </w:rPr>
              <w:t>1)</w:t>
            </w:r>
          </w:p>
        </w:tc>
      </w:tr>
      <w:tr w:rsidR="00F16222" w:rsidRPr="002122F2" w:rsidTr="00847820">
        <w:trPr>
          <w:trHeight w:val="100"/>
          <w:tblHeader/>
        </w:trPr>
        <w:tc>
          <w:tcPr>
            <w:tcW w:w="1454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2122F2" w:rsidRDefault="00F16222" w:rsidP="002122F2">
            <w:pPr>
              <w:pStyle w:val="SingleTxt"/>
              <w:tabs>
                <w:tab w:val="clear" w:pos="1267"/>
              </w:tabs>
              <w:suppressAutoHyphens/>
              <w:spacing w:before="40" w:after="40" w:line="210" w:lineRule="exact"/>
              <w:ind w:left="83" w:right="40"/>
              <w:rPr>
                <w:bCs/>
                <w:sz w:val="17"/>
              </w:rPr>
            </w:pPr>
            <w:r w:rsidRPr="002122F2">
              <w:rPr>
                <w:bCs/>
                <w:sz w:val="17"/>
              </w:rPr>
              <w:t>№ 4</w:t>
            </w:r>
          </w:p>
        </w:tc>
        <w:tc>
          <w:tcPr>
            <w:tcW w:w="3952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2122F2" w:rsidRDefault="00F16222" w:rsidP="002122F2">
            <w:pPr>
              <w:pStyle w:val="SingleTxt"/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</w:rPr>
            </w:pPr>
            <w:r w:rsidRPr="002122F2">
              <w:rPr>
                <w:bCs/>
                <w:sz w:val="17"/>
              </w:rPr>
              <w:t>Пожар пролива Ø 150 мм</w:t>
            </w:r>
          </w:p>
        </w:tc>
        <w:tc>
          <w:tcPr>
            <w:tcW w:w="1916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2122F2" w:rsidRDefault="00F16222" w:rsidP="002122F2">
            <w:pPr>
              <w:pStyle w:val="SingleTxt"/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</w:rPr>
            </w:pPr>
            <w:r w:rsidRPr="002122F2">
              <w:rPr>
                <w:bCs/>
                <w:sz w:val="17"/>
              </w:rPr>
              <w:t xml:space="preserve">[0,02; 0,08; 0,00] </w:t>
            </w:r>
          </w:p>
        </w:tc>
      </w:tr>
      <w:tr w:rsidR="00F16222" w:rsidRPr="002122F2" w:rsidTr="00847820">
        <w:trPr>
          <w:trHeight w:val="100"/>
          <w:tblHeader/>
        </w:trPr>
        <w:tc>
          <w:tcPr>
            <w:tcW w:w="1454" w:type="dxa"/>
            <w:shd w:val="clear" w:color="auto" w:fill="auto"/>
            <w:vAlign w:val="bottom"/>
          </w:tcPr>
          <w:p w:rsidR="00F16222" w:rsidRPr="002122F2" w:rsidRDefault="00F16222" w:rsidP="002122F2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83" w:right="40"/>
              <w:rPr>
                <w:bCs/>
                <w:sz w:val="17"/>
              </w:rPr>
            </w:pPr>
            <w:r w:rsidRPr="002122F2">
              <w:rPr>
                <w:bCs/>
                <w:sz w:val="17"/>
              </w:rPr>
              <w:t>№ 3</w:t>
            </w:r>
          </w:p>
        </w:tc>
        <w:tc>
          <w:tcPr>
            <w:tcW w:w="3952" w:type="dxa"/>
            <w:shd w:val="clear" w:color="auto" w:fill="auto"/>
            <w:vAlign w:val="bottom"/>
          </w:tcPr>
          <w:p w:rsidR="00F16222" w:rsidRPr="001217C3" w:rsidRDefault="00F16222" w:rsidP="002122F2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</w:rPr>
            </w:pPr>
            <w:r w:rsidRPr="002122F2">
              <w:rPr>
                <w:bCs/>
                <w:sz w:val="17"/>
              </w:rPr>
              <w:t>Пожар пролива 2</w:t>
            </w:r>
            <w:r w:rsidRPr="001217C3">
              <w:rPr>
                <w:bCs/>
                <w:sz w:val="17"/>
              </w:rPr>
              <w:t xml:space="preserve">00 мм × 300 мм </w:t>
            </w:r>
          </w:p>
        </w:tc>
        <w:tc>
          <w:tcPr>
            <w:tcW w:w="1916" w:type="dxa"/>
            <w:shd w:val="clear" w:color="auto" w:fill="auto"/>
            <w:vAlign w:val="bottom"/>
          </w:tcPr>
          <w:p w:rsidR="00F16222" w:rsidRPr="001217C3" w:rsidRDefault="00F16222" w:rsidP="002122F2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</w:rPr>
            </w:pPr>
            <w:r w:rsidRPr="001217C3">
              <w:rPr>
                <w:bCs/>
                <w:sz w:val="17"/>
              </w:rPr>
              <w:t xml:space="preserve">[0,37; 0,57; 0,00] </w:t>
            </w:r>
          </w:p>
        </w:tc>
      </w:tr>
      <w:tr w:rsidR="00F16222" w:rsidRPr="002122F2" w:rsidTr="00847820">
        <w:trPr>
          <w:trHeight w:val="100"/>
          <w:tblHeader/>
        </w:trPr>
        <w:tc>
          <w:tcPr>
            <w:tcW w:w="1454" w:type="dxa"/>
            <w:shd w:val="clear" w:color="auto" w:fill="auto"/>
            <w:vAlign w:val="bottom"/>
          </w:tcPr>
          <w:p w:rsidR="00F16222" w:rsidRPr="001217C3" w:rsidRDefault="00F16222" w:rsidP="002122F2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83" w:right="40"/>
              <w:rPr>
                <w:bCs/>
                <w:sz w:val="17"/>
              </w:rPr>
            </w:pPr>
            <w:r w:rsidRPr="001217C3">
              <w:rPr>
                <w:bCs/>
                <w:sz w:val="17"/>
              </w:rPr>
              <w:t>№ 4</w:t>
            </w:r>
          </w:p>
        </w:tc>
        <w:tc>
          <w:tcPr>
            <w:tcW w:w="3952" w:type="dxa"/>
            <w:shd w:val="clear" w:color="auto" w:fill="auto"/>
            <w:vAlign w:val="bottom"/>
          </w:tcPr>
          <w:p w:rsidR="00F16222" w:rsidRPr="002122F2" w:rsidRDefault="00F16222" w:rsidP="002122F2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1217C3">
              <w:rPr>
                <w:bCs/>
                <w:sz w:val="17"/>
              </w:rPr>
              <w:t>Пожар пролива Ø 15</w:t>
            </w:r>
            <w:r w:rsidRPr="002122F2">
              <w:rPr>
                <w:bCs/>
                <w:sz w:val="17"/>
                <w:lang w:val="en-GB"/>
              </w:rPr>
              <w:t xml:space="preserve">0 мм </w:t>
            </w:r>
          </w:p>
        </w:tc>
        <w:tc>
          <w:tcPr>
            <w:tcW w:w="1916" w:type="dxa"/>
            <w:shd w:val="clear" w:color="auto" w:fill="auto"/>
            <w:vAlign w:val="bottom"/>
          </w:tcPr>
          <w:p w:rsidR="00F16222" w:rsidRPr="002122F2" w:rsidRDefault="00F16222" w:rsidP="002122F2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2122F2">
              <w:rPr>
                <w:bCs/>
                <w:sz w:val="17"/>
                <w:lang w:val="en-GB"/>
              </w:rPr>
              <w:t xml:space="preserve">[0,45; 1,20; 0,00] </w:t>
            </w:r>
          </w:p>
        </w:tc>
      </w:tr>
      <w:tr w:rsidR="00F16222" w:rsidRPr="002122F2" w:rsidTr="00847820">
        <w:trPr>
          <w:trHeight w:val="100"/>
          <w:tblHeader/>
        </w:trPr>
        <w:tc>
          <w:tcPr>
            <w:tcW w:w="1454" w:type="dxa"/>
            <w:shd w:val="clear" w:color="auto" w:fill="auto"/>
            <w:vAlign w:val="bottom"/>
          </w:tcPr>
          <w:p w:rsidR="00F16222" w:rsidRPr="002122F2" w:rsidRDefault="00F16222" w:rsidP="002122F2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83" w:right="40"/>
              <w:rPr>
                <w:bCs/>
                <w:sz w:val="17"/>
                <w:lang w:val="en-GB"/>
              </w:rPr>
            </w:pPr>
            <w:r w:rsidRPr="002122F2">
              <w:rPr>
                <w:bCs/>
                <w:sz w:val="17"/>
                <w:lang w:val="en-GB"/>
              </w:rPr>
              <w:t>№ 4</w:t>
            </w:r>
          </w:p>
        </w:tc>
        <w:tc>
          <w:tcPr>
            <w:tcW w:w="3952" w:type="dxa"/>
            <w:shd w:val="clear" w:color="auto" w:fill="auto"/>
            <w:vAlign w:val="bottom"/>
          </w:tcPr>
          <w:p w:rsidR="00F16222" w:rsidRPr="002122F2" w:rsidRDefault="00F16222" w:rsidP="002122F2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2122F2">
              <w:rPr>
                <w:bCs/>
                <w:sz w:val="17"/>
                <w:lang w:val="en-GB"/>
              </w:rPr>
              <w:t>Пожар пролива Ø 150 мм</w:t>
            </w:r>
          </w:p>
        </w:tc>
        <w:tc>
          <w:tcPr>
            <w:tcW w:w="1916" w:type="dxa"/>
            <w:shd w:val="clear" w:color="auto" w:fill="auto"/>
            <w:vAlign w:val="bottom"/>
          </w:tcPr>
          <w:p w:rsidR="00F16222" w:rsidRPr="002122F2" w:rsidRDefault="00F16222" w:rsidP="002122F2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2122F2">
              <w:rPr>
                <w:bCs/>
                <w:sz w:val="17"/>
                <w:lang w:val="en-GB"/>
              </w:rPr>
              <w:t xml:space="preserve">[0,97; 1,28; 0,00] </w:t>
            </w:r>
          </w:p>
        </w:tc>
      </w:tr>
      <w:tr w:rsidR="00F16222" w:rsidRPr="002122F2" w:rsidTr="00847820">
        <w:trPr>
          <w:trHeight w:val="100"/>
          <w:tblHeader/>
        </w:trPr>
        <w:tc>
          <w:tcPr>
            <w:tcW w:w="1454" w:type="dxa"/>
            <w:shd w:val="clear" w:color="auto" w:fill="auto"/>
            <w:vAlign w:val="bottom"/>
          </w:tcPr>
          <w:p w:rsidR="00F16222" w:rsidRPr="002122F2" w:rsidRDefault="00F16222" w:rsidP="002122F2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83" w:right="40"/>
              <w:rPr>
                <w:bCs/>
                <w:sz w:val="17"/>
                <w:lang w:val="en-GB"/>
              </w:rPr>
            </w:pPr>
            <w:r w:rsidRPr="002122F2">
              <w:rPr>
                <w:bCs/>
                <w:sz w:val="17"/>
                <w:lang w:val="en-GB"/>
              </w:rPr>
              <w:t>№ 4</w:t>
            </w:r>
          </w:p>
        </w:tc>
        <w:tc>
          <w:tcPr>
            <w:tcW w:w="3952" w:type="dxa"/>
            <w:shd w:val="clear" w:color="auto" w:fill="auto"/>
            <w:vAlign w:val="bottom"/>
          </w:tcPr>
          <w:p w:rsidR="00F16222" w:rsidRPr="002122F2" w:rsidRDefault="00F16222" w:rsidP="002122F2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2122F2">
              <w:rPr>
                <w:bCs/>
                <w:sz w:val="17"/>
                <w:lang w:val="en-GB"/>
              </w:rPr>
              <w:t>Пожар пролива Ø 150 мм</w:t>
            </w:r>
          </w:p>
        </w:tc>
        <w:tc>
          <w:tcPr>
            <w:tcW w:w="1916" w:type="dxa"/>
            <w:shd w:val="clear" w:color="auto" w:fill="auto"/>
            <w:vAlign w:val="bottom"/>
          </w:tcPr>
          <w:p w:rsidR="00F16222" w:rsidRPr="002122F2" w:rsidRDefault="00F16222" w:rsidP="002122F2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2122F2">
              <w:rPr>
                <w:bCs/>
                <w:sz w:val="17"/>
                <w:lang w:val="en-GB"/>
              </w:rPr>
              <w:t xml:space="preserve">[1,54; 0,57; 0,00] </w:t>
            </w:r>
          </w:p>
        </w:tc>
      </w:tr>
    </w:tbl>
    <w:p w:rsidR="002122F2" w:rsidRPr="002122F2" w:rsidRDefault="002122F2" w:rsidP="002122F2">
      <w:pPr>
        <w:pStyle w:val="FootnoteText"/>
        <w:tabs>
          <w:tab w:val="right" w:pos="1476"/>
          <w:tab w:val="left" w:pos="1548"/>
          <w:tab w:val="right" w:pos="1836"/>
          <w:tab w:val="left" w:pos="1908"/>
        </w:tabs>
        <w:spacing w:line="120" w:lineRule="exact"/>
        <w:ind w:left="1548" w:hanging="288"/>
        <w:rPr>
          <w:sz w:val="10"/>
          <w:lang w:val="en-GB"/>
        </w:rPr>
      </w:pPr>
    </w:p>
    <w:p w:rsidR="00F16222" w:rsidRPr="00F16222" w:rsidRDefault="00F16222" w:rsidP="002122F2">
      <w:pPr>
        <w:pStyle w:val="FootnoteText"/>
        <w:tabs>
          <w:tab w:val="right" w:pos="1476"/>
          <w:tab w:val="left" w:pos="1548"/>
          <w:tab w:val="right" w:pos="1836"/>
          <w:tab w:val="left" w:pos="1908"/>
        </w:tabs>
        <w:ind w:left="1548" w:hanging="288"/>
      </w:pPr>
      <w:r w:rsidRPr="00F16222">
        <w:rPr>
          <w:i/>
        </w:rPr>
        <w:t>Примечание:</w:t>
      </w:r>
      <w:r w:rsidRPr="00F16222">
        <w:t xml:space="preserve"> </w:t>
      </w:r>
      <w:r w:rsidRPr="00F16222">
        <w:rPr>
          <w:b/>
        </w:rPr>
        <w:t>Требуется</w:t>
      </w:r>
      <w:r w:rsidRPr="00F16222">
        <w:t xml:space="preserve"> </w:t>
      </w:r>
      <w:r w:rsidRPr="002122F2">
        <w:rPr>
          <w:strike/>
        </w:rPr>
        <w:t>В</w:t>
      </w:r>
      <w:r w:rsidRPr="00F16222">
        <w:rPr>
          <w:b/>
        </w:rPr>
        <w:t>в</w:t>
      </w:r>
      <w:r w:rsidRPr="00F16222">
        <w:t xml:space="preserve">ентилятор </w:t>
      </w:r>
      <w:r w:rsidRPr="00F16222">
        <w:rPr>
          <w:b/>
        </w:rPr>
        <w:t>для нагнетания</w:t>
      </w:r>
      <w:r w:rsidRPr="00F16222">
        <w:t xml:space="preserve"> </w:t>
      </w:r>
      <w:r w:rsidRPr="002122F2">
        <w:rPr>
          <w:strike/>
        </w:rPr>
        <w:t>нагнетает</w:t>
      </w:r>
      <w:r w:rsidRPr="00F16222">
        <w:t xml:space="preserve"> воздушн</w:t>
      </w:r>
      <w:r w:rsidRPr="002122F2">
        <w:rPr>
          <w:strike/>
        </w:rPr>
        <w:t>ый</w:t>
      </w:r>
      <w:r w:rsidRPr="00F16222">
        <w:rPr>
          <w:b/>
        </w:rPr>
        <w:t>ого</w:t>
      </w:r>
      <w:r w:rsidRPr="00F16222">
        <w:t xml:space="preserve"> поток</w:t>
      </w:r>
      <w:r w:rsidRPr="00F16222">
        <w:rPr>
          <w:b/>
        </w:rPr>
        <w:t>а</w:t>
      </w:r>
      <w:r w:rsidRPr="00F16222">
        <w:t xml:space="preserve"> </w:t>
      </w:r>
      <w:r w:rsidR="002122F2">
        <w:br/>
      </w:r>
      <w:r w:rsidRPr="00F16222">
        <w:t>со скоростью 1,5 м</w:t>
      </w:r>
      <w:r w:rsidRPr="00F16222">
        <w:rPr>
          <w:vertAlign w:val="superscript"/>
        </w:rPr>
        <w:t>3</w:t>
      </w:r>
      <w:r w:rsidRPr="00F16222">
        <w:t>/с.</w:t>
      </w:r>
    </w:p>
    <w:p w:rsidR="002122F2" w:rsidRPr="002122F2" w:rsidRDefault="002122F2" w:rsidP="002122F2">
      <w:pPr>
        <w:pStyle w:val="SingleTxt"/>
        <w:spacing w:after="0" w:line="120" w:lineRule="exact"/>
        <w:rPr>
          <w:bCs/>
          <w:sz w:val="10"/>
        </w:rPr>
      </w:pPr>
    </w:p>
    <w:p w:rsidR="002122F2" w:rsidRPr="002122F2" w:rsidRDefault="002122F2" w:rsidP="002122F2">
      <w:pPr>
        <w:pStyle w:val="SingleTxt"/>
        <w:spacing w:after="0" w:line="120" w:lineRule="exact"/>
        <w:rPr>
          <w:bCs/>
          <w:sz w:val="10"/>
        </w:rPr>
      </w:pPr>
    </w:p>
    <w:p w:rsidR="00F16222" w:rsidRDefault="00F16222" w:rsidP="002122F2">
      <w:pPr>
        <w:pStyle w:val="SingleTxt"/>
        <w:spacing w:line="240" w:lineRule="auto"/>
        <w:jc w:val="left"/>
        <w:rPr>
          <w:b/>
          <w:strike/>
        </w:rPr>
      </w:pPr>
      <w:r w:rsidRPr="00F16222">
        <w:rPr>
          <w:bCs/>
        </w:rPr>
        <w:t>Таблица 2</w:t>
      </w:r>
      <w:r w:rsidR="002122F2">
        <w:rPr>
          <w:bCs/>
        </w:rPr>
        <w:br/>
      </w:r>
      <w:r w:rsidRPr="00F16222">
        <w:rPr>
          <w:b/>
        </w:rPr>
        <w:t xml:space="preserve">Процедура испытания </w:t>
      </w:r>
      <w:r w:rsidRPr="002122F2">
        <w:rPr>
          <w:b/>
          <w:strike/>
        </w:rPr>
        <w:t>в сценарии с низкой пожарной нагрузкой</w:t>
      </w:r>
    </w:p>
    <w:p w:rsidR="002122F2" w:rsidRPr="002122F2" w:rsidRDefault="002122F2" w:rsidP="002122F2">
      <w:pPr>
        <w:pStyle w:val="SingleTxt"/>
        <w:spacing w:after="0" w:line="240" w:lineRule="auto"/>
        <w:jc w:val="left"/>
        <w:rPr>
          <w:b/>
          <w:strike/>
          <w:sz w:val="10"/>
        </w:rPr>
      </w:pPr>
    </w:p>
    <w:p w:rsidR="002122F2" w:rsidRPr="002122F2" w:rsidRDefault="002122F2" w:rsidP="002122F2">
      <w:pPr>
        <w:pStyle w:val="SingleTxt"/>
        <w:spacing w:after="0" w:line="120" w:lineRule="exact"/>
        <w:jc w:val="left"/>
        <w:rPr>
          <w:b/>
          <w:bCs/>
          <w:sz w:val="10"/>
        </w:rPr>
      </w:pPr>
    </w:p>
    <w:tbl>
      <w:tblPr>
        <w:tblW w:w="7356" w:type="dxa"/>
        <w:tblInd w:w="1267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5344"/>
      </w:tblGrid>
      <w:tr w:rsidR="00F16222" w:rsidRPr="002122F2" w:rsidTr="00847820">
        <w:trPr>
          <w:trHeight w:val="100"/>
          <w:tblHeader/>
        </w:trPr>
        <w:tc>
          <w:tcPr>
            <w:tcW w:w="201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2122F2" w:rsidRDefault="00F16222" w:rsidP="002122F2">
            <w:pPr>
              <w:pStyle w:val="SingleTxt"/>
              <w:tabs>
                <w:tab w:val="clear" w:pos="1267"/>
              </w:tabs>
              <w:suppressAutoHyphens/>
              <w:spacing w:before="80" w:after="80" w:line="160" w:lineRule="exact"/>
              <w:ind w:left="126" w:right="40"/>
              <w:rPr>
                <w:bCs/>
                <w:i/>
                <w:sz w:val="14"/>
                <w:lang w:val="en-GB"/>
              </w:rPr>
            </w:pPr>
            <w:r w:rsidRPr="002122F2">
              <w:rPr>
                <w:bCs/>
                <w:i/>
                <w:sz w:val="14"/>
                <w:lang w:val="en-GB"/>
              </w:rPr>
              <w:t>Время</w:t>
            </w:r>
          </w:p>
        </w:tc>
        <w:tc>
          <w:tcPr>
            <w:tcW w:w="534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2122F2" w:rsidRDefault="00F16222" w:rsidP="00C75E94">
            <w:pPr>
              <w:pStyle w:val="SingleTxt"/>
              <w:suppressAutoHyphens/>
              <w:spacing w:before="80" w:after="80" w:line="160" w:lineRule="exact"/>
              <w:ind w:left="0" w:right="158"/>
              <w:jc w:val="right"/>
              <w:rPr>
                <w:bCs/>
                <w:i/>
                <w:sz w:val="14"/>
                <w:lang w:val="en-GB"/>
              </w:rPr>
            </w:pPr>
            <w:r w:rsidRPr="002122F2">
              <w:rPr>
                <w:bCs/>
                <w:i/>
                <w:sz w:val="14"/>
                <w:lang w:val="en-GB"/>
              </w:rPr>
              <w:t>Действие</w:t>
            </w:r>
          </w:p>
        </w:tc>
      </w:tr>
      <w:tr w:rsidR="00F16222" w:rsidRPr="002122F2" w:rsidTr="00847820">
        <w:trPr>
          <w:trHeight w:val="100"/>
          <w:tblHeader/>
        </w:trPr>
        <w:tc>
          <w:tcPr>
            <w:tcW w:w="2012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2122F2" w:rsidRDefault="00F16222" w:rsidP="002122F2">
            <w:pPr>
              <w:pStyle w:val="SingleTxt"/>
              <w:tabs>
                <w:tab w:val="clear" w:pos="1267"/>
              </w:tabs>
              <w:suppressAutoHyphens/>
              <w:spacing w:before="40" w:after="80"/>
              <w:ind w:left="126" w:right="40"/>
              <w:rPr>
                <w:bCs/>
                <w:sz w:val="17"/>
                <w:szCs w:val="17"/>
                <w:lang w:val="en-GB"/>
              </w:rPr>
            </w:pPr>
            <w:r w:rsidRPr="002122F2">
              <w:rPr>
                <w:bCs/>
                <w:sz w:val="17"/>
                <w:szCs w:val="17"/>
                <w:lang w:val="en-GB"/>
              </w:rPr>
              <w:t xml:space="preserve">00:00 </w:t>
            </w:r>
          </w:p>
        </w:tc>
        <w:tc>
          <w:tcPr>
            <w:tcW w:w="5344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2122F2" w:rsidRDefault="00F16222" w:rsidP="00C75E94">
            <w:pPr>
              <w:pStyle w:val="SingleTxt"/>
              <w:suppressAutoHyphens/>
              <w:spacing w:before="40" w:after="80"/>
              <w:ind w:left="0" w:right="158"/>
              <w:jc w:val="right"/>
              <w:rPr>
                <w:bCs/>
                <w:sz w:val="17"/>
                <w:szCs w:val="17"/>
                <w:lang w:val="en-GB"/>
              </w:rPr>
            </w:pPr>
            <w:r w:rsidRPr="002122F2">
              <w:rPr>
                <w:bCs/>
                <w:sz w:val="17"/>
                <w:szCs w:val="17"/>
                <w:lang w:val="en-GB"/>
              </w:rPr>
              <w:t>Начало замера времени</w:t>
            </w:r>
          </w:p>
        </w:tc>
      </w:tr>
      <w:tr w:rsidR="00F16222" w:rsidRPr="002122F2" w:rsidTr="00847820">
        <w:trPr>
          <w:trHeight w:val="100"/>
          <w:tblHeader/>
        </w:trPr>
        <w:tc>
          <w:tcPr>
            <w:tcW w:w="2012" w:type="dxa"/>
            <w:shd w:val="clear" w:color="auto" w:fill="auto"/>
          </w:tcPr>
          <w:p w:rsidR="00F16222" w:rsidRPr="002122F2" w:rsidRDefault="00F16222" w:rsidP="002122F2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80"/>
              <w:ind w:left="126" w:right="40"/>
              <w:rPr>
                <w:bCs/>
                <w:sz w:val="17"/>
                <w:szCs w:val="17"/>
                <w:lang w:val="en-GB"/>
              </w:rPr>
            </w:pPr>
            <w:r w:rsidRPr="002122F2">
              <w:rPr>
                <w:bCs/>
                <w:sz w:val="17"/>
                <w:szCs w:val="17"/>
                <w:lang w:val="en-GB"/>
              </w:rPr>
              <w:t xml:space="preserve">01:00 </w:t>
            </w:r>
          </w:p>
        </w:tc>
        <w:tc>
          <w:tcPr>
            <w:tcW w:w="5344" w:type="dxa"/>
            <w:shd w:val="clear" w:color="auto" w:fill="auto"/>
          </w:tcPr>
          <w:p w:rsidR="00F16222" w:rsidRPr="002122F2" w:rsidRDefault="00F16222" w:rsidP="00C75E9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80"/>
              <w:ind w:left="0" w:right="158"/>
              <w:jc w:val="right"/>
              <w:rPr>
                <w:bCs/>
                <w:sz w:val="17"/>
                <w:szCs w:val="17"/>
              </w:rPr>
            </w:pPr>
            <w:r w:rsidRPr="002122F2">
              <w:rPr>
                <w:bCs/>
                <w:sz w:val="17"/>
                <w:szCs w:val="17"/>
              </w:rPr>
              <w:t>Начало пожаров пролива (в течение 30 секунд)</w:t>
            </w:r>
          </w:p>
        </w:tc>
      </w:tr>
      <w:tr w:rsidR="00F16222" w:rsidRPr="002122F2" w:rsidTr="00847820">
        <w:trPr>
          <w:trHeight w:val="100"/>
          <w:tblHeader/>
        </w:trPr>
        <w:tc>
          <w:tcPr>
            <w:tcW w:w="2012" w:type="dxa"/>
            <w:shd w:val="clear" w:color="auto" w:fill="auto"/>
          </w:tcPr>
          <w:p w:rsidR="00F16222" w:rsidRPr="002122F2" w:rsidRDefault="00F16222" w:rsidP="002122F2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80"/>
              <w:ind w:left="126" w:right="40"/>
              <w:rPr>
                <w:bCs/>
                <w:sz w:val="17"/>
                <w:szCs w:val="17"/>
                <w:lang w:val="en-GB"/>
              </w:rPr>
            </w:pPr>
            <w:r w:rsidRPr="002122F2">
              <w:rPr>
                <w:bCs/>
                <w:sz w:val="17"/>
                <w:szCs w:val="17"/>
                <w:lang w:val="en-GB"/>
              </w:rPr>
              <w:t xml:space="preserve">01:30 </w:t>
            </w:r>
          </w:p>
        </w:tc>
        <w:tc>
          <w:tcPr>
            <w:tcW w:w="5344" w:type="dxa"/>
            <w:shd w:val="clear" w:color="auto" w:fill="auto"/>
          </w:tcPr>
          <w:p w:rsidR="00F16222" w:rsidRPr="002122F2" w:rsidRDefault="00F16222" w:rsidP="00C75E9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80"/>
              <w:ind w:left="0" w:right="158"/>
              <w:jc w:val="right"/>
              <w:rPr>
                <w:bCs/>
                <w:sz w:val="17"/>
                <w:szCs w:val="17"/>
                <w:lang w:val="en-GB"/>
              </w:rPr>
            </w:pPr>
            <w:r w:rsidRPr="002122F2">
              <w:rPr>
                <w:bCs/>
                <w:sz w:val="17"/>
                <w:szCs w:val="17"/>
                <w:lang w:val="en-GB"/>
              </w:rPr>
              <w:t>Включение вентилятора</w:t>
            </w:r>
          </w:p>
        </w:tc>
      </w:tr>
      <w:tr w:rsidR="00F16222" w:rsidRPr="002122F2" w:rsidTr="00847820">
        <w:trPr>
          <w:trHeight w:val="100"/>
          <w:tblHeader/>
        </w:trPr>
        <w:tc>
          <w:tcPr>
            <w:tcW w:w="2012" w:type="dxa"/>
            <w:shd w:val="clear" w:color="auto" w:fill="auto"/>
          </w:tcPr>
          <w:p w:rsidR="00F16222" w:rsidRPr="002122F2" w:rsidRDefault="00F16222" w:rsidP="002122F2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80"/>
              <w:ind w:left="126" w:right="40"/>
              <w:rPr>
                <w:bCs/>
                <w:sz w:val="17"/>
                <w:szCs w:val="17"/>
                <w:lang w:val="en-GB"/>
              </w:rPr>
            </w:pPr>
            <w:r w:rsidRPr="002122F2">
              <w:rPr>
                <w:bCs/>
                <w:sz w:val="17"/>
                <w:szCs w:val="17"/>
                <w:lang w:val="en-GB"/>
              </w:rPr>
              <w:t xml:space="preserve">02:00 </w:t>
            </w:r>
          </w:p>
        </w:tc>
        <w:tc>
          <w:tcPr>
            <w:tcW w:w="5344" w:type="dxa"/>
            <w:shd w:val="clear" w:color="auto" w:fill="auto"/>
          </w:tcPr>
          <w:p w:rsidR="00F16222" w:rsidRPr="002122F2" w:rsidRDefault="00F16222" w:rsidP="00C75E9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80"/>
              <w:ind w:left="0" w:right="158"/>
              <w:jc w:val="right"/>
              <w:rPr>
                <w:bCs/>
                <w:sz w:val="17"/>
                <w:szCs w:val="17"/>
                <w:lang w:val="en-GB"/>
              </w:rPr>
            </w:pPr>
            <w:r w:rsidRPr="002122F2">
              <w:rPr>
                <w:bCs/>
                <w:sz w:val="17"/>
                <w:szCs w:val="17"/>
                <w:lang w:val="en-GB"/>
              </w:rPr>
              <w:t>Включение системы пожаротушения</w:t>
            </w:r>
          </w:p>
        </w:tc>
      </w:tr>
    </w:tbl>
    <w:p w:rsidR="00F16222" w:rsidRDefault="00F16222" w:rsidP="002122F2">
      <w:pPr>
        <w:pStyle w:val="SingleTxt"/>
        <w:pageBreakBefore/>
        <w:jc w:val="left"/>
        <w:rPr>
          <w:b/>
        </w:rPr>
      </w:pPr>
      <w:r w:rsidRPr="00F16222">
        <w:rPr>
          <w:bCs/>
        </w:rPr>
        <w:lastRenderedPageBreak/>
        <w:t>Рис</w:t>
      </w:r>
      <w:r w:rsidRPr="002122F2">
        <w:rPr>
          <w:bCs/>
        </w:rPr>
        <w:t>. 1</w:t>
      </w:r>
      <w:r w:rsidR="002122F2">
        <w:rPr>
          <w:bCs/>
        </w:rPr>
        <w:br/>
      </w:r>
      <w:r w:rsidRPr="00F16222">
        <w:rPr>
          <w:b/>
        </w:rPr>
        <w:t>Расположение при огневом испытании (вид спереди)</w:t>
      </w:r>
    </w:p>
    <w:p w:rsidR="002122F2" w:rsidRPr="002122F2" w:rsidRDefault="002122F2" w:rsidP="002122F2">
      <w:pPr>
        <w:pStyle w:val="SingleTxt"/>
        <w:spacing w:after="0" w:line="120" w:lineRule="exact"/>
        <w:rPr>
          <w:b/>
          <w:sz w:val="10"/>
        </w:rPr>
      </w:pPr>
    </w:p>
    <w:p w:rsidR="002122F2" w:rsidRPr="002122F2" w:rsidRDefault="002122F2" w:rsidP="002122F2">
      <w:pPr>
        <w:pStyle w:val="SingleTxt"/>
        <w:spacing w:after="0" w:line="120" w:lineRule="exact"/>
        <w:rPr>
          <w:sz w:val="10"/>
        </w:rPr>
      </w:pPr>
    </w:p>
    <w:p w:rsidR="002122F2" w:rsidRPr="002122F2" w:rsidRDefault="002122F2" w:rsidP="002122F2">
      <w:pPr>
        <w:keepNext/>
        <w:keepLines/>
        <w:spacing w:before="120" w:after="120" w:line="240" w:lineRule="atLeast"/>
        <w:ind w:left="2268" w:right="1134" w:hanging="1134"/>
        <w:jc w:val="both"/>
        <w:rPr>
          <w:rFonts w:eastAsia="Times New Roman"/>
          <w:spacing w:val="0"/>
          <w:w w:val="100"/>
          <w:kern w:val="0"/>
          <w:szCs w:val="20"/>
        </w:rPr>
      </w:pPr>
      <w:r w:rsidRPr="002122F2">
        <w:rPr>
          <w:rFonts w:eastAsia="Times New Roman"/>
          <w:noProof/>
          <w:spacing w:val="0"/>
          <w:w w:val="100"/>
          <w:kern w:val="0"/>
          <w:szCs w:val="20"/>
          <w:lang w:val="en-GB" w:eastAsia="en-GB"/>
        </w:rPr>
        <w:drawing>
          <wp:inline distT="0" distB="0" distL="0" distR="0" wp14:anchorId="245A85E1" wp14:editId="3FCECBE0">
            <wp:extent cx="4335780" cy="2537460"/>
            <wp:effectExtent l="0" t="0" r="7620" b="0"/>
            <wp:docPr id="10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4" t="13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222" w:rsidRPr="002122F2" w:rsidRDefault="00F16222" w:rsidP="002122F2">
      <w:pPr>
        <w:pStyle w:val="SingleTxt"/>
        <w:spacing w:after="0" w:line="120" w:lineRule="exact"/>
        <w:rPr>
          <w:sz w:val="10"/>
        </w:rPr>
      </w:pPr>
    </w:p>
    <w:p w:rsidR="002122F2" w:rsidRPr="002122F2" w:rsidRDefault="002122F2" w:rsidP="002122F2">
      <w:pPr>
        <w:pStyle w:val="SingleTxt"/>
        <w:spacing w:after="0" w:line="120" w:lineRule="exact"/>
        <w:rPr>
          <w:sz w:val="10"/>
        </w:rPr>
      </w:pPr>
    </w:p>
    <w:p w:rsidR="00F16222" w:rsidRPr="00F16222" w:rsidRDefault="00F16222" w:rsidP="002122F2">
      <w:pPr>
        <w:pStyle w:val="SingleTxt"/>
        <w:jc w:val="left"/>
      </w:pPr>
      <w:r w:rsidRPr="00F16222">
        <w:rPr>
          <w:bCs/>
        </w:rPr>
        <w:t>Рис. 2</w:t>
      </w:r>
      <w:r w:rsidR="002122F2">
        <w:rPr>
          <w:bCs/>
        </w:rPr>
        <w:br/>
      </w:r>
      <w:r w:rsidRPr="00F16222">
        <w:rPr>
          <w:b/>
        </w:rPr>
        <w:t>Расположение при огневом испытании (вид сзади)</w:t>
      </w:r>
    </w:p>
    <w:p w:rsidR="00F16222" w:rsidRPr="002122F2" w:rsidRDefault="00F16222" w:rsidP="002122F2">
      <w:pPr>
        <w:pStyle w:val="SingleTxt"/>
        <w:spacing w:after="0" w:line="120" w:lineRule="exact"/>
        <w:rPr>
          <w:sz w:val="10"/>
        </w:rPr>
      </w:pPr>
    </w:p>
    <w:p w:rsidR="002122F2" w:rsidRPr="002122F2" w:rsidRDefault="002122F2" w:rsidP="002122F2">
      <w:pPr>
        <w:pStyle w:val="SingleTxt"/>
        <w:spacing w:after="0" w:line="120" w:lineRule="exact"/>
        <w:rPr>
          <w:sz w:val="10"/>
        </w:rPr>
      </w:pPr>
    </w:p>
    <w:p w:rsidR="002122F2" w:rsidRPr="002122F2" w:rsidRDefault="002122F2" w:rsidP="002122F2">
      <w:pPr>
        <w:keepNext/>
        <w:keepLines/>
        <w:spacing w:before="120" w:after="120" w:line="240" w:lineRule="atLeast"/>
        <w:ind w:left="2268" w:right="1134" w:hanging="1134"/>
        <w:jc w:val="both"/>
        <w:rPr>
          <w:rFonts w:eastAsia="Times New Roman"/>
          <w:spacing w:val="0"/>
          <w:w w:val="100"/>
          <w:kern w:val="0"/>
          <w:szCs w:val="20"/>
          <w:lang w:val="en-GB"/>
        </w:rPr>
      </w:pPr>
      <w:r w:rsidRPr="002122F2">
        <w:rPr>
          <w:rFonts w:eastAsia="Times New Roman"/>
          <w:noProof/>
          <w:spacing w:val="0"/>
          <w:w w:val="100"/>
          <w:kern w:val="0"/>
          <w:szCs w:val="20"/>
          <w:lang w:val="en-GB" w:eastAsia="en-GB"/>
        </w:rPr>
        <w:drawing>
          <wp:inline distT="0" distB="0" distL="0" distR="0" wp14:anchorId="71C2FDB5" wp14:editId="608C08A8">
            <wp:extent cx="4747260" cy="2247900"/>
            <wp:effectExtent l="0" t="0" r="0" b="0"/>
            <wp:docPr id="10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222" w:rsidRPr="00212022" w:rsidRDefault="00F16222" w:rsidP="00212022">
      <w:pPr>
        <w:pStyle w:val="SingleTxt"/>
        <w:pageBreakBefore/>
        <w:spacing w:line="240" w:lineRule="auto"/>
        <w:rPr>
          <w:b/>
          <w:sz w:val="28"/>
          <w:szCs w:val="28"/>
        </w:rPr>
      </w:pPr>
      <w:r w:rsidRPr="00212022">
        <w:rPr>
          <w:b/>
          <w:sz w:val="28"/>
          <w:szCs w:val="28"/>
        </w:rPr>
        <w:lastRenderedPageBreak/>
        <w:t>Добавление 4</w:t>
      </w:r>
    </w:p>
    <w:p w:rsidR="00F16222" w:rsidRDefault="00F16222" w:rsidP="00212022">
      <w:pPr>
        <w:pStyle w:val="SingleTxt"/>
        <w:spacing w:line="240" w:lineRule="auto"/>
        <w:rPr>
          <w:strike/>
          <w:sz w:val="28"/>
          <w:szCs w:val="28"/>
        </w:rPr>
      </w:pPr>
      <w:r w:rsidRPr="00212022">
        <w:rPr>
          <w:b/>
          <w:bCs/>
          <w:sz w:val="28"/>
          <w:szCs w:val="28"/>
        </w:rPr>
        <w:t>Высокая пожарная нагрузка</w:t>
      </w:r>
      <w:r w:rsidRPr="00212022">
        <w:rPr>
          <w:sz w:val="28"/>
          <w:szCs w:val="28"/>
        </w:rPr>
        <w:t xml:space="preserve"> </w:t>
      </w:r>
      <w:r w:rsidRPr="00212022">
        <w:rPr>
          <w:strike/>
          <w:sz w:val="28"/>
          <w:szCs w:val="28"/>
        </w:rPr>
        <w:t xml:space="preserve">Сценарий с высокой </w:t>
      </w:r>
      <w:r w:rsidR="000047D0">
        <w:rPr>
          <w:strike/>
          <w:sz w:val="28"/>
          <w:szCs w:val="28"/>
        </w:rPr>
        <w:br/>
      </w:r>
      <w:r w:rsidRPr="00212022">
        <w:rPr>
          <w:strike/>
          <w:sz w:val="28"/>
          <w:szCs w:val="28"/>
        </w:rPr>
        <w:t>пожарной нагрузкой с</w:t>
      </w:r>
      <w:r w:rsidRPr="00212022">
        <w:rPr>
          <w:strike/>
          <w:sz w:val="28"/>
          <w:szCs w:val="28"/>
          <w:lang w:val="en-GB"/>
        </w:rPr>
        <w:t> </w:t>
      </w:r>
      <w:r w:rsidRPr="00212022">
        <w:rPr>
          <w:strike/>
          <w:sz w:val="28"/>
          <w:szCs w:val="28"/>
        </w:rPr>
        <w:t>использованием вентилятора</w:t>
      </w:r>
    </w:p>
    <w:p w:rsidR="00AC3A65" w:rsidRPr="00AC3A65" w:rsidRDefault="00AC3A65" w:rsidP="00AC3A65">
      <w:pPr>
        <w:pStyle w:val="SingleTxt"/>
        <w:spacing w:after="0" w:line="120" w:lineRule="exact"/>
        <w:rPr>
          <w:strike/>
          <w:sz w:val="10"/>
          <w:szCs w:val="28"/>
        </w:rPr>
      </w:pPr>
    </w:p>
    <w:p w:rsidR="00AC3A65" w:rsidRPr="00AC3A65" w:rsidRDefault="00AC3A65" w:rsidP="00AC3A65">
      <w:pPr>
        <w:pStyle w:val="SingleTxt"/>
        <w:spacing w:after="0" w:line="120" w:lineRule="exact"/>
        <w:rPr>
          <w:sz w:val="10"/>
          <w:szCs w:val="28"/>
        </w:rPr>
      </w:pPr>
    </w:p>
    <w:p w:rsidR="00F16222" w:rsidRDefault="00F16222" w:rsidP="00212022">
      <w:pPr>
        <w:pStyle w:val="SingleTxt"/>
        <w:jc w:val="left"/>
        <w:rPr>
          <w:b/>
          <w:bCs/>
        </w:rPr>
      </w:pPr>
      <w:r w:rsidRPr="00F16222">
        <w:rPr>
          <w:bCs/>
        </w:rPr>
        <w:t>Таблица 1</w:t>
      </w:r>
      <w:r w:rsidR="00212022">
        <w:rPr>
          <w:bCs/>
        </w:rPr>
        <w:br/>
      </w:r>
      <w:r w:rsidRPr="00F16222">
        <w:rPr>
          <w:b/>
        </w:rPr>
        <w:t xml:space="preserve">Огневые испытания </w:t>
      </w:r>
      <w:r w:rsidRPr="00212022">
        <w:rPr>
          <w:b/>
          <w:strike/>
        </w:rPr>
        <w:t>в сценарии с высокой пожарной нагрузкой с</w:t>
      </w:r>
      <w:r w:rsidRPr="00212022">
        <w:rPr>
          <w:b/>
          <w:strike/>
          <w:lang w:val="en-GB"/>
        </w:rPr>
        <w:t> </w:t>
      </w:r>
      <w:r w:rsidRPr="00212022">
        <w:rPr>
          <w:b/>
          <w:strike/>
        </w:rPr>
        <w:t>использованием вентилятора</w:t>
      </w:r>
      <w:r w:rsidRPr="00F16222">
        <w:rPr>
          <w:b/>
          <w:bCs/>
        </w:rPr>
        <w:t xml:space="preserve"> </w:t>
      </w:r>
    </w:p>
    <w:p w:rsidR="00212022" w:rsidRPr="00212022" w:rsidRDefault="00212022" w:rsidP="00212022">
      <w:pPr>
        <w:pStyle w:val="SingleTxt"/>
        <w:spacing w:after="0" w:line="120" w:lineRule="exact"/>
        <w:jc w:val="left"/>
        <w:rPr>
          <w:b/>
          <w:bCs/>
          <w:sz w:val="10"/>
        </w:rPr>
      </w:pPr>
    </w:p>
    <w:p w:rsidR="00212022" w:rsidRPr="00212022" w:rsidRDefault="00212022" w:rsidP="00212022">
      <w:pPr>
        <w:pStyle w:val="SingleTxt"/>
        <w:spacing w:after="0" w:line="120" w:lineRule="exact"/>
        <w:jc w:val="left"/>
        <w:rPr>
          <w:b/>
          <w:bCs/>
          <w:sz w:val="10"/>
        </w:rPr>
      </w:pPr>
    </w:p>
    <w:tbl>
      <w:tblPr>
        <w:tblW w:w="7322" w:type="dxa"/>
        <w:tblInd w:w="1267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8"/>
        <w:gridCol w:w="3718"/>
        <w:gridCol w:w="1916"/>
      </w:tblGrid>
      <w:tr w:rsidR="00F16222" w:rsidRPr="00212022" w:rsidTr="00847820">
        <w:trPr>
          <w:trHeight w:val="100"/>
          <w:tblHeader/>
        </w:trPr>
        <w:tc>
          <w:tcPr>
            <w:tcW w:w="168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212022" w:rsidRDefault="00F16222" w:rsidP="00212022">
            <w:pPr>
              <w:pStyle w:val="SingleTxt"/>
              <w:tabs>
                <w:tab w:val="clear" w:pos="1267"/>
                <w:tab w:val="left" w:pos="144"/>
              </w:tabs>
              <w:suppressAutoHyphens/>
              <w:spacing w:before="80" w:after="80" w:line="160" w:lineRule="exact"/>
              <w:ind w:left="45" w:right="40"/>
              <w:jc w:val="left"/>
              <w:rPr>
                <w:bCs/>
                <w:i/>
                <w:sz w:val="14"/>
              </w:rPr>
            </w:pPr>
            <w:r w:rsidRPr="00212022">
              <w:rPr>
                <w:bCs/>
                <w:i/>
                <w:sz w:val="14"/>
              </w:rPr>
              <w:t>Огневое испытание</w:t>
            </w:r>
            <w:r w:rsidR="00212022">
              <w:rPr>
                <w:bCs/>
                <w:i/>
                <w:sz w:val="14"/>
              </w:rPr>
              <w:br/>
            </w:r>
            <w:r w:rsidRPr="00212022">
              <w:rPr>
                <w:bCs/>
                <w:i/>
                <w:sz w:val="14"/>
              </w:rPr>
              <w:t xml:space="preserve">(см. таблицу </w:t>
            </w:r>
            <w:r w:rsidRPr="00212022">
              <w:rPr>
                <w:b/>
                <w:i/>
                <w:sz w:val="14"/>
              </w:rPr>
              <w:t>6</w:t>
            </w:r>
            <w:r w:rsidRPr="00212022">
              <w:rPr>
                <w:bCs/>
                <w:i/>
                <w:strike/>
                <w:sz w:val="14"/>
              </w:rPr>
              <w:t>5</w:t>
            </w:r>
            <w:r w:rsidRPr="00212022">
              <w:rPr>
                <w:bCs/>
                <w:i/>
                <w:sz w:val="14"/>
              </w:rPr>
              <w:t xml:space="preserve"> в</w:t>
            </w:r>
            <w:r w:rsidRPr="00212022">
              <w:rPr>
                <w:bCs/>
                <w:i/>
                <w:sz w:val="14"/>
                <w:lang w:val="en-GB"/>
              </w:rPr>
              <w:t> </w:t>
            </w:r>
            <w:r w:rsidRPr="00212022">
              <w:rPr>
                <w:bCs/>
                <w:i/>
                <w:sz w:val="14"/>
              </w:rPr>
              <w:t>добавлении 1)</w:t>
            </w:r>
          </w:p>
        </w:tc>
        <w:tc>
          <w:tcPr>
            <w:tcW w:w="371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212022" w:rsidRDefault="00F16222" w:rsidP="000047D0">
            <w:pPr>
              <w:pStyle w:val="SingleTxt"/>
              <w:suppressAutoHyphens/>
              <w:spacing w:before="80" w:after="80" w:line="160" w:lineRule="exact"/>
              <w:ind w:left="0" w:right="93"/>
              <w:jc w:val="right"/>
              <w:rPr>
                <w:bCs/>
                <w:i/>
                <w:sz w:val="14"/>
              </w:rPr>
            </w:pPr>
            <w:r w:rsidRPr="00212022">
              <w:rPr>
                <w:bCs/>
                <w:i/>
                <w:sz w:val="14"/>
              </w:rPr>
              <w:t>Описание</w:t>
            </w:r>
          </w:p>
        </w:tc>
        <w:tc>
          <w:tcPr>
            <w:tcW w:w="191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212022" w:rsidRDefault="00F16222" w:rsidP="00212022">
            <w:pPr>
              <w:pStyle w:val="SingleTxt"/>
              <w:suppressAutoHyphens/>
              <w:spacing w:before="80" w:after="80" w:line="160" w:lineRule="exact"/>
              <w:ind w:left="0" w:right="102"/>
              <w:jc w:val="right"/>
              <w:rPr>
                <w:bCs/>
                <w:i/>
                <w:sz w:val="14"/>
              </w:rPr>
            </w:pPr>
            <w:r w:rsidRPr="00212022">
              <w:rPr>
                <w:bCs/>
                <w:i/>
                <w:sz w:val="14"/>
              </w:rPr>
              <w:t>Координаты [</w:t>
            </w:r>
            <w:r w:rsidRPr="00212022">
              <w:rPr>
                <w:bCs/>
                <w:i/>
                <w:sz w:val="14"/>
                <w:lang w:val="en-US"/>
              </w:rPr>
              <w:t>x</w:t>
            </w:r>
            <w:r w:rsidRPr="00212022">
              <w:rPr>
                <w:bCs/>
                <w:i/>
                <w:sz w:val="14"/>
              </w:rPr>
              <w:t xml:space="preserve">; </w:t>
            </w:r>
            <w:r w:rsidRPr="00212022">
              <w:rPr>
                <w:bCs/>
                <w:i/>
                <w:sz w:val="14"/>
                <w:lang w:val="en-US"/>
              </w:rPr>
              <w:t>y</w:t>
            </w:r>
            <w:r w:rsidRPr="00212022">
              <w:rPr>
                <w:bCs/>
                <w:i/>
                <w:sz w:val="14"/>
              </w:rPr>
              <w:t xml:space="preserve">; </w:t>
            </w:r>
            <w:r w:rsidRPr="00212022">
              <w:rPr>
                <w:bCs/>
                <w:i/>
                <w:sz w:val="14"/>
                <w:lang w:val="en-US"/>
              </w:rPr>
              <w:t>z</w:t>
            </w:r>
            <w:r w:rsidRPr="00212022">
              <w:rPr>
                <w:bCs/>
                <w:i/>
                <w:sz w:val="14"/>
              </w:rPr>
              <w:t>]</w:t>
            </w:r>
            <w:r w:rsidR="00212022">
              <w:rPr>
                <w:bCs/>
                <w:i/>
                <w:sz w:val="14"/>
              </w:rPr>
              <w:br/>
            </w:r>
            <w:r w:rsidRPr="00212022">
              <w:rPr>
                <w:bCs/>
                <w:i/>
                <w:sz w:val="14"/>
              </w:rPr>
              <w:t>(см. рис. 1 в добавлении 1)</w:t>
            </w:r>
          </w:p>
        </w:tc>
      </w:tr>
      <w:tr w:rsidR="00F16222" w:rsidRPr="00212022" w:rsidTr="00847820">
        <w:trPr>
          <w:trHeight w:val="100"/>
          <w:tblHeader/>
        </w:trPr>
        <w:tc>
          <w:tcPr>
            <w:tcW w:w="1688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212022" w:rsidRDefault="00F16222" w:rsidP="00212022">
            <w:pPr>
              <w:pStyle w:val="SingleTxt"/>
              <w:tabs>
                <w:tab w:val="clear" w:pos="1267"/>
                <w:tab w:val="left" w:pos="144"/>
              </w:tabs>
              <w:suppressAutoHyphens/>
              <w:spacing w:before="40" w:after="80"/>
              <w:ind w:left="45" w:right="40"/>
              <w:rPr>
                <w:bCs/>
                <w:sz w:val="17"/>
                <w:szCs w:val="17"/>
              </w:rPr>
            </w:pPr>
            <w:r w:rsidRPr="00212022">
              <w:rPr>
                <w:bCs/>
                <w:sz w:val="17"/>
                <w:szCs w:val="17"/>
              </w:rPr>
              <w:t>№ 5</w:t>
            </w:r>
          </w:p>
        </w:tc>
        <w:tc>
          <w:tcPr>
            <w:tcW w:w="3718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212022" w:rsidRDefault="00F16222" w:rsidP="000047D0">
            <w:pPr>
              <w:pStyle w:val="SingleTxt"/>
              <w:suppressAutoHyphens/>
              <w:spacing w:before="40" w:after="80"/>
              <w:ind w:left="0" w:right="93"/>
              <w:jc w:val="right"/>
              <w:rPr>
                <w:bCs/>
                <w:sz w:val="17"/>
                <w:szCs w:val="17"/>
              </w:rPr>
            </w:pPr>
            <w:r w:rsidRPr="00212022">
              <w:rPr>
                <w:bCs/>
                <w:sz w:val="17"/>
                <w:szCs w:val="17"/>
              </w:rPr>
              <w:t>Распыление огня (</w:t>
            </w:r>
            <w:r w:rsidRPr="00212022">
              <w:rPr>
                <w:b/>
                <w:sz w:val="17"/>
                <w:szCs w:val="17"/>
              </w:rPr>
              <w:t>0,45 МПа</w:t>
            </w:r>
            <w:r w:rsidRPr="00212022">
              <w:rPr>
                <w:bCs/>
                <w:sz w:val="17"/>
                <w:szCs w:val="17"/>
              </w:rPr>
              <w:t>, 0,73 кг/мин)</w:t>
            </w:r>
          </w:p>
        </w:tc>
        <w:tc>
          <w:tcPr>
            <w:tcW w:w="1916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212022" w:rsidRDefault="00F16222" w:rsidP="00212022">
            <w:pPr>
              <w:pStyle w:val="SingleTxt"/>
              <w:suppressAutoHyphens/>
              <w:spacing w:before="40" w:after="80"/>
              <w:ind w:left="0" w:right="102"/>
              <w:jc w:val="right"/>
              <w:rPr>
                <w:bCs/>
                <w:sz w:val="17"/>
                <w:szCs w:val="17"/>
              </w:rPr>
            </w:pPr>
            <w:r w:rsidRPr="00212022">
              <w:rPr>
                <w:bCs/>
                <w:sz w:val="17"/>
                <w:szCs w:val="17"/>
              </w:rPr>
              <w:t>[0,37; 0,70; 0,46]</w:t>
            </w:r>
          </w:p>
        </w:tc>
      </w:tr>
      <w:tr w:rsidR="00F16222" w:rsidRPr="00212022" w:rsidTr="00847820">
        <w:trPr>
          <w:trHeight w:val="100"/>
          <w:tblHeader/>
        </w:trPr>
        <w:tc>
          <w:tcPr>
            <w:tcW w:w="1688" w:type="dxa"/>
            <w:shd w:val="clear" w:color="auto" w:fill="auto"/>
          </w:tcPr>
          <w:p w:rsidR="00F16222" w:rsidRPr="00212022" w:rsidRDefault="00F16222" w:rsidP="00212022">
            <w:pPr>
              <w:pStyle w:val="SingleTxt"/>
              <w:tabs>
                <w:tab w:val="clear" w:pos="1267"/>
                <w:tab w:val="left" w:pos="144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80"/>
              <w:ind w:left="45" w:right="40"/>
              <w:rPr>
                <w:bCs/>
                <w:sz w:val="17"/>
                <w:szCs w:val="17"/>
              </w:rPr>
            </w:pPr>
            <w:r w:rsidRPr="00212022">
              <w:rPr>
                <w:bCs/>
                <w:sz w:val="17"/>
                <w:szCs w:val="17"/>
              </w:rPr>
              <w:t>№ 1</w:t>
            </w:r>
          </w:p>
        </w:tc>
        <w:tc>
          <w:tcPr>
            <w:tcW w:w="3718" w:type="dxa"/>
            <w:shd w:val="clear" w:color="auto" w:fill="auto"/>
          </w:tcPr>
          <w:p w:rsidR="00F16222" w:rsidRPr="00212022" w:rsidRDefault="00F16222" w:rsidP="000047D0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80"/>
              <w:ind w:left="0" w:right="93"/>
              <w:jc w:val="right"/>
              <w:rPr>
                <w:bCs/>
                <w:sz w:val="17"/>
                <w:szCs w:val="17"/>
                <w:lang w:val="en-GB"/>
              </w:rPr>
            </w:pPr>
            <w:r w:rsidRPr="00212022">
              <w:rPr>
                <w:bCs/>
                <w:sz w:val="17"/>
                <w:szCs w:val="17"/>
                <w:lang w:val="en-GB"/>
              </w:rPr>
              <w:t xml:space="preserve">Пожар пролива 300 мм × 300 мм </w:t>
            </w:r>
          </w:p>
        </w:tc>
        <w:tc>
          <w:tcPr>
            <w:tcW w:w="1916" w:type="dxa"/>
            <w:shd w:val="clear" w:color="auto" w:fill="auto"/>
          </w:tcPr>
          <w:p w:rsidR="00F16222" w:rsidRPr="00212022" w:rsidRDefault="00F16222" w:rsidP="00212022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80"/>
              <w:ind w:left="0" w:right="102"/>
              <w:jc w:val="right"/>
              <w:rPr>
                <w:bCs/>
                <w:sz w:val="17"/>
                <w:szCs w:val="17"/>
                <w:lang w:val="en-US"/>
              </w:rPr>
            </w:pPr>
            <w:r w:rsidRPr="00212022">
              <w:rPr>
                <w:bCs/>
                <w:sz w:val="17"/>
                <w:szCs w:val="17"/>
                <w:lang w:val="en-US"/>
              </w:rPr>
              <w:t>[0</w:t>
            </w:r>
            <w:r w:rsidRPr="00212022">
              <w:rPr>
                <w:bCs/>
                <w:sz w:val="17"/>
                <w:szCs w:val="17"/>
                <w:lang w:val="en-GB"/>
              </w:rPr>
              <w:t>,</w:t>
            </w:r>
            <w:r w:rsidRPr="00212022">
              <w:rPr>
                <w:bCs/>
                <w:sz w:val="17"/>
                <w:szCs w:val="17"/>
                <w:lang w:val="en-US"/>
              </w:rPr>
              <w:t>37; 0</w:t>
            </w:r>
            <w:r w:rsidRPr="00212022">
              <w:rPr>
                <w:bCs/>
                <w:sz w:val="17"/>
                <w:szCs w:val="17"/>
                <w:lang w:val="en-GB"/>
              </w:rPr>
              <w:t>,</w:t>
            </w:r>
            <w:r w:rsidRPr="00212022">
              <w:rPr>
                <w:bCs/>
                <w:sz w:val="17"/>
                <w:szCs w:val="17"/>
                <w:lang w:val="en-US"/>
              </w:rPr>
              <w:t>47; 0</w:t>
            </w:r>
            <w:r w:rsidRPr="00212022">
              <w:rPr>
                <w:bCs/>
                <w:sz w:val="17"/>
                <w:szCs w:val="17"/>
                <w:lang w:val="en-GB"/>
              </w:rPr>
              <w:t>,</w:t>
            </w:r>
            <w:r w:rsidRPr="00212022">
              <w:rPr>
                <w:bCs/>
                <w:sz w:val="17"/>
                <w:szCs w:val="17"/>
                <w:lang w:val="en-US"/>
              </w:rPr>
              <w:t xml:space="preserve">36] </w:t>
            </w:r>
          </w:p>
        </w:tc>
      </w:tr>
      <w:tr w:rsidR="00F16222" w:rsidRPr="00212022" w:rsidTr="00847820">
        <w:trPr>
          <w:trHeight w:val="100"/>
          <w:tblHeader/>
        </w:trPr>
        <w:tc>
          <w:tcPr>
            <w:tcW w:w="1688" w:type="dxa"/>
            <w:shd w:val="clear" w:color="auto" w:fill="auto"/>
          </w:tcPr>
          <w:p w:rsidR="00F16222" w:rsidRPr="00212022" w:rsidRDefault="00F16222" w:rsidP="00212022">
            <w:pPr>
              <w:pStyle w:val="SingleTxt"/>
              <w:tabs>
                <w:tab w:val="clear" w:pos="1267"/>
                <w:tab w:val="left" w:pos="144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80"/>
              <w:ind w:left="45" w:right="40"/>
              <w:rPr>
                <w:bCs/>
                <w:sz w:val="17"/>
                <w:szCs w:val="17"/>
                <w:lang w:val="en-US"/>
              </w:rPr>
            </w:pPr>
            <w:r w:rsidRPr="00212022">
              <w:rPr>
                <w:bCs/>
                <w:sz w:val="17"/>
                <w:szCs w:val="17"/>
                <w:lang w:val="en-GB"/>
              </w:rPr>
              <w:t xml:space="preserve">№ </w:t>
            </w:r>
            <w:r w:rsidRPr="00212022">
              <w:rPr>
                <w:bCs/>
                <w:sz w:val="17"/>
                <w:szCs w:val="17"/>
                <w:lang w:val="en-US"/>
              </w:rPr>
              <w:t>2</w:t>
            </w:r>
          </w:p>
        </w:tc>
        <w:tc>
          <w:tcPr>
            <w:tcW w:w="3718" w:type="dxa"/>
            <w:shd w:val="clear" w:color="auto" w:fill="auto"/>
          </w:tcPr>
          <w:p w:rsidR="00F16222" w:rsidRPr="00212022" w:rsidRDefault="00F16222" w:rsidP="000047D0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80"/>
              <w:ind w:left="0" w:right="93"/>
              <w:jc w:val="right"/>
              <w:rPr>
                <w:bCs/>
                <w:sz w:val="17"/>
                <w:szCs w:val="17"/>
              </w:rPr>
            </w:pPr>
            <w:r w:rsidRPr="00212022">
              <w:rPr>
                <w:bCs/>
                <w:sz w:val="17"/>
                <w:szCs w:val="17"/>
              </w:rPr>
              <w:t>Пожар пролива 300 мм × 300 мм</w:t>
            </w:r>
            <w:r w:rsidRPr="00212022">
              <w:rPr>
                <w:bCs/>
                <w:sz w:val="17"/>
                <w:szCs w:val="17"/>
              </w:rPr>
              <w:br/>
              <w:t xml:space="preserve">и 2 негорючие плиты </w:t>
            </w:r>
          </w:p>
        </w:tc>
        <w:tc>
          <w:tcPr>
            <w:tcW w:w="1916" w:type="dxa"/>
            <w:shd w:val="clear" w:color="auto" w:fill="auto"/>
          </w:tcPr>
          <w:p w:rsidR="00F16222" w:rsidRPr="00212022" w:rsidRDefault="00F16222" w:rsidP="00212022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80"/>
              <w:ind w:left="0" w:right="102"/>
              <w:jc w:val="right"/>
              <w:rPr>
                <w:bCs/>
                <w:sz w:val="17"/>
                <w:szCs w:val="17"/>
                <w:lang w:val="en-GB"/>
              </w:rPr>
            </w:pPr>
            <w:r w:rsidRPr="00212022">
              <w:rPr>
                <w:bCs/>
                <w:sz w:val="17"/>
                <w:szCs w:val="17"/>
                <w:lang w:val="en-GB"/>
              </w:rPr>
              <w:t xml:space="preserve">[0,37; 0,77; 0,36] </w:t>
            </w:r>
          </w:p>
        </w:tc>
      </w:tr>
      <w:tr w:rsidR="00F16222" w:rsidRPr="00212022" w:rsidTr="00847820">
        <w:trPr>
          <w:trHeight w:val="100"/>
          <w:tblHeader/>
        </w:trPr>
        <w:tc>
          <w:tcPr>
            <w:tcW w:w="1688" w:type="dxa"/>
            <w:shd w:val="clear" w:color="auto" w:fill="auto"/>
          </w:tcPr>
          <w:p w:rsidR="00F16222" w:rsidRPr="00212022" w:rsidRDefault="00F16222" w:rsidP="00212022">
            <w:pPr>
              <w:pStyle w:val="SingleTxt"/>
              <w:tabs>
                <w:tab w:val="clear" w:pos="1267"/>
                <w:tab w:val="left" w:pos="144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80"/>
              <w:ind w:left="45" w:right="40"/>
              <w:rPr>
                <w:bCs/>
                <w:sz w:val="17"/>
                <w:szCs w:val="17"/>
                <w:lang w:val="en-US"/>
              </w:rPr>
            </w:pPr>
            <w:r w:rsidRPr="00212022">
              <w:rPr>
                <w:bCs/>
                <w:sz w:val="17"/>
                <w:szCs w:val="17"/>
                <w:lang w:val="en-GB"/>
              </w:rPr>
              <w:t>№ 1</w:t>
            </w:r>
          </w:p>
        </w:tc>
        <w:tc>
          <w:tcPr>
            <w:tcW w:w="3718" w:type="dxa"/>
            <w:shd w:val="clear" w:color="auto" w:fill="auto"/>
          </w:tcPr>
          <w:p w:rsidR="00F16222" w:rsidRPr="00212022" w:rsidRDefault="00F16222" w:rsidP="000047D0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80"/>
              <w:ind w:left="0" w:right="93"/>
              <w:jc w:val="right"/>
              <w:rPr>
                <w:bCs/>
                <w:sz w:val="17"/>
                <w:szCs w:val="17"/>
                <w:lang w:val="en-GB"/>
              </w:rPr>
            </w:pPr>
            <w:r w:rsidRPr="00212022">
              <w:rPr>
                <w:bCs/>
                <w:sz w:val="17"/>
                <w:szCs w:val="17"/>
                <w:lang w:val="en-GB"/>
              </w:rPr>
              <w:t xml:space="preserve">Пожар пролива 300 мм × 300 мм </w:t>
            </w:r>
          </w:p>
        </w:tc>
        <w:tc>
          <w:tcPr>
            <w:tcW w:w="1916" w:type="dxa"/>
            <w:shd w:val="clear" w:color="auto" w:fill="auto"/>
          </w:tcPr>
          <w:p w:rsidR="00F16222" w:rsidRPr="00212022" w:rsidRDefault="00F16222" w:rsidP="00212022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80"/>
              <w:ind w:left="0" w:right="102"/>
              <w:jc w:val="right"/>
              <w:rPr>
                <w:bCs/>
                <w:sz w:val="17"/>
                <w:szCs w:val="17"/>
                <w:lang w:val="en-GB"/>
              </w:rPr>
            </w:pPr>
            <w:r w:rsidRPr="00212022">
              <w:rPr>
                <w:bCs/>
                <w:sz w:val="17"/>
                <w:szCs w:val="17"/>
                <w:lang w:val="en-GB"/>
              </w:rPr>
              <w:t xml:space="preserve">[0,37; 0,13; 0,00] </w:t>
            </w:r>
          </w:p>
        </w:tc>
      </w:tr>
      <w:tr w:rsidR="00F16222" w:rsidRPr="00212022" w:rsidTr="00847820">
        <w:trPr>
          <w:trHeight w:val="100"/>
          <w:tblHeader/>
        </w:trPr>
        <w:tc>
          <w:tcPr>
            <w:tcW w:w="1688" w:type="dxa"/>
            <w:shd w:val="clear" w:color="auto" w:fill="auto"/>
          </w:tcPr>
          <w:p w:rsidR="00F16222" w:rsidRPr="00212022" w:rsidRDefault="00F16222" w:rsidP="00212022">
            <w:pPr>
              <w:pStyle w:val="SingleTxt"/>
              <w:tabs>
                <w:tab w:val="clear" w:pos="1267"/>
                <w:tab w:val="left" w:pos="144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80"/>
              <w:ind w:left="45" w:right="40"/>
              <w:rPr>
                <w:bCs/>
                <w:sz w:val="17"/>
                <w:szCs w:val="17"/>
                <w:lang w:val="en-US"/>
              </w:rPr>
            </w:pPr>
            <w:r w:rsidRPr="00212022">
              <w:rPr>
                <w:bCs/>
                <w:sz w:val="17"/>
                <w:szCs w:val="17"/>
                <w:lang w:val="en-GB"/>
              </w:rPr>
              <w:t>№ 1</w:t>
            </w:r>
          </w:p>
        </w:tc>
        <w:tc>
          <w:tcPr>
            <w:tcW w:w="3718" w:type="dxa"/>
            <w:shd w:val="clear" w:color="auto" w:fill="auto"/>
          </w:tcPr>
          <w:p w:rsidR="00F16222" w:rsidRPr="00212022" w:rsidRDefault="00F16222" w:rsidP="000047D0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80"/>
              <w:ind w:left="0" w:right="93"/>
              <w:jc w:val="right"/>
              <w:rPr>
                <w:bCs/>
                <w:sz w:val="17"/>
                <w:szCs w:val="17"/>
                <w:lang w:val="en-GB"/>
              </w:rPr>
            </w:pPr>
            <w:r w:rsidRPr="00212022">
              <w:rPr>
                <w:bCs/>
                <w:sz w:val="17"/>
                <w:szCs w:val="17"/>
                <w:lang w:val="en-GB"/>
              </w:rPr>
              <w:t>Пожар пролива 300 мм × 300 мм</w:t>
            </w:r>
          </w:p>
        </w:tc>
        <w:tc>
          <w:tcPr>
            <w:tcW w:w="1916" w:type="dxa"/>
            <w:shd w:val="clear" w:color="auto" w:fill="auto"/>
          </w:tcPr>
          <w:p w:rsidR="00F16222" w:rsidRPr="00212022" w:rsidRDefault="00F16222" w:rsidP="00212022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80"/>
              <w:ind w:left="0" w:right="102"/>
              <w:jc w:val="right"/>
              <w:rPr>
                <w:bCs/>
                <w:sz w:val="17"/>
                <w:szCs w:val="17"/>
                <w:lang w:val="en-GB"/>
              </w:rPr>
            </w:pPr>
            <w:r w:rsidRPr="00212022">
              <w:rPr>
                <w:bCs/>
                <w:sz w:val="17"/>
                <w:szCs w:val="17"/>
                <w:lang w:val="en-GB"/>
              </w:rPr>
              <w:t xml:space="preserve">[1,54; 0,13; 0,00] </w:t>
            </w:r>
          </w:p>
        </w:tc>
      </w:tr>
    </w:tbl>
    <w:p w:rsidR="00212022" w:rsidRPr="00212022" w:rsidRDefault="00212022" w:rsidP="00212022">
      <w:pPr>
        <w:pStyle w:val="SingleTxt"/>
        <w:spacing w:after="0" w:line="120" w:lineRule="exact"/>
        <w:rPr>
          <w:i/>
          <w:sz w:val="10"/>
          <w:lang w:val="en-GB"/>
        </w:rPr>
      </w:pPr>
    </w:p>
    <w:p w:rsidR="00F16222" w:rsidRPr="00F16222" w:rsidRDefault="00F16222" w:rsidP="00212022">
      <w:pPr>
        <w:pStyle w:val="FootnoteText"/>
        <w:tabs>
          <w:tab w:val="right" w:pos="1476"/>
          <w:tab w:val="left" w:pos="1548"/>
          <w:tab w:val="right" w:pos="1836"/>
          <w:tab w:val="left" w:pos="1908"/>
        </w:tabs>
        <w:ind w:left="1548" w:right="1267" w:hanging="288"/>
      </w:pPr>
      <w:r w:rsidRPr="00F16222">
        <w:rPr>
          <w:i/>
        </w:rPr>
        <w:t>Примечание:</w:t>
      </w:r>
      <w:r w:rsidRPr="00F16222">
        <w:t xml:space="preserve"> </w:t>
      </w:r>
      <w:r w:rsidRPr="00F16222">
        <w:rPr>
          <w:b/>
        </w:rPr>
        <w:t>Требуется</w:t>
      </w:r>
      <w:r w:rsidRPr="00F16222">
        <w:t xml:space="preserve"> </w:t>
      </w:r>
      <w:r w:rsidRPr="00212022">
        <w:rPr>
          <w:strike/>
        </w:rPr>
        <w:t>В</w:t>
      </w:r>
      <w:r w:rsidRPr="00F16222">
        <w:rPr>
          <w:b/>
        </w:rPr>
        <w:t>в</w:t>
      </w:r>
      <w:r w:rsidRPr="00F16222">
        <w:t xml:space="preserve">ентилятор </w:t>
      </w:r>
      <w:r w:rsidRPr="00F16222">
        <w:rPr>
          <w:b/>
        </w:rPr>
        <w:t>для нагнетания</w:t>
      </w:r>
      <w:r w:rsidRPr="00F16222">
        <w:t xml:space="preserve"> </w:t>
      </w:r>
      <w:r w:rsidRPr="00212022">
        <w:rPr>
          <w:strike/>
        </w:rPr>
        <w:t>нагнетает</w:t>
      </w:r>
      <w:r w:rsidRPr="00F16222">
        <w:t xml:space="preserve"> воздушн</w:t>
      </w:r>
      <w:r w:rsidRPr="00212022">
        <w:rPr>
          <w:strike/>
        </w:rPr>
        <w:t>ый</w:t>
      </w:r>
      <w:r w:rsidRPr="00F16222">
        <w:rPr>
          <w:b/>
        </w:rPr>
        <w:t>ого</w:t>
      </w:r>
      <w:r w:rsidRPr="00F16222">
        <w:t xml:space="preserve"> поток</w:t>
      </w:r>
      <w:r w:rsidRPr="00F16222">
        <w:rPr>
          <w:b/>
        </w:rPr>
        <w:t>а</w:t>
      </w:r>
      <w:r w:rsidRPr="00F16222">
        <w:t xml:space="preserve"> со скоростью 1,5 м</w:t>
      </w:r>
      <w:r w:rsidRPr="00F16222">
        <w:rPr>
          <w:vertAlign w:val="superscript"/>
        </w:rPr>
        <w:t>3</w:t>
      </w:r>
      <w:r w:rsidRPr="00F16222">
        <w:t>/с.</w:t>
      </w:r>
    </w:p>
    <w:p w:rsidR="00212022" w:rsidRPr="00212022" w:rsidRDefault="00212022" w:rsidP="00212022">
      <w:pPr>
        <w:pStyle w:val="SingleTxt"/>
        <w:spacing w:after="0" w:line="120" w:lineRule="exact"/>
        <w:rPr>
          <w:bCs/>
          <w:sz w:val="10"/>
        </w:rPr>
      </w:pPr>
    </w:p>
    <w:p w:rsidR="00212022" w:rsidRPr="00212022" w:rsidRDefault="00212022" w:rsidP="00212022">
      <w:pPr>
        <w:pStyle w:val="SingleTxt"/>
        <w:spacing w:after="0" w:line="120" w:lineRule="exact"/>
        <w:rPr>
          <w:bCs/>
          <w:sz w:val="10"/>
        </w:rPr>
      </w:pPr>
    </w:p>
    <w:p w:rsidR="00F16222" w:rsidRDefault="00F16222" w:rsidP="00212022">
      <w:pPr>
        <w:pStyle w:val="SingleTxt"/>
        <w:jc w:val="left"/>
        <w:rPr>
          <w:b/>
          <w:strike/>
        </w:rPr>
      </w:pPr>
      <w:r w:rsidRPr="00F16222">
        <w:rPr>
          <w:bCs/>
        </w:rPr>
        <w:t>Таблица 2</w:t>
      </w:r>
      <w:r w:rsidR="00212022">
        <w:rPr>
          <w:bCs/>
        </w:rPr>
        <w:br/>
      </w:r>
      <w:r w:rsidRPr="00F16222">
        <w:rPr>
          <w:b/>
        </w:rPr>
        <w:t xml:space="preserve">Процедура испытания </w:t>
      </w:r>
      <w:r w:rsidRPr="00212022">
        <w:rPr>
          <w:b/>
          <w:strike/>
        </w:rPr>
        <w:t>в сценарии с высокой пожарной нагрузкой с</w:t>
      </w:r>
      <w:r w:rsidRPr="00212022">
        <w:rPr>
          <w:b/>
          <w:strike/>
          <w:lang w:val="en-GB"/>
        </w:rPr>
        <w:t> </w:t>
      </w:r>
      <w:r w:rsidRPr="00212022">
        <w:rPr>
          <w:b/>
          <w:strike/>
        </w:rPr>
        <w:t>использованием вентилятора</w:t>
      </w:r>
    </w:p>
    <w:p w:rsidR="009F56B4" w:rsidRPr="009F56B4" w:rsidRDefault="009F56B4" w:rsidP="009F56B4">
      <w:pPr>
        <w:pStyle w:val="SingleTxt"/>
        <w:spacing w:after="0" w:line="120" w:lineRule="exact"/>
        <w:jc w:val="left"/>
        <w:rPr>
          <w:b/>
          <w:strike/>
          <w:sz w:val="10"/>
        </w:rPr>
      </w:pPr>
    </w:p>
    <w:p w:rsidR="009F56B4" w:rsidRPr="009F56B4" w:rsidRDefault="009F56B4" w:rsidP="009F56B4">
      <w:pPr>
        <w:pStyle w:val="SingleTxt"/>
        <w:spacing w:after="0" w:line="120" w:lineRule="exact"/>
        <w:jc w:val="left"/>
        <w:rPr>
          <w:b/>
          <w:bCs/>
          <w:sz w:val="10"/>
        </w:rPr>
      </w:pPr>
    </w:p>
    <w:tbl>
      <w:tblPr>
        <w:tblW w:w="7320" w:type="dxa"/>
        <w:tblInd w:w="1267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5308"/>
      </w:tblGrid>
      <w:tr w:rsidR="00F16222" w:rsidRPr="00212022" w:rsidTr="00847820">
        <w:trPr>
          <w:trHeight w:val="100"/>
          <w:tblHeader/>
        </w:trPr>
        <w:tc>
          <w:tcPr>
            <w:tcW w:w="201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212022" w:rsidRDefault="00F16222" w:rsidP="00212022">
            <w:pPr>
              <w:pStyle w:val="SingleTxt"/>
              <w:tabs>
                <w:tab w:val="clear" w:pos="1267"/>
              </w:tabs>
              <w:suppressAutoHyphens/>
              <w:spacing w:before="80" w:after="80" w:line="160" w:lineRule="exact"/>
              <w:ind w:left="83" w:right="40"/>
              <w:rPr>
                <w:bCs/>
                <w:i/>
                <w:sz w:val="14"/>
                <w:lang w:val="en-GB"/>
              </w:rPr>
            </w:pPr>
            <w:r w:rsidRPr="00212022">
              <w:rPr>
                <w:bCs/>
                <w:i/>
                <w:sz w:val="14"/>
                <w:lang w:val="en-GB"/>
              </w:rPr>
              <w:t>Время</w:t>
            </w:r>
          </w:p>
        </w:tc>
        <w:tc>
          <w:tcPr>
            <w:tcW w:w="530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212022" w:rsidRDefault="00F16222" w:rsidP="00212022">
            <w:pPr>
              <w:pStyle w:val="SingleTxt"/>
              <w:suppressAutoHyphens/>
              <w:spacing w:before="80" w:after="80" w:line="160" w:lineRule="exact"/>
              <w:ind w:left="0" w:right="113"/>
              <w:jc w:val="right"/>
              <w:rPr>
                <w:bCs/>
                <w:i/>
                <w:sz w:val="14"/>
                <w:lang w:val="en-GB"/>
              </w:rPr>
            </w:pPr>
            <w:r w:rsidRPr="00212022">
              <w:rPr>
                <w:bCs/>
                <w:i/>
                <w:sz w:val="14"/>
                <w:lang w:val="en-GB"/>
              </w:rPr>
              <w:t>Действие</w:t>
            </w:r>
          </w:p>
        </w:tc>
      </w:tr>
      <w:tr w:rsidR="00F16222" w:rsidRPr="00212022" w:rsidTr="00847820">
        <w:trPr>
          <w:trHeight w:val="100"/>
          <w:tblHeader/>
        </w:trPr>
        <w:tc>
          <w:tcPr>
            <w:tcW w:w="2012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212022" w:rsidRDefault="00F16222" w:rsidP="00212022">
            <w:pPr>
              <w:pStyle w:val="SingleTxt"/>
              <w:tabs>
                <w:tab w:val="clear" w:pos="1267"/>
              </w:tabs>
              <w:suppressAutoHyphens/>
              <w:spacing w:before="40" w:after="40" w:line="210" w:lineRule="exact"/>
              <w:ind w:left="83" w:right="40"/>
              <w:rPr>
                <w:bCs/>
                <w:sz w:val="17"/>
                <w:lang w:val="en-GB"/>
              </w:rPr>
            </w:pPr>
            <w:r w:rsidRPr="00212022">
              <w:rPr>
                <w:bCs/>
                <w:sz w:val="17"/>
                <w:lang w:val="en-GB"/>
              </w:rPr>
              <w:t>00:00</w:t>
            </w:r>
          </w:p>
        </w:tc>
        <w:tc>
          <w:tcPr>
            <w:tcW w:w="5308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212022" w:rsidRDefault="00F16222" w:rsidP="00212022">
            <w:pPr>
              <w:pStyle w:val="SingleTxt"/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212022">
              <w:rPr>
                <w:bCs/>
                <w:sz w:val="17"/>
                <w:lang w:val="en-GB"/>
              </w:rPr>
              <w:t>Начало замера времени</w:t>
            </w:r>
          </w:p>
        </w:tc>
      </w:tr>
      <w:tr w:rsidR="00F16222" w:rsidRPr="00212022" w:rsidTr="00847820">
        <w:trPr>
          <w:trHeight w:val="100"/>
          <w:tblHeader/>
        </w:trPr>
        <w:tc>
          <w:tcPr>
            <w:tcW w:w="2012" w:type="dxa"/>
            <w:shd w:val="clear" w:color="auto" w:fill="auto"/>
            <w:vAlign w:val="bottom"/>
          </w:tcPr>
          <w:p w:rsidR="00F16222" w:rsidRPr="00212022" w:rsidRDefault="00F16222" w:rsidP="00212022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83" w:right="40"/>
              <w:rPr>
                <w:bCs/>
                <w:sz w:val="17"/>
                <w:lang w:val="en-GB"/>
              </w:rPr>
            </w:pPr>
            <w:r w:rsidRPr="00212022">
              <w:rPr>
                <w:bCs/>
                <w:sz w:val="17"/>
                <w:lang w:val="en-GB"/>
              </w:rPr>
              <w:t>01:00</w:t>
            </w:r>
          </w:p>
        </w:tc>
        <w:tc>
          <w:tcPr>
            <w:tcW w:w="5308" w:type="dxa"/>
            <w:shd w:val="clear" w:color="auto" w:fill="auto"/>
            <w:vAlign w:val="bottom"/>
          </w:tcPr>
          <w:p w:rsidR="00F16222" w:rsidRPr="00212022" w:rsidRDefault="00F16222" w:rsidP="00212022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</w:rPr>
            </w:pPr>
            <w:r w:rsidRPr="00212022">
              <w:rPr>
                <w:bCs/>
                <w:sz w:val="17"/>
              </w:rPr>
              <w:t>Начало пожаров пролива (в течение 20 секунд)</w:t>
            </w:r>
          </w:p>
        </w:tc>
      </w:tr>
      <w:tr w:rsidR="00F16222" w:rsidRPr="00212022" w:rsidTr="00847820">
        <w:trPr>
          <w:trHeight w:val="100"/>
          <w:tblHeader/>
        </w:trPr>
        <w:tc>
          <w:tcPr>
            <w:tcW w:w="2012" w:type="dxa"/>
            <w:shd w:val="clear" w:color="auto" w:fill="auto"/>
            <w:vAlign w:val="bottom"/>
          </w:tcPr>
          <w:p w:rsidR="00F16222" w:rsidRPr="00212022" w:rsidRDefault="00F16222" w:rsidP="00212022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83" w:right="40"/>
              <w:rPr>
                <w:bCs/>
                <w:sz w:val="17"/>
                <w:lang w:val="en-GB"/>
              </w:rPr>
            </w:pPr>
            <w:r w:rsidRPr="00212022">
              <w:rPr>
                <w:bCs/>
                <w:sz w:val="17"/>
                <w:lang w:val="en-GB"/>
              </w:rPr>
              <w:t>01:30</w:t>
            </w:r>
          </w:p>
        </w:tc>
        <w:tc>
          <w:tcPr>
            <w:tcW w:w="5308" w:type="dxa"/>
            <w:shd w:val="clear" w:color="auto" w:fill="auto"/>
            <w:vAlign w:val="bottom"/>
          </w:tcPr>
          <w:p w:rsidR="00F16222" w:rsidRPr="00212022" w:rsidRDefault="00F16222" w:rsidP="00212022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212022">
              <w:rPr>
                <w:bCs/>
                <w:sz w:val="17"/>
                <w:lang w:val="en-GB"/>
              </w:rPr>
              <w:t>Включение вентилятора</w:t>
            </w:r>
          </w:p>
        </w:tc>
      </w:tr>
      <w:tr w:rsidR="00F16222" w:rsidRPr="00212022" w:rsidTr="00847820">
        <w:trPr>
          <w:trHeight w:val="100"/>
          <w:tblHeader/>
        </w:trPr>
        <w:tc>
          <w:tcPr>
            <w:tcW w:w="2012" w:type="dxa"/>
            <w:shd w:val="clear" w:color="auto" w:fill="auto"/>
            <w:vAlign w:val="bottom"/>
          </w:tcPr>
          <w:p w:rsidR="00F16222" w:rsidRPr="00212022" w:rsidRDefault="00F16222" w:rsidP="00212022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83" w:right="40"/>
              <w:rPr>
                <w:bCs/>
                <w:sz w:val="17"/>
                <w:lang w:val="en-GB"/>
              </w:rPr>
            </w:pPr>
            <w:r w:rsidRPr="00212022">
              <w:rPr>
                <w:bCs/>
                <w:sz w:val="17"/>
                <w:lang w:val="en-GB"/>
              </w:rPr>
              <w:t>01:50</w:t>
            </w:r>
          </w:p>
        </w:tc>
        <w:tc>
          <w:tcPr>
            <w:tcW w:w="5308" w:type="dxa"/>
            <w:shd w:val="clear" w:color="auto" w:fill="auto"/>
            <w:vAlign w:val="bottom"/>
          </w:tcPr>
          <w:p w:rsidR="00F16222" w:rsidRPr="00212022" w:rsidRDefault="00F16222" w:rsidP="00212022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212022">
              <w:rPr>
                <w:bCs/>
                <w:sz w:val="17"/>
                <w:lang w:val="en-GB"/>
              </w:rPr>
              <w:t>Начало распыления дизельного топлива</w:t>
            </w:r>
          </w:p>
        </w:tc>
      </w:tr>
      <w:tr w:rsidR="00F16222" w:rsidRPr="00212022" w:rsidTr="00847820">
        <w:trPr>
          <w:trHeight w:val="100"/>
          <w:tblHeader/>
        </w:trPr>
        <w:tc>
          <w:tcPr>
            <w:tcW w:w="2012" w:type="dxa"/>
            <w:shd w:val="clear" w:color="auto" w:fill="auto"/>
            <w:vAlign w:val="bottom"/>
          </w:tcPr>
          <w:p w:rsidR="00F16222" w:rsidRPr="00212022" w:rsidRDefault="00F16222" w:rsidP="00212022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83" w:right="40"/>
              <w:rPr>
                <w:bCs/>
                <w:sz w:val="17"/>
                <w:lang w:val="en-GB"/>
              </w:rPr>
            </w:pPr>
            <w:r w:rsidRPr="00212022">
              <w:rPr>
                <w:bCs/>
                <w:sz w:val="17"/>
                <w:lang w:val="en-GB"/>
              </w:rPr>
              <w:t>02:00</w:t>
            </w:r>
          </w:p>
        </w:tc>
        <w:tc>
          <w:tcPr>
            <w:tcW w:w="5308" w:type="dxa"/>
            <w:shd w:val="clear" w:color="auto" w:fill="auto"/>
            <w:vAlign w:val="bottom"/>
          </w:tcPr>
          <w:p w:rsidR="00F16222" w:rsidRPr="00212022" w:rsidRDefault="00F16222" w:rsidP="00212022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212022">
              <w:rPr>
                <w:bCs/>
                <w:sz w:val="17"/>
                <w:lang w:val="en-GB"/>
              </w:rPr>
              <w:t>Включение системы пожаротушения</w:t>
            </w:r>
          </w:p>
        </w:tc>
      </w:tr>
    </w:tbl>
    <w:p w:rsidR="00F16222" w:rsidRPr="00212022" w:rsidRDefault="00F16222" w:rsidP="00212022">
      <w:pPr>
        <w:pStyle w:val="SingleTxt"/>
        <w:spacing w:after="0" w:line="120" w:lineRule="exact"/>
        <w:rPr>
          <w:b/>
          <w:sz w:val="10"/>
          <w:lang w:val="en-GB"/>
        </w:rPr>
      </w:pPr>
    </w:p>
    <w:p w:rsidR="00212022" w:rsidRPr="00212022" w:rsidRDefault="00212022" w:rsidP="00212022">
      <w:pPr>
        <w:pStyle w:val="SingleTxt"/>
        <w:spacing w:after="0" w:line="120" w:lineRule="exact"/>
        <w:rPr>
          <w:b/>
          <w:sz w:val="10"/>
          <w:lang w:val="en-GB"/>
        </w:rPr>
      </w:pPr>
    </w:p>
    <w:p w:rsidR="00F16222" w:rsidRDefault="00F16222" w:rsidP="009F56B4">
      <w:pPr>
        <w:pStyle w:val="SingleTxt"/>
        <w:keepNext/>
        <w:keepLines/>
        <w:jc w:val="left"/>
        <w:rPr>
          <w:b/>
        </w:rPr>
      </w:pPr>
      <w:r w:rsidRPr="00F16222">
        <w:rPr>
          <w:bCs/>
        </w:rPr>
        <w:lastRenderedPageBreak/>
        <w:t>Рис</w:t>
      </w:r>
      <w:r w:rsidRPr="00212022">
        <w:rPr>
          <w:bCs/>
        </w:rPr>
        <w:t>. 1</w:t>
      </w:r>
      <w:r w:rsidR="00212022">
        <w:rPr>
          <w:bCs/>
        </w:rPr>
        <w:br/>
      </w:r>
      <w:r w:rsidRPr="00F16222">
        <w:rPr>
          <w:b/>
        </w:rPr>
        <w:t>Расположение при огневом испытании (вид спереди)</w:t>
      </w:r>
    </w:p>
    <w:p w:rsidR="009F56B4" w:rsidRPr="009F56B4" w:rsidRDefault="009F56B4" w:rsidP="009F56B4">
      <w:pPr>
        <w:pStyle w:val="SingleTxt"/>
        <w:keepNext/>
        <w:keepLines/>
        <w:spacing w:after="0" w:line="120" w:lineRule="exact"/>
        <w:jc w:val="left"/>
        <w:rPr>
          <w:b/>
          <w:sz w:val="10"/>
        </w:rPr>
      </w:pPr>
    </w:p>
    <w:p w:rsidR="009F56B4" w:rsidRPr="009F56B4" w:rsidRDefault="009F56B4" w:rsidP="009F56B4">
      <w:pPr>
        <w:pStyle w:val="SingleTxt"/>
        <w:keepNext/>
        <w:keepLines/>
        <w:spacing w:after="0" w:line="120" w:lineRule="exact"/>
        <w:jc w:val="left"/>
        <w:rPr>
          <w:b/>
          <w:sz w:val="10"/>
        </w:rPr>
      </w:pPr>
    </w:p>
    <w:p w:rsidR="009F56B4" w:rsidRPr="009F56B4" w:rsidRDefault="009F56B4" w:rsidP="009F56B4">
      <w:pPr>
        <w:keepNext/>
        <w:keepLines/>
        <w:spacing w:before="120" w:after="120" w:line="240" w:lineRule="atLeast"/>
        <w:ind w:left="2268" w:right="1134" w:hanging="1134"/>
        <w:jc w:val="both"/>
        <w:rPr>
          <w:rFonts w:eastAsia="Times New Roman"/>
          <w:spacing w:val="0"/>
          <w:w w:val="100"/>
          <w:kern w:val="0"/>
          <w:szCs w:val="20"/>
          <w:lang w:val="en-GB"/>
        </w:rPr>
      </w:pPr>
      <w:r w:rsidRPr="009F56B4">
        <w:rPr>
          <w:rFonts w:eastAsia="Times New Roman"/>
          <w:noProof/>
          <w:spacing w:val="0"/>
          <w:w w:val="100"/>
          <w:kern w:val="0"/>
          <w:szCs w:val="20"/>
          <w:lang w:val="en-GB" w:eastAsia="en-GB"/>
        </w:rPr>
        <w:drawing>
          <wp:inline distT="0" distB="0" distL="0" distR="0" wp14:anchorId="3423C049" wp14:editId="5A9488C9">
            <wp:extent cx="4160520" cy="2613660"/>
            <wp:effectExtent l="0" t="0" r="0" b="0"/>
            <wp:docPr id="10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" r="10704" b="1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6B4" w:rsidRPr="009F56B4" w:rsidRDefault="009F56B4" w:rsidP="009F56B4">
      <w:pPr>
        <w:keepNext/>
        <w:keepLines/>
        <w:spacing w:line="120" w:lineRule="exact"/>
        <w:rPr>
          <w:sz w:val="10"/>
        </w:rPr>
      </w:pPr>
    </w:p>
    <w:p w:rsidR="009F56B4" w:rsidRPr="009F56B4" w:rsidRDefault="009F56B4" w:rsidP="009F56B4">
      <w:pPr>
        <w:keepNext/>
        <w:keepLines/>
        <w:spacing w:line="120" w:lineRule="exact"/>
        <w:rPr>
          <w:sz w:val="10"/>
        </w:rPr>
      </w:pPr>
    </w:p>
    <w:p w:rsidR="00F16222" w:rsidRPr="009F56B4" w:rsidRDefault="00F16222" w:rsidP="00F16222">
      <w:pPr>
        <w:pStyle w:val="SingleTxt"/>
        <w:rPr>
          <w:b/>
          <w:sz w:val="28"/>
          <w:szCs w:val="28"/>
        </w:rPr>
      </w:pPr>
      <w:r w:rsidRPr="009F56B4">
        <w:rPr>
          <w:b/>
          <w:sz w:val="28"/>
          <w:szCs w:val="28"/>
        </w:rPr>
        <w:t>Добавление 5</w:t>
      </w:r>
    </w:p>
    <w:p w:rsidR="00F16222" w:rsidRDefault="00F16222" w:rsidP="00F16222">
      <w:pPr>
        <w:pStyle w:val="SingleTxt"/>
        <w:rPr>
          <w:strike/>
          <w:sz w:val="28"/>
          <w:szCs w:val="28"/>
        </w:rPr>
      </w:pPr>
      <w:r w:rsidRPr="009F56B4">
        <w:rPr>
          <w:b/>
          <w:bCs/>
          <w:sz w:val="28"/>
          <w:szCs w:val="28"/>
        </w:rPr>
        <w:t xml:space="preserve">Испытание на </w:t>
      </w:r>
      <w:r w:rsidRPr="009F56B4">
        <w:rPr>
          <w:strike/>
          <w:sz w:val="28"/>
          <w:szCs w:val="28"/>
        </w:rPr>
        <w:t xml:space="preserve">Сценарий с </w:t>
      </w:r>
      <w:r w:rsidRPr="009F56B4">
        <w:rPr>
          <w:sz w:val="28"/>
          <w:szCs w:val="28"/>
        </w:rPr>
        <w:t>повторн</w:t>
      </w:r>
      <w:r w:rsidRPr="009F56B4">
        <w:rPr>
          <w:strike/>
          <w:sz w:val="28"/>
          <w:szCs w:val="28"/>
        </w:rPr>
        <w:t>ым</w:t>
      </w:r>
      <w:r w:rsidRPr="009F56B4">
        <w:rPr>
          <w:b/>
          <w:bCs/>
          <w:sz w:val="28"/>
          <w:szCs w:val="28"/>
        </w:rPr>
        <w:t>ое</w:t>
      </w:r>
      <w:r w:rsidRPr="009F56B4">
        <w:rPr>
          <w:sz w:val="28"/>
          <w:szCs w:val="28"/>
        </w:rPr>
        <w:t xml:space="preserve"> воспламенение</w:t>
      </w:r>
      <w:r w:rsidRPr="009F56B4">
        <w:rPr>
          <w:strike/>
          <w:sz w:val="28"/>
          <w:szCs w:val="28"/>
        </w:rPr>
        <w:t>м</w:t>
      </w:r>
    </w:p>
    <w:p w:rsidR="00AC3A65" w:rsidRPr="00AC3A65" w:rsidRDefault="00AC3A65" w:rsidP="00AC3A65">
      <w:pPr>
        <w:pStyle w:val="SingleTxt"/>
        <w:spacing w:after="0" w:line="120" w:lineRule="exact"/>
        <w:rPr>
          <w:strike/>
          <w:sz w:val="10"/>
          <w:szCs w:val="28"/>
        </w:rPr>
      </w:pPr>
    </w:p>
    <w:p w:rsidR="00AC3A65" w:rsidRPr="00AC3A65" w:rsidRDefault="00AC3A65" w:rsidP="00AC3A65">
      <w:pPr>
        <w:pStyle w:val="SingleTxt"/>
        <w:spacing w:after="0" w:line="120" w:lineRule="exact"/>
        <w:rPr>
          <w:sz w:val="10"/>
          <w:szCs w:val="28"/>
        </w:rPr>
      </w:pPr>
    </w:p>
    <w:p w:rsidR="00F16222" w:rsidRDefault="00F16222" w:rsidP="009F56B4">
      <w:pPr>
        <w:pStyle w:val="SingleTxt"/>
        <w:jc w:val="left"/>
        <w:rPr>
          <w:b/>
        </w:rPr>
      </w:pPr>
      <w:r w:rsidRPr="009F56B4">
        <w:t>Таблица 1</w:t>
      </w:r>
      <w:r w:rsidR="009F56B4">
        <w:br/>
      </w:r>
      <w:r w:rsidRPr="00F16222">
        <w:rPr>
          <w:b/>
        </w:rPr>
        <w:t xml:space="preserve">Огневые испытания </w:t>
      </w:r>
      <w:r w:rsidRPr="009F56B4">
        <w:rPr>
          <w:b/>
          <w:strike/>
        </w:rPr>
        <w:t>в сценарии с повторным воспламенением</w:t>
      </w:r>
      <w:r w:rsidRPr="00F16222">
        <w:rPr>
          <w:b/>
        </w:rPr>
        <w:t xml:space="preserve"> </w:t>
      </w:r>
    </w:p>
    <w:p w:rsidR="00AC3A65" w:rsidRPr="00AC3A65" w:rsidRDefault="00AC3A65" w:rsidP="00AC3A65">
      <w:pPr>
        <w:pStyle w:val="SingleTxt"/>
        <w:spacing w:after="0" w:line="120" w:lineRule="exact"/>
        <w:jc w:val="left"/>
        <w:rPr>
          <w:b/>
          <w:sz w:val="10"/>
        </w:rPr>
      </w:pPr>
    </w:p>
    <w:p w:rsidR="00AC3A65" w:rsidRPr="00AC3A65" w:rsidRDefault="00AC3A65" w:rsidP="00AC3A65">
      <w:pPr>
        <w:pStyle w:val="SingleTxt"/>
        <w:spacing w:after="0" w:line="120" w:lineRule="exact"/>
        <w:jc w:val="left"/>
        <w:rPr>
          <w:b/>
          <w:sz w:val="10"/>
        </w:rPr>
      </w:pPr>
    </w:p>
    <w:tbl>
      <w:tblPr>
        <w:tblW w:w="7322" w:type="dxa"/>
        <w:tblInd w:w="1267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12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30"/>
        <w:gridCol w:w="3576"/>
        <w:gridCol w:w="1916"/>
      </w:tblGrid>
      <w:tr w:rsidR="00F16222" w:rsidRPr="009F56B4" w:rsidTr="00847820">
        <w:trPr>
          <w:trHeight w:val="100"/>
          <w:tblHeader/>
        </w:trPr>
        <w:tc>
          <w:tcPr>
            <w:tcW w:w="1830" w:type="dxa"/>
            <w:shd w:val="clear" w:color="auto" w:fill="auto"/>
            <w:vAlign w:val="bottom"/>
          </w:tcPr>
          <w:p w:rsidR="00F16222" w:rsidRPr="009F56B4" w:rsidRDefault="00F16222" w:rsidP="009F56B4">
            <w:pPr>
              <w:pStyle w:val="SingleTxt"/>
              <w:tabs>
                <w:tab w:val="clear" w:pos="1267"/>
              </w:tabs>
              <w:suppressAutoHyphens/>
              <w:spacing w:before="80" w:after="80" w:line="160" w:lineRule="exact"/>
              <w:ind w:left="56" w:right="40"/>
              <w:jc w:val="left"/>
              <w:rPr>
                <w:bCs/>
                <w:i/>
                <w:sz w:val="14"/>
              </w:rPr>
            </w:pPr>
            <w:r w:rsidRPr="009F56B4">
              <w:rPr>
                <w:bCs/>
                <w:i/>
                <w:sz w:val="14"/>
              </w:rPr>
              <w:t xml:space="preserve">Огневое испытание </w:t>
            </w:r>
            <w:r w:rsidR="009F56B4">
              <w:rPr>
                <w:bCs/>
                <w:i/>
                <w:sz w:val="14"/>
              </w:rPr>
              <w:br/>
            </w:r>
            <w:r w:rsidRPr="009F56B4">
              <w:rPr>
                <w:bCs/>
                <w:i/>
                <w:sz w:val="14"/>
              </w:rPr>
              <w:t xml:space="preserve">(см. таблицу </w:t>
            </w:r>
            <w:r w:rsidRPr="009F56B4">
              <w:rPr>
                <w:b/>
                <w:i/>
                <w:sz w:val="14"/>
              </w:rPr>
              <w:t>6</w:t>
            </w:r>
            <w:r w:rsidRPr="009F56B4">
              <w:rPr>
                <w:bCs/>
                <w:i/>
                <w:strike/>
                <w:sz w:val="14"/>
              </w:rPr>
              <w:t>5</w:t>
            </w:r>
            <w:r w:rsidRPr="009F56B4">
              <w:rPr>
                <w:bCs/>
                <w:i/>
                <w:sz w:val="14"/>
              </w:rPr>
              <w:t xml:space="preserve"> в</w:t>
            </w:r>
            <w:r w:rsidRPr="009F56B4">
              <w:rPr>
                <w:bCs/>
                <w:i/>
                <w:sz w:val="14"/>
                <w:lang w:val="en-GB"/>
              </w:rPr>
              <w:t> </w:t>
            </w:r>
            <w:r w:rsidRPr="009F56B4">
              <w:rPr>
                <w:bCs/>
                <w:i/>
                <w:sz w:val="14"/>
              </w:rPr>
              <w:t>добавлении 1)</w:t>
            </w:r>
          </w:p>
        </w:tc>
        <w:tc>
          <w:tcPr>
            <w:tcW w:w="3576" w:type="dxa"/>
            <w:shd w:val="clear" w:color="auto" w:fill="auto"/>
            <w:vAlign w:val="bottom"/>
          </w:tcPr>
          <w:p w:rsidR="00F16222" w:rsidRPr="009F56B4" w:rsidRDefault="00F16222" w:rsidP="009F56B4">
            <w:pPr>
              <w:pStyle w:val="SingleTxt"/>
              <w:tabs>
                <w:tab w:val="clear" w:pos="3182"/>
              </w:tabs>
              <w:suppressAutoHyphens/>
              <w:spacing w:before="80" w:after="80" w:line="160" w:lineRule="exact"/>
              <w:ind w:left="0" w:right="103"/>
              <w:jc w:val="right"/>
              <w:rPr>
                <w:bCs/>
                <w:i/>
                <w:sz w:val="14"/>
              </w:rPr>
            </w:pPr>
            <w:r w:rsidRPr="009F56B4">
              <w:rPr>
                <w:bCs/>
                <w:i/>
                <w:sz w:val="14"/>
              </w:rPr>
              <w:t>Описание</w:t>
            </w:r>
          </w:p>
        </w:tc>
        <w:tc>
          <w:tcPr>
            <w:tcW w:w="1916" w:type="dxa"/>
            <w:shd w:val="clear" w:color="auto" w:fill="auto"/>
            <w:vAlign w:val="bottom"/>
          </w:tcPr>
          <w:p w:rsidR="00F16222" w:rsidRPr="009F56B4" w:rsidRDefault="00F16222" w:rsidP="009F56B4">
            <w:pPr>
              <w:pStyle w:val="SingleTxt"/>
              <w:suppressAutoHyphens/>
              <w:spacing w:before="80" w:after="80" w:line="160" w:lineRule="exact"/>
              <w:ind w:left="0" w:right="39"/>
              <w:jc w:val="right"/>
              <w:rPr>
                <w:bCs/>
                <w:i/>
                <w:sz w:val="14"/>
              </w:rPr>
            </w:pPr>
            <w:r w:rsidRPr="009F56B4">
              <w:rPr>
                <w:bCs/>
                <w:i/>
                <w:sz w:val="14"/>
              </w:rPr>
              <w:t>Координаты [</w:t>
            </w:r>
            <w:r w:rsidRPr="009F56B4">
              <w:rPr>
                <w:bCs/>
                <w:i/>
                <w:sz w:val="14"/>
                <w:lang w:val="en-GB"/>
              </w:rPr>
              <w:t>x</w:t>
            </w:r>
            <w:r w:rsidRPr="009F56B4">
              <w:rPr>
                <w:bCs/>
                <w:i/>
                <w:sz w:val="14"/>
              </w:rPr>
              <w:t xml:space="preserve">; </w:t>
            </w:r>
            <w:r w:rsidRPr="009F56B4">
              <w:rPr>
                <w:bCs/>
                <w:i/>
                <w:sz w:val="14"/>
                <w:lang w:val="en-GB"/>
              </w:rPr>
              <w:t>y</w:t>
            </w:r>
            <w:r w:rsidRPr="009F56B4">
              <w:rPr>
                <w:bCs/>
                <w:i/>
                <w:sz w:val="14"/>
              </w:rPr>
              <w:t xml:space="preserve">; </w:t>
            </w:r>
            <w:r w:rsidRPr="009F56B4">
              <w:rPr>
                <w:bCs/>
                <w:i/>
                <w:sz w:val="14"/>
                <w:lang w:val="en-GB"/>
              </w:rPr>
              <w:t>z</w:t>
            </w:r>
            <w:r w:rsidRPr="009F56B4">
              <w:rPr>
                <w:bCs/>
                <w:i/>
                <w:sz w:val="14"/>
              </w:rPr>
              <w:t>]</w:t>
            </w:r>
            <w:r w:rsidR="009F56B4">
              <w:rPr>
                <w:bCs/>
                <w:i/>
                <w:sz w:val="14"/>
              </w:rPr>
              <w:br/>
            </w:r>
            <w:r w:rsidRPr="009F56B4">
              <w:rPr>
                <w:bCs/>
                <w:i/>
                <w:sz w:val="14"/>
              </w:rPr>
              <w:t>(см. рис. 1 в добавлении 1)</w:t>
            </w:r>
          </w:p>
        </w:tc>
      </w:tr>
      <w:tr w:rsidR="00F16222" w:rsidRPr="009F56B4" w:rsidTr="00847820">
        <w:trPr>
          <w:trHeight w:val="100"/>
          <w:tblHeader/>
        </w:trPr>
        <w:tc>
          <w:tcPr>
            <w:tcW w:w="1830" w:type="dxa"/>
            <w:shd w:val="clear" w:color="auto" w:fill="auto"/>
            <w:vAlign w:val="bottom"/>
          </w:tcPr>
          <w:p w:rsidR="00F16222" w:rsidRPr="009F56B4" w:rsidRDefault="00F16222" w:rsidP="009F56B4">
            <w:pPr>
              <w:pStyle w:val="SingleTxt"/>
              <w:tabs>
                <w:tab w:val="clear" w:pos="1267"/>
              </w:tabs>
              <w:suppressAutoHyphens/>
              <w:spacing w:before="40" w:after="80"/>
              <w:ind w:left="56" w:right="40"/>
              <w:rPr>
                <w:bCs/>
                <w:sz w:val="17"/>
                <w:szCs w:val="17"/>
              </w:rPr>
            </w:pPr>
            <w:r w:rsidRPr="009F56B4">
              <w:rPr>
                <w:bCs/>
                <w:sz w:val="17"/>
                <w:szCs w:val="17"/>
              </w:rPr>
              <w:t>№ 7</w:t>
            </w:r>
          </w:p>
        </w:tc>
        <w:tc>
          <w:tcPr>
            <w:tcW w:w="3576" w:type="dxa"/>
            <w:shd w:val="clear" w:color="auto" w:fill="auto"/>
            <w:vAlign w:val="bottom"/>
          </w:tcPr>
          <w:p w:rsidR="00F16222" w:rsidRPr="009F56B4" w:rsidRDefault="00F16222" w:rsidP="009F56B4">
            <w:pPr>
              <w:pStyle w:val="SingleTxt"/>
              <w:tabs>
                <w:tab w:val="clear" w:pos="3182"/>
              </w:tabs>
              <w:suppressAutoHyphens/>
              <w:spacing w:before="40" w:after="80"/>
              <w:ind w:left="0" w:right="103"/>
              <w:jc w:val="right"/>
              <w:rPr>
                <w:bCs/>
                <w:sz w:val="17"/>
                <w:szCs w:val="17"/>
              </w:rPr>
            </w:pPr>
            <w:r w:rsidRPr="009F56B4">
              <w:rPr>
                <w:bCs/>
                <w:sz w:val="17"/>
                <w:szCs w:val="17"/>
              </w:rPr>
              <w:t>Возгорание от капающего масла</w:t>
            </w:r>
            <w:r w:rsidRPr="009F56B4">
              <w:rPr>
                <w:bCs/>
                <w:sz w:val="17"/>
                <w:szCs w:val="17"/>
              </w:rPr>
              <w:br/>
              <w:t>(</w:t>
            </w:r>
            <w:r w:rsidRPr="009F56B4">
              <w:rPr>
                <w:b/>
                <w:sz w:val="17"/>
                <w:szCs w:val="17"/>
              </w:rPr>
              <w:t>0,2 МПа</w:t>
            </w:r>
            <w:r w:rsidRPr="009F56B4">
              <w:rPr>
                <w:bCs/>
                <w:sz w:val="17"/>
                <w:szCs w:val="17"/>
              </w:rPr>
              <w:t>, 0,01 кг/мин)</w:t>
            </w:r>
          </w:p>
        </w:tc>
        <w:tc>
          <w:tcPr>
            <w:tcW w:w="1916" w:type="dxa"/>
            <w:shd w:val="clear" w:color="auto" w:fill="auto"/>
            <w:vAlign w:val="bottom"/>
          </w:tcPr>
          <w:p w:rsidR="00F16222" w:rsidRPr="009F56B4" w:rsidRDefault="00F16222" w:rsidP="009F56B4">
            <w:pPr>
              <w:pStyle w:val="SingleTxt"/>
              <w:suppressAutoHyphens/>
              <w:spacing w:before="40" w:after="80"/>
              <w:ind w:left="0" w:right="39"/>
              <w:jc w:val="right"/>
              <w:rPr>
                <w:bCs/>
                <w:sz w:val="17"/>
                <w:szCs w:val="17"/>
                <w:lang w:val="en-GB"/>
              </w:rPr>
            </w:pPr>
            <w:r w:rsidRPr="009F56B4">
              <w:rPr>
                <w:bCs/>
                <w:sz w:val="17"/>
                <w:szCs w:val="17"/>
              </w:rPr>
              <w:t>[0,82; 0,28</w:t>
            </w:r>
            <w:r w:rsidRPr="009F56B4">
              <w:rPr>
                <w:bCs/>
                <w:sz w:val="17"/>
                <w:szCs w:val="17"/>
                <w:lang w:val="en-GB"/>
              </w:rPr>
              <w:t>; 1,22]</w:t>
            </w:r>
          </w:p>
        </w:tc>
      </w:tr>
    </w:tbl>
    <w:p w:rsidR="009F56B4" w:rsidRPr="009F56B4" w:rsidRDefault="009F56B4" w:rsidP="009F56B4">
      <w:pPr>
        <w:pStyle w:val="FootnoteText"/>
        <w:tabs>
          <w:tab w:val="right" w:pos="1476"/>
          <w:tab w:val="left" w:pos="1548"/>
          <w:tab w:val="right" w:pos="1836"/>
          <w:tab w:val="left" w:pos="1908"/>
        </w:tabs>
        <w:spacing w:line="120" w:lineRule="exact"/>
        <w:ind w:left="1548" w:right="1267" w:hanging="288"/>
        <w:rPr>
          <w:i/>
          <w:sz w:val="10"/>
          <w:lang w:val="en-GB"/>
        </w:rPr>
      </w:pPr>
    </w:p>
    <w:p w:rsidR="00F16222" w:rsidRPr="009F56B4" w:rsidRDefault="00F16222" w:rsidP="009F56B4">
      <w:pPr>
        <w:pStyle w:val="FootnoteText"/>
        <w:tabs>
          <w:tab w:val="right" w:pos="1476"/>
          <w:tab w:val="left" w:pos="1548"/>
          <w:tab w:val="right" w:pos="1836"/>
          <w:tab w:val="left" w:pos="1908"/>
        </w:tabs>
        <w:ind w:left="1548" w:right="1267" w:hanging="288"/>
      </w:pPr>
      <w:r w:rsidRPr="009F56B4">
        <w:rPr>
          <w:i/>
        </w:rPr>
        <w:t>Примечание:</w:t>
      </w:r>
      <w:r w:rsidRPr="009F56B4">
        <w:t xml:space="preserve"> Вентилятор не используется.</w:t>
      </w:r>
    </w:p>
    <w:p w:rsidR="009F56B4" w:rsidRPr="009F56B4" w:rsidRDefault="009F56B4" w:rsidP="009F56B4">
      <w:pPr>
        <w:pStyle w:val="SingleTxt"/>
        <w:spacing w:after="0" w:line="120" w:lineRule="exact"/>
        <w:rPr>
          <w:bCs/>
          <w:sz w:val="10"/>
        </w:rPr>
      </w:pPr>
    </w:p>
    <w:p w:rsidR="009F56B4" w:rsidRPr="009F56B4" w:rsidRDefault="009F56B4" w:rsidP="009F56B4">
      <w:pPr>
        <w:pStyle w:val="SingleTxt"/>
        <w:spacing w:after="0" w:line="120" w:lineRule="exact"/>
        <w:rPr>
          <w:bCs/>
          <w:sz w:val="10"/>
        </w:rPr>
      </w:pPr>
    </w:p>
    <w:p w:rsidR="00F16222" w:rsidRDefault="00F16222" w:rsidP="009F56B4">
      <w:pPr>
        <w:pStyle w:val="SingleTxt"/>
        <w:jc w:val="left"/>
        <w:rPr>
          <w:b/>
          <w:bCs/>
        </w:rPr>
      </w:pPr>
      <w:r w:rsidRPr="009F56B4">
        <w:rPr>
          <w:bCs/>
        </w:rPr>
        <w:t xml:space="preserve">Таблица </w:t>
      </w:r>
      <w:r w:rsidRPr="009F56B4">
        <w:t>2</w:t>
      </w:r>
      <w:r w:rsidR="009F56B4">
        <w:br/>
      </w:r>
      <w:r w:rsidRPr="00F16222">
        <w:rPr>
          <w:b/>
        </w:rPr>
        <w:t xml:space="preserve">Процедура испытания </w:t>
      </w:r>
      <w:r w:rsidRPr="00711358">
        <w:rPr>
          <w:b/>
          <w:strike/>
        </w:rPr>
        <w:t>в сценарии с повторным воспламенением</w:t>
      </w:r>
      <w:r w:rsidRPr="00F16222">
        <w:rPr>
          <w:b/>
          <w:bCs/>
        </w:rPr>
        <w:t xml:space="preserve"> </w:t>
      </w:r>
    </w:p>
    <w:p w:rsidR="009F56B4" w:rsidRPr="009F56B4" w:rsidRDefault="009F56B4" w:rsidP="009F56B4">
      <w:pPr>
        <w:pStyle w:val="SingleTxt"/>
        <w:spacing w:after="0" w:line="120" w:lineRule="exact"/>
        <w:jc w:val="left"/>
        <w:rPr>
          <w:b/>
          <w:bCs/>
          <w:sz w:val="10"/>
        </w:rPr>
      </w:pPr>
    </w:p>
    <w:p w:rsidR="009F56B4" w:rsidRPr="009F56B4" w:rsidRDefault="009F56B4" w:rsidP="009F56B4">
      <w:pPr>
        <w:pStyle w:val="SingleTxt"/>
        <w:spacing w:after="0" w:line="120" w:lineRule="exact"/>
        <w:jc w:val="left"/>
        <w:rPr>
          <w:b/>
          <w:bCs/>
          <w:sz w:val="10"/>
        </w:rPr>
      </w:pPr>
    </w:p>
    <w:tbl>
      <w:tblPr>
        <w:tblW w:w="7320" w:type="dxa"/>
        <w:tblInd w:w="1267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5308"/>
      </w:tblGrid>
      <w:tr w:rsidR="00F16222" w:rsidRPr="009F56B4" w:rsidTr="00847820">
        <w:trPr>
          <w:trHeight w:val="100"/>
          <w:tblHeader/>
        </w:trPr>
        <w:tc>
          <w:tcPr>
            <w:tcW w:w="201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9F56B4" w:rsidRDefault="00F16222" w:rsidP="009F56B4">
            <w:pPr>
              <w:pStyle w:val="SingleTxt"/>
              <w:tabs>
                <w:tab w:val="clear" w:pos="1267"/>
              </w:tabs>
              <w:suppressAutoHyphens/>
              <w:spacing w:before="80" w:after="80" w:line="160" w:lineRule="exact"/>
              <w:ind w:left="126" w:right="40"/>
              <w:rPr>
                <w:bCs/>
                <w:i/>
                <w:sz w:val="14"/>
                <w:lang w:val="en-GB"/>
              </w:rPr>
            </w:pPr>
            <w:r w:rsidRPr="009F56B4">
              <w:rPr>
                <w:bCs/>
                <w:i/>
                <w:sz w:val="14"/>
                <w:lang w:val="en-GB"/>
              </w:rPr>
              <w:t>Время</w:t>
            </w:r>
          </w:p>
        </w:tc>
        <w:tc>
          <w:tcPr>
            <w:tcW w:w="530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F16222" w:rsidRPr="009F56B4" w:rsidRDefault="00F16222" w:rsidP="009F56B4">
            <w:pPr>
              <w:pStyle w:val="SingleTxt"/>
              <w:suppressAutoHyphens/>
              <w:spacing w:before="80" w:after="80" w:line="160" w:lineRule="exact"/>
              <w:ind w:left="0" w:right="113"/>
              <w:jc w:val="right"/>
              <w:rPr>
                <w:bCs/>
                <w:i/>
                <w:sz w:val="14"/>
                <w:lang w:val="en-GB"/>
              </w:rPr>
            </w:pPr>
            <w:r w:rsidRPr="009F56B4">
              <w:rPr>
                <w:bCs/>
                <w:i/>
                <w:sz w:val="14"/>
                <w:lang w:val="en-GB"/>
              </w:rPr>
              <w:t>Действие</w:t>
            </w:r>
          </w:p>
        </w:tc>
      </w:tr>
      <w:tr w:rsidR="00F16222" w:rsidRPr="009F56B4" w:rsidTr="00847820">
        <w:trPr>
          <w:trHeight w:val="100"/>
          <w:tblHeader/>
        </w:trPr>
        <w:tc>
          <w:tcPr>
            <w:tcW w:w="2012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9F56B4" w:rsidRDefault="00F16222" w:rsidP="009F56B4">
            <w:pPr>
              <w:pStyle w:val="SingleTxt"/>
              <w:tabs>
                <w:tab w:val="clear" w:pos="1267"/>
              </w:tabs>
              <w:suppressAutoHyphens/>
              <w:spacing w:before="40" w:after="40" w:line="210" w:lineRule="exact"/>
              <w:ind w:left="126" w:right="40"/>
              <w:rPr>
                <w:bCs/>
                <w:sz w:val="17"/>
                <w:lang w:val="en-GB"/>
              </w:rPr>
            </w:pPr>
            <w:r w:rsidRPr="009F56B4">
              <w:rPr>
                <w:bCs/>
                <w:sz w:val="17"/>
                <w:lang w:val="en-GB"/>
              </w:rPr>
              <w:t>До испытания</w:t>
            </w:r>
          </w:p>
        </w:tc>
        <w:tc>
          <w:tcPr>
            <w:tcW w:w="5308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16222" w:rsidRPr="009F56B4" w:rsidRDefault="00F16222" w:rsidP="009F56B4">
            <w:pPr>
              <w:pStyle w:val="SingleTxt"/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9F56B4">
              <w:rPr>
                <w:bCs/>
                <w:sz w:val="17"/>
                <w:lang w:val="en-GB"/>
              </w:rPr>
              <w:t>Предварительный нагрев трубки</w:t>
            </w:r>
          </w:p>
        </w:tc>
      </w:tr>
      <w:tr w:rsidR="00F16222" w:rsidRPr="009F56B4" w:rsidTr="00847820">
        <w:trPr>
          <w:trHeight w:val="100"/>
          <w:tblHeader/>
        </w:trPr>
        <w:tc>
          <w:tcPr>
            <w:tcW w:w="2012" w:type="dxa"/>
            <w:shd w:val="clear" w:color="auto" w:fill="auto"/>
            <w:vAlign w:val="bottom"/>
          </w:tcPr>
          <w:p w:rsidR="00F16222" w:rsidRPr="009F56B4" w:rsidRDefault="00F16222" w:rsidP="009F56B4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126" w:right="40"/>
              <w:rPr>
                <w:bCs/>
                <w:sz w:val="17"/>
                <w:lang w:val="en-GB"/>
              </w:rPr>
            </w:pPr>
            <w:r w:rsidRPr="009F56B4">
              <w:rPr>
                <w:bCs/>
                <w:sz w:val="17"/>
                <w:lang w:val="en-GB"/>
              </w:rPr>
              <w:t>00:00</w:t>
            </w:r>
          </w:p>
        </w:tc>
        <w:tc>
          <w:tcPr>
            <w:tcW w:w="5308" w:type="dxa"/>
            <w:shd w:val="clear" w:color="auto" w:fill="auto"/>
            <w:vAlign w:val="bottom"/>
          </w:tcPr>
          <w:p w:rsidR="00F16222" w:rsidRPr="009F56B4" w:rsidRDefault="00F16222" w:rsidP="009F56B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9F56B4">
              <w:rPr>
                <w:bCs/>
                <w:sz w:val="17"/>
                <w:lang w:val="en-GB"/>
              </w:rPr>
              <w:t>Достижение установленной температуры</w:t>
            </w:r>
          </w:p>
        </w:tc>
      </w:tr>
      <w:tr w:rsidR="00F16222" w:rsidRPr="009F56B4" w:rsidTr="00847820">
        <w:trPr>
          <w:trHeight w:val="100"/>
          <w:tblHeader/>
        </w:trPr>
        <w:tc>
          <w:tcPr>
            <w:tcW w:w="2012" w:type="dxa"/>
            <w:shd w:val="clear" w:color="auto" w:fill="auto"/>
            <w:vAlign w:val="bottom"/>
          </w:tcPr>
          <w:p w:rsidR="00F16222" w:rsidRPr="009F56B4" w:rsidRDefault="00F16222" w:rsidP="009F56B4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126" w:right="40"/>
              <w:rPr>
                <w:bCs/>
                <w:sz w:val="17"/>
                <w:lang w:val="en-GB"/>
              </w:rPr>
            </w:pPr>
            <w:r w:rsidRPr="009F56B4">
              <w:rPr>
                <w:bCs/>
                <w:sz w:val="17"/>
                <w:lang w:val="en-GB"/>
              </w:rPr>
              <w:t>00:30</w:t>
            </w:r>
          </w:p>
        </w:tc>
        <w:tc>
          <w:tcPr>
            <w:tcW w:w="5308" w:type="dxa"/>
            <w:shd w:val="clear" w:color="auto" w:fill="auto"/>
            <w:vAlign w:val="bottom"/>
          </w:tcPr>
          <w:p w:rsidR="00F16222" w:rsidRPr="009F56B4" w:rsidRDefault="00F16222" w:rsidP="009F56B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  <w:lang w:val="en-GB"/>
              </w:rPr>
            </w:pPr>
            <w:r w:rsidRPr="009F56B4">
              <w:rPr>
                <w:bCs/>
                <w:sz w:val="17"/>
                <w:lang w:val="en-GB"/>
              </w:rPr>
              <w:t>Начало капания масла</w:t>
            </w:r>
          </w:p>
        </w:tc>
      </w:tr>
      <w:tr w:rsidR="00F16222" w:rsidRPr="009F56B4" w:rsidTr="00847820">
        <w:trPr>
          <w:trHeight w:val="100"/>
          <w:tblHeader/>
        </w:trPr>
        <w:tc>
          <w:tcPr>
            <w:tcW w:w="2012" w:type="dxa"/>
            <w:shd w:val="clear" w:color="auto" w:fill="auto"/>
            <w:vAlign w:val="bottom"/>
          </w:tcPr>
          <w:p w:rsidR="00F16222" w:rsidRPr="009F56B4" w:rsidRDefault="00F16222" w:rsidP="009F56B4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126" w:right="40"/>
              <w:rPr>
                <w:bCs/>
                <w:sz w:val="17"/>
                <w:lang w:val="en-GB"/>
              </w:rPr>
            </w:pPr>
            <w:r w:rsidRPr="009F56B4">
              <w:rPr>
                <w:bCs/>
                <w:sz w:val="17"/>
                <w:lang w:val="en-GB"/>
              </w:rPr>
              <w:t>00:45</w:t>
            </w:r>
          </w:p>
        </w:tc>
        <w:tc>
          <w:tcPr>
            <w:tcW w:w="5308" w:type="dxa"/>
            <w:shd w:val="clear" w:color="auto" w:fill="auto"/>
            <w:vAlign w:val="bottom"/>
          </w:tcPr>
          <w:p w:rsidR="00F16222" w:rsidRPr="009F56B4" w:rsidRDefault="00F16222" w:rsidP="009F56B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0" w:right="113"/>
              <w:jc w:val="right"/>
              <w:rPr>
                <w:bCs/>
                <w:sz w:val="17"/>
              </w:rPr>
            </w:pPr>
            <w:r w:rsidRPr="009F56B4">
              <w:rPr>
                <w:bCs/>
                <w:sz w:val="17"/>
              </w:rPr>
              <w:t xml:space="preserve">Активация системы пожаротушения (масло должно воспламениться до </w:t>
            </w:r>
            <w:r w:rsidRPr="009F56B4">
              <w:rPr>
                <w:b/>
                <w:sz w:val="17"/>
              </w:rPr>
              <w:t>активации</w:t>
            </w:r>
            <w:r w:rsidRPr="009F56B4">
              <w:rPr>
                <w:bCs/>
                <w:sz w:val="17"/>
              </w:rPr>
              <w:t>)</w:t>
            </w:r>
          </w:p>
        </w:tc>
      </w:tr>
    </w:tbl>
    <w:p w:rsidR="00711358" w:rsidRPr="00711358" w:rsidRDefault="00711358" w:rsidP="00711358">
      <w:pPr>
        <w:pStyle w:val="SingleTxt"/>
        <w:spacing w:after="0" w:line="120" w:lineRule="exact"/>
        <w:rPr>
          <w:bCs/>
          <w:sz w:val="10"/>
        </w:rPr>
      </w:pPr>
    </w:p>
    <w:p w:rsidR="00711358" w:rsidRPr="00711358" w:rsidRDefault="00711358" w:rsidP="00711358">
      <w:pPr>
        <w:pStyle w:val="SingleTxt"/>
        <w:spacing w:after="0" w:line="120" w:lineRule="exact"/>
        <w:rPr>
          <w:bCs/>
          <w:sz w:val="10"/>
        </w:rPr>
      </w:pPr>
    </w:p>
    <w:p w:rsidR="00F16222" w:rsidRDefault="00F16222" w:rsidP="00711358">
      <w:pPr>
        <w:pStyle w:val="SingleTxt"/>
        <w:pageBreakBefore/>
        <w:spacing w:after="0"/>
        <w:jc w:val="left"/>
        <w:rPr>
          <w:b/>
        </w:rPr>
      </w:pPr>
      <w:r w:rsidRPr="00F16222">
        <w:rPr>
          <w:bCs/>
        </w:rPr>
        <w:lastRenderedPageBreak/>
        <w:t>Рис. 1</w:t>
      </w:r>
      <w:r w:rsidR="00711358">
        <w:rPr>
          <w:bCs/>
        </w:rPr>
        <w:br/>
      </w:r>
      <w:r w:rsidRPr="00F16222">
        <w:rPr>
          <w:b/>
        </w:rPr>
        <w:t>Расположение при огневом испытании (вид спереди)</w:t>
      </w:r>
    </w:p>
    <w:p w:rsidR="000047D0" w:rsidRPr="00711358" w:rsidRDefault="000047D0" w:rsidP="000047D0">
      <w:pPr>
        <w:pStyle w:val="SingleTxt"/>
        <w:spacing w:after="0"/>
        <w:jc w:val="left"/>
        <w:rPr>
          <w:sz w:val="10"/>
        </w:rPr>
      </w:pPr>
    </w:p>
    <w:p w:rsidR="00711358" w:rsidRPr="00711358" w:rsidRDefault="00711358" w:rsidP="00711358">
      <w:pPr>
        <w:pStyle w:val="SingleTxt"/>
        <w:spacing w:after="0" w:line="120" w:lineRule="exact"/>
        <w:jc w:val="left"/>
        <w:rPr>
          <w:sz w:val="10"/>
        </w:rPr>
      </w:pPr>
    </w:p>
    <w:p w:rsidR="00711358" w:rsidRPr="00711358" w:rsidRDefault="00711358" w:rsidP="00711358">
      <w:pPr>
        <w:keepNext/>
        <w:keepLines/>
        <w:spacing w:before="120" w:after="120" w:line="240" w:lineRule="atLeast"/>
        <w:ind w:left="1134" w:right="1134"/>
        <w:jc w:val="right"/>
        <w:rPr>
          <w:rFonts w:eastAsia="Times New Roman"/>
          <w:spacing w:val="0"/>
          <w:w w:val="100"/>
          <w:kern w:val="0"/>
          <w:szCs w:val="20"/>
        </w:rPr>
      </w:pPr>
      <w:r w:rsidRPr="00711358">
        <w:rPr>
          <w:rFonts w:eastAsia="Times New Roman"/>
          <w:noProof/>
          <w:spacing w:val="0"/>
          <w:w w:val="100"/>
          <w:kern w:val="0"/>
          <w:szCs w:val="20"/>
          <w:lang w:val="en-GB" w:eastAsia="en-GB"/>
        </w:rPr>
        <w:drawing>
          <wp:inline distT="0" distB="0" distL="0" distR="0" wp14:anchorId="454B3036" wp14:editId="70855803">
            <wp:extent cx="4693920" cy="3040380"/>
            <wp:effectExtent l="0" t="0" r="0" b="7620"/>
            <wp:docPr id="108" name="Bildobjekt 5" descr="tes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5" descr="test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358">
        <w:rPr>
          <w:rFonts w:eastAsia="Times New Roman"/>
          <w:spacing w:val="0"/>
          <w:w w:val="100"/>
          <w:kern w:val="0"/>
          <w:szCs w:val="20"/>
        </w:rPr>
        <w:t>"</w:t>
      </w:r>
    </w:p>
    <w:p w:rsidR="00711358" w:rsidRPr="00711358" w:rsidRDefault="00711358" w:rsidP="00711358">
      <w:pPr>
        <w:pStyle w:val="SingleTxt"/>
        <w:spacing w:after="0" w:line="120" w:lineRule="exact"/>
        <w:jc w:val="left"/>
        <w:rPr>
          <w:sz w:val="10"/>
        </w:rPr>
      </w:pPr>
    </w:p>
    <w:p w:rsidR="00711358" w:rsidRPr="00711358" w:rsidRDefault="00711358" w:rsidP="00711358">
      <w:pPr>
        <w:pStyle w:val="SingleTxt"/>
        <w:spacing w:after="0" w:line="120" w:lineRule="exact"/>
        <w:jc w:val="left"/>
        <w:rPr>
          <w:sz w:val="10"/>
        </w:rPr>
      </w:pPr>
    </w:p>
    <w:p w:rsidR="00F16222" w:rsidRPr="00F16222" w:rsidRDefault="00F16222" w:rsidP="00711358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F16222">
        <w:tab/>
      </w:r>
      <w:r w:rsidRPr="00F16222">
        <w:rPr>
          <w:lang w:val="en-GB"/>
        </w:rPr>
        <w:t>II</w:t>
      </w:r>
      <w:r w:rsidRPr="00F16222">
        <w:t>.</w:t>
      </w:r>
      <w:r w:rsidRPr="00F16222">
        <w:tab/>
        <w:t>Обоснование</w:t>
      </w:r>
    </w:p>
    <w:p w:rsidR="00711358" w:rsidRPr="00711358" w:rsidRDefault="00711358" w:rsidP="00711358">
      <w:pPr>
        <w:pStyle w:val="SingleTxt"/>
        <w:spacing w:after="0" w:line="120" w:lineRule="exact"/>
        <w:rPr>
          <w:sz w:val="10"/>
        </w:rPr>
      </w:pPr>
    </w:p>
    <w:p w:rsidR="00711358" w:rsidRPr="00711358" w:rsidRDefault="00711358" w:rsidP="00711358">
      <w:pPr>
        <w:pStyle w:val="SingleTxt"/>
        <w:spacing w:after="0" w:line="120" w:lineRule="exact"/>
        <w:rPr>
          <w:sz w:val="10"/>
        </w:rPr>
      </w:pPr>
    </w:p>
    <w:p w:rsidR="00056566" w:rsidRDefault="00F16222" w:rsidP="00F16222">
      <w:pPr>
        <w:pStyle w:val="SingleTxt"/>
      </w:pPr>
      <w:r w:rsidRPr="00F16222">
        <w:tab/>
        <w:t>Целью предлагаемых поправок – в качестве новых поправок серии 07 к Правилам – является обязательная установка систем пожаротушения на тран</w:t>
      </w:r>
      <w:r w:rsidRPr="00F16222">
        <w:t>с</w:t>
      </w:r>
      <w:r w:rsidRPr="00F16222">
        <w:t>портных средствах классов I и II. Кроме того, настоящим предложением пред</w:t>
      </w:r>
      <w:r w:rsidRPr="00F16222">
        <w:t>у</w:t>
      </w:r>
      <w:r w:rsidRPr="00F16222">
        <w:t>сматриваются исправления редакционного характера и уточнения к проекту д</w:t>
      </w:r>
      <w:r w:rsidRPr="00F16222">
        <w:t>о</w:t>
      </w:r>
      <w:r w:rsidRPr="00F16222">
        <w:t>полнения 4 к поправкам серии 06 к Правилам № 107 (</w:t>
      </w:r>
      <w:r w:rsidRPr="00F16222">
        <w:rPr>
          <w:lang w:val="en-GB"/>
        </w:rPr>
        <w:t>ECE</w:t>
      </w:r>
      <w:r w:rsidRPr="00F16222">
        <w:t>/</w:t>
      </w:r>
      <w:r w:rsidRPr="00F16222">
        <w:rPr>
          <w:lang w:val="en-GB"/>
        </w:rPr>
        <w:t>TRANS</w:t>
      </w:r>
      <w:r w:rsidRPr="00F16222">
        <w:t>/</w:t>
      </w:r>
      <w:r w:rsidR="00956D76">
        <w:br/>
      </w:r>
      <w:r w:rsidRPr="00F16222">
        <w:rPr>
          <w:lang w:val="en-GB"/>
        </w:rPr>
        <w:t>WP</w:t>
      </w:r>
      <w:r w:rsidRPr="00F16222">
        <w:t>.29/2015/88).</w:t>
      </w:r>
    </w:p>
    <w:p w:rsidR="00711358" w:rsidRPr="00711358" w:rsidRDefault="00711358" w:rsidP="00711358">
      <w:pPr>
        <w:pStyle w:val="SingleTxt"/>
        <w:spacing w:after="0" w:line="240" w:lineRule="auto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381000</wp:posOffset>
                </wp:positionV>
                <wp:extent cx="914400" cy="0"/>
                <wp:effectExtent l="0" t="0" r="19050" b="19050"/>
                <wp:wrapNone/>
                <wp:docPr id="109" name="Straight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01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9" o:spid="_x0000_s1026" style="position:absolute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2pt,30pt" to="282.2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" strokecolor="#010000" strokeweight=".25pt"/>
            </w:pict>
          </mc:Fallback>
        </mc:AlternateContent>
      </w:r>
    </w:p>
    <w:sectPr w:rsidR="00711358" w:rsidRPr="00711358" w:rsidSect="00056566">
      <w:type w:val="continuous"/>
      <w:pgSz w:w="11909" w:h="16834"/>
      <w:pgMar w:top="1742" w:right="936" w:bottom="1898" w:left="936" w:header="576" w:footer="1030" w:gutter="0"/>
      <w:pgNumType w:start="1"/>
      <w:cols w:space="720"/>
      <w:noEndnote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Start" w:date="2015-08-05T13:50:00Z" w:initials="Start">
    <w:p w:rsidR="00BD2E3F" w:rsidRPr="00F81A2F" w:rsidRDefault="00BD2E3F">
      <w:pPr>
        <w:pStyle w:val="CommentText"/>
        <w:rPr>
          <w:lang w:val="en-US"/>
        </w:rPr>
      </w:pPr>
      <w:r>
        <w:fldChar w:fldCharType="begin"/>
      </w:r>
      <w:r w:rsidRPr="00F81A2F">
        <w:rPr>
          <w:rStyle w:val="CommentReference"/>
          <w:lang w:val="en-US"/>
        </w:rPr>
        <w:instrText xml:space="preserve"> </w:instrText>
      </w:r>
      <w:r w:rsidRPr="00F81A2F">
        <w:rPr>
          <w:lang w:val="en-US"/>
        </w:rPr>
        <w:instrText>PAGE \# "'Page: '#'</w:instrText>
      </w:r>
      <w:r w:rsidRPr="00F81A2F">
        <w:rPr>
          <w:lang w:val="en-US"/>
        </w:rPr>
        <w:br/>
        <w:instrText>'"</w:instrText>
      </w:r>
      <w:r w:rsidRPr="00F81A2F">
        <w:rPr>
          <w:rStyle w:val="CommentReference"/>
          <w:lang w:val="en-US"/>
        </w:rPr>
        <w:instrText xml:space="preserve"> </w:instrText>
      </w:r>
      <w:r>
        <w:fldChar w:fldCharType="end"/>
      </w:r>
      <w:r>
        <w:rPr>
          <w:rStyle w:val="CommentReference"/>
        </w:rPr>
        <w:annotationRef/>
      </w:r>
      <w:r w:rsidRPr="00F81A2F">
        <w:rPr>
          <w:lang w:val="en-US"/>
        </w:rPr>
        <w:t>&lt;&lt;ODS JOB NO&gt;&gt;N1515503R&lt;&lt;ODS JOB NO&gt;&gt;</w:t>
      </w:r>
    </w:p>
    <w:p w:rsidR="00BD2E3F" w:rsidRDefault="00BD2E3F">
      <w:pPr>
        <w:pStyle w:val="CommentText"/>
      </w:pPr>
      <w:r>
        <w:t>&lt;&lt;ODS DOC SYMBOL1&gt;&gt;ECE/TRANS/WP.29/GRSG/2015/32&lt;&lt;ODS DOC SYMBOL1&gt;&gt;</w:t>
      </w:r>
    </w:p>
    <w:p w:rsidR="00BD2E3F" w:rsidRDefault="00BD2E3F">
      <w:pPr>
        <w:pStyle w:val="CommentText"/>
      </w:pPr>
      <w:r>
        <w:t>&lt;&lt;ODS DOC SYMBOL2&gt;&gt;&lt;&lt;ODS DOC SYMBOL2&gt;&gt;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E3F" w:rsidRDefault="00BD2E3F" w:rsidP="008A1A7A">
      <w:pPr>
        <w:spacing w:line="240" w:lineRule="auto"/>
      </w:pPr>
      <w:r>
        <w:separator/>
      </w:r>
    </w:p>
  </w:endnote>
  <w:endnote w:type="continuationSeparator" w:id="0">
    <w:p w:rsidR="00BD2E3F" w:rsidRDefault="00BD2E3F" w:rsidP="008A1A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rcode 3 of 9 by request">
    <w:altName w:val="Britannic Bold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Look w:val="0000" w:firstRow="0" w:lastRow="0" w:firstColumn="0" w:lastColumn="0" w:noHBand="0" w:noVBand="0"/>
    </w:tblPr>
    <w:tblGrid>
      <w:gridCol w:w="5126"/>
      <w:gridCol w:w="5127"/>
    </w:tblGrid>
    <w:tr w:rsidR="00BD2E3F" w:rsidTr="00056566">
      <w:trPr>
        <w:jc w:val="center"/>
      </w:trPr>
      <w:tc>
        <w:tcPr>
          <w:tcW w:w="5126" w:type="dxa"/>
          <w:shd w:val="clear" w:color="auto" w:fill="auto"/>
          <w:vAlign w:val="bottom"/>
        </w:tcPr>
        <w:p w:rsidR="00BD2E3F" w:rsidRPr="00056566" w:rsidRDefault="00BD2E3F" w:rsidP="00056566">
          <w:pPr>
            <w:pStyle w:val="Footer"/>
            <w:rPr>
              <w:color w:val="000000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E50950">
            <w:rPr>
              <w:noProof/>
            </w:rPr>
            <w:t>2</w:t>
          </w:r>
          <w:r>
            <w:fldChar w:fldCharType="end"/>
          </w:r>
          <w:r>
            <w:t>/</w:t>
          </w:r>
          <w:fldSimple w:instr=" NUMPAGES  \* Arabic  \* MERGEFORMAT ">
            <w:r w:rsidR="00E50950">
              <w:rPr>
                <w:noProof/>
              </w:rPr>
              <w:t>27</w:t>
            </w:r>
          </w:fldSimple>
        </w:p>
      </w:tc>
      <w:tc>
        <w:tcPr>
          <w:tcW w:w="5127" w:type="dxa"/>
          <w:shd w:val="clear" w:color="auto" w:fill="auto"/>
          <w:vAlign w:val="bottom"/>
        </w:tcPr>
        <w:p w:rsidR="00BD2E3F" w:rsidRPr="00056566" w:rsidRDefault="00BD2E3F" w:rsidP="00056566">
          <w:pPr>
            <w:pStyle w:val="Footer"/>
            <w:jc w:val="right"/>
            <w:rPr>
              <w:b w:val="0"/>
              <w:color w:val="000000"/>
              <w:sz w:val="14"/>
            </w:rPr>
          </w:pPr>
          <w:r>
            <w:rPr>
              <w:b w:val="0"/>
              <w:color w:val="000000"/>
              <w:sz w:val="14"/>
            </w:rPr>
            <w:fldChar w:fldCharType="begin"/>
          </w:r>
          <w:r>
            <w:rPr>
              <w:b w:val="0"/>
              <w:color w:val="000000"/>
              <w:sz w:val="14"/>
            </w:rPr>
            <w:instrText xml:space="preserve"> DOCVARIABLE "FooterJN" \* MERGEFORMAT </w:instrText>
          </w:r>
          <w:r>
            <w:rPr>
              <w:b w:val="0"/>
              <w:color w:val="000000"/>
              <w:sz w:val="14"/>
            </w:rPr>
            <w:fldChar w:fldCharType="separate"/>
          </w:r>
          <w:r w:rsidR="00255509">
            <w:rPr>
              <w:b w:val="0"/>
              <w:color w:val="000000"/>
              <w:sz w:val="14"/>
            </w:rPr>
            <w:t>GE.15-11610</w:t>
          </w:r>
          <w:r>
            <w:rPr>
              <w:b w:val="0"/>
              <w:color w:val="000000"/>
              <w:sz w:val="14"/>
            </w:rPr>
            <w:fldChar w:fldCharType="end"/>
          </w:r>
        </w:p>
      </w:tc>
    </w:tr>
  </w:tbl>
  <w:p w:rsidR="00BD2E3F" w:rsidRPr="00056566" w:rsidRDefault="00BD2E3F" w:rsidP="0005656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Look w:val="0000" w:firstRow="0" w:lastRow="0" w:firstColumn="0" w:lastColumn="0" w:noHBand="0" w:noVBand="0"/>
    </w:tblPr>
    <w:tblGrid>
      <w:gridCol w:w="5126"/>
      <w:gridCol w:w="5127"/>
    </w:tblGrid>
    <w:tr w:rsidR="00BD2E3F" w:rsidTr="00056566">
      <w:trPr>
        <w:jc w:val="center"/>
      </w:trPr>
      <w:tc>
        <w:tcPr>
          <w:tcW w:w="5126" w:type="dxa"/>
          <w:shd w:val="clear" w:color="auto" w:fill="auto"/>
          <w:vAlign w:val="bottom"/>
        </w:tcPr>
        <w:p w:rsidR="00BD2E3F" w:rsidRPr="00056566" w:rsidRDefault="00BD2E3F" w:rsidP="00056566">
          <w:pPr>
            <w:pStyle w:val="Footer"/>
            <w:rPr>
              <w:b w:val="0"/>
              <w:color w:val="000000"/>
              <w:sz w:val="14"/>
            </w:rPr>
          </w:pPr>
          <w:r>
            <w:rPr>
              <w:b w:val="0"/>
              <w:color w:val="000000"/>
              <w:sz w:val="14"/>
            </w:rPr>
            <w:fldChar w:fldCharType="begin"/>
          </w:r>
          <w:r>
            <w:rPr>
              <w:b w:val="0"/>
              <w:color w:val="000000"/>
              <w:sz w:val="14"/>
            </w:rPr>
            <w:instrText xml:space="preserve"> DOCVARIABLE "FooterJN" \* MERGEFORMAT </w:instrText>
          </w:r>
          <w:r>
            <w:rPr>
              <w:b w:val="0"/>
              <w:color w:val="000000"/>
              <w:sz w:val="14"/>
            </w:rPr>
            <w:fldChar w:fldCharType="separate"/>
          </w:r>
          <w:r w:rsidR="00255509">
            <w:rPr>
              <w:b w:val="0"/>
              <w:color w:val="000000"/>
              <w:sz w:val="14"/>
            </w:rPr>
            <w:t>GE.15-11610</w:t>
          </w:r>
          <w:r>
            <w:rPr>
              <w:b w:val="0"/>
              <w:color w:val="000000"/>
              <w:sz w:val="14"/>
            </w:rPr>
            <w:fldChar w:fldCharType="end"/>
          </w:r>
        </w:p>
      </w:tc>
      <w:tc>
        <w:tcPr>
          <w:tcW w:w="5127" w:type="dxa"/>
          <w:shd w:val="clear" w:color="auto" w:fill="auto"/>
          <w:vAlign w:val="bottom"/>
        </w:tcPr>
        <w:p w:rsidR="00BD2E3F" w:rsidRPr="00056566" w:rsidRDefault="00BD2E3F" w:rsidP="00056566">
          <w:pPr>
            <w:pStyle w:val="Footer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E50950">
            <w:rPr>
              <w:noProof/>
            </w:rPr>
            <w:t>27</w:t>
          </w:r>
          <w:r>
            <w:fldChar w:fldCharType="end"/>
          </w:r>
          <w:r>
            <w:t>/</w:t>
          </w:r>
          <w:fldSimple w:instr=" NUMPAGES  \* Arabic  \* MERGEFORMAT ">
            <w:r w:rsidR="00E50950">
              <w:rPr>
                <w:noProof/>
              </w:rPr>
              <w:t>27</w:t>
            </w:r>
          </w:fldSimple>
        </w:p>
      </w:tc>
    </w:tr>
  </w:tbl>
  <w:p w:rsidR="00BD2E3F" w:rsidRPr="00056566" w:rsidRDefault="00BD2E3F" w:rsidP="0005656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3873"/>
      <w:gridCol w:w="5127"/>
    </w:tblGrid>
    <w:tr w:rsidR="00BD2E3F" w:rsidTr="00056566">
      <w:tc>
        <w:tcPr>
          <w:tcW w:w="3873" w:type="dxa"/>
        </w:tcPr>
        <w:p w:rsidR="00BD2E3F" w:rsidRDefault="00BD2E3F" w:rsidP="00056566">
          <w:pPr>
            <w:pStyle w:val="ReleaseDate"/>
            <w:rPr>
              <w:color w:val="010000"/>
            </w:rPr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58240" behindDoc="0" locked="0" layoutInCell="1" allowOverlap="1" wp14:anchorId="13A37C85" wp14:editId="01ECB909">
                <wp:simplePos x="0" y="0"/>
                <wp:positionH relativeFrom="column">
                  <wp:posOffset>5659755</wp:posOffset>
                </wp:positionH>
                <wp:positionV relativeFrom="paragraph">
                  <wp:posOffset>-347345</wp:posOffset>
                </wp:positionV>
                <wp:extent cx="694690" cy="694690"/>
                <wp:effectExtent l="0" t="0" r="0" b="0"/>
                <wp:wrapNone/>
                <wp:docPr id="3" name="Picture 3" descr="http://undocs.org/m2/QRCode2.ashx?DS=ECE/TRANS/WP.29/GRSG/2015/32&amp;Size =1&amp;Lang = 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undocs.org/m2/QRCode2.ashx?DS=ECE/TRANS/WP.29/GRSG/2015/32&amp;Size =1&amp;Lang = 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4690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t>GE.15-11610 (R)</w:t>
          </w:r>
          <w:r w:rsidR="00F154BC">
            <w:rPr>
              <w:color w:val="010000"/>
            </w:rPr>
            <w:t xml:space="preserve">    0</w:t>
          </w:r>
          <w:r w:rsidR="00F154BC">
            <w:rPr>
              <w:color w:val="010000"/>
              <w:lang w:val="en-US"/>
            </w:rPr>
            <w:t>4</w:t>
          </w:r>
          <w:r w:rsidR="00F154BC">
            <w:rPr>
              <w:color w:val="010000"/>
            </w:rPr>
            <w:t xml:space="preserve">0815    </w:t>
          </w:r>
          <w:r w:rsidR="00F154BC">
            <w:rPr>
              <w:color w:val="010000"/>
              <w:lang w:val="en-US"/>
            </w:rPr>
            <w:t>07</w:t>
          </w:r>
          <w:r>
            <w:rPr>
              <w:color w:val="010000"/>
            </w:rPr>
            <w:t>0815</w:t>
          </w:r>
        </w:p>
        <w:p w:rsidR="00BD2E3F" w:rsidRPr="00056566" w:rsidRDefault="00BD2E3F" w:rsidP="00056566">
          <w:pPr>
            <w:spacing w:before="80" w:line="210" w:lineRule="exact"/>
            <w:rPr>
              <w:rFonts w:ascii="Barcode 3 of 9 by request" w:hAnsi="Barcode 3 of 9 by request"/>
              <w:w w:val="100"/>
              <w:sz w:val="24"/>
            </w:rPr>
          </w:pPr>
          <w:r>
            <w:rPr>
              <w:rFonts w:ascii="Barcode 3 of 9 by request" w:hAnsi="Barcode 3 of 9 by request"/>
              <w:w w:val="100"/>
              <w:sz w:val="24"/>
            </w:rPr>
            <w:t>*1511610*</w:t>
          </w:r>
        </w:p>
      </w:tc>
      <w:tc>
        <w:tcPr>
          <w:tcW w:w="5127" w:type="dxa"/>
        </w:tcPr>
        <w:p w:rsidR="00BD2E3F" w:rsidRDefault="00BD2E3F" w:rsidP="00056566">
          <w:pPr>
            <w:pStyle w:val="Footer"/>
            <w:spacing w:line="240" w:lineRule="atLeast"/>
            <w:jc w:val="right"/>
            <w:rPr>
              <w:b w:val="0"/>
              <w:sz w:val="20"/>
            </w:rPr>
          </w:pPr>
          <w:r>
            <w:rPr>
              <w:b w:val="0"/>
              <w:noProof/>
              <w:sz w:val="20"/>
              <w:lang w:val="en-GB" w:eastAsia="en-GB"/>
            </w:rPr>
            <w:drawing>
              <wp:inline distT="0" distB="0" distL="0" distR="0" wp14:anchorId="71834304" wp14:editId="53AEEBDD">
                <wp:extent cx="2703582" cy="231648"/>
                <wp:effectExtent l="0" t="0" r="1905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3582" cy="2316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BD2E3F" w:rsidRPr="00056566" w:rsidRDefault="00BD2E3F" w:rsidP="00056566">
    <w:pPr>
      <w:pStyle w:val="Footer"/>
      <w:spacing w:line="56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E3F" w:rsidRPr="00F16222" w:rsidRDefault="00BD2E3F" w:rsidP="00F16222">
      <w:pPr>
        <w:pStyle w:val="Footer"/>
        <w:spacing w:after="80"/>
        <w:ind w:left="792"/>
        <w:rPr>
          <w:sz w:val="16"/>
        </w:rPr>
      </w:pPr>
      <w:r w:rsidRPr="00F16222">
        <w:rPr>
          <w:sz w:val="16"/>
        </w:rPr>
        <w:t>__________________</w:t>
      </w:r>
    </w:p>
  </w:footnote>
  <w:footnote w:type="continuationSeparator" w:id="0">
    <w:p w:rsidR="00BD2E3F" w:rsidRPr="00F16222" w:rsidRDefault="00BD2E3F" w:rsidP="00F16222">
      <w:pPr>
        <w:pStyle w:val="Footer"/>
        <w:spacing w:after="80"/>
        <w:ind w:left="792"/>
        <w:rPr>
          <w:sz w:val="16"/>
        </w:rPr>
      </w:pPr>
      <w:r w:rsidRPr="00F16222">
        <w:rPr>
          <w:sz w:val="16"/>
        </w:rPr>
        <w:t>__________________</w:t>
      </w:r>
    </w:p>
  </w:footnote>
  <w:footnote w:id="1">
    <w:p w:rsidR="00BD2E3F" w:rsidRPr="00B14735" w:rsidRDefault="00BD2E3F" w:rsidP="00F16222">
      <w:pPr>
        <w:pStyle w:val="FootnoteText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  <w:rPr>
          <w:rFonts w:eastAsia="Calibri"/>
        </w:rPr>
      </w:pPr>
      <w:r>
        <w:rPr>
          <w:lang w:val="en-US"/>
        </w:rPr>
        <w:tab/>
      </w:r>
      <w:r w:rsidRPr="006677C9">
        <w:rPr>
          <w:rStyle w:val="FootnoteReference"/>
          <w:vertAlign w:val="baseline"/>
        </w:rPr>
        <w:t>*</w:t>
      </w:r>
      <w:r w:rsidRPr="009704F2">
        <w:tab/>
      </w:r>
      <w:r w:rsidRPr="00CC458C">
        <w:t xml:space="preserve">В соответствии с программой работы Комитета по внутреннему транспорту на </w:t>
      </w:r>
      <w:r w:rsidRPr="00F16222">
        <w:br/>
      </w:r>
      <w:r w:rsidRPr="00CC458C">
        <w:t>2012−2016 годы (</w:t>
      </w:r>
      <w:r>
        <w:t>ECE</w:t>
      </w:r>
      <w:r w:rsidRPr="00CC458C">
        <w:t>/</w:t>
      </w:r>
      <w:r>
        <w:t>TRANS</w:t>
      </w:r>
      <w:r w:rsidRPr="00CC458C">
        <w:t xml:space="preserve">/224, пункт 94, и </w:t>
      </w:r>
      <w:r>
        <w:t>ECE</w:t>
      </w:r>
      <w:r w:rsidRPr="00CC458C">
        <w:t>/</w:t>
      </w:r>
      <w:r>
        <w:t>TRANS/2012/12, подпрограмма </w:t>
      </w:r>
      <w:r w:rsidRPr="00CC458C">
        <w:t>02.4) Всемирный форум будет</w:t>
      </w:r>
      <w:r>
        <w:t xml:space="preserve"> разрабатывать, согласовывать и</w:t>
      </w:r>
      <w:r>
        <w:rPr>
          <w:lang w:val="en-US"/>
        </w:rPr>
        <w:t> </w:t>
      </w:r>
      <w:r w:rsidRPr="00CC458C">
        <w:t xml:space="preserve">обновлять правила в целях улучшения характеристик транспортных средств. </w:t>
      </w:r>
      <w:r w:rsidRPr="00BA2A84">
        <w:t>Настоящий документ представлен в соответствии с этим мандатом</w:t>
      </w:r>
      <w:r w:rsidRPr="00F16222"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BD2E3F" w:rsidTr="00056566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BD2E3F" w:rsidRPr="00056566" w:rsidRDefault="00BD2E3F" w:rsidP="00056566">
          <w:pPr>
            <w:pStyle w:val="Header"/>
            <w:spacing w:after="80"/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255509">
            <w:rPr>
              <w:b/>
            </w:rPr>
            <w:t>ECE/TRANS/WP.29/GRSG/2015/32</w:t>
          </w:r>
          <w:r>
            <w:rPr>
              <w:b/>
            </w:rPr>
            <w:fldChar w:fldCharType="end"/>
          </w:r>
        </w:p>
      </w:tc>
      <w:tc>
        <w:tcPr>
          <w:tcW w:w="5127" w:type="dxa"/>
          <w:shd w:val="clear" w:color="auto" w:fill="auto"/>
          <w:vAlign w:val="bottom"/>
        </w:tcPr>
        <w:p w:rsidR="00BD2E3F" w:rsidRDefault="00BD2E3F" w:rsidP="00056566">
          <w:pPr>
            <w:pStyle w:val="Header"/>
          </w:pPr>
        </w:p>
      </w:tc>
    </w:tr>
  </w:tbl>
  <w:p w:rsidR="00BD2E3F" w:rsidRPr="00056566" w:rsidRDefault="00BD2E3F" w:rsidP="0005656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BD2E3F" w:rsidTr="00056566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BD2E3F" w:rsidRDefault="00BD2E3F" w:rsidP="00056566">
          <w:pPr>
            <w:pStyle w:val="Header"/>
          </w:pPr>
        </w:p>
      </w:tc>
      <w:tc>
        <w:tcPr>
          <w:tcW w:w="5127" w:type="dxa"/>
          <w:shd w:val="clear" w:color="auto" w:fill="auto"/>
          <w:vAlign w:val="bottom"/>
        </w:tcPr>
        <w:p w:rsidR="00BD2E3F" w:rsidRPr="00056566" w:rsidRDefault="00BD2E3F" w:rsidP="00056566">
          <w:pPr>
            <w:pStyle w:val="Header"/>
            <w:spacing w:after="80"/>
            <w:jc w:val="right"/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255509">
            <w:rPr>
              <w:b/>
            </w:rPr>
            <w:t>ECE/TRANS/WP.29/GRSG/2015/32</w:t>
          </w:r>
          <w:r>
            <w:rPr>
              <w:b/>
            </w:rPr>
            <w:fldChar w:fldCharType="end"/>
          </w:r>
        </w:p>
      </w:tc>
    </w:tr>
  </w:tbl>
  <w:p w:rsidR="00BD2E3F" w:rsidRPr="00056566" w:rsidRDefault="00BD2E3F" w:rsidP="0005656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23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67"/>
      <w:gridCol w:w="3154"/>
      <w:gridCol w:w="245"/>
      <w:gridCol w:w="1828"/>
      <w:gridCol w:w="245"/>
      <w:gridCol w:w="3284"/>
    </w:tblGrid>
    <w:tr w:rsidR="00BD2E3F" w:rsidTr="00056566">
      <w:trPr>
        <w:trHeight w:hRule="exact" w:val="864"/>
      </w:trPr>
      <w:tc>
        <w:tcPr>
          <w:tcW w:w="4421" w:type="dxa"/>
          <w:gridSpan w:val="2"/>
          <w:tcBorders>
            <w:bottom w:val="single" w:sz="4" w:space="0" w:color="auto"/>
          </w:tcBorders>
          <w:shd w:val="clear" w:color="auto" w:fill="auto"/>
          <w:vAlign w:val="bottom"/>
        </w:tcPr>
        <w:p w:rsidR="00BD2E3F" w:rsidRPr="00056566" w:rsidRDefault="00BD2E3F" w:rsidP="00056566">
          <w:pPr>
            <w:pStyle w:val="HCh"/>
            <w:spacing w:after="80"/>
            <w:rPr>
              <w:b w:val="0"/>
              <w:spacing w:val="2"/>
              <w:w w:val="96"/>
            </w:rPr>
          </w:pPr>
          <w:r>
            <w:rPr>
              <w:b w:val="0"/>
              <w:spacing w:val="2"/>
              <w:w w:val="96"/>
            </w:rPr>
            <w:t>Организация Объединенных Наций</w:t>
          </w:r>
        </w:p>
      </w:tc>
      <w:tc>
        <w:tcPr>
          <w:tcW w:w="245" w:type="dxa"/>
          <w:tcBorders>
            <w:bottom w:val="single" w:sz="4" w:space="0" w:color="auto"/>
          </w:tcBorders>
          <w:shd w:val="clear" w:color="auto" w:fill="auto"/>
          <w:vAlign w:val="bottom"/>
        </w:tcPr>
        <w:p w:rsidR="00BD2E3F" w:rsidRDefault="00BD2E3F" w:rsidP="00056566">
          <w:pPr>
            <w:pStyle w:val="Header"/>
            <w:spacing w:after="120"/>
          </w:pPr>
        </w:p>
      </w:tc>
      <w:tc>
        <w:tcPr>
          <w:tcW w:w="5357" w:type="dxa"/>
          <w:gridSpan w:val="3"/>
          <w:tcBorders>
            <w:bottom w:val="single" w:sz="4" w:space="0" w:color="auto"/>
          </w:tcBorders>
          <w:shd w:val="clear" w:color="auto" w:fill="auto"/>
          <w:vAlign w:val="bottom"/>
        </w:tcPr>
        <w:p w:rsidR="00BD2E3F" w:rsidRPr="00056566" w:rsidRDefault="00BD2E3F" w:rsidP="00056566">
          <w:pPr>
            <w:pStyle w:val="Header"/>
            <w:spacing w:after="20"/>
            <w:jc w:val="right"/>
            <w:rPr>
              <w:sz w:val="20"/>
            </w:rPr>
          </w:pPr>
          <w:r>
            <w:rPr>
              <w:sz w:val="40"/>
            </w:rPr>
            <w:t>ECE</w:t>
          </w:r>
          <w:r>
            <w:rPr>
              <w:sz w:val="20"/>
            </w:rPr>
            <w:t>/TRANS/WP.29/GRSG/2015/32</w:t>
          </w:r>
        </w:p>
      </w:tc>
    </w:tr>
    <w:tr w:rsidR="00BD2E3F" w:rsidRPr="00F154BC" w:rsidTr="00056566">
      <w:trPr>
        <w:trHeight w:hRule="exact" w:val="2880"/>
      </w:trPr>
      <w:tc>
        <w:tcPr>
          <w:tcW w:w="1267" w:type="dxa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:rsidR="00BD2E3F" w:rsidRPr="00056566" w:rsidRDefault="00BD2E3F" w:rsidP="00056566">
          <w:pPr>
            <w:pStyle w:val="Header"/>
            <w:spacing w:before="120"/>
            <w:jc w:val="center"/>
          </w:pPr>
          <w:r>
            <w:t xml:space="preserve"> </w:t>
          </w:r>
          <w:r>
            <w:rPr>
              <w:noProof/>
              <w:lang w:val="en-GB" w:eastAsia="en-GB"/>
            </w:rPr>
            <w:drawing>
              <wp:inline distT="0" distB="0" distL="0" distR="0" wp14:anchorId="449A70EC" wp14:editId="73EAD969">
                <wp:extent cx="713232" cy="597103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3232" cy="5971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27" w:type="dxa"/>
          <w:gridSpan w:val="3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:rsidR="00BD2E3F" w:rsidRPr="00056566" w:rsidRDefault="00BD2E3F" w:rsidP="00056566">
          <w:pPr>
            <w:pStyle w:val="XLarge"/>
            <w:spacing w:before="109"/>
          </w:pPr>
          <w:r>
            <w:t>Экономический</w:t>
          </w:r>
          <w:r>
            <w:br/>
            <w:t>и Социальный Совет</w:t>
          </w:r>
        </w:p>
      </w:tc>
      <w:tc>
        <w:tcPr>
          <w:tcW w:w="245" w:type="dxa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:rsidR="00BD2E3F" w:rsidRPr="00056566" w:rsidRDefault="00BD2E3F" w:rsidP="00056566">
          <w:pPr>
            <w:pStyle w:val="Header"/>
            <w:spacing w:before="109"/>
          </w:pPr>
        </w:p>
      </w:tc>
      <w:tc>
        <w:tcPr>
          <w:tcW w:w="3280" w:type="dxa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:rsidR="00BD2E3F" w:rsidRPr="00F81A2F" w:rsidRDefault="00BD2E3F" w:rsidP="00056566">
          <w:pPr>
            <w:pStyle w:val="Distribution"/>
            <w:rPr>
              <w:color w:val="000000"/>
              <w:lang w:val="en-US"/>
            </w:rPr>
          </w:pPr>
          <w:r w:rsidRPr="00F81A2F">
            <w:rPr>
              <w:color w:val="000000"/>
              <w:lang w:val="en-US"/>
            </w:rPr>
            <w:t>Distr.: General</w:t>
          </w:r>
        </w:p>
        <w:p w:rsidR="00BD2E3F" w:rsidRPr="00F81A2F" w:rsidRDefault="00BD2E3F" w:rsidP="00056566">
          <w:pPr>
            <w:pStyle w:val="Publication"/>
            <w:rPr>
              <w:color w:val="000000"/>
              <w:lang w:val="en-US"/>
            </w:rPr>
          </w:pPr>
          <w:r>
            <w:rPr>
              <w:color w:val="000000"/>
              <w:lang w:val="en-US"/>
            </w:rPr>
            <w:t>13</w:t>
          </w:r>
          <w:r w:rsidRPr="00F81A2F">
            <w:rPr>
              <w:color w:val="000000"/>
              <w:lang w:val="en-US"/>
            </w:rPr>
            <w:t xml:space="preserve"> </w:t>
          </w:r>
          <w:r>
            <w:rPr>
              <w:color w:val="000000"/>
              <w:lang w:val="en-US"/>
            </w:rPr>
            <w:t>July</w:t>
          </w:r>
          <w:r w:rsidRPr="00F81A2F">
            <w:rPr>
              <w:color w:val="000000"/>
              <w:lang w:val="en-US"/>
            </w:rPr>
            <w:t xml:space="preserve"> 2015</w:t>
          </w:r>
        </w:p>
        <w:p w:rsidR="00BD2E3F" w:rsidRPr="00F81A2F" w:rsidRDefault="00BD2E3F" w:rsidP="00056566">
          <w:pPr>
            <w:rPr>
              <w:color w:val="000000"/>
              <w:lang w:val="en-US"/>
            </w:rPr>
          </w:pPr>
          <w:r w:rsidRPr="00F81A2F">
            <w:rPr>
              <w:color w:val="000000"/>
              <w:lang w:val="en-US"/>
            </w:rPr>
            <w:t>Russian</w:t>
          </w:r>
        </w:p>
        <w:p w:rsidR="00BD2E3F" w:rsidRPr="00F81A2F" w:rsidRDefault="00BD2E3F" w:rsidP="00056566">
          <w:pPr>
            <w:pStyle w:val="Original"/>
            <w:rPr>
              <w:color w:val="000000"/>
              <w:lang w:val="en-US"/>
            </w:rPr>
          </w:pPr>
          <w:r w:rsidRPr="00F81A2F">
            <w:rPr>
              <w:color w:val="000000"/>
              <w:lang w:val="en-US"/>
            </w:rPr>
            <w:t>Original: English</w:t>
          </w:r>
        </w:p>
        <w:p w:rsidR="00BD2E3F" w:rsidRPr="00F81A2F" w:rsidRDefault="00BD2E3F" w:rsidP="00056566">
          <w:pPr>
            <w:rPr>
              <w:lang w:val="en-US"/>
            </w:rPr>
          </w:pPr>
        </w:p>
      </w:tc>
    </w:tr>
  </w:tbl>
  <w:p w:rsidR="00BD2E3F" w:rsidRPr="00F81A2F" w:rsidRDefault="00BD2E3F" w:rsidP="00056566">
    <w:pPr>
      <w:pStyle w:val="Header"/>
      <w:spacing w:line="20" w:lineRule="exact"/>
      <w:rPr>
        <w:sz w:val="2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E0274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D1A045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7822B9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686A6C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22A4B5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A0EE9C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D12BC36"/>
    <w:lvl w:ilvl="0">
      <w:start w:val="1"/>
      <w:numFmt w:val="bullet"/>
      <w:pStyle w:val="Heading9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FE6950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B06E02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A541A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42018C"/>
    <w:multiLevelType w:val="hybridMultilevel"/>
    <w:tmpl w:val="D94E334E"/>
    <w:lvl w:ilvl="0" w:tplc="BACCDDC2">
      <w:start w:val="2"/>
      <w:numFmt w:val="none"/>
      <w:lvlText w:val="(a)"/>
      <w:lvlJc w:val="left"/>
      <w:pPr>
        <w:tabs>
          <w:tab w:val="num" w:pos="765"/>
        </w:tabs>
        <w:ind w:left="765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1">
    <w:nsid w:val="04A61681"/>
    <w:multiLevelType w:val="hybridMultilevel"/>
    <w:tmpl w:val="2E665816"/>
    <w:lvl w:ilvl="0" w:tplc="0410001B">
      <w:start w:val="1"/>
      <w:numFmt w:val="lowerRoman"/>
      <w:lvlText w:val="%1."/>
      <w:lvlJc w:val="right"/>
      <w:pPr>
        <w:ind w:left="28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6617526"/>
    <w:multiLevelType w:val="hybridMultilevel"/>
    <w:tmpl w:val="EC10A99C"/>
    <w:lvl w:ilvl="0" w:tplc="594C2A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7521322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>
    <w:nsid w:val="09D551D6"/>
    <w:multiLevelType w:val="hybridMultilevel"/>
    <w:tmpl w:val="75B87956"/>
    <w:lvl w:ilvl="0" w:tplc="0809000F">
      <w:start w:val="1"/>
      <w:numFmt w:val="decimal"/>
      <w:lvlText w:val="%1."/>
      <w:lvlJc w:val="left"/>
      <w:pPr>
        <w:ind w:left="1854" w:hanging="360"/>
      </w:p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>
    <w:nsid w:val="0AA332A2"/>
    <w:multiLevelType w:val="hybridMultilevel"/>
    <w:tmpl w:val="BE82049E"/>
    <w:lvl w:ilvl="0" w:tplc="981625E8">
      <w:start w:val="1"/>
      <w:numFmt w:val="bullet"/>
      <w:pStyle w:val="Bullet1"/>
      <w:lvlText w:val=""/>
      <w:lvlJc w:val="left"/>
      <w:pPr>
        <w:ind w:left="1976" w:hanging="360"/>
      </w:pPr>
      <w:rPr>
        <w:rFonts w:ascii="Symbol" w:hAnsi="Symbol" w:hint="default"/>
        <w:sz w:val="1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5DD657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181925B4"/>
    <w:multiLevelType w:val="hybridMultilevel"/>
    <w:tmpl w:val="D276AE02"/>
    <w:lvl w:ilvl="0" w:tplc="658637D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18D0098A"/>
    <w:multiLevelType w:val="hybridMultilevel"/>
    <w:tmpl w:val="2F08CF2A"/>
    <w:lvl w:ilvl="0" w:tplc="81C85B70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>
    <w:nsid w:val="1F5078CF"/>
    <w:multiLevelType w:val="hybridMultilevel"/>
    <w:tmpl w:val="98BC13FC"/>
    <w:lvl w:ilvl="0" w:tplc="2FA2B25C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F80313F"/>
    <w:multiLevelType w:val="hybridMultilevel"/>
    <w:tmpl w:val="1720AFF8"/>
    <w:lvl w:ilvl="0" w:tplc="7182F308">
      <w:start w:val="1"/>
      <w:numFmt w:val="decimal"/>
      <w:lvlText w:val="%1."/>
      <w:lvlJc w:val="right"/>
      <w:pPr>
        <w:ind w:left="11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15" w:hanging="360"/>
      </w:pPr>
    </w:lvl>
    <w:lvl w:ilvl="2" w:tplc="0409001B" w:tentative="1">
      <w:start w:val="1"/>
      <w:numFmt w:val="lowerRoman"/>
      <w:lvlText w:val="%3."/>
      <w:lvlJc w:val="right"/>
      <w:pPr>
        <w:ind w:left="2635" w:hanging="180"/>
      </w:pPr>
    </w:lvl>
    <w:lvl w:ilvl="3" w:tplc="0409000F" w:tentative="1">
      <w:start w:val="1"/>
      <w:numFmt w:val="decimal"/>
      <w:lvlText w:val="%4."/>
      <w:lvlJc w:val="left"/>
      <w:pPr>
        <w:ind w:left="3355" w:hanging="360"/>
      </w:pPr>
    </w:lvl>
    <w:lvl w:ilvl="4" w:tplc="04090019" w:tentative="1">
      <w:start w:val="1"/>
      <w:numFmt w:val="lowerLetter"/>
      <w:lvlText w:val="%5."/>
      <w:lvlJc w:val="left"/>
      <w:pPr>
        <w:ind w:left="4075" w:hanging="360"/>
      </w:pPr>
    </w:lvl>
    <w:lvl w:ilvl="5" w:tplc="0409001B" w:tentative="1">
      <w:start w:val="1"/>
      <w:numFmt w:val="lowerRoman"/>
      <w:lvlText w:val="%6."/>
      <w:lvlJc w:val="right"/>
      <w:pPr>
        <w:ind w:left="4795" w:hanging="180"/>
      </w:pPr>
    </w:lvl>
    <w:lvl w:ilvl="6" w:tplc="0409000F" w:tentative="1">
      <w:start w:val="1"/>
      <w:numFmt w:val="decimal"/>
      <w:lvlText w:val="%7."/>
      <w:lvlJc w:val="left"/>
      <w:pPr>
        <w:ind w:left="5515" w:hanging="360"/>
      </w:pPr>
    </w:lvl>
    <w:lvl w:ilvl="7" w:tplc="04090019" w:tentative="1">
      <w:start w:val="1"/>
      <w:numFmt w:val="lowerLetter"/>
      <w:lvlText w:val="%8."/>
      <w:lvlJc w:val="left"/>
      <w:pPr>
        <w:ind w:left="6235" w:hanging="360"/>
      </w:pPr>
    </w:lvl>
    <w:lvl w:ilvl="8" w:tplc="0409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21">
    <w:nsid w:val="25FC00B7"/>
    <w:multiLevelType w:val="hybridMultilevel"/>
    <w:tmpl w:val="C81EA37C"/>
    <w:lvl w:ilvl="0" w:tplc="CCF088BA">
      <w:start w:val="1"/>
      <w:numFmt w:val="upperLetter"/>
      <w:lvlText w:val="%1."/>
      <w:lvlJc w:val="left"/>
      <w:pPr>
        <w:ind w:left="1703" w:hanging="852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288B24C2"/>
    <w:multiLevelType w:val="hybridMultilevel"/>
    <w:tmpl w:val="7C9CE6E2"/>
    <w:lvl w:ilvl="0" w:tplc="0FE88A78">
      <w:start w:val="1"/>
      <w:numFmt w:val="lowerLetter"/>
      <w:lvlText w:val="(%1)"/>
      <w:lvlJc w:val="left"/>
      <w:pPr>
        <w:ind w:left="1860" w:hanging="360"/>
      </w:pPr>
      <w:rPr>
        <w:rFonts w:hint="default"/>
        <w:b w:val="0"/>
        <w:i w:val="0"/>
      </w:rPr>
    </w:lvl>
    <w:lvl w:ilvl="1" w:tplc="041D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3">
    <w:nsid w:val="311D60C2"/>
    <w:multiLevelType w:val="hybridMultilevel"/>
    <w:tmpl w:val="877AB978"/>
    <w:lvl w:ilvl="0" w:tplc="32B83C3E">
      <w:start w:val="1"/>
      <w:numFmt w:val="lowerLetter"/>
      <w:lvlText w:val="(%1)"/>
      <w:lvlJc w:val="left"/>
      <w:pPr>
        <w:ind w:left="1860" w:hanging="360"/>
      </w:pPr>
      <w:rPr>
        <w:rFonts w:hint="default"/>
        <w:b w:val="0"/>
        <w:i w:val="0"/>
      </w:rPr>
    </w:lvl>
    <w:lvl w:ilvl="1" w:tplc="041D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4">
    <w:nsid w:val="44E42048"/>
    <w:multiLevelType w:val="hybridMultilevel"/>
    <w:tmpl w:val="5534289A"/>
    <w:lvl w:ilvl="0" w:tplc="9432CEA0">
      <w:start w:val="1"/>
      <w:numFmt w:val="decimal"/>
      <w:pStyle w:val="ListContinue2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9B5331"/>
    <w:multiLevelType w:val="hybridMultilevel"/>
    <w:tmpl w:val="20D4C900"/>
    <w:lvl w:ilvl="0" w:tplc="0CBE5206">
      <w:start w:val="1"/>
      <w:numFmt w:val="decimal"/>
      <w:lvlText w:val="%1."/>
      <w:lvlJc w:val="left"/>
      <w:pPr>
        <w:ind w:left="1860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2580" w:hanging="360"/>
      </w:pPr>
    </w:lvl>
    <w:lvl w:ilvl="2" w:tplc="0809001B" w:tentative="1">
      <w:start w:val="1"/>
      <w:numFmt w:val="lowerRoman"/>
      <w:lvlText w:val="%3."/>
      <w:lvlJc w:val="right"/>
      <w:pPr>
        <w:ind w:left="3300" w:hanging="180"/>
      </w:pPr>
    </w:lvl>
    <w:lvl w:ilvl="3" w:tplc="0809000F" w:tentative="1">
      <w:start w:val="1"/>
      <w:numFmt w:val="decimal"/>
      <w:lvlText w:val="%4."/>
      <w:lvlJc w:val="left"/>
      <w:pPr>
        <w:ind w:left="4020" w:hanging="360"/>
      </w:pPr>
    </w:lvl>
    <w:lvl w:ilvl="4" w:tplc="08090019" w:tentative="1">
      <w:start w:val="1"/>
      <w:numFmt w:val="lowerLetter"/>
      <w:lvlText w:val="%5."/>
      <w:lvlJc w:val="left"/>
      <w:pPr>
        <w:ind w:left="4740" w:hanging="360"/>
      </w:pPr>
    </w:lvl>
    <w:lvl w:ilvl="5" w:tplc="0809001B" w:tentative="1">
      <w:start w:val="1"/>
      <w:numFmt w:val="lowerRoman"/>
      <w:lvlText w:val="%6."/>
      <w:lvlJc w:val="right"/>
      <w:pPr>
        <w:ind w:left="5460" w:hanging="180"/>
      </w:pPr>
    </w:lvl>
    <w:lvl w:ilvl="6" w:tplc="0809000F" w:tentative="1">
      <w:start w:val="1"/>
      <w:numFmt w:val="decimal"/>
      <w:lvlText w:val="%7."/>
      <w:lvlJc w:val="left"/>
      <w:pPr>
        <w:ind w:left="6180" w:hanging="360"/>
      </w:pPr>
    </w:lvl>
    <w:lvl w:ilvl="7" w:tplc="08090019" w:tentative="1">
      <w:start w:val="1"/>
      <w:numFmt w:val="lowerLetter"/>
      <w:lvlText w:val="%8."/>
      <w:lvlJc w:val="left"/>
      <w:pPr>
        <w:ind w:left="6900" w:hanging="360"/>
      </w:pPr>
    </w:lvl>
    <w:lvl w:ilvl="8" w:tplc="08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6">
    <w:nsid w:val="4AE32975"/>
    <w:multiLevelType w:val="hybridMultilevel"/>
    <w:tmpl w:val="F30833F4"/>
    <w:lvl w:ilvl="0" w:tplc="99F255B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3348" w:hanging="360"/>
      </w:pPr>
    </w:lvl>
    <w:lvl w:ilvl="2" w:tplc="0407001B" w:tentative="1">
      <w:start w:val="1"/>
      <w:numFmt w:val="lowerRoman"/>
      <w:lvlText w:val="%3."/>
      <w:lvlJc w:val="right"/>
      <w:pPr>
        <w:ind w:left="4068" w:hanging="180"/>
      </w:pPr>
    </w:lvl>
    <w:lvl w:ilvl="3" w:tplc="0407000F" w:tentative="1">
      <w:start w:val="1"/>
      <w:numFmt w:val="decimal"/>
      <w:lvlText w:val="%4."/>
      <w:lvlJc w:val="left"/>
      <w:pPr>
        <w:ind w:left="4788" w:hanging="360"/>
      </w:pPr>
    </w:lvl>
    <w:lvl w:ilvl="4" w:tplc="04070019" w:tentative="1">
      <w:start w:val="1"/>
      <w:numFmt w:val="lowerLetter"/>
      <w:lvlText w:val="%5."/>
      <w:lvlJc w:val="left"/>
      <w:pPr>
        <w:ind w:left="5508" w:hanging="360"/>
      </w:pPr>
    </w:lvl>
    <w:lvl w:ilvl="5" w:tplc="0407001B" w:tentative="1">
      <w:start w:val="1"/>
      <w:numFmt w:val="lowerRoman"/>
      <w:lvlText w:val="%6."/>
      <w:lvlJc w:val="right"/>
      <w:pPr>
        <w:ind w:left="6228" w:hanging="180"/>
      </w:pPr>
    </w:lvl>
    <w:lvl w:ilvl="6" w:tplc="0407000F" w:tentative="1">
      <w:start w:val="1"/>
      <w:numFmt w:val="decimal"/>
      <w:lvlText w:val="%7."/>
      <w:lvlJc w:val="left"/>
      <w:pPr>
        <w:ind w:left="6948" w:hanging="360"/>
      </w:pPr>
    </w:lvl>
    <w:lvl w:ilvl="7" w:tplc="04070019" w:tentative="1">
      <w:start w:val="1"/>
      <w:numFmt w:val="lowerLetter"/>
      <w:lvlText w:val="%8."/>
      <w:lvlJc w:val="left"/>
      <w:pPr>
        <w:ind w:left="7668" w:hanging="360"/>
      </w:pPr>
    </w:lvl>
    <w:lvl w:ilvl="8" w:tplc="0407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7">
    <w:nsid w:val="54103B57"/>
    <w:multiLevelType w:val="hybridMultilevel"/>
    <w:tmpl w:val="33B864FA"/>
    <w:lvl w:ilvl="0" w:tplc="EF8680E4">
      <w:start w:val="1"/>
      <w:numFmt w:val="bullet"/>
      <w:pStyle w:val="Bullet3"/>
      <w:lvlText w:val=""/>
      <w:lvlJc w:val="left"/>
      <w:pPr>
        <w:ind w:left="2923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43" w:hanging="360"/>
      </w:pPr>
      <w:rPr>
        <w:rFonts w:ascii="Wingdings" w:hAnsi="Wingdings" w:hint="default"/>
      </w:rPr>
    </w:lvl>
  </w:abstractNum>
  <w:abstractNum w:abstractNumId="28">
    <w:nsid w:val="5BAB68E1"/>
    <w:multiLevelType w:val="hybridMultilevel"/>
    <w:tmpl w:val="ABCAFCA0"/>
    <w:lvl w:ilvl="0" w:tplc="0809000F">
      <w:start w:val="1"/>
      <w:numFmt w:val="decimal"/>
      <w:lvlText w:val="%1."/>
      <w:lvlJc w:val="left"/>
      <w:pPr>
        <w:ind w:left="1860" w:hanging="360"/>
      </w:pPr>
    </w:lvl>
    <w:lvl w:ilvl="1" w:tplc="08090019" w:tentative="1">
      <w:start w:val="1"/>
      <w:numFmt w:val="lowerLetter"/>
      <w:lvlText w:val="%2."/>
      <w:lvlJc w:val="left"/>
      <w:pPr>
        <w:ind w:left="2580" w:hanging="360"/>
      </w:pPr>
    </w:lvl>
    <w:lvl w:ilvl="2" w:tplc="0809001B" w:tentative="1">
      <w:start w:val="1"/>
      <w:numFmt w:val="lowerRoman"/>
      <w:lvlText w:val="%3."/>
      <w:lvlJc w:val="right"/>
      <w:pPr>
        <w:ind w:left="3300" w:hanging="180"/>
      </w:pPr>
    </w:lvl>
    <w:lvl w:ilvl="3" w:tplc="0809000F" w:tentative="1">
      <w:start w:val="1"/>
      <w:numFmt w:val="decimal"/>
      <w:lvlText w:val="%4."/>
      <w:lvlJc w:val="left"/>
      <w:pPr>
        <w:ind w:left="4020" w:hanging="360"/>
      </w:pPr>
    </w:lvl>
    <w:lvl w:ilvl="4" w:tplc="08090019" w:tentative="1">
      <w:start w:val="1"/>
      <w:numFmt w:val="lowerLetter"/>
      <w:lvlText w:val="%5."/>
      <w:lvlJc w:val="left"/>
      <w:pPr>
        <w:ind w:left="4740" w:hanging="360"/>
      </w:pPr>
    </w:lvl>
    <w:lvl w:ilvl="5" w:tplc="0809001B" w:tentative="1">
      <w:start w:val="1"/>
      <w:numFmt w:val="lowerRoman"/>
      <w:lvlText w:val="%6."/>
      <w:lvlJc w:val="right"/>
      <w:pPr>
        <w:ind w:left="5460" w:hanging="180"/>
      </w:pPr>
    </w:lvl>
    <w:lvl w:ilvl="6" w:tplc="0809000F" w:tentative="1">
      <w:start w:val="1"/>
      <w:numFmt w:val="decimal"/>
      <w:lvlText w:val="%7."/>
      <w:lvlJc w:val="left"/>
      <w:pPr>
        <w:ind w:left="6180" w:hanging="360"/>
      </w:pPr>
    </w:lvl>
    <w:lvl w:ilvl="7" w:tplc="08090019" w:tentative="1">
      <w:start w:val="1"/>
      <w:numFmt w:val="lowerLetter"/>
      <w:lvlText w:val="%8."/>
      <w:lvlJc w:val="left"/>
      <w:pPr>
        <w:ind w:left="6900" w:hanging="360"/>
      </w:pPr>
    </w:lvl>
    <w:lvl w:ilvl="8" w:tplc="08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9">
    <w:nsid w:val="606677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0">
    <w:nsid w:val="65925DC1"/>
    <w:multiLevelType w:val="hybridMultilevel"/>
    <w:tmpl w:val="FAA66F24"/>
    <w:lvl w:ilvl="0" w:tplc="8C4849AC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76B2E12"/>
    <w:multiLevelType w:val="hybridMultilevel"/>
    <w:tmpl w:val="44F61EA4"/>
    <w:lvl w:ilvl="0" w:tplc="6A0EF176">
      <w:start w:val="1"/>
      <w:numFmt w:val="bullet"/>
      <w:pStyle w:val="Bullet2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771040"/>
    <w:multiLevelType w:val="hybridMultilevel"/>
    <w:tmpl w:val="966AF0FE"/>
    <w:lvl w:ilvl="0" w:tplc="F4CE0ABA">
      <w:start w:val="1"/>
      <w:numFmt w:val="decimal"/>
      <w:lvlText w:val="%1."/>
      <w:lvlJc w:val="left"/>
      <w:pPr>
        <w:ind w:left="1689" w:hanging="55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3">
    <w:nsid w:val="67BA1AFB"/>
    <w:multiLevelType w:val="multilevel"/>
    <w:tmpl w:val="7FF2FB1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  <w:rPr>
        <w:rFonts w:hint="default"/>
      </w:rPr>
    </w:lvl>
  </w:abstractNum>
  <w:abstractNum w:abstractNumId="34">
    <w:nsid w:val="69425EC9"/>
    <w:multiLevelType w:val="hybridMultilevel"/>
    <w:tmpl w:val="659C8E54"/>
    <w:lvl w:ilvl="0" w:tplc="E5989436">
      <w:start w:val="1"/>
      <w:numFmt w:val="decimal"/>
      <w:lvlText w:val="%1."/>
      <w:lvlJc w:val="left"/>
      <w:pPr>
        <w:ind w:left="2259" w:hanging="11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5">
    <w:nsid w:val="6DDA1532"/>
    <w:multiLevelType w:val="hybridMultilevel"/>
    <w:tmpl w:val="1C6815E4"/>
    <w:lvl w:ilvl="0" w:tplc="0CBE5206">
      <w:start w:val="1"/>
      <w:numFmt w:val="decimal"/>
      <w:lvlText w:val="%1."/>
      <w:lvlJc w:val="left"/>
      <w:pPr>
        <w:ind w:left="186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2580" w:hanging="360"/>
      </w:pPr>
    </w:lvl>
    <w:lvl w:ilvl="2" w:tplc="0809001B" w:tentative="1">
      <w:start w:val="1"/>
      <w:numFmt w:val="lowerRoman"/>
      <w:lvlText w:val="%3."/>
      <w:lvlJc w:val="right"/>
      <w:pPr>
        <w:ind w:left="3300" w:hanging="180"/>
      </w:pPr>
    </w:lvl>
    <w:lvl w:ilvl="3" w:tplc="0809000F" w:tentative="1">
      <w:start w:val="1"/>
      <w:numFmt w:val="decimal"/>
      <w:lvlText w:val="%4."/>
      <w:lvlJc w:val="left"/>
      <w:pPr>
        <w:ind w:left="4020" w:hanging="360"/>
      </w:pPr>
    </w:lvl>
    <w:lvl w:ilvl="4" w:tplc="08090019" w:tentative="1">
      <w:start w:val="1"/>
      <w:numFmt w:val="lowerLetter"/>
      <w:lvlText w:val="%5."/>
      <w:lvlJc w:val="left"/>
      <w:pPr>
        <w:ind w:left="4740" w:hanging="360"/>
      </w:pPr>
    </w:lvl>
    <w:lvl w:ilvl="5" w:tplc="0809001B" w:tentative="1">
      <w:start w:val="1"/>
      <w:numFmt w:val="lowerRoman"/>
      <w:lvlText w:val="%6."/>
      <w:lvlJc w:val="right"/>
      <w:pPr>
        <w:ind w:left="5460" w:hanging="180"/>
      </w:pPr>
    </w:lvl>
    <w:lvl w:ilvl="6" w:tplc="0809000F" w:tentative="1">
      <w:start w:val="1"/>
      <w:numFmt w:val="decimal"/>
      <w:lvlText w:val="%7."/>
      <w:lvlJc w:val="left"/>
      <w:pPr>
        <w:ind w:left="6180" w:hanging="360"/>
      </w:pPr>
    </w:lvl>
    <w:lvl w:ilvl="7" w:tplc="08090019" w:tentative="1">
      <w:start w:val="1"/>
      <w:numFmt w:val="lowerLetter"/>
      <w:lvlText w:val="%8."/>
      <w:lvlJc w:val="left"/>
      <w:pPr>
        <w:ind w:left="6900" w:hanging="360"/>
      </w:pPr>
    </w:lvl>
    <w:lvl w:ilvl="8" w:tplc="08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36">
    <w:nsid w:val="6FC776D1"/>
    <w:multiLevelType w:val="hybridMultilevel"/>
    <w:tmpl w:val="0F14CF68"/>
    <w:lvl w:ilvl="0" w:tplc="040E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5E223DA"/>
    <w:multiLevelType w:val="hybridMultilevel"/>
    <w:tmpl w:val="5B7ACB42"/>
    <w:lvl w:ilvl="0" w:tplc="3A60C988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945239B"/>
    <w:multiLevelType w:val="hybridMultilevel"/>
    <w:tmpl w:val="69D69344"/>
    <w:lvl w:ilvl="0" w:tplc="0809000F">
      <w:start w:val="1"/>
      <w:numFmt w:val="decimal"/>
      <w:lvlText w:val="%1."/>
      <w:lvlJc w:val="left"/>
      <w:pPr>
        <w:ind w:left="1860" w:hanging="360"/>
      </w:pPr>
    </w:lvl>
    <w:lvl w:ilvl="1" w:tplc="08090019" w:tentative="1">
      <w:start w:val="1"/>
      <w:numFmt w:val="lowerLetter"/>
      <w:lvlText w:val="%2."/>
      <w:lvlJc w:val="left"/>
      <w:pPr>
        <w:ind w:left="2580" w:hanging="360"/>
      </w:pPr>
    </w:lvl>
    <w:lvl w:ilvl="2" w:tplc="0809001B" w:tentative="1">
      <w:start w:val="1"/>
      <w:numFmt w:val="lowerRoman"/>
      <w:lvlText w:val="%3."/>
      <w:lvlJc w:val="right"/>
      <w:pPr>
        <w:ind w:left="3300" w:hanging="180"/>
      </w:pPr>
    </w:lvl>
    <w:lvl w:ilvl="3" w:tplc="0809000F" w:tentative="1">
      <w:start w:val="1"/>
      <w:numFmt w:val="decimal"/>
      <w:lvlText w:val="%4."/>
      <w:lvlJc w:val="left"/>
      <w:pPr>
        <w:ind w:left="4020" w:hanging="360"/>
      </w:pPr>
    </w:lvl>
    <w:lvl w:ilvl="4" w:tplc="08090019" w:tentative="1">
      <w:start w:val="1"/>
      <w:numFmt w:val="lowerLetter"/>
      <w:lvlText w:val="%5."/>
      <w:lvlJc w:val="left"/>
      <w:pPr>
        <w:ind w:left="4740" w:hanging="360"/>
      </w:pPr>
    </w:lvl>
    <w:lvl w:ilvl="5" w:tplc="0809001B" w:tentative="1">
      <w:start w:val="1"/>
      <w:numFmt w:val="lowerRoman"/>
      <w:lvlText w:val="%6."/>
      <w:lvlJc w:val="right"/>
      <w:pPr>
        <w:ind w:left="5460" w:hanging="180"/>
      </w:pPr>
    </w:lvl>
    <w:lvl w:ilvl="6" w:tplc="0809000F" w:tentative="1">
      <w:start w:val="1"/>
      <w:numFmt w:val="decimal"/>
      <w:lvlText w:val="%7."/>
      <w:lvlJc w:val="left"/>
      <w:pPr>
        <w:ind w:left="6180" w:hanging="360"/>
      </w:pPr>
    </w:lvl>
    <w:lvl w:ilvl="7" w:tplc="08090019" w:tentative="1">
      <w:start w:val="1"/>
      <w:numFmt w:val="lowerLetter"/>
      <w:lvlText w:val="%8."/>
      <w:lvlJc w:val="left"/>
      <w:pPr>
        <w:ind w:left="6900" w:hanging="360"/>
      </w:pPr>
    </w:lvl>
    <w:lvl w:ilvl="8" w:tplc="08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39">
    <w:nsid w:val="7DA15B2B"/>
    <w:multiLevelType w:val="hybridMultilevel"/>
    <w:tmpl w:val="89086FB2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4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5"/>
  </w:num>
  <w:num w:numId="9">
    <w:abstractNumId w:val="31"/>
  </w:num>
  <w:num w:numId="10">
    <w:abstractNumId w:val="27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29"/>
  </w:num>
  <w:num w:numId="17">
    <w:abstractNumId w:val="16"/>
  </w:num>
  <w:num w:numId="18">
    <w:abstractNumId w:val="13"/>
  </w:num>
  <w:num w:numId="19">
    <w:abstractNumId w:val="30"/>
  </w:num>
  <w:num w:numId="20">
    <w:abstractNumId w:val="37"/>
  </w:num>
  <w:num w:numId="21">
    <w:abstractNumId w:val="10"/>
  </w:num>
  <w:num w:numId="22">
    <w:abstractNumId w:val="19"/>
  </w:num>
  <w:num w:numId="23">
    <w:abstractNumId w:val="36"/>
  </w:num>
  <w:num w:numId="24">
    <w:abstractNumId w:val="14"/>
  </w:num>
  <w:num w:numId="25">
    <w:abstractNumId w:val="32"/>
  </w:num>
  <w:num w:numId="26">
    <w:abstractNumId w:val="17"/>
  </w:num>
  <w:num w:numId="27">
    <w:abstractNumId w:val="12"/>
  </w:num>
  <w:num w:numId="28">
    <w:abstractNumId w:val="33"/>
  </w:num>
  <w:num w:numId="29">
    <w:abstractNumId w:val="11"/>
  </w:num>
  <w:num w:numId="30">
    <w:abstractNumId w:val="26"/>
  </w:num>
  <w:num w:numId="31">
    <w:abstractNumId w:val="39"/>
  </w:num>
  <w:num w:numId="32">
    <w:abstractNumId w:val="18"/>
  </w:num>
  <w:num w:numId="33">
    <w:abstractNumId w:val="34"/>
  </w:num>
  <w:num w:numId="34">
    <w:abstractNumId w:val="22"/>
  </w:num>
  <w:num w:numId="35">
    <w:abstractNumId w:val="35"/>
  </w:num>
  <w:num w:numId="36">
    <w:abstractNumId w:val="28"/>
  </w:num>
  <w:num w:numId="37">
    <w:abstractNumId w:val="38"/>
  </w:num>
  <w:num w:numId="38">
    <w:abstractNumId w:val="22"/>
    <w:lvlOverride w:ilvl="0">
      <w:lvl w:ilvl="0" w:tplc="0FE88A78">
        <w:start w:val="1"/>
        <w:numFmt w:val="lowerLetter"/>
        <w:lvlText w:val="(%1)"/>
        <w:lvlJc w:val="left"/>
        <w:pPr>
          <w:ind w:left="1860" w:hanging="360"/>
        </w:pPr>
        <w:rPr>
          <w:rFonts w:hint="default"/>
          <w:b w:val="0"/>
          <w:i w:val="0"/>
        </w:rPr>
      </w:lvl>
    </w:lvlOverride>
    <w:lvlOverride w:ilvl="1">
      <w:lvl w:ilvl="1" w:tplc="041D0003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D0005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D0001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D0003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D000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D0001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D0003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D0005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9">
    <w:abstractNumId w:val="23"/>
  </w:num>
  <w:num w:numId="40">
    <w:abstractNumId w:val="21"/>
  </w:num>
  <w:num w:numId="4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revisionView w:markup="0"/>
  <w:defaultTabStop w:val="475"/>
  <w:autoHyphenation/>
  <w:hyphenationZone w:val="220"/>
  <w:doNotHyphenateCaps/>
  <w:evenAndOddHeaders/>
  <w:drawingGridHorizontalSpacing w:val="209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</w:endnotePr>
  <w:compat>
    <w:noColumnBalance/>
    <w:printColBlack/>
    <w:showBreaksInFrames/>
    <w:suppressBottomSpacing/>
    <w:suppressTopSpacing/>
    <w:suppressSpBfAfterPgBrk/>
    <w:shapeLayoutLikeWW8/>
    <w:forgetLastTabAlignment/>
    <w:doNotUseHTMLParagraphAutoSpacing/>
    <w:layoutRawTableWidth/>
    <w:doNotBreakWrappedTables/>
    <w:doNotSnapToGridInCell/>
    <w:selectFldWithFirstOrLastChar/>
    <w:doNotWrapTextWithPunct/>
    <w:doNotUseEastAsianBreak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docVars>
    <w:docVar w:name="Barcode" w:val="*1511610*"/>
    <w:docVar w:name="CreationDt" w:val="8/5/2015 1:50: PM"/>
    <w:docVar w:name="DocCategory" w:val="Doc"/>
    <w:docVar w:name="DocType" w:val="Final"/>
    <w:docVar w:name="DutyStation" w:val="Geneva"/>
    <w:docVar w:name="FooterJN" w:val="GE.15-11610"/>
    <w:docVar w:name="jobn" w:val="GE.15-11610 (R)"/>
    <w:docVar w:name="jobnDT" w:val="GE.15-11610 (R)   050815"/>
    <w:docVar w:name="jobnDTDT" w:val="GE.15-11610 (R)   050815   050815"/>
    <w:docVar w:name="JobNo" w:val="GE.1511610R"/>
    <w:docVar w:name="JobNo2" w:val="1515503R"/>
    <w:docVar w:name="LocalDrive" w:val="0"/>
    <w:docVar w:name="OandT" w:val=" "/>
    <w:docVar w:name="PaperSize" w:val="A4"/>
    <w:docVar w:name="sss1" w:val="ECE/TRANS/WP.29/GRSG/2015/32"/>
    <w:docVar w:name="sss2" w:val="-"/>
    <w:docVar w:name="Symbol1" w:val="ECE/TRANS/WP.29/GRSG/2015/32"/>
    <w:docVar w:name="Symbol2" w:val="-"/>
  </w:docVars>
  <w:rsids>
    <w:rsidRoot w:val="00CB3B2A"/>
    <w:rsid w:val="00004615"/>
    <w:rsid w:val="00004756"/>
    <w:rsid w:val="000047D0"/>
    <w:rsid w:val="00013E03"/>
    <w:rsid w:val="00015201"/>
    <w:rsid w:val="00024A67"/>
    <w:rsid w:val="00025CF3"/>
    <w:rsid w:val="0002669B"/>
    <w:rsid w:val="00033C1F"/>
    <w:rsid w:val="00045959"/>
    <w:rsid w:val="000513EF"/>
    <w:rsid w:val="0005420D"/>
    <w:rsid w:val="00055EA2"/>
    <w:rsid w:val="00056566"/>
    <w:rsid w:val="00067A5A"/>
    <w:rsid w:val="00067A90"/>
    <w:rsid w:val="00070C37"/>
    <w:rsid w:val="000738BD"/>
    <w:rsid w:val="00076F88"/>
    <w:rsid w:val="0008067C"/>
    <w:rsid w:val="00092464"/>
    <w:rsid w:val="000A111E"/>
    <w:rsid w:val="000A4A11"/>
    <w:rsid w:val="000B02B7"/>
    <w:rsid w:val="000C069D"/>
    <w:rsid w:val="000C67BC"/>
    <w:rsid w:val="000D64CF"/>
    <w:rsid w:val="000E0F08"/>
    <w:rsid w:val="000E30BA"/>
    <w:rsid w:val="000E35C6"/>
    <w:rsid w:val="000E3712"/>
    <w:rsid w:val="000E4411"/>
    <w:rsid w:val="000F1ACD"/>
    <w:rsid w:val="000F5D07"/>
    <w:rsid w:val="00105B0E"/>
    <w:rsid w:val="00113678"/>
    <w:rsid w:val="001217C3"/>
    <w:rsid w:val="001235FD"/>
    <w:rsid w:val="001444A3"/>
    <w:rsid w:val="00153645"/>
    <w:rsid w:val="00153E8C"/>
    <w:rsid w:val="00160648"/>
    <w:rsid w:val="00161F29"/>
    <w:rsid w:val="00162E88"/>
    <w:rsid w:val="001726A4"/>
    <w:rsid w:val="00175AC4"/>
    <w:rsid w:val="00177361"/>
    <w:rsid w:val="001802BD"/>
    <w:rsid w:val="00193822"/>
    <w:rsid w:val="0019704E"/>
    <w:rsid w:val="001A39EE"/>
    <w:rsid w:val="001A4338"/>
    <w:rsid w:val="001A6777"/>
    <w:rsid w:val="001C54CE"/>
    <w:rsid w:val="001D1749"/>
    <w:rsid w:val="001D2679"/>
    <w:rsid w:val="001D60ED"/>
    <w:rsid w:val="001E21CE"/>
    <w:rsid w:val="001E25A2"/>
    <w:rsid w:val="001E61AD"/>
    <w:rsid w:val="001E639C"/>
    <w:rsid w:val="001F4353"/>
    <w:rsid w:val="001F639D"/>
    <w:rsid w:val="00206603"/>
    <w:rsid w:val="002078A2"/>
    <w:rsid w:val="00211A7E"/>
    <w:rsid w:val="00212022"/>
    <w:rsid w:val="002122F2"/>
    <w:rsid w:val="00215955"/>
    <w:rsid w:val="00217A24"/>
    <w:rsid w:val="00223C57"/>
    <w:rsid w:val="00242477"/>
    <w:rsid w:val="00244051"/>
    <w:rsid w:val="002524D1"/>
    <w:rsid w:val="002535D8"/>
    <w:rsid w:val="00254046"/>
    <w:rsid w:val="00255509"/>
    <w:rsid w:val="00261386"/>
    <w:rsid w:val="00261C41"/>
    <w:rsid w:val="00264124"/>
    <w:rsid w:val="00264A43"/>
    <w:rsid w:val="002726BA"/>
    <w:rsid w:val="00277697"/>
    <w:rsid w:val="00281B96"/>
    <w:rsid w:val="002853F1"/>
    <w:rsid w:val="002A04A3"/>
    <w:rsid w:val="002A0BAE"/>
    <w:rsid w:val="002A2DD8"/>
    <w:rsid w:val="002A7921"/>
    <w:rsid w:val="002B1213"/>
    <w:rsid w:val="002B6501"/>
    <w:rsid w:val="002B6E2A"/>
    <w:rsid w:val="002C0A4B"/>
    <w:rsid w:val="002C3DE6"/>
    <w:rsid w:val="002C66D0"/>
    <w:rsid w:val="002D396F"/>
    <w:rsid w:val="002D4606"/>
    <w:rsid w:val="002D666D"/>
    <w:rsid w:val="002E1F79"/>
    <w:rsid w:val="002F5C45"/>
    <w:rsid w:val="002F6149"/>
    <w:rsid w:val="00326F5F"/>
    <w:rsid w:val="00332D90"/>
    <w:rsid w:val="00333B06"/>
    <w:rsid w:val="00337D91"/>
    <w:rsid w:val="00346BFB"/>
    <w:rsid w:val="00350756"/>
    <w:rsid w:val="003542EE"/>
    <w:rsid w:val="00362FFE"/>
    <w:rsid w:val="003658B0"/>
    <w:rsid w:val="0038044D"/>
    <w:rsid w:val="00384AEE"/>
    <w:rsid w:val="0038527A"/>
    <w:rsid w:val="00391367"/>
    <w:rsid w:val="0039505F"/>
    <w:rsid w:val="003A150E"/>
    <w:rsid w:val="003A2730"/>
    <w:rsid w:val="003B16B4"/>
    <w:rsid w:val="003B5A03"/>
    <w:rsid w:val="003C12AC"/>
    <w:rsid w:val="003C2842"/>
    <w:rsid w:val="003D0825"/>
    <w:rsid w:val="003D2003"/>
    <w:rsid w:val="003D5DA2"/>
    <w:rsid w:val="003E3994"/>
    <w:rsid w:val="003E5193"/>
    <w:rsid w:val="00402244"/>
    <w:rsid w:val="00427FE5"/>
    <w:rsid w:val="00433222"/>
    <w:rsid w:val="00436A23"/>
    <w:rsid w:val="00436F13"/>
    <w:rsid w:val="004420FB"/>
    <w:rsid w:val="00445A4E"/>
    <w:rsid w:val="004502EC"/>
    <w:rsid w:val="004504A6"/>
    <w:rsid w:val="00460D23"/>
    <w:rsid w:val="004645DD"/>
    <w:rsid w:val="0047759D"/>
    <w:rsid w:val="00487893"/>
    <w:rsid w:val="0049612D"/>
    <w:rsid w:val="004964B8"/>
    <w:rsid w:val="004A21EE"/>
    <w:rsid w:val="004A36EE"/>
    <w:rsid w:val="004A7499"/>
    <w:rsid w:val="004B1314"/>
    <w:rsid w:val="004B16C7"/>
    <w:rsid w:val="004B722C"/>
    <w:rsid w:val="004C1B79"/>
    <w:rsid w:val="004C6A2C"/>
    <w:rsid w:val="004D275F"/>
    <w:rsid w:val="004D474D"/>
    <w:rsid w:val="004D6276"/>
    <w:rsid w:val="004D656E"/>
    <w:rsid w:val="004E6443"/>
    <w:rsid w:val="004E7743"/>
    <w:rsid w:val="004F3141"/>
    <w:rsid w:val="00504669"/>
    <w:rsid w:val="005058E0"/>
    <w:rsid w:val="00511EAC"/>
    <w:rsid w:val="005121DC"/>
    <w:rsid w:val="00513113"/>
    <w:rsid w:val="00515869"/>
    <w:rsid w:val="005214BA"/>
    <w:rsid w:val="00522E6D"/>
    <w:rsid w:val="00524A24"/>
    <w:rsid w:val="005251C4"/>
    <w:rsid w:val="00526E12"/>
    <w:rsid w:val="00532578"/>
    <w:rsid w:val="00533411"/>
    <w:rsid w:val="00533DAB"/>
    <w:rsid w:val="005427EA"/>
    <w:rsid w:val="00545562"/>
    <w:rsid w:val="0054563F"/>
    <w:rsid w:val="005469E1"/>
    <w:rsid w:val="0055087F"/>
    <w:rsid w:val="00552E08"/>
    <w:rsid w:val="005635F7"/>
    <w:rsid w:val="00563A41"/>
    <w:rsid w:val="0056579C"/>
    <w:rsid w:val="005662B3"/>
    <w:rsid w:val="00567706"/>
    <w:rsid w:val="00572298"/>
    <w:rsid w:val="005734C2"/>
    <w:rsid w:val="00574AA1"/>
    <w:rsid w:val="0057633B"/>
    <w:rsid w:val="00577545"/>
    <w:rsid w:val="00585859"/>
    <w:rsid w:val="00590EDF"/>
    <w:rsid w:val="005933CB"/>
    <w:rsid w:val="00593E2F"/>
    <w:rsid w:val="00595A74"/>
    <w:rsid w:val="005A002C"/>
    <w:rsid w:val="005A1D01"/>
    <w:rsid w:val="005A5601"/>
    <w:rsid w:val="005A62A9"/>
    <w:rsid w:val="005A7964"/>
    <w:rsid w:val="005B064E"/>
    <w:rsid w:val="005B499C"/>
    <w:rsid w:val="005C0440"/>
    <w:rsid w:val="005C2299"/>
    <w:rsid w:val="005C773A"/>
    <w:rsid w:val="005D38B6"/>
    <w:rsid w:val="005D7642"/>
    <w:rsid w:val="005E0A46"/>
    <w:rsid w:val="005E3D0D"/>
    <w:rsid w:val="005E6B21"/>
    <w:rsid w:val="005E7DCF"/>
    <w:rsid w:val="005F02E0"/>
    <w:rsid w:val="005F6E5C"/>
    <w:rsid w:val="00602F9D"/>
    <w:rsid w:val="0060593E"/>
    <w:rsid w:val="00616B8D"/>
    <w:rsid w:val="006261A6"/>
    <w:rsid w:val="0062751F"/>
    <w:rsid w:val="00632AFD"/>
    <w:rsid w:val="0063491E"/>
    <w:rsid w:val="00634A27"/>
    <w:rsid w:val="00635AF8"/>
    <w:rsid w:val="006409EF"/>
    <w:rsid w:val="006459C6"/>
    <w:rsid w:val="00646363"/>
    <w:rsid w:val="00647668"/>
    <w:rsid w:val="006535BF"/>
    <w:rsid w:val="00655212"/>
    <w:rsid w:val="00657EE4"/>
    <w:rsid w:val="00663E70"/>
    <w:rsid w:val="006677C9"/>
    <w:rsid w:val="006816AA"/>
    <w:rsid w:val="00682A27"/>
    <w:rsid w:val="00684FCA"/>
    <w:rsid w:val="0069689E"/>
    <w:rsid w:val="006A1698"/>
    <w:rsid w:val="006A1D06"/>
    <w:rsid w:val="006A3F10"/>
    <w:rsid w:val="006A71EB"/>
    <w:rsid w:val="006B34CB"/>
    <w:rsid w:val="006B452C"/>
    <w:rsid w:val="006B590B"/>
    <w:rsid w:val="006C44B7"/>
    <w:rsid w:val="006C59D5"/>
    <w:rsid w:val="006D58BE"/>
    <w:rsid w:val="006E1418"/>
    <w:rsid w:val="006F3683"/>
    <w:rsid w:val="00700738"/>
    <w:rsid w:val="00705549"/>
    <w:rsid w:val="00711358"/>
    <w:rsid w:val="0071210D"/>
    <w:rsid w:val="00716BC5"/>
    <w:rsid w:val="007170E5"/>
    <w:rsid w:val="00723115"/>
    <w:rsid w:val="00724550"/>
    <w:rsid w:val="00730859"/>
    <w:rsid w:val="00731830"/>
    <w:rsid w:val="00736A19"/>
    <w:rsid w:val="00743C8D"/>
    <w:rsid w:val="00745258"/>
    <w:rsid w:val="0077374B"/>
    <w:rsid w:val="007746A3"/>
    <w:rsid w:val="007766E6"/>
    <w:rsid w:val="00781ACA"/>
    <w:rsid w:val="00785F8F"/>
    <w:rsid w:val="00787B44"/>
    <w:rsid w:val="00790CD9"/>
    <w:rsid w:val="00791F20"/>
    <w:rsid w:val="00795A5A"/>
    <w:rsid w:val="00796EC3"/>
    <w:rsid w:val="007A0441"/>
    <w:rsid w:val="007A1B31"/>
    <w:rsid w:val="007B098D"/>
    <w:rsid w:val="007B1DE5"/>
    <w:rsid w:val="007B5785"/>
    <w:rsid w:val="007B5CF3"/>
    <w:rsid w:val="007B67AE"/>
    <w:rsid w:val="007C62D1"/>
    <w:rsid w:val="007C706F"/>
    <w:rsid w:val="007C7320"/>
    <w:rsid w:val="007E0E39"/>
    <w:rsid w:val="007E2B60"/>
    <w:rsid w:val="007F0E54"/>
    <w:rsid w:val="007F5107"/>
    <w:rsid w:val="00803EC5"/>
    <w:rsid w:val="008040BA"/>
    <w:rsid w:val="008042D6"/>
    <w:rsid w:val="00806380"/>
    <w:rsid w:val="00821CE2"/>
    <w:rsid w:val="00830FF8"/>
    <w:rsid w:val="00833A04"/>
    <w:rsid w:val="00833B8D"/>
    <w:rsid w:val="00843750"/>
    <w:rsid w:val="00844407"/>
    <w:rsid w:val="00847820"/>
    <w:rsid w:val="00853E2A"/>
    <w:rsid w:val="008541E9"/>
    <w:rsid w:val="00856EEB"/>
    <w:rsid w:val="008739EB"/>
    <w:rsid w:val="008776BB"/>
    <w:rsid w:val="00880540"/>
    <w:rsid w:val="0088396E"/>
    <w:rsid w:val="00884EB1"/>
    <w:rsid w:val="008A1A7A"/>
    <w:rsid w:val="008A45EE"/>
    <w:rsid w:val="008B0632"/>
    <w:rsid w:val="008B08A3"/>
    <w:rsid w:val="008B4F64"/>
    <w:rsid w:val="008B53C0"/>
    <w:rsid w:val="008B5F7F"/>
    <w:rsid w:val="008B64B1"/>
    <w:rsid w:val="008B6A49"/>
    <w:rsid w:val="008B709D"/>
    <w:rsid w:val="008C11F5"/>
    <w:rsid w:val="008C2A03"/>
    <w:rsid w:val="008C6372"/>
    <w:rsid w:val="008D0CE3"/>
    <w:rsid w:val="008E7A0A"/>
    <w:rsid w:val="008F12FD"/>
    <w:rsid w:val="008F13EA"/>
    <w:rsid w:val="008F24E6"/>
    <w:rsid w:val="00904F3C"/>
    <w:rsid w:val="0090623F"/>
    <w:rsid w:val="00906702"/>
    <w:rsid w:val="00907EDB"/>
    <w:rsid w:val="009110C5"/>
    <w:rsid w:val="00912FB5"/>
    <w:rsid w:val="00914611"/>
    <w:rsid w:val="00915944"/>
    <w:rsid w:val="009228D9"/>
    <w:rsid w:val="009327BF"/>
    <w:rsid w:val="00934047"/>
    <w:rsid w:val="00935F33"/>
    <w:rsid w:val="0094745A"/>
    <w:rsid w:val="00952B5F"/>
    <w:rsid w:val="00953546"/>
    <w:rsid w:val="0095649D"/>
    <w:rsid w:val="009565AD"/>
    <w:rsid w:val="00956D76"/>
    <w:rsid w:val="00963BDB"/>
    <w:rsid w:val="00984EE4"/>
    <w:rsid w:val="00990168"/>
    <w:rsid w:val="0099354F"/>
    <w:rsid w:val="009B16EA"/>
    <w:rsid w:val="009B3444"/>
    <w:rsid w:val="009B5DCD"/>
    <w:rsid w:val="009B5EE6"/>
    <w:rsid w:val="009B7193"/>
    <w:rsid w:val="009C20B9"/>
    <w:rsid w:val="009C382E"/>
    <w:rsid w:val="009D28B9"/>
    <w:rsid w:val="009D6E3D"/>
    <w:rsid w:val="009E337D"/>
    <w:rsid w:val="009E5E58"/>
    <w:rsid w:val="009F0808"/>
    <w:rsid w:val="009F56B4"/>
    <w:rsid w:val="00A070E6"/>
    <w:rsid w:val="00A1426A"/>
    <w:rsid w:val="00A14F1D"/>
    <w:rsid w:val="00A16CC6"/>
    <w:rsid w:val="00A1703F"/>
    <w:rsid w:val="00A2180A"/>
    <w:rsid w:val="00A22293"/>
    <w:rsid w:val="00A344D5"/>
    <w:rsid w:val="00A375FF"/>
    <w:rsid w:val="00A46574"/>
    <w:rsid w:val="00A471A3"/>
    <w:rsid w:val="00A47B1B"/>
    <w:rsid w:val="00A63339"/>
    <w:rsid w:val="00A90F41"/>
    <w:rsid w:val="00A910E7"/>
    <w:rsid w:val="00A93B3B"/>
    <w:rsid w:val="00A951DD"/>
    <w:rsid w:val="00A9600A"/>
    <w:rsid w:val="00A96C80"/>
    <w:rsid w:val="00AA0ABF"/>
    <w:rsid w:val="00AA27C2"/>
    <w:rsid w:val="00AB2CCF"/>
    <w:rsid w:val="00AB49FD"/>
    <w:rsid w:val="00AC271B"/>
    <w:rsid w:val="00AC3A65"/>
    <w:rsid w:val="00AD12DB"/>
    <w:rsid w:val="00AD6322"/>
    <w:rsid w:val="00AD6752"/>
    <w:rsid w:val="00AD78B1"/>
    <w:rsid w:val="00AF0B91"/>
    <w:rsid w:val="00AF1A65"/>
    <w:rsid w:val="00AF3B70"/>
    <w:rsid w:val="00B03D42"/>
    <w:rsid w:val="00B109F6"/>
    <w:rsid w:val="00B11766"/>
    <w:rsid w:val="00B17439"/>
    <w:rsid w:val="00B17940"/>
    <w:rsid w:val="00B17A11"/>
    <w:rsid w:val="00B2296A"/>
    <w:rsid w:val="00B2472B"/>
    <w:rsid w:val="00B2753B"/>
    <w:rsid w:val="00B33139"/>
    <w:rsid w:val="00B36652"/>
    <w:rsid w:val="00B47187"/>
    <w:rsid w:val="00B5129B"/>
    <w:rsid w:val="00B5490E"/>
    <w:rsid w:val="00B56376"/>
    <w:rsid w:val="00B5741E"/>
    <w:rsid w:val="00B606B7"/>
    <w:rsid w:val="00B62C69"/>
    <w:rsid w:val="00B666EC"/>
    <w:rsid w:val="00B77560"/>
    <w:rsid w:val="00B77FC0"/>
    <w:rsid w:val="00B92E19"/>
    <w:rsid w:val="00B95C03"/>
    <w:rsid w:val="00BB052D"/>
    <w:rsid w:val="00BB1F92"/>
    <w:rsid w:val="00BB3D53"/>
    <w:rsid w:val="00BB46C6"/>
    <w:rsid w:val="00BB4F6A"/>
    <w:rsid w:val="00BB5B7F"/>
    <w:rsid w:val="00BB7E8A"/>
    <w:rsid w:val="00BC20A0"/>
    <w:rsid w:val="00BC75AA"/>
    <w:rsid w:val="00BD0770"/>
    <w:rsid w:val="00BD2E3F"/>
    <w:rsid w:val="00BD2F16"/>
    <w:rsid w:val="00BE2488"/>
    <w:rsid w:val="00BE2D25"/>
    <w:rsid w:val="00BE448A"/>
    <w:rsid w:val="00BE531D"/>
    <w:rsid w:val="00BE7BC1"/>
    <w:rsid w:val="00BF2725"/>
    <w:rsid w:val="00BF3D60"/>
    <w:rsid w:val="00BF5FCB"/>
    <w:rsid w:val="00C00290"/>
    <w:rsid w:val="00C0060D"/>
    <w:rsid w:val="00C0546A"/>
    <w:rsid w:val="00C05FFF"/>
    <w:rsid w:val="00C16B93"/>
    <w:rsid w:val="00C2210E"/>
    <w:rsid w:val="00C2524E"/>
    <w:rsid w:val="00C25C47"/>
    <w:rsid w:val="00C32802"/>
    <w:rsid w:val="00C35DFA"/>
    <w:rsid w:val="00C40B0B"/>
    <w:rsid w:val="00C41B6F"/>
    <w:rsid w:val="00C42BBF"/>
    <w:rsid w:val="00C44979"/>
    <w:rsid w:val="00C45525"/>
    <w:rsid w:val="00C45A45"/>
    <w:rsid w:val="00C47EFE"/>
    <w:rsid w:val="00C50728"/>
    <w:rsid w:val="00C55711"/>
    <w:rsid w:val="00C56B0F"/>
    <w:rsid w:val="00C60105"/>
    <w:rsid w:val="00C623BF"/>
    <w:rsid w:val="00C62B8D"/>
    <w:rsid w:val="00C6396F"/>
    <w:rsid w:val="00C640D1"/>
    <w:rsid w:val="00C64551"/>
    <w:rsid w:val="00C65540"/>
    <w:rsid w:val="00C7011D"/>
    <w:rsid w:val="00C70D59"/>
    <w:rsid w:val="00C7432F"/>
    <w:rsid w:val="00C75E94"/>
    <w:rsid w:val="00C77473"/>
    <w:rsid w:val="00C856F4"/>
    <w:rsid w:val="00C91210"/>
    <w:rsid w:val="00C96443"/>
    <w:rsid w:val="00CA2CF3"/>
    <w:rsid w:val="00CB3B2A"/>
    <w:rsid w:val="00CB519E"/>
    <w:rsid w:val="00CC3D89"/>
    <w:rsid w:val="00CC5B37"/>
    <w:rsid w:val="00CD2ED3"/>
    <w:rsid w:val="00CD3C62"/>
    <w:rsid w:val="00CE4211"/>
    <w:rsid w:val="00CF021B"/>
    <w:rsid w:val="00CF066B"/>
    <w:rsid w:val="00CF07BE"/>
    <w:rsid w:val="00CF4412"/>
    <w:rsid w:val="00CF5B33"/>
    <w:rsid w:val="00D01748"/>
    <w:rsid w:val="00D028FF"/>
    <w:rsid w:val="00D03ECD"/>
    <w:rsid w:val="00D05963"/>
    <w:rsid w:val="00D07231"/>
    <w:rsid w:val="00D11640"/>
    <w:rsid w:val="00D1470E"/>
    <w:rsid w:val="00D20AA4"/>
    <w:rsid w:val="00D25A7B"/>
    <w:rsid w:val="00D32157"/>
    <w:rsid w:val="00D434AF"/>
    <w:rsid w:val="00D44FA6"/>
    <w:rsid w:val="00D554C9"/>
    <w:rsid w:val="00D61BB7"/>
    <w:rsid w:val="00D62DA9"/>
    <w:rsid w:val="00D70D97"/>
    <w:rsid w:val="00D7165D"/>
    <w:rsid w:val="00D75705"/>
    <w:rsid w:val="00D961D6"/>
    <w:rsid w:val="00D97B17"/>
    <w:rsid w:val="00DA1A4A"/>
    <w:rsid w:val="00DA4AFE"/>
    <w:rsid w:val="00DA4BD0"/>
    <w:rsid w:val="00DB058E"/>
    <w:rsid w:val="00DB326E"/>
    <w:rsid w:val="00DC1E7E"/>
    <w:rsid w:val="00DC31D2"/>
    <w:rsid w:val="00DC7A5F"/>
    <w:rsid w:val="00DD6A66"/>
    <w:rsid w:val="00DE0D15"/>
    <w:rsid w:val="00DF1CF0"/>
    <w:rsid w:val="00DF6656"/>
    <w:rsid w:val="00DF7388"/>
    <w:rsid w:val="00E04C73"/>
    <w:rsid w:val="00E079A3"/>
    <w:rsid w:val="00E12674"/>
    <w:rsid w:val="00E132AC"/>
    <w:rsid w:val="00E15B24"/>
    <w:rsid w:val="00E15CCC"/>
    <w:rsid w:val="00E15D7D"/>
    <w:rsid w:val="00E17234"/>
    <w:rsid w:val="00E23ABA"/>
    <w:rsid w:val="00E261F5"/>
    <w:rsid w:val="00E3476E"/>
    <w:rsid w:val="00E34A5B"/>
    <w:rsid w:val="00E4741B"/>
    <w:rsid w:val="00E478DE"/>
    <w:rsid w:val="00E50950"/>
    <w:rsid w:val="00E5226F"/>
    <w:rsid w:val="00E53135"/>
    <w:rsid w:val="00E54D94"/>
    <w:rsid w:val="00E6111E"/>
    <w:rsid w:val="00E616D0"/>
    <w:rsid w:val="00E62CCE"/>
    <w:rsid w:val="00E64F51"/>
    <w:rsid w:val="00E65C07"/>
    <w:rsid w:val="00E70E5B"/>
    <w:rsid w:val="00E8225E"/>
    <w:rsid w:val="00E847AF"/>
    <w:rsid w:val="00E86497"/>
    <w:rsid w:val="00E90547"/>
    <w:rsid w:val="00E970B0"/>
    <w:rsid w:val="00EA1656"/>
    <w:rsid w:val="00EA1819"/>
    <w:rsid w:val="00EA255B"/>
    <w:rsid w:val="00EA4CD6"/>
    <w:rsid w:val="00EB1F66"/>
    <w:rsid w:val="00EB4335"/>
    <w:rsid w:val="00EB646E"/>
    <w:rsid w:val="00EC34C1"/>
    <w:rsid w:val="00EC6F5D"/>
    <w:rsid w:val="00EC7A61"/>
    <w:rsid w:val="00ED1C96"/>
    <w:rsid w:val="00EE3586"/>
    <w:rsid w:val="00EE63A7"/>
    <w:rsid w:val="00EE6A48"/>
    <w:rsid w:val="00EE7655"/>
    <w:rsid w:val="00EE7954"/>
    <w:rsid w:val="00EF1FBD"/>
    <w:rsid w:val="00EF29BE"/>
    <w:rsid w:val="00F07943"/>
    <w:rsid w:val="00F07DDF"/>
    <w:rsid w:val="00F154BC"/>
    <w:rsid w:val="00F16222"/>
    <w:rsid w:val="00F16256"/>
    <w:rsid w:val="00F231E8"/>
    <w:rsid w:val="00F26EA8"/>
    <w:rsid w:val="00F30632"/>
    <w:rsid w:val="00F33544"/>
    <w:rsid w:val="00F35ACF"/>
    <w:rsid w:val="00F51C87"/>
    <w:rsid w:val="00F5214D"/>
    <w:rsid w:val="00F624BD"/>
    <w:rsid w:val="00F62A5E"/>
    <w:rsid w:val="00F631B9"/>
    <w:rsid w:val="00F634A6"/>
    <w:rsid w:val="00F6634F"/>
    <w:rsid w:val="00F72CD1"/>
    <w:rsid w:val="00F74A39"/>
    <w:rsid w:val="00F8138E"/>
    <w:rsid w:val="00F81A2F"/>
    <w:rsid w:val="00F85203"/>
    <w:rsid w:val="00F87D5A"/>
    <w:rsid w:val="00F87EF6"/>
    <w:rsid w:val="00F92676"/>
    <w:rsid w:val="00F94262"/>
    <w:rsid w:val="00F9616B"/>
    <w:rsid w:val="00F979A8"/>
    <w:rsid w:val="00FA1B93"/>
    <w:rsid w:val="00FA5551"/>
    <w:rsid w:val="00FA7C7A"/>
    <w:rsid w:val="00FC1C00"/>
    <w:rsid w:val="00FD213B"/>
    <w:rsid w:val="00FD3CE8"/>
    <w:rsid w:val="00FD5B91"/>
    <w:rsid w:val="00FD7513"/>
    <w:rsid w:val="00FE179A"/>
    <w:rsid w:val="00FE2684"/>
    <w:rsid w:val="00FF07F5"/>
    <w:rsid w:val="00FF1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semiHidden="0" w:uiPriority="99" w:unhideWhenUsed="0"/>
    <w:lsdException w:name="footer" w:semiHidden="0" w:uiPriority="99" w:unhideWhenUsed="0"/>
    <w:lsdException w:name="index heading" w:uiPriority="99"/>
    <w:lsdException w:name="caption" w:uiPriority="35" w:qFormat="1"/>
    <w:lsdException w:name="table of figures" w:uiPriority="99"/>
    <w:lsdException w:name="annotation reference" w:uiPriority="99"/>
    <w:lsdException w:name="line number" w:semiHidden="0" w:unhideWhenUsed="0"/>
    <w:lsdException w:name="endnote reference" w:semiHidden="0" w:unhideWhenUsed="0"/>
    <w:lsdException w:name="table of authorities" w:uiPriority="99"/>
    <w:lsdException w:name="macro" w:uiPriority="99"/>
    <w:lsdException w:name="toa heading" w:uiPriority="99"/>
    <w:lsdException w:name="List Number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unhideWhenUsed="0" w:qFormat="1"/>
    <w:lsdException w:name="Default Paragraph Font" w:uiPriority="1"/>
    <w:lsdException w:name="List Continue" w:semiHidden="0" w:unhideWhenUsed="0"/>
    <w:lsdException w:name="List Continue 2" w:semiHidden="0" w:unhideWhenUsed="0"/>
    <w:lsdException w:name="Subtitle" w:unhideWhenUsed="0" w:qFormat="1"/>
    <w:lsdException w:name="Strong" w:unhideWhenUsed="0" w:qFormat="1"/>
    <w:lsdException w:name="Emphasis" w:unhideWhenUsed="0" w:qFormat="1"/>
    <w:lsdException w:name="Document Map" w:uiPriority="99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BB46C6"/>
    <w:pPr>
      <w:spacing w:after="0" w:line="240" w:lineRule="exact"/>
    </w:pPr>
    <w:rPr>
      <w:rFonts w:ascii="Times New Roman" w:hAnsi="Times New Roman" w:cs="Times New Roman"/>
      <w:spacing w:val="4"/>
      <w:w w:val="103"/>
      <w:kern w:val="14"/>
      <w:sz w:val="20"/>
      <w:lang w:val="ru-RU"/>
    </w:rPr>
  </w:style>
  <w:style w:type="paragraph" w:styleId="Heading1">
    <w:name w:val="heading 1"/>
    <w:aliases w:val="Table_G"/>
    <w:basedOn w:val="Normal"/>
    <w:next w:val="Normal"/>
    <w:link w:val="Heading1Char"/>
    <w:qFormat/>
    <w:rsid w:val="0088396E"/>
    <w:pPr>
      <w:keepNext/>
      <w:tabs>
        <w:tab w:val="num" w:pos="926"/>
      </w:tabs>
      <w:spacing w:before="240" w:after="60"/>
      <w:ind w:left="926" w:hanging="360"/>
      <w:outlineLvl w:val="0"/>
    </w:pPr>
    <w:rPr>
      <w:rFonts w:ascii="Arial" w:eastAsiaTheme="majorEastAsia" w:hAnsi="Arial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qFormat/>
    <w:rsid w:val="0088396E"/>
    <w:pPr>
      <w:keepNext/>
      <w:numPr>
        <w:ilvl w:val="1"/>
        <w:numId w:val="13"/>
      </w:numPr>
      <w:spacing w:before="240" w:after="60"/>
      <w:outlineLvl w:val="1"/>
    </w:pPr>
    <w:rPr>
      <w:rFonts w:ascii="Arial" w:eastAsiaTheme="majorEastAsia" w:hAnsi="Arial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qFormat/>
    <w:rsid w:val="0071210D"/>
    <w:pPr>
      <w:keepNext/>
      <w:numPr>
        <w:ilvl w:val="2"/>
        <w:numId w:val="13"/>
      </w:numPr>
      <w:spacing w:before="240" w:after="60"/>
      <w:outlineLvl w:val="2"/>
    </w:pPr>
    <w:rPr>
      <w:rFonts w:ascii="Arial" w:eastAsiaTheme="majorEastAsia" w:hAnsi="Arial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qFormat/>
    <w:rsid w:val="00F16222"/>
    <w:pPr>
      <w:numPr>
        <w:ilvl w:val="3"/>
        <w:numId w:val="13"/>
      </w:numPr>
      <w:suppressAutoHyphens/>
      <w:spacing w:line="240" w:lineRule="auto"/>
      <w:outlineLvl w:val="3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Heading5">
    <w:name w:val="heading 5"/>
    <w:basedOn w:val="Normal"/>
    <w:next w:val="Normal"/>
    <w:link w:val="Heading5Char"/>
    <w:qFormat/>
    <w:rsid w:val="00F16222"/>
    <w:pPr>
      <w:numPr>
        <w:ilvl w:val="4"/>
        <w:numId w:val="13"/>
      </w:numPr>
      <w:suppressAutoHyphens/>
      <w:spacing w:line="240" w:lineRule="auto"/>
      <w:outlineLvl w:val="4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Heading6">
    <w:name w:val="heading 6"/>
    <w:basedOn w:val="Normal"/>
    <w:next w:val="Normal"/>
    <w:link w:val="Heading6Char"/>
    <w:qFormat/>
    <w:rsid w:val="00F16222"/>
    <w:pPr>
      <w:numPr>
        <w:ilvl w:val="5"/>
        <w:numId w:val="13"/>
      </w:numPr>
      <w:suppressAutoHyphens/>
      <w:spacing w:line="240" w:lineRule="auto"/>
      <w:outlineLvl w:val="5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Heading7">
    <w:name w:val="heading 7"/>
    <w:basedOn w:val="Normal"/>
    <w:next w:val="Normal"/>
    <w:link w:val="Heading7Char"/>
    <w:qFormat/>
    <w:rsid w:val="00F16222"/>
    <w:pPr>
      <w:numPr>
        <w:ilvl w:val="6"/>
        <w:numId w:val="13"/>
      </w:numPr>
      <w:suppressAutoHyphens/>
      <w:spacing w:line="240" w:lineRule="auto"/>
      <w:outlineLvl w:val="6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Heading8">
    <w:name w:val="heading 8"/>
    <w:basedOn w:val="Normal"/>
    <w:next w:val="Normal"/>
    <w:link w:val="Heading8Char"/>
    <w:qFormat/>
    <w:rsid w:val="00F16222"/>
    <w:pPr>
      <w:numPr>
        <w:ilvl w:val="7"/>
        <w:numId w:val="13"/>
      </w:numPr>
      <w:suppressAutoHyphens/>
      <w:spacing w:line="240" w:lineRule="auto"/>
      <w:outlineLvl w:val="7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Heading9">
    <w:name w:val="heading 9"/>
    <w:basedOn w:val="Normal"/>
    <w:next w:val="Normal"/>
    <w:link w:val="Heading9Char"/>
    <w:qFormat/>
    <w:rsid w:val="00F16222"/>
    <w:pPr>
      <w:numPr>
        <w:ilvl w:val="8"/>
        <w:numId w:val="13"/>
      </w:numPr>
      <w:suppressAutoHyphens/>
      <w:spacing w:line="240" w:lineRule="auto"/>
      <w:outlineLvl w:val="8"/>
    </w:pPr>
    <w:rPr>
      <w:rFonts w:eastAsia="Times New Roman"/>
      <w:spacing w:val="0"/>
      <w:w w:val="100"/>
      <w:kern w:val="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semiHidden/>
    <w:rsid w:val="00E970B0"/>
    <w:pPr>
      <w:spacing w:after="0" w:line="240" w:lineRule="auto"/>
    </w:pPr>
    <w:rPr>
      <w:rFonts w:ascii="Times New Roman" w:hAnsi="Times New Roman"/>
      <w:spacing w:val="4"/>
      <w:w w:val="103"/>
      <w:kern w:val="14"/>
      <w:sz w:val="20"/>
    </w:rPr>
  </w:style>
  <w:style w:type="paragraph" w:customStyle="1" w:styleId="HM">
    <w:name w:val="_ H __M"/>
    <w:basedOn w:val="Normal"/>
    <w:next w:val="Normal"/>
    <w:qFormat/>
    <w:rsid w:val="00E970B0"/>
    <w:pPr>
      <w:keepNext/>
      <w:keepLines/>
      <w:suppressAutoHyphens/>
      <w:spacing w:line="360" w:lineRule="exact"/>
      <w:outlineLvl w:val="0"/>
    </w:pPr>
    <w:rPr>
      <w:b/>
      <w:spacing w:val="-3"/>
      <w:w w:val="99"/>
      <w:sz w:val="34"/>
    </w:rPr>
  </w:style>
  <w:style w:type="paragraph" w:customStyle="1" w:styleId="H1">
    <w:name w:val="_ H_1"/>
    <w:basedOn w:val="Normal"/>
    <w:next w:val="SingleTxt"/>
    <w:qFormat/>
    <w:rsid w:val="00E970B0"/>
    <w:pPr>
      <w:suppressAutoHyphens/>
      <w:spacing w:line="270" w:lineRule="exact"/>
      <w:outlineLvl w:val="0"/>
    </w:pPr>
    <w:rPr>
      <w:b/>
      <w:sz w:val="24"/>
    </w:rPr>
  </w:style>
  <w:style w:type="paragraph" w:customStyle="1" w:styleId="HCh">
    <w:name w:val="_ H _Ch"/>
    <w:basedOn w:val="H1"/>
    <w:next w:val="SingleTxt"/>
    <w:qFormat/>
    <w:rsid w:val="00E970B0"/>
    <w:pPr>
      <w:keepNext/>
      <w:keepLines/>
      <w:spacing w:line="300" w:lineRule="exact"/>
    </w:pPr>
    <w:rPr>
      <w:spacing w:val="-2"/>
      <w:sz w:val="28"/>
    </w:rPr>
  </w:style>
  <w:style w:type="paragraph" w:customStyle="1" w:styleId="H23">
    <w:name w:val="_ H_2/3"/>
    <w:basedOn w:val="H1"/>
    <w:next w:val="Normal"/>
    <w:qFormat/>
    <w:rsid w:val="00935F33"/>
    <w:pPr>
      <w:keepNext/>
      <w:keepLines/>
      <w:spacing w:line="240" w:lineRule="exact"/>
      <w:outlineLvl w:val="1"/>
    </w:pPr>
    <w:rPr>
      <w:spacing w:val="2"/>
      <w:sz w:val="20"/>
    </w:rPr>
  </w:style>
  <w:style w:type="paragraph" w:customStyle="1" w:styleId="H4">
    <w:name w:val="_ H_4"/>
    <w:basedOn w:val="Normal"/>
    <w:next w:val="Normal"/>
    <w:qFormat/>
    <w:rsid w:val="00935F33"/>
    <w:pPr>
      <w:keepNext/>
      <w:keepLines/>
      <w:tabs>
        <w:tab w:val="right" w:pos="360"/>
      </w:tabs>
      <w:suppressAutoHyphens/>
      <w:outlineLvl w:val="3"/>
    </w:pPr>
    <w:rPr>
      <w:i/>
      <w:spacing w:val="3"/>
    </w:rPr>
  </w:style>
  <w:style w:type="paragraph" w:customStyle="1" w:styleId="H56">
    <w:name w:val="_ H_5/6"/>
    <w:basedOn w:val="Normal"/>
    <w:next w:val="Normal"/>
    <w:qFormat/>
    <w:rsid w:val="00935F33"/>
    <w:pPr>
      <w:keepNext/>
      <w:keepLines/>
      <w:tabs>
        <w:tab w:val="right" w:pos="360"/>
      </w:tabs>
      <w:suppressAutoHyphens/>
      <w:outlineLvl w:val="4"/>
    </w:pPr>
  </w:style>
  <w:style w:type="paragraph" w:customStyle="1" w:styleId="DualTxt">
    <w:name w:val="__Dual Txt"/>
    <w:basedOn w:val="Normal"/>
    <w:qFormat/>
    <w:rsid w:val="00935F33"/>
    <w:pPr>
      <w:tabs>
        <w:tab w:val="left" w:pos="475"/>
        <w:tab w:val="left" w:pos="965"/>
        <w:tab w:val="left" w:pos="1440"/>
        <w:tab w:val="left" w:pos="1915"/>
        <w:tab w:val="left" w:pos="2405"/>
        <w:tab w:val="left" w:pos="2880"/>
        <w:tab w:val="left" w:pos="3355"/>
      </w:tabs>
      <w:spacing w:after="120"/>
      <w:jc w:val="both"/>
    </w:pPr>
  </w:style>
  <w:style w:type="paragraph" w:customStyle="1" w:styleId="SM">
    <w:name w:val="__S_M"/>
    <w:basedOn w:val="Normal"/>
    <w:next w:val="Normal"/>
    <w:qFormat/>
    <w:rsid w:val="00935F33"/>
    <w:pPr>
      <w:keepNext/>
      <w:keepLines/>
      <w:tabs>
        <w:tab w:val="right" w:leader="dot" w:pos="360"/>
      </w:tabs>
      <w:suppressAutoHyphens/>
      <w:spacing w:line="390" w:lineRule="exact"/>
      <w:ind w:left="1267" w:right="1267"/>
      <w:outlineLvl w:val="0"/>
    </w:pPr>
    <w:rPr>
      <w:b/>
      <w:spacing w:val="-4"/>
      <w:w w:val="98"/>
      <w:sz w:val="40"/>
    </w:rPr>
  </w:style>
  <w:style w:type="paragraph" w:customStyle="1" w:styleId="SL">
    <w:name w:val="__S_L"/>
    <w:basedOn w:val="SM"/>
    <w:next w:val="Normal"/>
    <w:qFormat/>
    <w:rsid w:val="00935F33"/>
    <w:pPr>
      <w:spacing w:line="540" w:lineRule="exact"/>
    </w:pPr>
    <w:rPr>
      <w:spacing w:val="-8"/>
      <w:w w:val="96"/>
      <w:sz w:val="57"/>
    </w:rPr>
  </w:style>
  <w:style w:type="paragraph" w:customStyle="1" w:styleId="SS">
    <w:name w:val="__S_S"/>
    <w:basedOn w:val="HCh"/>
    <w:next w:val="Normal"/>
    <w:qFormat/>
    <w:rsid w:val="0056579C"/>
    <w:pPr>
      <w:ind w:left="1267" w:right="1267"/>
    </w:pPr>
  </w:style>
  <w:style w:type="paragraph" w:customStyle="1" w:styleId="SingleTxt">
    <w:name w:val="__Single Txt"/>
    <w:basedOn w:val="Normal"/>
    <w:qFormat/>
    <w:rsid w:val="0056579C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  <w:tab w:val="left" w:pos="6538"/>
        <w:tab w:val="left" w:pos="7013"/>
        <w:tab w:val="left" w:pos="7488"/>
        <w:tab w:val="left" w:pos="7978"/>
        <w:tab w:val="left" w:pos="8453"/>
      </w:tabs>
      <w:spacing w:after="120"/>
      <w:ind w:left="1267" w:right="1267"/>
      <w:jc w:val="both"/>
    </w:pPr>
  </w:style>
  <w:style w:type="paragraph" w:styleId="Footer">
    <w:name w:val="footer"/>
    <w:aliases w:val="3_G"/>
    <w:basedOn w:val="Normal"/>
    <w:link w:val="FooterChar"/>
    <w:uiPriority w:val="99"/>
    <w:unhideWhenUsed/>
    <w:rsid w:val="0056579C"/>
    <w:pPr>
      <w:tabs>
        <w:tab w:val="center" w:pos="4320"/>
        <w:tab w:val="right" w:pos="8640"/>
      </w:tabs>
      <w:spacing w:line="240" w:lineRule="auto"/>
    </w:pPr>
    <w:rPr>
      <w:b/>
      <w:spacing w:val="0"/>
      <w:w w:val="100"/>
      <w:kern w:val="0"/>
      <w:sz w:val="17"/>
    </w:rPr>
  </w:style>
  <w:style w:type="character" w:customStyle="1" w:styleId="FooterChar">
    <w:name w:val="Footer Char"/>
    <w:aliases w:val="3_G Char"/>
    <w:basedOn w:val="DefaultParagraphFont"/>
    <w:link w:val="Footer"/>
    <w:uiPriority w:val="99"/>
    <w:rsid w:val="00BE531D"/>
    <w:rPr>
      <w:rFonts w:ascii="Times New Roman" w:hAnsi="Times New Roman"/>
      <w:b/>
      <w:sz w:val="17"/>
      <w:lang w:val="ru-RU"/>
    </w:rPr>
  </w:style>
  <w:style w:type="paragraph" w:styleId="Header">
    <w:name w:val="header"/>
    <w:aliases w:val="6_G"/>
    <w:basedOn w:val="Normal"/>
    <w:link w:val="HeaderChar"/>
    <w:uiPriority w:val="99"/>
    <w:rsid w:val="0056579C"/>
    <w:pPr>
      <w:tabs>
        <w:tab w:val="center" w:pos="4320"/>
        <w:tab w:val="right" w:pos="8640"/>
      </w:tabs>
      <w:spacing w:line="240" w:lineRule="auto"/>
    </w:pPr>
    <w:rPr>
      <w:spacing w:val="0"/>
      <w:w w:val="100"/>
      <w:kern w:val="0"/>
      <w:sz w:val="17"/>
    </w:rPr>
  </w:style>
  <w:style w:type="character" w:customStyle="1" w:styleId="HeaderChar">
    <w:name w:val="Header Char"/>
    <w:aliases w:val="6_G Char"/>
    <w:basedOn w:val="DefaultParagraphFont"/>
    <w:link w:val="Header"/>
    <w:uiPriority w:val="99"/>
    <w:rsid w:val="00BE531D"/>
    <w:rPr>
      <w:rFonts w:ascii="Times New Roman" w:hAnsi="Times New Roman"/>
      <w:sz w:val="17"/>
      <w:lang w:val="ru-RU"/>
    </w:rPr>
  </w:style>
  <w:style w:type="character" w:customStyle="1" w:styleId="Heading1Char">
    <w:name w:val="Heading 1 Char"/>
    <w:aliases w:val="Table_G Char"/>
    <w:basedOn w:val="DefaultParagraphFont"/>
    <w:link w:val="Heading1"/>
    <w:rsid w:val="0088396E"/>
    <w:rPr>
      <w:rFonts w:ascii="Arial" w:eastAsiaTheme="majorEastAsia" w:hAnsi="Arial" w:cstheme="majorBidi"/>
      <w:b/>
      <w:bCs/>
      <w:spacing w:val="4"/>
      <w:w w:val="103"/>
      <w:kern w:val="14"/>
      <w:sz w:val="32"/>
      <w:szCs w:val="28"/>
      <w:lang w:val="ru-RU"/>
    </w:rPr>
  </w:style>
  <w:style w:type="character" w:customStyle="1" w:styleId="Heading2Char">
    <w:name w:val="Heading 2 Char"/>
    <w:basedOn w:val="DefaultParagraphFont"/>
    <w:link w:val="Heading2"/>
    <w:rsid w:val="0088396E"/>
    <w:rPr>
      <w:rFonts w:ascii="Arial" w:eastAsiaTheme="majorEastAsia" w:hAnsi="Arial" w:cstheme="majorBidi"/>
      <w:b/>
      <w:bCs/>
      <w:i/>
      <w:spacing w:val="4"/>
      <w:w w:val="103"/>
      <w:kern w:val="14"/>
      <w:sz w:val="28"/>
      <w:szCs w:val="26"/>
      <w:lang w:val="ru-RU"/>
    </w:rPr>
  </w:style>
  <w:style w:type="character" w:customStyle="1" w:styleId="Heading3Char">
    <w:name w:val="Heading 3 Char"/>
    <w:basedOn w:val="DefaultParagraphFont"/>
    <w:link w:val="Heading3"/>
    <w:rsid w:val="0071210D"/>
    <w:rPr>
      <w:rFonts w:ascii="Arial" w:eastAsiaTheme="majorEastAsia" w:hAnsi="Arial" w:cstheme="majorBidi"/>
      <w:b/>
      <w:bCs/>
      <w:spacing w:val="4"/>
      <w:w w:val="103"/>
      <w:kern w:val="14"/>
      <w:sz w:val="26"/>
      <w:lang w:val="ru-RU"/>
    </w:rPr>
  </w:style>
  <w:style w:type="paragraph" w:styleId="ListContinue">
    <w:name w:val="List Continue"/>
    <w:basedOn w:val="Normal"/>
    <w:semiHidden/>
    <w:rsid w:val="00DA1A4A"/>
    <w:pPr>
      <w:spacing w:after="120"/>
      <w:ind w:left="360"/>
      <w:contextualSpacing/>
    </w:pPr>
  </w:style>
  <w:style w:type="paragraph" w:styleId="ListContinue2">
    <w:name w:val="List Continue 2"/>
    <w:basedOn w:val="Normal"/>
    <w:next w:val="Normal"/>
    <w:rsid w:val="00DA1A4A"/>
    <w:pPr>
      <w:numPr>
        <w:numId w:val="2"/>
      </w:numPr>
      <w:tabs>
        <w:tab w:val="left" w:pos="792"/>
      </w:tabs>
      <w:spacing w:after="120"/>
    </w:pPr>
  </w:style>
  <w:style w:type="paragraph" w:styleId="ListNumber">
    <w:name w:val="List Number"/>
    <w:basedOn w:val="H1"/>
    <w:next w:val="Normal"/>
    <w:rsid w:val="00DA1A4A"/>
    <w:pPr>
      <w:numPr>
        <w:numId w:val="3"/>
      </w:numPr>
      <w:contextualSpacing/>
    </w:pPr>
  </w:style>
  <w:style w:type="paragraph" w:styleId="ListNumber2">
    <w:name w:val="List Number 2"/>
    <w:basedOn w:val="H23"/>
    <w:next w:val="Normal"/>
    <w:rsid w:val="00004756"/>
    <w:pPr>
      <w:numPr>
        <w:numId w:val="4"/>
      </w:numPr>
      <w:tabs>
        <w:tab w:val="clear" w:pos="720"/>
        <w:tab w:val="left" w:pos="648"/>
      </w:tabs>
      <w:ind w:left="648"/>
      <w:contextualSpacing/>
    </w:pPr>
  </w:style>
  <w:style w:type="paragraph" w:styleId="ListNumber3">
    <w:name w:val="List Number 3"/>
    <w:basedOn w:val="H23"/>
    <w:next w:val="Normal"/>
    <w:rsid w:val="00004756"/>
    <w:pPr>
      <w:numPr>
        <w:numId w:val="5"/>
      </w:numPr>
      <w:tabs>
        <w:tab w:val="clear" w:pos="1080"/>
        <w:tab w:val="left" w:pos="922"/>
      </w:tabs>
      <w:ind w:left="922"/>
      <w:contextualSpacing/>
    </w:pPr>
  </w:style>
  <w:style w:type="paragraph" w:styleId="ListNumber4">
    <w:name w:val="List Number 4"/>
    <w:basedOn w:val="Normal"/>
    <w:rsid w:val="00004756"/>
    <w:pPr>
      <w:keepNext/>
      <w:keepLines/>
      <w:numPr>
        <w:numId w:val="6"/>
      </w:numPr>
      <w:tabs>
        <w:tab w:val="clear" w:pos="1440"/>
        <w:tab w:val="left" w:pos="1210"/>
      </w:tabs>
      <w:suppressAutoHyphens/>
      <w:ind w:left="1210"/>
      <w:contextualSpacing/>
      <w:outlineLvl w:val="3"/>
    </w:pPr>
    <w:rPr>
      <w:i/>
      <w:spacing w:val="3"/>
    </w:rPr>
  </w:style>
  <w:style w:type="paragraph" w:styleId="ListNumber5">
    <w:name w:val="List Number 5"/>
    <w:basedOn w:val="Normal"/>
    <w:next w:val="Normal"/>
    <w:rsid w:val="00277697"/>
    <w:pPr>
      <w:numPr>
        <w:numId w:val="7"/>
      </w:numPr>
      <w:tabs>
        <w:tab w:val="clear" w:pos="1800"/>
        <w:tab w:val="left" w:pos="1498"/>
      </w:tabs>
      <w:ind w:left="1498"/>
      <w:contextualSpacing/>
    </w:pPr>
  </w:style>
  <w:style w:type="paragraph" w:customStyle="1" w:styleId="Small">
    <w:name w:val="Small"/>
    <w:basedOn w:val="Normal"/>
    <w:next w:val="Normal"/>
    <w:qFormat/>
    <w:rsid w:val="00277697"/>
    <w:pPr>
      <w:tabs>
        <w:tab w:val="right" w:pos="9965"/>
      </w:tabs>
      <w:spacing w:line="210" w:lineRule="exact"/>
    </w:pPr>
    <w:rPr>
      <w:spacing w:val="5"/>
      <w:w w:val="104"/>
      <w:sz w:val="17"/>
    </w:rPr>
  </w:style>
  <w:style w:type="paragraph" w:customStyle="1" w:styleId="SmallX">
    <w:name w:val="SmallX"/>
    <w:basedOn w:val="Small"/>
    <w:next w:val="Normal"/>
    <w:qFormat/>
    <w:rsid w:val="00277697"/>
    <w:pPr>
      <w:spacing w:line="180" w:lineRule="exact"/>
      <w:jc w:val="right"/>
    </w:pPr>
    <w:rPr>
      <w:spacing w:val="6"/>
      <w:w w:val="106"/>
      <w:sz w:val="14"/>
    </w:rPr>
  </w:style>
  <w:style w:type="paragraph" w:customStyle="1" w:styleId="XLarge">
    <w:name w:val="XLarge"/>
    <w:basedOn w:val="HM"/>
    <w:qFormat/>
    <w:rsid w:val="00277697"/>
    <w:pPr>
      <w:tabs>
        <w:tab w:val="right" w:leader="dot" w:pos="360"/>
      </w:tabs>
      <w:spacing w:line="390" w:lineRule="exact"/>
    </w:pPr>
    <w:rPr>
      <w:spacing w:val="-4"/>
      <w:w w:val="98"/>
      <w:sz w:val="40"/>
    </w:rPr>
  </w:style>
  <w:style w:type="paragraph" w:customStyle="1" w:styleId="Distribution">
    <w:name w:val="Distribution"/>
    <w:basedOn w:val="Normal"/>
    <w:next w:val="Normal"/>
    <w:autoRedefine/>
    <w:qFormat/>
    <w:rsid w:val="00984EE4"/>
    <w:pPr>
      <w:spacing w:before="240"/>
    </w:pPr>
    <w:rPr>
      <w:szCs w:val="20"/>
    </w:rPr>
  </w:style>
  <w:style w:type="paragraph" w:customStyle="1" w:styleId="Publication">
    <w:name w:val="Publication"/>
    <w:basedOn w:val="Normal"/>
    <w:next w:val="Normal"/>
    <w:qFormat/>
    <w:rsid w:val="00984EE4"/>
  </w:style>
  <w:style w:type="paragraph" w:customStyle="1" w:styleId="Original">
    <w:name w:val="Original"/>
    <w:basedOn w:val="Normal"/>
    <w:next w:val="Normal"/>
    <w:qFormat/>
    <w:rsid w:val="00984EE4"/>
    <w:rPr>
      <w:szCs w:val="20"/>
    </w:rPr>
  </w:style>
  <w:style w:type="paragraph" w:customStyle="1" w:styleId="ReleaseDate">
    <w:name w:val="ReleaseDate"/>
    <w:basedOn w:val="Normal"/>
    <w:next w:val="Normal"/>
    <w:qFormat/>
    <w:rsid w:val="00984EE4"/>
    <w:rPr>
      <w:szCs w:val="20"/>
    </w:rPr>
  </w:style>
  <w:style w:type="paragraph" w:customStyle="1" w:styleId="Session">
    <w:name w:val="Session"/>
    <w:basedOn w:val="H23"/>
    <w:autoRedefine/>
    <w:qFormat/>
    <w:rsid w:val="0054563F"/>
    <w:pPr>
      <w:ind w:right="1267"/>
    </w:pPr>
    <w:rPr>
      <w:spacing w:val="4"/>
    </w:rPr>
  </w:style>
  <w:style w:type="paragraph" w:customStyle="1" w:styleId="Committee">
    <w:name w:val="Committee"/>
    <w:basedOn w:val="H1"/>
    <w:qFormat/>
    <w:rsid w:val="00D97B17"/>
    <w:pPr>
      <w:ind w:right="1267"/>
    </w:pPr>
    <w:rPr>
      <w:szCs w:val="20"/>
    </w:rPr>
  </w:style>
  <w:style w:type="paragraph" w:customStyle="1" w:styleId="Sponsors">
    <w:name w:val="Sponsors"/>
    <w:basedOn w:val="H23"/>
    <w:qFormat/>
    <w:rsid w:val="00D97B17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itle1">
    <w:name w:val="Title 1"/>
    <w:basedOn w:val="HCh"/>
    <w:autoRedefine/>
    <w:qFormat/>
    <w:rsid w:val="0054563F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customStyle="1" w:styleId="Title2">
    <w:name w:val="Title 2"/>
    <w:basedOn w:val="H1"/>
    <w:qFormat/>
    <w:rsid w:val="0054563F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ype">
    <w:name w:val="Type"/>
    <w:basedOn w:val="H23"/>
    <w:autoRedefine/>
    <w:qFormat/>
    <w:rsid w:val="004B1314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styleId="FootnoteText">
    <w:name w:val="footnote text"/>
    <w:aliases w:val="5_G,PP"/>
    <w:basedOn w:val="Normal"/>
    <w:link w:val="FootnoteTextChar"/>
    <w:unhideWhenUsed/>
    <w:rsid w:val="00CF07BE"/>
    <w:pPr>
      <w:suppressAutoHyphens/>
      <w:spacing w:line="210" w:lineRule="exact"/>
      <w:ind w:left="475" w:hanging="475"/>
    </w:pPr>
    <w:rPr>
      <w:spacing w:val="5"/>
      <w:w w:val="104"/>
      <w:sz w:val="17"/>
      <w:szCs w:val="20"/>
    </w:rPr>
  </w:style>
  <w:style w:type="character" w:customStyle="1" w:styleId="FootnoteTextChar">
    <w:name w:val="Footnote Text Char"/>
    <w:aliases w:val="5_G Char,PP Char"/>
    <w:basedOn w:val="DefaultParagraphFont"/>
    <w:link w:val="FootnoteText"/>
    <w:rsid w:val="00CF07BE"/>
    <w:rPr>
      <w:rFonts w:ascii="Times New Roman" w:hAnsi="Times New Roman"/>
      <w:spacing w:val="5"/>
      <w:w w:val="104"/>
      <w:kern w:val="14"/>
      <w:sz w:val="17"/>
      <w:szCs w:val="20"/>
      <w:lang w:val="ru-RU"/>
    </w:rPr>
  </w:style>
  <w:style w:type="character" w:styleId="FootnoteReference">
    <w:name w:val="footnote reference"/>
    <w:aliases w:val="4_G,(Footnote Reference),BVI fnr, BVI fnr,Footnote symbol,Footnote,Footnote Reference Superscript,SUPERS,-E Fußnotenzeichen"/>
    <w:basedOn w:val="DefaultParagraphFont"/>
    <w:rsid w:val="00BB46C6"/>
    <w:rPr>
      <w:color w:val="943634" w:themeColor="accent2" w:themeShade="BF"/>
      <w:spacing w:val="5"/>
      <w:w w:val="103"/>
      <w:kern w:val="14"/>
      <w:position w:val="0"/>
      <w:vertAlign w:val="superscript"/>
      <w14:ligatures w14:val="none"/>
      <w14:numForm w14:val="default"/>
      <w14:numSpacing w14:val="default"/>
      <w14:stylisticSets/>
      <w14:cntxtAlts w14:val="0"/>
    </w:rPr>
  </w:style>
  <w:style w:type="paragraph" w:styleId="EndnoteText">
    <w:name w:val="endnote text"/>
    <w:aliases w:val="2_G"/>
    <w:basedOn w:val="Normal"/>
    <w:link w:val="EndnoteTextChar"/>
    <w:unhideWhenUsed/>
    <w:rsid w:val="00515869"/>
    <w:pPr>
      <w:suppressAutoHyphens/>
      <w:spacing w:line="240" w:lineRule="auto"/>
    </w:pPr>
    <w:rPr>
      <w:spacing w:val="5"/>
      <w:w w:val="104"/>
      <w:szCs w:val="20"/>
    </w:rPr>
  </w:style>
  <w:style w:type="character" w:customStyle="1" w:styleId="EndnoteTextChar">
    <w:name w:val="Endnote Text Char"/>
    <w:aliases w:val="2_G Char"/>
    <w:basedOn w:val="DefaultParagraphFont"/>
    <w:link w:val="EndnoteText"/>
    <w:rsid w:val="00515869"/>
    <w:rPr>
      <w:rFonts w:ascii="Times New Roman" w:hAnsi="Times New Roman"/>
      <w:spacing w:val="5"/>
      <w:w w:val="104"/>
      <w:kern w:val="14"/>
      <w:sz w:val="20"/>
      <w:szCs w:val="20"/>
      <w:lang w:val="ru-RU"/>
    </w:rPr>
  </w:style>
  <w:style w:type="paragraph" w:customStyle="1" w:styleId="Bullet1">
    <w:name w:val="Bullet 1"/>
    <w:basedOn w:val="Normal"/>
    <w:qFormat/>
    <w:rsid w:val="00884EB1"/>
    <w:pPr>
      <w:numPr>
        <w:numId w:val="8"/>
      </w:numPr>
      <w:spacing w:after="120"/>
      <w:ind w:left="1743" w:right="1267" w:hanging="130"/>
      <w:jc w:val="both"/>
    </w:pPr>
  </w:style>
  <w:style w:type="paragraph" w:customStyle="1" w:styleId="Bullet2">
    <w:name w:val="Bullet 2"/>
    <w:basedOn w:val="Normal"/>
    <w:qFormat/>
    <w:rsid w:val="00884EB1"/>
    <w:pPr>
      <w:numPr>
        <w:numId w:val="9"/>
      </w:numPr>
      <w:spacing w:after="120"/>
      <w:ind w:left="2218" w:right="1267" w:hanging="130"/>
      <w:jc w:val="both"/>
    </w:pPr>
  </w:style>
  <w:style w:type="character" w:styleId="EndnoteReference">
    <w:name w:val="endnote reference"/>
    <w:aliases w:val="1_G"/>
    <w:basedOn w:val="DefaultParagraphFont"/>
    <w:rsid w:val="00BB46C6"/>
    <w:rPr>
      <w:color w:val="943634" w:themeColor="accent2" w:themeShade="BF"/>
      <w:spacing w:val="5"/>
      <w:w w:val="103"/>
      <w:kern w:val="14"/>
      <w:position w:val="0"/>
      <w:vertAlign w:val="superscript"/>
      <w14:ligatures w14:val="none"/>
      <w14:numForm w14:val="default"/>
      <w14:numSpacing w14:val="default"/>
      <w14:stylisticSets/>
      <w14:cntxtAlts w14:val="0"/>
    </w:rPr>
  </w:style>
  <w:style w:type="paragraph" w:customStyle="1" w:styleId="Bullet3">
    <w:name w:val="Bullet 3"/>
    <w:basedOn w:val="SingleTxt"/>
    <w:qFormat/>
    <w:rsid w:val="00884EB1"/>
    <w:pPr>
      <w:numPr>
        <w:numId w:val="10"/>
      </w:numPr>
      <w:tabs>
        <w:tab w:val="clear" w:pos="1267"/>
        <w:tab w:val="clear" w:pos="1742"/>
        <w:tab w:val="clear" w:pos="2218"/>
        <w:tab w:val="clear" w:pos="2693"/>
        <w:tab w:val="clear" w:pos="3182"/>
        <w:tab w:val="clear" w:pos="3658"/>
        <w:tab w:val="clear" w:pos="4133"/>
        <w:tab w:val="clear" w:pos="4622"/>
        <w:tab w:val="clear" w:pos="5098"/>
        <w:tab w:val="clear" w:pos="5573"/>
        <w:tab w:val="clear" w:pos="6048"/>
        <w:tab w:val="clear" w:pos="6538"/>
        <w:tab w:val="clear" w:pos="7013"/>
        <w:tab w:val="clear" w:pos="7488"/>
        <w:tab w:val="clear" w:pos="7978"/>
        <w:tab w:val="clear" w:pos="8453"/>
      </w:tabs>
      <w:ind w:left="2693" w:hanging="130"/>
    </w:pPr>
  </w:style>
  <w:style w:type="character" w:styleId="CommentReference">
    <w:name w:val="annotation reference"/>
    <w:basedOn w:val="DefaultParagraphFont"/>
    <w:uiPriority w:val="99"/>
    <w:unhideWhenUsed/>
    <w:rsid w:val="000565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6566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6566"/>
    <w:rPr>
      <w:rFonts w:ascii="Times New Roman" w:hAnsi="Times New Roman" w:cs="Times New Roman"/>
      <w:spacing w:val="4"/>
      <w:w w:val="103"/>
      <w:kern w:val="14"/>
      <w:sz w:val="20"/>
      <w:szCs w:val="20"/>
      <w:lang w:val="ru-RU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0565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56566"/>
    <w:rPr>
      <w:rFonts w:ascii="Times New Roman" w:hAnsi="Times New Roman" w:cs="Times New Roman"/>
      <w:b/>
      <w:bCs/>
      <w:spacing w:val="4"/>
      <w:w w:val="103"/>
      <w:kern w:val="14"/>
      <w:sz w:val="20"/>
      <w:szCs w:val="20"/>
      <w:lang w:val="ru-RU"/>
    </w:rPr>
  </w:style>
  <w:style w:type="character" w:customStyle="1" w:styleId="Heading4Char">
    <w:name w:val="Heading 4 Char"/>
    <w:basedOn w:val="DefaultParagraphFont"/>
    <w:link w:val="Heading4"/>
    <w:rsid w:val="00F16222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F16222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6Char">
    <w:name w:val="Heading 6 Char"/>
    <w:basedOn w:val="DefaultParagraphFont"/>
    <w:link w:val="Heading6"/>
    <w:rsid w:val="00F16222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7Char">
    <w:name w:val="Heading 7 Char"/>
    <w:basedOn w:val="DefaultParagraphFont"/>
    <w:link w:val="Heading7"/>
    <w:rsid w:val="00F16222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rsid w:val="00F16222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rsid w:val="00F16222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HMG">
    <w:name w:val="_ H __M_G"/>
    <w:basedOn w:val="Normal"/>
    <w:next w:val="Normal"/>
    <w:rsid w:val="00F16222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rFonts w:eastAsia="Times New Roman"/>
      <w:b/>
      <w:spacing w:val="0"/>
      <w:w w:val="100"/>
      <w:kern w:val="0"/>
      <w:sz w:val="34"/>
      <w:szCs w:val="20"/>
      <w:lang w:val="en-GB"/>
    </w:rPr>
  </w:style>
  <w:style w:type="paragraph" w:customStyle="1" w:styleId="HChG">
    <w:name w:val="_ H _Ch_G"/>
    <w:basedOn w:val="Normal"/>
    <w:next w:val="Normal"/>
    <w:link w:val="HChGChar"/>
    <w:rsid w:val="00F16222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eastAsia="Times New Roman"/>
      <w:b/>
      <w:spacing w:val="0"/>
      <w:w w:val="100"/>
      <w:kern w:val="0"/>
      <w:sz w:val="28"/>
      <w:szCs w:val="20"/>
      <w:lang w:val="en-GB"/>
    </w:rPr>
  </w:style>
  <w:style w:type="character" w:customStyle="1" w:styleId="SingleTxtGChar">
    <w:name w:val="_ Single Txt_G Char"/>
    <w:link w:val="SingleTxtG"/>
    <w:rsid w:val="00F16222"/>
    <w:rPr>
      <w:lang w:val="en-GB"/>
    </w:rPr>
  </w:style>
  <w:style w:type="paragraph" w:customStyle="1" w:styleId="SingleTxtG">
    <w:name w:val="_ Single Txt_G"/>
    <w:basedOn w:val="Normal"/>
    <w:link w:val="SingleTxtGChar"/>
    <w:rsid w:val="00F16222"/>
    <w:pPr>
      <w:suppressAutoHyphens/>
      <w:spacing w:after="120" w:line="240" w:lineRule="atLeast"/>
      <w:ind w:left="1134" w:right="1134"/>
      <w:jc w:val="both"/>
    </w:pPr>
    <w:rPr>
      <w:rFonts w:asciiTheme="minorHAnsi" w:hAnsiTheme="minorHAnsi" w:cstheme="minorBidi"/>
      <w:spacing w:val="0"/>
      <w:w w:val="100"/>
      <w:kern w:val="0"/>
      <w:sz w:val="22"/>
      <w:lang w:val="en-GB"/>
    </w:rPr>
  </w:style>
  <w:style w:type="character" w:styleId="PageNumber">
    <w:name w:val="page number"/>
    <w:aliases w:val="7_G"/>
    <w:rsid w:val="00F16222"/>
    <w:rPr>
      <w:rFonts w:ascii="Times New Roman" w:hAnsi="Times New Roman"/>
      <w:b/>
      <w:sz w:val="18"/>
    </w:rPr>
  </w:style>
  <w:style w:type="paragraph" w:styleId="PlainText">
    <w:name w:val="Plain Text"/>
    <w:basedOn w:val="Normal"/>
    <w:link w:val="PlainTextChar"/>
    <w:semiHidden/>
    <w:rsid w:val="00F16222"/>
    <w:pPr>
      <w:suppressAutoHyphens/>
      <w:spacing w:line="240" w:lineRule="atLeast"/>
    </w:pPr>
    <w:rPr>
      <w:rFonts w:eastAsia="Times New Roman" w:cs="Courier New"/>
      <w:spacing w:val="0"/>
      <w:w w:val="100"/>
      <w:kern w:val="0"/>
      <w:szCs w:val="20"/>
      <w:lang w:val="en-GB"/>
    </w:rPr>
  </w:style>
  <w:style w:type="character" w:customStyle="1" w:styleId="PlainTextChar">
    <w:name w:val="Plain Text Char"/>
    <w:basedOn w:val="DefaultParagraphFont"/>
    <w:link w:val="PlainText"/>
    <w:semiHidden/>
    <w:rsid w:val="00F16222"/>
    <w:rPr>
      <w:rFonts w:ascii="Times New Roman" w:eastAsia="Times New Roman" w:hAnsi="Times New Roman" w:cs="Courier New"/>
      <w:sz w:val="20"/>
      <w:szCs w:val="20"/>
      <w:lang w:val="en-GB"/>
    </w:rPr>
  </w:style>
  <w:style w:type="paragraph" w:styleId="BodyText">
    <w:name w:val="Body Text"/>
    <w:basedOn w:val="Normal"/>
    <w:next w:val="Normal"/>
    <w:link w:val="BodyTextChar"/>
    <w:semiHidden/>
    <w:rsid w:val="00F16222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F1622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Indent">
    <w:name w:val="Body Text Indent"/>
    <w:basedOn w:val="Normal"/>
    <w:link w:val="BodyTextIndentChar"/>
    <w:semiHidden/>
    <w:rsid w:val="00F16222"/>
    <w:pPr>
      <w:suppressAutoHyphens/>
      <w:spacing w:after="120" w:line="240" w:lineRule="atLeast"/>
      <w:ind w:left="283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F1622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lockText">
    <w:name w:val="Block Text"/>
    <w:basedOn w:val="Normal"/>
    <w:semiHidden/>
    <w:rsid w:val="00F16222"/>
    <w:pPr>
      <w:suppressAutoHyphens/>
      <w:spacing w:line="240" w:lineRule="atLeast"/>
      <w:ind w:left="1440" w:right="1440"/>
    </w:pPr>
    <w:rPr>
      <w:rFonts w:eastAsia="Times New Roman"/>
      <w:spacing w:val="0"/>
      <w:w w:val="100"/>
      <w:kern w:val="0"/>
      <w:szCs w:val="20"/>
      <w:lang w:val="en-GB"/>
    </w:rPr>
  </w:style>
  <w:style w:type="paragraph" w:customStyle="1" w:styleId="SMG">
    <w:name w:val="__S_M_G"/>
    <w:basedOn w:val="Normal"/>
    <w:next w:val="Normal"/>
    <w:rsid w:val="00F16222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/>
      <w:b/>
      <w:spacing w:val="0"/>
      <w:w w:val="100"/>
      <w:kern w:val="0"/>
      <w:sz w:val="40"/>
      <w:szCs w:val="20"/>
      <w:lang w:val="en-GB"/>
    </w:rPr>
  </w:style>
  <w:style w:type="paragraph" w:customStyle="1" w:styleId="SLG">
    <w:name w:val="__S_L_G"/>
    <w:basedOn w:val="Normal"/>
    <w:next w:val="Normal"/>
    <w:rsid w:val="00F16222"/>
    <w:pPr>
      <w:keepNext/>
      <w:keepLines/>
      <w:suppressAutoHyphens/>
      <w:spacing w:before="240" w:after="240" w:line="580" w:lineRule="exact"/>
      <w:ind w:left="1134" w:right="1134"/>
    </w:pPr>
    <w:rPr>
      <w:rFonts w:eastAsia="Times New Roman"/>
      <w:b/>
      <w:spacing w:val="0"/>
      <w:w w:val="100"/>
      <w:kern w:val="0"/>
      <w:sz w:val="56"/>
      <w:szCs w:val="20"/>
      <w:lang w:val="en-GB"/>
    </w:rPr>
  </w:style>
  <w:style w:type="paragraph" w:customStyle="1" w:styleId="SSG">
    <w:name w:val="__S_S_G"/>
    <w:basedOn w:val="Normal"/>
    <w:next w:val="Normal"/>
    <w:rsid w:val="00F16222"/>
    <w:pPr>
      <w:keepNext/>
      <w:keepLines/>
      <w:suppressAutoHyphens/>
      <w:spacing w:before="240" w:after="240" w:line="300" w:lineRule="exact"/>
      <w:ind w:left="1134" w:right="1134"/>
    </w:pPr>
    <w:rPr>
      <w:rFonts w:eastAsia="Times New Roman"/>
      <w:b/>
      <w:spacing w:val="0"/>
      <w:w w:val="100"/>
      <w:kern w:val="0"/>
      <w:sz w:val="28"/>
      <w:szCs w:val="20"/>
      <w:lang w:val="en-GB"/>
    </w:rPr>
  </w:style>
  <w:style w:type="paragraph" w:customStyle="1" w:styleId="XLargeG">
    <w:name w:val="__XLarge_G"/>
    <w:basedOn w:val="Normal"/>
    <w:next w:val="Normal"/>
    <w:rsid w:val="00F16222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/>
      <w:b/>
      <w:spacing w:val="0"/>
      <w:w w:val="100"/>
      <w:kern w:val="0"/>
      <w:sz w:val="40"/>
      <w:szCs w:val="20"/>
      <w:lang w:val="en-GB"/>
    </w:rPr>
  </w:style>
  <w:style w:type="paragraph" w:customStyle="1" w:styleId="Bullet1G">
    <w:name w:val="_Bullet 1_G"/>
    <w:basedOn w:val="Normal"/>
    <w:rsid w:val="00F16222"/>
    <w:pPr>
      <w:numPr>
        <w:numId w:val="19"/>
      </w:numPr>
      <w:suppressAutoHyphens/>
      <w:spacing w:after="120" w:line="240" w:lineRule="atLeast"/>
      <w:ind w:right="1134"/>
      <w:jc w:val="both"/>
    </w:pPr>
    <w:rPr>
      <w:rFonts w:eastAsia="Times New Roman"/>
      <w:spacing w:val="0"/>
      <w:w w:val="100"/>
      <w:kern w:val="0"/>
      <w:szCs w:val="20"/>
      <w:lang w:val="en-GB"/>
    </w:rPr>
  </w:style>
  <w:style w:type="character" w:styleId="LineNumber">
    <w:name w:val="line number"/>
    <w:rsid w:val="00F16222"/>
    <w:rPr>
      <w:sz w:val="14"/>
    </w:rPr>
  </w:style>
  <w:style w:type="paragraph" w:customStyle="1" w:styleId="Bullet2G">
    <w:name w:val="_Bullet 2_G"/>
    <w:basedOn w:val="Normal"/>
    <w:rsid w:val="00F16222"/>
    <w:pPr>
      <w:numPr>
        <w:numId w:val="20"/>
      </w:numPr>
      <w:suppressAutoHyphens/>
      <w:spacing w:after="120" w:line="240" w:lineRule="atLeast"/>
      <w:ind w:right="1134"/>
      <w:jc w:val="both"/>
    </w:pPr>
    <w:rPr>
      <w:rFonts w:eastAsia="Times New Roman"/>
      <w:spacing w:val="0"/>
      <w:w w:val="100"/>
      <w:kern w:val="0"/>
      <w:szCs w:val="20"/>
      <w:lang w:val="en-GB"/>
    </w:rPr>
  </w:style>
  <w:style w:type="paragraph" w:customStyle="1" w:styleId="H1G">
    <w:name w:val="_ H_1_G"/>
    <w:basedOn w:val="Normal"/>
    <w:next w:val="Normal"/>
    <w:rsid w:val="00F16222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rFonts w:eastAsia="Times New Roman"/>
      <w:b/>
      <w:spacing w:val="0"/>
      <w:w w:val="100"/>
      <w:kern w:val="0"/>
      <w:sz w:val="24"/>
      <w:szCs w:val="20"/>
      <w:lang w:val="en-GB"/>
    </w:rPr>
  </w:style>
  <w:style w:type="paragraph" w:customStyle="1" w:styleId="H23G">
    <w:name w:val="_ H_2/3_G"/>
    <w:basedOn w:val="Normal"/>
    <w:next w:val="Normal"/>
    <w:rsid w:val="00F16222"/>
    <w:pPr>
      <w:keepNext/>
      <w:keepLines/>
      <w:tabs>
        <w:tab w:val="right" w:pos="851"/>
      </w:tabs>
      <w:suppressAutoHyphens/>
      <w:spacing w:before="240" w:after="120"/>
      <w:ind w:left="1134" w:right="1134" w:hanging="1134"/>
    </w:pPr>
    <w:rPr>
      <w:rFonts w:eastAsia="Times New Roman"/>
      <w:b/>
      <w:spacing w:val="0"/>
      <w:w w:val="100"/>
      <w:kern w:val="0"/>
      <w:szCs w:val="20"/>
      <w:lang w:val="en-GB"/>
    </w:rPr>
  </w:style>
  <w:style w:type="paragraph" w:customStyle="1" w:styleId="H4G">
    <w:name w:val="_ H_4_G"/>
    <w:basedOn w:val="Normal"/>
    <w:next w:val="Normal"/>
    <w:rsid w:val="00F16222"/>
    <w:pPr>
      <w:keepNext/>
      <w:keepLines/>
      <w:tabs>
        <w:tab w:val="right" w:pos="851"/>
      </w:tabs>
      <w:suppressAutoHyphens/>
      <w:spacing w:before="240" w:after="120"/>
      <w:ind w:left="1134" w:right="1134" w:hanging="1134"/>
    </w:pPr>
    <w:rPr>
      <w:rFonts w:eastAsia="Times New Roman"/>
      <w:i/>
      <w:spacing w:val="0"/>
      <w:w w:val="100"/>
      <w:kern w:val="0"/>
      <w:szCs w:val="20"/>
      <w:lang w:val="en-GB"/>
    </w:rPr>
  </w:style>
  <w:style w:type="paragraph" w:customStyle="1" w:styleId="H56G">
    <w:name w:val="_ H_5/6_G"/>
    <w:basedOn w:val="Normal"/>
    <w:next w:val="Normal"/>
    <w:rsid w:val="00F16222"/>
    <w:pPr>
      <w:keepNext/>
      <w:keepLines/>
      <w:tabs>
        <w:tab w:val="right" w:pos="851"/>
      </w:tabs>
      <w:suppressAutoHyphens/>
      <w:spacing w:before="240" w:after="120"/>
      <w:ind w:left="1134" w:right="1134" w:hanging="1134"/>
    </w:pPr>
    <w:rPr>
      <w:rFonts w:eastAsia="Times New Roman"/>
      <w:spacing w:val="0"/>
      <w:w w:val="100"/>
      <w:kern w:val="0"/>
      <w:szCs w:val="20"/>
      <w:lang w:val="en-GB"/>
    </w:rPr>
  </w:style>
  <w:style w:type="numbering" w:styleId="111111">
    <w:name w:val="Outline List 2"/>
    <w:basedOn w:val="NoList"/>
    <w:semiHidden/>
    <w:rsid w:val="00F16222"/>
    <w:pPr>
      <w:numPr>
        <w:numId w:val="16"/>
      </w:numPr>
    </w:pPr>
  </w:style>
  <w:style w:type="numbering" w:styleId="1ai">
    <w:name w:val="Outline List 1"/>
    <w:basedOn w:val="NoList"/>
    <w:semiHidden/>
    <w:rsid w:val="00F16222"/>
    <w:pPr>
      <w:numPr>
        <w:numId w:val="17"/>
      </w:numPr>
    </w:pPr>
  </w:style>
  <w:style w:type="numbering" w:styleId="ArticleSection">
    <w:name w:val="Outline List 3"/>
    <w:basedOn w:val="NoList"/>
    <w:semiHidden/>
    <w:rsid w:val="00F16222"/>
    <w:pPr>
      <w:numPr>
        <w:numId w:val="18"/>
      </w:numPr>
    </w:pPr>
  </w:style>
  <w:style w:type="paragraph" w:styleId="BodyText2">
    <w:name w:val="Body Text 2"/>
    <w:basedOn w:val="Normal"/>
    <w:link w:val="BodyText2Char"/>
    <w:semiHidden/>
    <w:rsid w:val="00F16222"/>
    <w:pPr>
      <w:suppressAutoHyphens/>
      <w:spacing w:after="120" w:line="480" w:lineRule="auto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semiHidden/>
    <w:rsid w:val="00F1622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3">
    <w:name w:val="Body Text 3"/>
    <w:basedOn w:val="Normal"/>
    <w:link w:val="BodyText3Char"/>
    <w:semiHidden/>
    <w:rsid w:val="00F16222"/>
    <w:pPr>
      <w:suppressAutoHyphens/>
      <w:spacing w:after="120" w:line="240" w:lineRule="atLeast"/>
    </w:pPr>
    <w:rPr>
      <w:rFonts w:eastAsia="Times New Roman"/>
      <w:spacing w:val="0"/>
      <w:w w:val="100"/>
      <w:kern w:val="0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semiHidden/>
    <w:rsid w:val="00F16222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BodyTextFirstIndent">
    <w:name w:val="Body Text First Indent"/>
    <w:basedOn w:val="BodyText"/>
    <w:link w:val="BodyTextFirstIndentChar"/>
    <w:semiHidden/>
    <w:rsid w:val="00F16222"/>
    <w:pPr>
      <w:spacing w:after="120"/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1622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FirstIndent2">
    <w:name w:val="Body Text First Indent 2"/>
    <w:basedOn w:val="BodyTextIndent"/>
    <w:link w:val="BodyTextFirstIndent2Char"/>
    <w:semiHidden/>
    <w:rsid w:val="00F16222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F1622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Indent2">
    <w:name w:val="Body Text Indent 2"/>
    <w:basedOn w:val="Normal"/>
    <w:link w:val="BodyTextIndent2Char"/>
    <w:semiHidden/>
    <w:rsid w:val="00F16222"/>
    <w:pPr>
      <w:suppressAutoHyphens/>
      <w:spacing w:after="120" w:line="480" w:lineRule="auto"/>
      <w:ind w:left="283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F1622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Indent3">
    <w:name w:val="Body Text Indent 3"/>
    <w:basedOn w:val="Normal"/>
    <w:link w:val="BodyTextIndent3Char"/>
    <w:semiHidden/>
    <w:rsid w:val="00F16222"/>
    <w:pPr>
      <w:suppressAutoHyphens/>
      <w:spacing w:after="120" w:line="240" w:lineRule="atLeast"/>
      <w:ind w:left="283"/>
    </w:pPr>
    <w:rPr>
      <w:rFonts w:eastAsia="Times New Roman"/>
      <w:spacing w:val="0"/>
      <w:w w:val="100"/>
      <w:kern w:val="0"/>
      <w:sz w:val="16"/>
      <w:szCs w:val="16"/>
      <w:lang w:val="en-GB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F16222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Closing">
    <w:name w:val="Closing"/>
    <w:basedOn w:val="Normal"/>
    <w:link w:val="ClosingChar"/>
    <w:semiHidden/>
    <w:rsid w:val="00F16222"/>
    <w:pPr>
      <w:suppressAutoHyphens/>
      <w:spacing w:line="240" w:lineRule="atLeast"/>
      <w:ind w:left="4252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ClosingChar">
    <w:name w:val="Closing Char"/>
    <w:basedOn w:val="DefaultParagraphFont"/>
    <w:link w:val="Closing"/>
    <w:semiHidden/>
    <w:rsid w:val="00F1622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Date">
    <w:name w:val="Date"/>
    <w:basedOn w:val="Normal"/>
    <w:next w:val="Normal"/>
    <w:link w:val="DateChar"/>
    <w:semiHidden/>
    <w:rsid w:val="00F16222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DateChar">
    <w:name w:val="Date Char"/>
    <w:basedOn w:val="DefaultParagraphFont"/>
    <w:link w:val="Date"/>
    <w:semiHidden/>
    <w:rsid w:val="00F1622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E-mailSignature">
    <w:name w:val="E-mail Signature"/>
    <w:basedOn w:val="Normal"/>
    <w:link w:val="E-mailSignatureChar"/>
    <w:semiHidden/>
    <w:rsid w:val="00F16222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E-mailSignatureChar">
    <w:name w:val="E-mail Signature Char"/>
    <w:basedOn w:val="DefaultParagraphFont"/>
    <w:link w:val="E-mailSignature"/>
    <w:semiHidden/>
    <w:rsid w:val="00F16222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Emphasis">
    <w:name w:val="Emphasis"/>
    <w:qFormat/>
    <w:rsid w:val="00F16222"/>
    <w:rPr>
      <w:i/>
      <w:iCs/>
    </w:rPr>
  </w:style>
  <w:style w:type="paragraph" w:styleId="EnvelopeReturn">
    <w:name w:val="envelope return"/>
    <w:basedOn w:val="Normal"/>
    <w:semiHidden/>
    <w:rsid w:val="00F16222"/>
    <w:pPr>
      <w:suppressAutoHyphens/>
      <w:spacing w:line="240" w:lineRule="atLeast"/>
    </w:pPr>
    <w:rPr>
      <w:rFonts w:ascii="Arial" w:eastAsia="Times New Roman" w:hAnsi="Arial" w:cs="Arial"/>
      <w:spacing w:val="0"/>
      <w:w w:val="100"/>
      <w:kern w:val="0"/>
      <w:szCs w:val="20"/>
      <w:lang w:val="en-GB"/>
    </w:rPr>
  </w:style>
  <w:style w:type="character" w:styleId="FollowedHyperlink">
    <w:name w:val="FollowedHyperlink"/>
    <w:semiHidden/>
    <w:rsid w:val="00F16222"/>
    <w:rPr>
      <w:color w:val="auto"/>
      <w:u w:val="none"/>
    </w:rPr>
  </w:style>
  <w:style w:type="character" w:styleId="HTMLAcronym">
    <w:name w:val="HTML Acronym"/>
    <w:basedOn w:val="DefaultParagraphFont"/>
    <w:semiHidden/>
    <w:rsid w:val="00F16222"/>
  </w:style>
  <w:style w:type="paragraph" w:styleId="HTMLAddress">
    <w:name w:val="HTML Address"/>
    <w:basedOn w:val="Normal"/>
    <w:link w:val="HTMLAddressChar"/>
    <w:semiHidden/>
    <w:rsid w:val="00F16222"/>
    <w:pPr>
      <w:suppressAutoHyphens/>
      <w:spacing w:line="240" w:lineRule="atLeast"/>
    </w:pPr>
    <w:rPr>
      <w:rFonts w:eastAsia="Times New Roman"/>
      <w:i/>
      <w:iCs/>
      <w:spacing w:val="0"/>
      <w:w w:val="100"/>
      <w:kern w:val="0"/>
      <w:szCs w:val="20"/>
      <w:lang w:val="en-GB"/>
    </w:rPr>
  </w:style>
  <w:style w:type="character" w:customStyle="1" w:styleId="HTMLAddressChar">
    <w:name w:val="HTML Address Char"/>
    <w:basedOn w:val="DefaultParagraphFont"/>
    <w:link w:val="HTMLAddress"/>
    <w:semiHidden/>
    <w:rsid w:val="00F16222"/>
    <w:rPr>
      <w:rFonts w:ascii="Times New Roman" w:eastAsia="Times New Roman" w:hAnsi="Times New Roman" w:cs="Times New Roman"/>
      <w:i/>
      <w:iCs/>
      <w:sz w:val="20"/>
      <w:szCs w:val="20"/>
      <w:lang w:val="en-GB"/>
    </w:rPr>
  </w:style>
  <w:style w:type="character" w:styleId="HTMLCite">
    <w:name w:val="HTML Cite"/>
    <w:semiHidden/>
    <w:rsid w:val="00F16222"/>
    <w:rPr>
      <w:i/>
      <w:iCs/>
    </w:rPr>
  </w:style>
  <w:style w:type="character" w:styleId="HTMLCode">
    <w:name w:val="HTML Code"/>
    <w:semiHidden/>
    <w:rsid w:val="00F16222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F16222"/>
    <w:rPr>
      <w:i/>
      <w:iCs/>
    </w:rPr>
  </w:style>
  <w:style w:type="character" w:styleId="HTMLKeyboard">
    <w:name w:val="HTML Keyboard"/>
    <w:semiHidden/>
    <w:rsid w:val="00F16222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rsid w:val="00F16222"/>
    <w:pPr>
      <w:suppressAutoHyphens/>
      <w:spacing w:line="240" w:lineRule="atLeast"/>
    </w:pPr>
    <w:rPr>
      <w:rFonts w:ascii="Courier New" w:eastAsia="Times New Roman" w:hAnsi="Courier New" w:cs="Courier New"/>
      <w:spacing w:val="0"/>
      <w:w w:val="100"/>
      <w:kern w:val="0"/>
      <w:szCs w:val="20"/>
      <w:lang w:val="en-GB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F16222"/>
    <w:rPr>
      <w:rFonts w:ascii="Courier New" w:eastAsia="Times New Roman" w:hAnsi="Courier New" w:cs="Courier New"/>
      <w:sz w:val="20"/>
      <w:szCs w:val="20"/>
      <w:lang w:val="en-GB"/>
    </w:rPr>
  </w:style>
  <w:style w:type="character" w:styleId="HTMLSample">
    <w:name w:val="HTML Sample"/>
    <w:semiHidden/>
    <w:rsid w:val="00F16222"/>
    <w:rPr>
      <w:rFonts w:ascii="Courier New" w:hAnsi="Courier New" w:cs="Courier New"/>
    </w:rPr>
  </w:style>
  <w:style w:type="character" w:styleId="HTMLTypewriter">
    <w:name w:val="HTML Typewriter"/>
    <w:semiHidden/>
    <w:rsid w:val="00F16222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F16222"/>
    <w:rPr>
      <w:i/>
      <w:iCs/>
    </w:rPr>
  </w:style>
  <w:style w:type="character" w:styleId="Hyperlink">
    <w:name w:val="Hyperlink"/>
    <w:semiHidden/>
    <w:rsid w:val="00F16222"/>
    <w:rPr>
      <w:color w:val="auto"/>
      <w:u w:val="none"/>
    </w:rPr>
  </w:style>
  <w:style w:type="paragraph" w:styleId="List">
    <w:name w:val="List"/>
    <w:basedOn w:val="Normal"/>
    <w:semiHidden/>
    <w:rsid w:val="00F16222"/>
    <w:pPr>
      <w:suppressAutoHyphens/>
      <w:spacing w:line="240" w:lineRule="atLeast"/>
      <w:ind w:left="283" w:hanging="283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2">
    <w:name w:val="List 2"/>
    <w:basedOn w:val="Normal"/>
    <w:semiHidden/>
    <w:rsid w:val="00F16222"/>
    <w:pPr>
      <w:suppressAutoHyphens/>
      <w:spacing w:line="240" w:lineRule="atLeast"/>
      <w:ind w:left="566" w:hanging="283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3">
    <w:name w:val="List 3"/>
    <w:basedOn w:val="Normal"/>
    <w:semiHidden/>
    <w:rsid w:val="00F16222"/>
    <w:pPr>
      <w:suppressAutoHyphens/>
      <w:spacing w:line="240" w:lineRule="atLeast"/>
      <w:ind w:left="849" w:hanging="283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4">
    <w:name w:val="List 4"/>
    <w:basedOn w:val="Normal"/>
    <w:semiHidden/>
    <w:rsid w:val="00F16222"/>
    <w:pPr>
      <w:suppressAutoHyphens/>
      <w:spacing w:line="240" w:lineRule="atLeast"/>
      <w:ind w:left="1132" w:hanging="283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5">
    <w:name w:val="List 5"/>
    <w:basedOn w:val="Normal"/>
    <w:semiHidden/>
    <w:rsid w:val="00F16222"/>
    <w:pPr>
      <w:suppressAutoHyphens/>
      <w:spacing w:line="240" w:lineRule="atLeast"/>
      <w:ind w:left="1415" w:hanging="283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Bullet">
    <w:name w:val="List Bullet"/>
    <w:basedOn w:val="Normal"/>
    <w:semiHidden/>
    <w:rsid w:val="00F16222"/>
    <w:pPr>
      <w:numPr>
        <w:numId w:val="11"/>
      </w:num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Bullet2">
    <w:name w:val="List Bullet 2"/>
    <w:basedOn w:val="Normal"/>
    <w:semiHidden/>
    <w:rsid w:val="00F16222"/>
    <w:pPr>
      <w:numPr>
        <w:numId w:val="12"/>
      </w:num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Bullet3">
    <w:name w:val="List Bullet 3"/>
    <w:basedOn w:val="Normal"/>
    <w:semiHidden/>
    <w:rsid w:val="00F16222"/>
    <w:pPr>
      <w:tabs>
        <w:tab w:val="num" w:pos="926"/>
      </w:tabs>
      <w:suppressAutoHyphens/>
      <w:spacing w:line="240" w:lineRule="atLeast"/>
      <w:ind w:left="926" w:hanging="360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Bullet4">
    <w:name w:val="List Bullet 4"/>
    <w:basedOn w:val="Normal"/>
    <w:semiHidden/>
    <w:rsid w:val="00F16222"/>
    <w:pPr>
      <w:numPr>
        <w:numId w:val="14"/>
      </w:num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Bullet5">
    <w:name w:val="List Bullet 5"/>
    <w:basedOn w:val="Normal"/>
    <w:semiHidden/>
    <w:rsid w:val="00F16222"/>
    <w:pPr>
      <w:numPr>
        <w:numId w:val="15"/>
      </w:num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Continue3">
    <w:name w:val="List Continue 3"/>
    <w:basedOn w:val="Normal"/>
    <w:semiHidden/>
    <w:rsid w:val="00F16222"/>
    <w:pPr>
      <w:suppressAutoHyphens/>
      <w:spacing w:after="120" w:line="240" w:lineRule="atLeast"/>
      <w:ind w:left="849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Continue4">
    <w:name w:val="List Continue 4"/>
    <w:basedOn w:val="Normal"/>
    <w:semiHidden/>
    <w:rsid w:val="00F16222"/>
    <w:pPr>
      <w:suppressAutoHyphens/>
      <w:spacing w:after="120" w:line="240" w:lineRule="atLeast"/>
      <w:ind w:left="1132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Continue5">
    <w:name w:val="List Continue 5"/>
    <w:basedOn w:val="Normal"/>
    <w:semiHidden/>
    <w:rsid w:val="00F16222"/>
    <w:pPr>
      <w:suppressAutoHyphens/>
      <w:spacing w:after="120" w:line="240" w:lineRule="atLeast"/>
      <w:ind w:left="1415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MessageHeader">
    <w:name w:val="Message Header"/>
    <w:basedOn w:val="Normal"/>
    <w:link w:val="MessageHeaderChar"/>
    <w:semiHidden/>
    <w:rsid w:val="00F16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/>
      <w:spacing w:line="240" w:lineRule="atLeast"/>
      <w:ind w:left="1134" w:hanging="1134"/>
    </w:pPr>
    <w:rPr>
      <w:rFonts w:ascii="Arial" w:eastAsia="Times New Roman" w:hAnsi="Arial" w:cs="Arial"/>
      <w:spacing w:val="0"/>
      <w:w w:val="100"/>
      <w:kern w:val="0"/>
      <w:sz w:val="24"/>
      <w:szCs w:val="24"/>
      <w:lang w:val="en-GB"/>
    </w:rPr>
  </w:style>
  <w:style w:type="character" w:customStyle="1" w:styleId="MessageHeaderChar">
    <w:name w:val="Message Header Char"/>
    <w:basedOn w:val="DefaultParagraphFont"/>
    <w:link w:val="MessageHeader"/>
    <w:semiHidden/>
    <w:rsid w:val="00F16222"/>
    <w:rPr>
      <w:rFonts w:ascii="Arial" w:eastAsia="Times New Roman" w:hAnsi="Arial" w:cs="Arial"/>
      <w:sz w:val="24"/>
      <w:szCs w:val="24"/>
      <w:shd w:val="pct20" w:color="auto" w:fill="auto"/>
      <w:lang w:val="en-GB"/>
    </w:rPr>
  </w:style>
  <w:style w:type="paragraph" w:styleId="NormalWeb">
    <w:name w:val="Normal (Web)"/>
    <w:basedOn w:val="Normal"/>
    <w:semiHidden/>
    <w:rsid w:val="00F16222"/>
    <w:pPr>
      <w:suppressAutoHyphens/>
      <w:spacing w:line="240" w:lineRule="atLeast"/>
    </w:pPr>
    <w:rPr>
      <w:rFonts w:eastAsia="Times New Roman"/>
      <w:spacing w:val="0"/>
      <w:w w:val="100"/>
      <w:kern w:val="0"/>
      <w:sz w:val="24"/>
      <w:szCs w:val="24"/>
      <w:lang w:val="en-GB"/>
    </w:rPr>
  </w:style>
  <w:style w:type="paragraph" w:styleId="NormalIndent">
    <w:name w:val="Normal Indent"/>
    <w:basedOn w:val="Normal"/>
    <w:semiHidden/>
    <w:rsid w:val="00F16222"/>
    <w:pPr>
      <w:suppressAutoHyphens/>
      <w:spacing w:line="240" w:lineRule="atLeast"/>
      <w:ind w:left="567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NoteHeading">
    <w:name w:val="Note Heading"/>
    <w:basedOn w:val="Normal"/>
    <w:next w:val="Normal"/>
    <w:link w:val="NoteHeadingChar"/>
    <w:semiHidden/>
    <w:rsid w:val="00F16222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NoteHeadingChar">
    <w:name w:val="Note Heading Char"/>
    <w:basedOn w:val="DefaultParagraphFont"/>
    <w:link w:val="NoteHeading"/>
    <w:semiHidden/>
    <w:rsid w:val="00F1622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Salutation">
    <w:name w:val="Salutation"/>
    <w:basedOn w:val="Normal"/>
    <w:next w:val="Normal"/>
    <w:link w:val="SalutationChar"/>
    <w:semiHidden/>
    <w:rsid w:val="00F16222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SalutationChar">
    <w:name w:val="Salutation Char"/>
    <w:basedOn w:val="DefaultParagraphFont"/>
    <w:link w:val="Salutation"/>
    <w:semiHidden/>
    <w:rsid w:val="00F1622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Signature">
    <w:name w:val="Signature"/>
    <w:basedOn w:val="Normal"/>
    <w:link w:val="SignatureChar"/>
    <w:semiHidden/>
    <w:rsid w:val="00F16222"/>
    <w:pPr>
      <w:suppressAutoHyphens/>
      <w:spacing w:line="240" w:lineRule="atLeast"/>
      <w:ind w:left="4252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SignatureChar">
    <w:name w:val="Signature Char"/>
    <w:basedOn w:val="DefaultParagraphFont"/>
    <w:link w:val="Signature"/>
    <w:semiHidden/>
    <w:rsid w:val="00F16222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Strong">
    <w:name w:val="Strong"/>
    <w:qFormat/>
    <w:rsid w:val="00F16222"/>
    <w:rPr>
      <w:b/>
      <w:bCs/>
    </w:rPr>
  </w:style>
  <w:style w:type="paragraph" w:styleId="Subtitle">
    <w:name w:val="Subtitle"/>
    <w:basedOn w:val="Normal"/>
    <w:link w:val="SubtitleChar"/>
    <w:qFormat/>
    <w:rsid w:val="00F16222"/>
    <w:pPr>
      <w:suppressAutoHyphens/>
      <w:spacing w:after="60" w:line="240" w:lineRule="atLeast"/>
      <w:jc w:val="center"/>
      <w:outlineLvl w:val="1"/>
    </w:pPr>
    <w:rPr>
      <w:rFonts w:ascii="Arial" w:eastAsia="Times New Roman" w:hAnsi="Arial" w:cs="Arial"/>
      <w:spacing w:val="0"/>
      <w:w w:val="100"/>
      <w:kern w:val="0"/>
      <w:sz w:val="24"/>
      <w:szCs w:val="24"/>
      <w:lang w:val="en-GB"/>
    </w:rPr>
  </w:style>
  <w:style w:type="character" w:customStyle="1" w:styleId="SubtitleChar">
    <w:name w:val="Subtitle Char"/>
    <w:basedOn w:val="DefaultParagraphFont"/>
    <w:link w:val="Subtitle"/>
    <w:rsid w:val="00F16222"/>
    <w:rPr>
      <w:rFonts w:ascii="Arial" w:eastAsia="Times New Roman" w:hAnsi="Arial" w:cs="Arial"/>
      <w:sz w:val="24"/>
      <w:szCs w:val="24"/>
      <w:lang w:val="en-GB"/>
    </w:rPr>
  </w:style>
  <w:style w:type="table" w:styleId="Table3Deffects1">
    <w:name w:val="Table 3D effects 1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color w:val="000080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color w:val="FFFFFF"/>
      <w:sz w:val="20"/>
      <w:szCs w:val="20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TableGrid1">
    <w:name w:val="Table Grid 1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qFormat/>
    <w:rsid w:val="00F16222"/>
    <w:pPr>
      <w:suppressAutoHyphens/>
      <w:spacing w:before="240" w:after="60" w:line="240" w:lineRule="atLeast"/>
      <w:jc w:val="center"/>
      <w:outlineLvl w:val="0"/>
    </w:pPr>
    <w:rPr>
      <w:rFonts w:ascii="Arial" w:eastAsia="Times New Roman" w:hAnsi="Arial" w:cs="Arial"/>
      <w:b/>
      <w:bCs/>
      <w:spacing w:val="0"/>
      <w:w w:val="100"/>
      <w:kern w:val="28"/>
      <w:sz w:val="32"/>
      <w:szCs w:val="32"/>
      <w:lang w:val="en-GB"/>
    </w:rPr>
  </w:style>
  <w:style w:type="character" w:customStyle="1" w:styleId="TitleChar">
    <w:name w:val="Title Char"/>
    <w:basedOn w:val="DefaultParagraphFont"/>
    <w:link w:val="Title"/>
    <w:rsid w:val="00F16222"/>
    <w:rPr>
      <w:rFonts w:ascii="Arial" w:eastAsia="Times New Roman" w:hAnsi="Arial" w:cs="Arial"/>
      <w:b/>
      <w:bCs/>
      <w:kern w:val="28"/>
      <w:sz w:val="32"/>
      <w:szCs w:val="32"/>
      <w:lang w:val="en-GB"/>
    </w:rPr>
  </w:style>
  <w:style w:type="paragraph" w:styleId="EnvelopeAddress">
    <w:name w:val="envelope address"/>
    <w:basedOn w:val="Normal"/>
    <w:semiHidden/>
    <w:rsid w:val="00F16222"/>
    <w:pPr>
      <w:framePr w:w="7920" w:h="1980" w:hRule="exact" w:hSpace="180" w:wrap="auto" w:hAnchor="page" w:xAlign="center" w:yAlign="bottom"/>
      <w:suppressAutoHyphens/>
      <w:spacing w:line="240" w:lineRule="atLeast"/>
      <w:ind w:left="2880"/>
    </w:pPr>
    <w:rPr>
      <w:rFonts w:ascii="Arial" w:eastAsia="Times New Roman" w:hAnsi="Arial" w:cs="Arial"/>
      <w:spacing w:val="0"/>
      <w:w w:val="100"/>
      <w:kern w:val="0"/>
      <w:sz w:val="24"/>
      <w:szCs w:val="24"/>
      <w:lang w:val="en-GB"/>
    </w:rPr>
  </w:style>
  <w:style w:type="paragraph" w:styleId="BalloonText">
    <w:name w:val="Balloon Text"/>
    <w:basedOn w:val="Normal"/>
    <w:link w:val="BalloonTextChar"/>
    <w:rsid w:val="00F16222"/>
    <w:pPr>
      <w:suppressAutoHyphens/>
      <w:spacing w:line="240" w:lineRule="atLeast"/>
    </w:pPr>
    <w:rPr>
      <w:rFonts w:ascii="Tahoma" w:eastAsia="Times New Roman" w:hAnsi="Tahoma" w:cs="Tahoma"/>
      <w:spacing w:val="0"/>
      <w:w w:val="100"/>
      <w:kern w:val="0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rsid w:val="00F16222"/>
    <w:rPr>
      <w:rFonts w:ascii="Tahoma" w:eastAsia="Times New Roman" w:hAnsi="Tahoma" w:cs="Tahoma"/>
      <w:sz w:val="16"/>
      <w:szCs w:val="16"/>
      <w:lang w:val="en-GB"/>
    </w:rPr>
  </w:style>
  <w:style w:type="character" w:customStyle="1" w:styleId="HChGChar">
    <w:name w:val="_ H _Ch_G Char"/>
    <w:link w:val="HChG"/>
    <w:rsid w:val="00F16222"/>
    <w:rPr>
      <w:rFonts w:ascii="Times New Roman" w:eastAsia="Times New Roman" w:hAnsi="Times New Roman" w:cs="Times New Roman"/>
      <w:b/>
      <w:sz w:val="28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F16222"/>
    <w:pPr>
      <w:spacing w:line="240" w:lineRule="auto"/>
      <w:ind w:left="720"/>
    </w:pPr>
    <w:rPr>
      <w:rFonts w:ascii="Calibri" w:eastAsia="Calibri" w:hAnsi="Calibri"/>
      <w:spacing w:val="0"/>
      <w:w w:val="100"/>
      <w:kern w:val="0"/>
      <w:sz w:val="22"/>
      <w:lang w:val="nl-BE" w:eastAsia="nl-BE"/>
    </w:rPr>
  </w:style>
  <w:style w:type="paragraph" w:customStyle="1" w:styleId="default">
    <w:name w:val="default"/>
    <w:basedOn w:val="Normal"/>
    <w:rsid w:val="00F16222"/>
    <w:pPr>
      <w:autoSpaceDE w:val="0"/>
      <w:autoSpaceDN w:val="0"/>
      <w:spacing w:line="240" w:lineRule="auto"/>
    </w:pPr>
    <w:rPr>
      <w:rFonts w:ascii="Arial" w:eastAsia="Calibri" w:hAnsi="Arial" w:cs="Arial"/>
      <w:color w:val="000000"/>
      <w:spacing w:val="0"/>
      <w:w w:val="100"/>
      <w:kern w:val="0"/>
      <w:sz w:val="24"/>
      <w:szCs w:val="24"/>
      <w:lang w:val="nl-BE" w:eastAsia="nl-BE"/>
    </w:rPr>
  </w:style>
  <w:style w:type="paragraph" w:customStyle="1" w:styleId="cm20">
    <w:name w:val="cm20"/>
    <w:basedOn w:val="Normal"/>
    <w:rsid w:val="00F16222"/>
    <w:pPr>
      <w:autoSpaceDE w:val="0"/>
      <w:autoSpaceDN w:val="0"/>
      <w:spacing w:after="278" w:line="240" w:lineRule="auto"/>
    </w:pPr>
    <w:rPr>
      <w:rFonts w:ascii="Arial" w:eastAsia="Calibri" w:hAnsi="Arial" w:cs="Arial"/>
      <w:spacing w:val="0"/>
      <w:w w:val="100"/>
      <w:kern w:val="0"/>
      <w:sz w:val="24"/>
      <w:szCs w:val="24"/>
      <w:lang w:val="nl-BE" w:eastAsia="nl-BE"/>
    </w:rPr>
  </w:style>
  <w:style w:type="paragraph" w:customStyle="1" w:styleId="cm6">
    <w:name w:val="cm6"/>
    <w:basedOn w:val="Normal"/>
    <w:rsid w:val="00F16222"/>
    <w:pPr>
      <w:autoSpaceDE w:val="0"/>
      <w:autoSpaceDN w:val="0"/>
      <w:spacing w:line="276" w:lineRule="atLeast"/>
    </w:pPr>
    <w:rPr>
      <w:rFonts w:ascii="Arial" w:eastAsia="Calibri" w:hAnsi="Arial" w:cs="Arial"/>
      <w:spacing w:val="0"/>
      <w:w w:val="100"/>
      <w:kern w:val="0"/>
      <w:sz w:val="24"/>
      <w:szCs w:val="24"/>
      <w:lang w:val="nl-BE" w:eastAsia="nl-BE"/>
    </w:rPr>
  </w:style>
  <w:style w:type="paragraph" w:customStyle="1" w:styleId="cm12">
    <w:name w:val="cm12"/>
    <w:basedOn w:val="Normal"/>
    <w:rsid w:val="00F16222"/>
    <w:pPr>
      <w:autoSpaceDE w:val="0"/>
      <w:autoSpaceDN w:val="0"/>
      <w:spacing w:line="276" w:lineRule="atLeast"/>
    </w:pPr>
    <w:rPr>
      <w:rFonts w:ascii="Arial" w:eastAsia="Calibri" w:hAnsi="Arial" w:cs="Arial"/>
      <w:spacing w:val="0"/>
      <w:w w:val="100"/>
      <w:kern w:val="0"/>
      <w:sz w:val="24"/>
      <w:szCs w:val="24"/>
      <w:lang w:val="nl-BE" w:eastAsia="nl-BE"/>
    </w:rPr>
  </w:style>
  <w:style w:type="paragraph" w:customStyle="1" w:styleId="cm13">
    <w:name w:val="cm13"/>
    <w:basedOn w:val="Normal"/>
    <w:rsid w:val="00F16222"/>
    <w:pPr>
      <w:autoSpaceDE w:val="0"/>
      <w:autoSpaceDN w:val="0"/>
      <w:spacing w:line="276" w:lineRule="atLeast"/>
    </w:pPr>
    <w:rPr>
      <w:rFonts w:ascii="Arial" w:eastAsia="Calibri" w:hAnsi="Arial" w:cs="Arial"/>
      <w:spacing w:val="0"/>
      <w:w w:val="100"/>
      <w:kern w:val="0"/>
      <w:sz w:val="24"/>
      <w:szCs w:val="24"/>
      <w:lang w:val="nl-BE" w:eastAsia="nl-BE"/>
    </w:rPr>
  </w:style>
  <w:style w:type="paragraph" w:customStyle="1" w:styleId="cm14">
    <w:name w:val="cm14"/>
    <w:basedOn w:val="Normal"/>
    <w:rsid w:val="00F16222"/>
    <w:pPr>
      <w:autoSpaceDE w:val="0"/>
      <w:autoSpaceDN w:val="0"/>
      <w:spacing w:line="276" w:lineRule="atLeast"/>
    </w:pPr>
    <w:rPr>
      <w:rFonts w:ascii="Arial" w:eastAsia="Calibri" w:hAnsi="Arial" w:cs="Arial"/>
      <w:spacing w:val="0"/>
      <w:w w:val="100"/>
      <w:kern w:val="0"/>
      <w:sz w:val="24"/>
      <w:szCs w:val="24"/>
      <w:lang w:val="nl-BE" w:eastAsia="nl-BE"/>
    </w:rPr>
  </w:style>
  <w:style w:type="paragraph" w:customStyle="1" w:styleId="cm15">
    <w:name w:val="cm15"/>
    <w:basedOn w:val="Normal"/>
    <w:rsid w:val="00F16222"/>
    <w:pPr>
      <w:autoSpaceDE w:val="0"/>
      <w:autoSpaceDN w:val="0"/>
      <w:spacing w:line="240" w:lineRule="auto"/>
    </w:pPr>
    <w:rPr>
      <w:rFonts w:ascii="Arial" w:eastAsia="Calibri" w:hAnsi="Arial" w:cs="Arial"/>
      <w:spacing w:val="0"/>
      <w:w w:val="100"/>
      <w:kern w:val="0"/>
      <w:sz w:val="24"/>
      <w:szCs w:val="24"/>
      <w:lang w:val="nl-BE" w:eastAsia="nl-BE"/>
    </w:rPr>
  </w:style>
  <w:style w:type="character" w:customStyle="1" w:styleId="WW-">
    <w:name w:val="WW-Основной шрифт абзаца"/>
    <w:rsid w:val="00F16222"/>
  </w:style>
  <w:style w:type="numbering" w:customStyle="1" w:styleId="1111111">
    <w:name w:val="1 / 1.1 / 1.1.11"/>
    <w:basedOn w:val="NoList"/>
    <w:next w:val="111111"/>
    <w:semiHidden/>
    <w:rsid w:val="00F16222"/>
  </w:style>
  <w:style w:type="numbering" w:customStyle="1" w:styleId="1ai1">
    <w:name w:val="1 / a / i1"/>
    <w:basedOn w:val="NoList"/>
    <w:next w:val="1ai"/>
    <w:semiHidden/>
    <w:rsid w:val="00F16222"/>
  </w:style>
  <w:style w:type="numbering" w:customStyle="1" w:styleId="ArticleSection1">
    <w:name w:val="Article / Section1"/>
    <w:basedOn w:val="NoList"/>
    <w:next w:val="ArticleSection"/>
    <w:semiHidden/>
    <w:rsid w:val="00F16222"/>
  </w:style>
  <w:style w:type="table" w:customStyle="1" w:styleId="Table3Deffects11">
    <w:name w:val="Table 3D effects 11"/>
    <w:basedOn w:val="TableNormal"/>
    <w:next w:val="Table3Deffects1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31">
    <w:name w:val="Table 3D effects 31"/>
    <w:basedOn w:val="TableNormal"/>
    <w:next w:val="Table3Deffects3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11">
    <w:name w:val="Table Classic 11"/>
    <w:basedOn w:val="TableNormal"/>
    <w:next w:val="TableClassic1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21">
    <w:name w:val="Table Classic 21"/>
    <w:basedOn w:val="TableNormal"/>
    <w:next w:val="TableClassic2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31">
    <w:name w:val="Table Classic 31"/>
    <w:basedOn w:val="TableNormal"/>
    <w:next w:val="TableClassic3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color w:val="000080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41">
    <w:name w:val="Table Classic 41"/>
    <w:basedOn w:val="TableNormal"/>
    <w:next w:val="TableClassic4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21">
    <w:name w:val="Table Colorful 21"/>
    <w:basedOn w:val="TableNormal"/>
    <w:next w:val="TableColorful2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31">
    <w:name w:val="Table Colorful 31"/>
    <w:basedOn w:val="TableNormal"/>
    <w:next w:val="TableColorful3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Columns11">
    <w:name w:val="Table Columns 11"/>
    <w:basedOn w:val="TableNormal"/>
    <w:next w:val="TableColumns1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21">
    <w:name w:val="Table Columns 21"/>
    <w:basedOn w:val="TableNormal"/>
    <w:next w:val="TableColumns2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31">
    <w:name w:val="Table Columns 31"/>
    <w:basedOn w:val="TableNormal"/>
    <w:next w:val="TableColumns3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41">
    <w:name w:val="Table Columns 41"/>
    <w:basedOn w:val="TableNormal"/>
    <w:next w:val="TableColumns4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leColumns51">
    <w:name w:val="Table Columns 51"/>
    <w:basedOn w:val="TableNormal"/>
    <w:next w:val="TableColumns5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Contemporary1">
    <w:name w:val="Table Contemporary1"/>
    <w:basedOn w:val="TableNormal"/>
    <w:next w:val="TableContemporary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Elegant1">
    <w:name w:val="Table Elegant1"/>
    <w:basedOn w:val="TableNormal"/>
    <w:next w:val="TableElegant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41">
    <w:name w:val="Table Grid 41"/>
    <w:basedOn w:val="TableNormal"/>
    <w:next w:val="TableGrid4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61">
    <w:name w:val="Table Grid 61"/>
    <w:basedOn w:val="TableNormal"/>
    <w:next w:val="TableGrid6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81">
    <w:name w:val="Table Grid 81"/>
    <w:basedOn w:val="TableNormal"/>
    <w:next w:val="TableGrid8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11">
    <w:name w:val="Table List 11"/>
    <w:basedOn w:val="TableNormal"/>
    <w:next w:val="TableList1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21">
    <w:name w:val="Table List 21"/>
    <w:basedOn w:val="TableNormal"/>
    <w:next w:val="TableList2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31">
    <w:name w:val="Table List 31"/>
    <w:basedOn w:val="TableNormal"/>
    <w:next w:val="TableList3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41">
    <w:name w:val="Table List 41"/>
    <w:basedOn w:val="TableNormal"/>
    <w:next w:val="TableList4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eList71">
    <w:name w:val="Table List 71"/>
    <w:basedOn w:val="TableNormal"/>
    <w:next w:val="TableList7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List81">
    <w:name w:val="Table List 81"/>
    <w:basedOn w:val="TableNormal"/>
    <w:next w:val="TableList8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Professional1">
    <w:name w:val="Table Professional1"/>
    <w:basedOn w:val="TableNormal"/>
    <w:next w:val="TableProfession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imple21">
    <w:name w:val="Table Simple 21"/>
    <w:basedOn w:val="TableNormal"/>
    <w:next w:val="TableSimple2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31">
    <w:name w:val="Table Simple 31"/>
    <w:basedOn w:val="TableNormal"/>
    <w:next w:val="TableSimple3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Web11">
    <w:name w:val="Table Web 11"/>
    <w:basedOn w:val="TableNormal"/>
    <w:next w:val="TableWeb1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21">
    <w:name w:val="Table Web 21"/>
    <w:basedOn w:val="TableNormal"/>
    <w:next w:val="TableWeb2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31">
    <w:name w:val="Table Web 31"/>
    <w:basedOn w:val="TableNormal"/>
    <w:next w:val="TableWeb3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">
    <w:name w:val="a)"/>
    <w:basedOn w:val="Normal"/>
    <w:rsid w:val="00F16222"/>
    <w:pPr>
      <w:spacing w:after="120" w:line="240" w:lineRule="atLeast"/>
      <w:ind w:left="2835" w:right="1134" w:hanging="567"/>
      <w:jc w:val="both"/>
    </w:pPr>
    <w:rPr>
      <w:rFonts w:eastAsia="Times New Roman"/>
      <w:snapToGrid w:val="0"/>
      <w:spacing w:val="0"/>
      <w:w w:val="100"/>
      <w:kern w:val="0"/>
      <w:szCs w:val="20"/>
      <w:lang w:val="fr-FR"/>
    </w:rPr>
  </w:style>
  <w:style w:type="paragraph" w:customStyle="1" w:styleId="para">
    <w:name w:val="para"/>
    <w:basedOn w:val="SingleTxtG"/>
    <w:rsid w:val="00F16222"/>
    <w:pPr>
      <w:ind w:left="2268" w:hanging="1134"/>
    </w:pPr>
    <w:rPr>
      <w:lang w:val="fr-CH"/>
    </w:rPr>
  </w:style>
  <w:style w:type="paragraph" w:customStyle="1" w:styleId="Default0">
    <w:name w:val="Default"/>
    <w:rsid w:val="00F162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F16222"/>
    <w:pPr>
      <w:suppressAutoHyphens/>
      <w:spacing w:after="200" w:line="240" w:lineRule="auto"/>
    </w:pPr>
    <w:rPr>
      <w:rFonts w:eastAsia="Times New Roman"/>
      <w:b/>
      <w:bCs/>
      <w:color w:val="4F81BD"/>
      <w:spacing w:val="0"/>
      <w:w w:val="100"/>
      <w:kern w:val="0"/>
      <w:sz w:val="18"/>
      <w:szCs w:val="18"/>
      <w:lang w:eastAsia="ar-SA"/>
    </w:rPr>
  </w:style>
  <w:style w:type="paragraph" w:styleId="Revision">
    <w:name w:val="Revision"/>
    <w:hidden/>
    <w:uiPriority w:val="99"/>
    <w:semiHidden/>
    <w:rsid w:val="00F162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ingleTxtGR">
    <w:name w:val="_ Single Txt_GR"/>
    <w:basedOn w:val="Normal"/>
    <w:link w:val="SingleTxtGR0"/>
    <w:rsid w:val="00F16222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 w:line="240" w:lineRule="atLeast"/>
      <w:ind w:left="1134" w:right="1134"/>
      <w:jc w:val="both"/>
    </w:pPr>
    <w:rPr>
      <w:rFonts w:eastAsia="Times New Roman"/>
      <w:szCs w:val="20"/>
    </w:rPr>
  </w:style>
  <w:style w:type="character" w:customStyle="1" w:styleId="SingleTxtGR0">
    <w:name w:val="_ Single Txt_GR Знак"/>
    <w:link w:val="SingleTxtGR"/>
    <w:rsid w:val="00F16222"/>
    <w:rPr>
      <w:rFonts w:ascii="Times New Roman" w:eastAsia="Times New Roman" w:hAnsi="Times New Roman" w:cs="Times New Roman"/>
      <w:spacing w:val="4"/>
      <w:w w:val="103"/>
      <w:kern w:val="14"/>
      <w:sz w:val="20"/>
      <w:szCs w:val="20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semiHidden="0" w:uiPriority="99" w:unhideWhenUsed="0"/>
    <w:lsdException w:name="footer" w:semiHidden="0" w:uiPriority="99" w:unhideWhenUsed="0"/>
    <w:lsdException w:name="index heading" w:uiPriority="99"/>
    <w:lsdException w:name="caption" w:uiPriority="35" w:qFormat="1"/>
    <w:lsdException w:name="table of figures" w:uiPriority="99"/>
    <w:lsdException w:name="annotation reference" w:uiPriority="99"/>
    <w:lsdException w:name="line number" w:semiHidden="0" w:unhideWhenUsed="0"/>
    <w:lsdException w:name="endnote reference" w:semiHidden="0" w:unhideWhenUsed="0"/>
    <w:lsdException w:name="table of authorities" w:uiPriority="99"/>
    <w:lsdException w:name="macro" w:uiPriority="99"/>
    <w:lsdException w:name="toa heading" w:uiPriority="99"/>
    <w:lsdException w:name="List Number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unhideWhenUsed="0" w:qFormat="1"/>
    <w:lsdException w:name="Default Paragraph Font" w:uiPriority="1"/>
    <w:lsdException w:name="List Continue" w:semiHidden="0" w:unhideWhenUsed="0"/>
    <w:lsdException w:name="List Continue 2" w:semiHidden="0" w:unhideWhenUsed="0"/>
    <w:lsdException w:name="Subtitle" w:unhideWhenUsed="0" w:qFormat="1"/>
    <w:lsdException w:name="Strong" w:unhideWhenUsed="0" w:qFormat="1"/>
    <w:lsdException w:name="Emphasis" w:unhideWhenUsed="0" w:qFormat="1"/>
    <w:lsdException w:name="Document Map" w:uiPriority="99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BB46C6"/>
    <w:pPr>
      <w:spacing w:after="0" w:line="240" w:lineRule="exact"/>
    </w:pPr>
    <w:rPr>
      <w:rFonts w:ascii="Times New Roman" w:hAnsi="Times New Roman" w:cs="Times New Roman"/>
      <w:spacing w:val="4"/>
      <w:w w:val="103"/>
      <w:kern w:val="14"/>
      <w:sz w:val="20"/>
      <w:lang w:val="ru-RU"/>
    </w:rPr>
  </w:style>
  <w:style w:type="paragraph" w:styleId="Heading1">
    <w:name w:val="heading 1"/>
    <w:aliases w:val="Table_G"/>
    <w:basedOn w:val="Normal"/>
    <w:next w:val="Normal"/>
    <w:link w:val="Heading1Char"/>
    <w:qFormat/>
    <w:rsid w:val="0088396E"/>
    <w:pPr>
      <w:keepNext/>
      <w:tabs>
        <w:tab w:val="num" w:pos="926"/>
      </w:tabs>
      <w:spacing w:before="240" w:after="60"/>
      <w:ind w:left="926" w:hanging="360"/>
      <w:outlineLvl w:val="0"/>
    </w:pPr>
    <w:rPr>
      <w:rFonts w:ascii="Arial" w:eastAsiaTheme="majorEastAsia" w:hAnsi="Arial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qFormat/>
    <w:rsid w:val="0088396E"/>
    <w:pPr>
      <w:keepNext/>
      <w:numPr>
        <w:ilvl w:val="1"/>
        <w:numId w:val="13"/>
      </w:numPr>
      <w:spacing w:before="240" w:after="60"/>
      <w:outlineLvl w:val="1"/>
    </w:pPr>
    <w:rPr>
      <w:rFonts w:ascii="Arial" w:eastAsiaTheme="majorEastAsia" w:hAnsi="Arial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qFormat/>
    <w:rsid w:val="0071210D"/>
    <w:pPr>
      <w:keepNext/>
      <w:numPr>
        <w:ilvl w:val="2"/>
        <w:numId w:val="13"/>
      </w:numPr>
      <w:spacing w:before="240" w:after="60"/>
      <w:outlineLvl w:val="2"/>
    </w:pPr>
    <w:rPr>
      <w:rFonts w:ascii="Arial" w:eastAsiaTheme="majorEastAsia" w:hAnsi="Arial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qFormat/>
    <w:rsid w:val="00F16222"/>
    <w:pPr>
      <w:numPr>
        <w:ilvl w:val="3"/>
        <w:numId w:val="13"/>
      </w:numPr>
      <w:suppressAutoHyphens/>
      <w:spacing w:line="240" w:lineRule="auto"/>
      <w:outlineLvl w:val="3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Heading5">
    <w:name w:val="heading 5"/>
    <w:basedOn w:val="Normal"/>
    <w:next w:val="Normal"/>
    <w:link w:val="Heading5Char"/>
    <w:qFormat/>
    <w:rsid w:val="00F16222"/>
    <w:pPr>
      <w:numPr>
        <w:ilvl w:val="4"/>
        <w:numId w:val="13"/>
      </w:numPr>
      <w:suppressAutoHyphens/>
      <w:spacing w:line="240" w:lineRule="auto"/>
      <w:outlineLvl w:val="4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Heading6">
    <w:name w:val="heading 6"/>
    <w:basedOn w:val="Normal"/>
    <w:next w:val="Normal"/>
    <w:link w:val="Heading6Char"/>
    <w:qFormat/>
    <w:rsid w:val="00F16222"/>
    <w:pPr>
      <w:numPr>
        <w:ilvl w:val="5"/>
        <w:numId w:val="13"/>
      </w:numPr>
      <w:suppressAutoHyphens/>
      <w:spacing w:line="240" w:lineRule="auto"/>
      <w:outlineLvl w:val="5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Heading7">
    <w:name w:val="heading 7"/>
    <w:basedOn w:val="Normal"/>
    <w:next w:val="Normal"/>
    <w:link w:val="Heading7Char"/>
    <w:qFormat/>
    <w:rsid w:val="00F16222"/>
    <w:pPr>
      <w:numPr>
        <w:ilvl w:val="6"/>
        <w:numId w:val="13"/>
      </w:numPr>
      <w:suppressAutoHyphens/>
      <w:spacing w:line="240" w:lineRule="auto"/>
      <w:outlineLvl w:val="6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Heading8">
    <w:name w:val="heading 8"/>
    <w:basedOn w:val="Normal"/>
    <w:next w:val="Normal"/>
    <w:link w:val="Heading8Char"/>
    <w:qFormat/>
    <w:rsid w:val="00F16222"/>
    <w:pPr>
      <w:numPr>
        <w:ilvl w:val="7"/>
        <w:numId w:val="13"/>
      </w:numPr>
      <w:suppressAutoHyphens/>
      <w:spacing w:line="240" w:lineRule="auto"/>
      <w:outlineLvl w:val="7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Heading9">
    <w:name w:val="heading 9"/>
    <w:basedOn w:val="Normal"/>
    <w:next w:val="Normal"/>
    <w:link w:val="Heading9Char"/>
    <w:qFormat/>
    <w:rsid w:val="00F16222"/>
    <w:pPr>
      <w:numPr>
        <w:ilvl w:val="8"/>
        <w:numId w:val="13"/>
      </w:numPr>
      <w:suppressAutoHyphens/>
      <w:spacing w:line="240" w:lineRule="auto"/>
      <w:outlineLvl w:val="8"/>
    </w:pPr>
    <w:rPr>
      <w:rFonts w:eastAsia="Times New Roman"/>
      <w:spacing w:val="0"/>
      <w:w w:val="100"/>
      <w:kern w:val="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semiHidden/>
    <w:rsid w:val="00E970B0"/>
    <w:pPr>
      <w:spacing w:after="0" w:line="240" w:lineRule="auto"/>
    </w:pPr>
    <w:rPr>
      <w:rFonts w:ascii="Times New Roman" w:hAnsi="Times New Roman"/>
      <w:spacing w:val="4"/>
      <w:w w:val="103"/>
      <w:kern w:val="14"/>
      <w:sz w:val="20"/>
    </w:rPr>
  </w:style>
  <w:style w:type="paragraph" w:customStyle="1" w:styleId="HM">
    <w:name w:val="_ H __M"/>
    <w:basedOn w:val="Normal"/>
    <w:next w:val="Normal"/>
    <w:qFormat/>
    <w:rsid w:val="00E970B0"/>
    <w:pPr>
      <w:keepNext/>
      <w:keepLines/>
      <w:suppressAutoHyphens/>
      <w:spacing w:line="360" w:lineRule="exact"/>
      <w:outlineLvl w:val="0"/>
    </w:pPr>
    <w:rPr>
      <w:b/>
      <w:spacing w:val="-3"/>
      <w:w w:val="99"/>
      <w:sz w:val="34"/>
    </w:rPr>
  </w:style>
  <w:style w:type="paragraph" w:customStyle="1" w:styleId="H1">
    <w:name w:val="_ H_1"/>
    <w:basedOn w:val="Normal"/>
    <w:next w:val="SingleTxt"/>
    <w:qFormat/>
    <w:rsid w:val="00E970B0"/>
    <w:pPr>
      <w:suppressAutoHyphens/>
      <w:spacing w:line="270" w:lineRule="exact"/>
      <w:outlineLvl w:val="0"/>
    </w:pPr>
    <w:rPr>
      <w:b/>
      <w:sz w:val="24"/>
    </w:rPr>
  </w:style>
  <w:style w:type="paragraph" w:customStyle="1" w:styleId="HCh">
    <w:name w:val="_ H _Ch"/>
    <w:basedOn w:val="H1"/>
    <w:next w:val="SingleTxt"/>
    <w:qFormat/>
    <w:rsid w:val="00E970B0"/>
    <w:pPr>
      <w:keepNext/>
      <w:keepLines/>
      <w:spacing w:line="300" w:lineRule="exact"/>
    </w:pPr>
    <w:rPr>
      <w:spacing w:val="-2"/>
      <w:sz w:val="28"/>
    </w:rPr>
  </w:style>
  <w:style w:type="paragraph" w:customStyle="1" w:styleId="H23">
    <w:name w:val="_ H_2/3"/>
    <w:basedOn w:val="H1"/>
    <w:next w:val="Normal"/>
    <w:qFormat/>
    <w:rsid w:val="00935F33"/>
    <w:pPr>
      <w:keepNext/>
      <w:keepLines/>
      <w:spacing w:line="240" w:lineRule="exact"/>
      <w:outlineLvl w:val="1"/>
    </w:pPr>
    <w:rPr>
      <w:spacing w:val="2"/>
      <w:sz w:val="20"/>
    </w:rPr>
  </w:style>
  <w:style w:type="paragraph" w:customStyle="1" w:styleId="H4">
    <w:name w:val="_ H_4"/>
    <w:basedOn w:val="Normal"/>
    <w:next w:val="Normal"/>
    <w:qFormat/>
    <w:rsid w:val="00935F33"/>
    <w:pPr>
      <w:keepNext/>
      <w:keepLines/>
      <w:tabs>
        <w:tab w:val="right" w:pos="360"/>
      </w:tabs>
      <w:suppressAutoHyphens/>
      <w:outlineLvl w:val="3"/>
    </w:pPr>
    <w:rPr>
      <w:i/>
      <w:spacing w:val="3"/>
    </w:rPr>
  </w:style>
  <w:style w:type="paragraph" w:customStyle="1" w:styleId="H56">
    <w:name w:val="_ H_5/6"/>
    <w:basedOn w:val="Normal"/>
    <w:next w:val="Normal"/>
    <w:qFormat/>
    <w:rsid w:val="00935F33"/>
    <w:pPr>
      <w:keepNext/>
      <w:keepLines/>
      <w:tabs>
        <w:tab w:val="right" w:pos="360"/>
      </w:tabs>
      <w:suppressAutoHyphens/>
      <w:outlineLvl w:val="4"/>
    </w:pPr>
  </w:style>
  <w:style w:type="paragraph" w:customStyle="1" w:styleId="DualTxt">
    <w:name w:val="__Dual Txt"/>
    <w:basedOn w:val="Normal"/>
    <w:qFormat/>
    <w:rsid w:val="00935F33"/>
    <w:pPr>
      <w:tabs>
        <w:tab w:val="left" w:pos="475"/>
        <w:tab w:val="left" w:pos="965"/>
        <w:tab w:val="left" w:pos="1440"/>
        <w:tab w:val="left" w:pos="1915"/>
        <w:tab w:val="left" w:pos="2405"/>
        <w:tab w:val="left" w:pos="2880"/>
        <w:tab w:val="left" w:pos="3355"/>
      </w:tabs>
      <w:spacing w:after="120"/>
      <w:jc w:val="both"/>
    </w:pPr>
  </w:style>
  <w:style w:type="paragraph" w:customStyle="1" w:styleId="SM">
    <w:name w:val="__S_M"/>
    <w:basedOn w:val="Normal"/>
    <w:next w:val="Normal"/>
    <w:qFormat/>
    <w:rsid w:val="00935F33"/>
    <w:pPr>
      <w:keepNext/>
      <w:keepLines/>
      <w:tabs>
        <w:tab w:val="right" w:leader="dot" w:pos="360"/>
      </w:tabs>
      <w:suppressAutoHyphens/>
      <w:spacing w:line="390" w:lineRule="exact"/>
      <w:ind w:left="1267" w:right="1267"/>
      <w:outlineLvl w:val="0"/>
    </w:pPr>
    <w:rPr>
      <w:b/>
      <w:spacing w:val="-4"/>
      <w:w w:val="98"/>
      <w:sz w:val="40"/>
    </w:rPr>
  </w:style>
  <w:style w:type="paragraph" w:customStyle="1" w:styleId="SL">
    <w:name w:val="__S_L"/>
    <w:basedOn w:val="SM"/>
    <w:next w:val="Normal"/>
    <w:qFormat/>
    <w:rsid w:val="00935F33"/>
    <w:pPr>
      <w:spacing w:line="540" w:lineRule="exact"/>
    </w:pPr>
    <w:rPr>
      <w:spacing w:val="-8"/>
      <w:w w:val="96"/>
      <w:sz w:val="57"/>
    </w:rPr>
  </w:style>
  <w:style w:type="paragraph" w:customStyle="1" w:styleId="SS">
    <w:name w:val="__S_S"/>
    <w:basedOn w:val="HCh"/>
    <w:next w:val="Normal"/>
    <w:qFormat/>
    <w:rsid w:val="0056579C"/>
    <w:pPr>
      <w:ind w:left="1267" w:right="1267"/>
    </w:pPr>
  </w:style>
  <w:style w:type="paragraph" w:customStyle="1" w:styleId="SingleTxt">
    <w:name w:val="__Single Txt"/>
    <w:basedOn w:val="Normal"/>
    <w:qFormat/>
    <w:rsid w:val="0056579C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  <w:tab w:val="left" w:pos="6538"/>
        <w:tab w:val="left" w:pos="7013"/>
        <w:tab w:val="left" w:pos="7488"/>
        <w:tab w:val="left" w:pos="7978"/>
        <w:tab w:val="left" w:pos="8453"/>
      </w:tabs>
      <w:spacing w:after="120"/>
      <w:ind w:left="1267" w:right="1267"/>
      <w:jc w:val="both"/>
    </w:pPr>
  </w:style>
  <w:style w:type="paragraph" w:styleId="Footer">
    <w:name w:val="footer"/>
    <w:aliases w:val="3_G"/>
    <w:basedOn w:val="Normal"/>
    <w:link w:val="FooterChar"/>
    <w:uiPriority w:val="99"/>
    <w:unhideWhenUsed/>
    <w:rsid w:val="0056579C"/>
    <w:pPr>
      <w:tabs>
        <w:tab w:val="center" w:pos="4320"/>
        <w:tab w:val="right" w:pos="8640"/>
      </w:tabs>
      <w:spacing w:line="240" w:lineRule="auto"/>
    </w:pPr>
    <w:rPr>
      <w:b/>
      <w:spacing w:val="0"/>
      <w:w w:val="100"/>
      <w:kern w:val="0"/>
      <w:sz w:val="17"/>
    </w:rPr>
  </w:style>
  <w:style w:type="character" w:customStyle="1" w:styleId="FooterChar">
    <w:name w:val="Footer Char"/>
    <w:aliases w:val="3_G Char"/>
    <w:basedOn w:val="DefaultParagraphFont"/>
    <w:link w:val="Footer"/>
    <w:uiPriority w:val="99"/>
    <w:rsid w:val="00BE531D"/>
    <w:rPr>
      <w:rFonts w:ascii="Times New Roman" w:hAnsi="Times New Roman"/>
      <w:b/>
      <w:sz w:val="17"/>
      <w:lang w:val="ru-RU"/>
    </w:rPr>
  </w:style>
  <w:style w:type="paragraph" w:styleId="Header">
    <w:name w:val="header"/>
    <w:aliases w:val="6_G"/>
    <w:basedOn w:val="Normal"/>
    <w:link w:val="HeaderChar"/>
    <w:uiPriority w:val="99"/>
    <w:rsid w:val="0056579C"/>
    <w:pPr>
      <w:tabs>
        <w:tab w:val="center" w:pos="4320"/>
        <w:tab w:val="right" w:pos="8640"/>
      </w:tabs>
      <w:spacing w:line="240" w:lineRule="auto"/>
    </w:pPr>
    <w:rPr>
      <w:spacing w:val="0"/>
      <w:w w:val="100"/>
      <w:kern w:val="0"/>
      <w:sz w:val="17"/>
    </w:rPr>
  </w:style>
  <w:style w:type="character" w:customStyle="1" w:styleId="HeaderChar">
    <w:name w:val="Header Char"/>
    <w:aliases w:val="6_G Char"/>
    <w:basedOn w:val="DefaultParagraphFont"/>
    <w:link w:val="Header"/>
    <w:uiPriority w:val="99"/>
    <w:rsid w:val="00BE531D"/>
    <w:rPr>
      <w:rFonts w:ascii="Times New Roman" w:hAnsi="Times New Roman"/>
      <w:sz w:val="17"/>
      <w:lang w:val="ru-RU"/>
    </w:rPr>
  </w:style>
  <w:style w:type="character" w:customStyle="1" w:styleId="Heading1Char">
    <w:name w:val="Heading 1 Char"/>
    <w:aliases w:val="Table_G Char"/>
    <w:basedOn w:val="DefaultParagraphFont"/>
    <w:link w:val="Heading1"/>
    <w:rsid w:val="0088396E"/>
    <w:rPr>
      <w:rFonts w:ascii="Arial" w:eastAsiaTheme="majorEastAsia" w:hAnsi="Arial" w:cstheme="majorBidi"/>
      <w:b/>
      <w:bCs/>
      <w:spacing w:val="4"/>
      <w:w w:val="103"/>
      <w:kern w:val="14"/>
      <w:sz w:val="32"/>
      <w:szCs w:val="28"/>
      <w:lang w:val="ru-RU"/>
    </w:rPr>
  </w:style>
  <w:style w:type="character" w:customStyle="1" w:styleId="Heading2Char">
    <w:name w:val="Heading 2 Char"/>
    <w:basedOn w:val="DefaultParagraphFont"/>
    <w:link w:val="Heading2"/>
    <w:rsid w:val="0088396E"/>
    <w:rPr>
      <w:rFonts w:ascii="Arial" w:eastAsiaTheme="majorEastAsia" w:hAnsi="Arial" w:cstheme="majorBidi"/>
      <w:b/>
      <w:bCs/>
      <w:i/>
      <w:spacing w:val="4"/>
      <w:w w:val="103"/>
      <w:kern w:val="14"/>
      <w:sz w:val="28"/>
      <w:szCs w:val="26"/>
      <w:lang w:val="ru-RU"/>
    </w:rPr>
  </w:style>
  <w:style w:type="character" w:customStyle="1" w:styleId="Heading3Char">
    <w:name w:val="Heading 3 Char"/>
    <w:basedOn w:val="DefaultParagraphFont"/>
    <w:link w:val="Heading3"/>
    <w:rsid w:val="0071210D"/>
    <w:rPr>
      <w:rFonts w:ascii="Arial" w:eastAsiaTheme="majorEastAsia" w:hAnsi="Arial" w:cstheme="majorBidi"/>
      <w:b/>
      <w:bCs/>
      <w:spacing w:val="4"/>
      <w:w w:val="103"/>
      <w:kern w:val="14"/>
      <w:sz w:val="26"/>
      <w:lang w:val="ru-RU"/>
    </w:rPr>
  </w:style>
  <w:style w:type="paragraph" w:styleId="ListContinue">
    <w:name w:val="List Continue"/>
    <w:basedOn w:val="Normal"/>
    <w:semiHidden/>
    <w:rsid w:val="00DA1A4A"/>
    <w:pPr>
      <w:spacing w:after="120"/>
      <w:ind w:left="360"/>
      <w:contextualSpacing/>
    </w:pPr>
  </w:style>
  <w:style w:type="paragraph" w:styleId="ListContinue2">
    <w:name w:val="List Continue 2"/>
    <w:basedOn w:val="Normal"/>
    <w:next w:val="Normal"/>
    <w:rsid w:val="00DA1A4A"/>
    <w:pPr>
      <w:numPr>
        <w:numId w:val="2"/>
      </w:numPr>
      <w:tabs>
        <w:tab w:val="left" w:pos="792"/>
      </w:tabs>
      <w:spacing w:after="120"/>
    </w:pPr>
  </w:style>
  <w:style w:type="paragraph" w:styleId="ListNumber">
    <w:name w:val="List Number"/>
    <w:basedOn w:val="H1"/>
    <w:next w:val="Normal"/>
    <w:rsid w:val="00DA1A4A"/>
    <w:pPr>
      <w:numPr>
        <w:numId w:val="3"/>
      </w:numPr>
      <w:contextualSpacing/>
    </w:pPr>
  </w:style>
  <w:style w:type="paragraph" w:styleId="ListNumber2">
    <w:name w:val="List Number 2"/>
    <w:basedOn w:val="H23"/>
    <w:next w:val="Normal"/>
    <w:rsid w:val="00004756"/>
    <w:pPr>
      <w:numPr>
        <w:numId w:val="4"/>
      </w:numPr>
      <w:tabs>
        <w:tab w:val="clear" w:pos="720"/>
        <w:tab w:val="left" w:pos="648"/>
      </w:tabs>
      <w:ind w:left="648"/>
      <w:contextualSpacing/>
    </w:pPr>
  </w:style>
  <w:style w:type="paragraph" w:styleId="ListNumber3">
    <w:name w:val="List Number 3"/>
    <w:basedOn w:val="H23"/>
    <w:next w:val="Normal"/>
    <w:rsid w:val="00004756"/>
    <w:pPr>
      <w:numPr>
        <w:numId w:val="5"/>
      </w:numPr>
      <w:tabs>
        <w:tab w:val="clear" w:pos="1080"/>
        <w:tab w:val="left" w:pos="922"/>
      </w:tabs>
      <w:ind w:left="922"/>
      <w:contextualSpacing/>
    </w:pPr>
  </w:style>
  <w:style w:type="paragraph" w:styleId="ListNumber4">
    <w:name w:val="List Number 4"/>
    <w:basedOn w:val="Normal"/>
    <w:rsid w:val="00004756"/>
    <w:pPr>
      <w:keepNext/>
      <w:keepLines/>
      <w:numPr>
        <w:numId w:val="6"/>
      </w:numPr>
      <w:tabs>
        <w:tab w:val="clear" w:pos="1440"/>
        <w:tab w:val="left" w:pos="1210"/>
      </w:tabs>
      <w:suppressAutoHyphens/>
      <w:ind w:left="1210"/>
      <w:contextualSpacing/>
      <w:outlineLvl w:val="3"/>
    </w:pPr>
    <w:rPr>
      <w:i/>
      <w:spacing w:val="3"/>
    </w:rPr>
  </w:style>
  <w:style w:type="paragraph" w:styleId="ListNumber5">
    <w:name w:val="List Number 5"/>
    <w:basedOn w:val="Normal"/>
    <w:next w:val="Normal"/>
    <w:rsid w:val="00277697"/>
    <w:pPr>
      <w:numPr>
        <w:numId w:val="7"/>
      </w:numPr>
      <w:tabs>
        <w:tab w:val="clear" w:pos="1800"/>
        <w:tab w:val="left" w:pos="1498"/>
      </w:tabs>
      <w:ind w:left="1498"/>
      <w:contextualSpacing/>
    </w:pPr>
  </w:style>
  <w:style w:type="paragraph" w:customStyle="1" w:styleId="Small">
    <w:name w:val="Small"/>
    <w:basedOn w:val="Normal"/>
    <w:next w:val="Normal"/>
    <w:qFormat/>
    <w:rsid w:val="00277697"/>
    <w:pPr>
      <w:tabs>
        <w:tab w:val="right" w:pos="9965"/>
      </w:tabs>
      <w:spacing w:line="210" w:lineRule="exact"/>
    </w:pPr>
    <w:rPr>
      <w:spacing w:val="5"/>
      <w:w w:val="104"/>
      <w:sz w:val="17"/>
    </w:rPr>
  </w:style>
  <w:style w:type="paragraph" w:customStyle="1" w:styleId="SmallX">
    <w:name w:val="SmallX"/>
    <w:basedOn w:val="Small"/>
    <w:next w:val="Normal"/>
    <w:qFormat/>
    <w:rsid w:val="00277697"/>
    <w:pPr>
      <w:spacing w:line="180" w:lineRule="exact"/>
      <w:jc w:val="right"/>
    </w:pPr>
    <w:rPr>
      <w:spacing w:val="6"/>
      <w:w w:val="106"/>
      <w:sz w:val="14"/>
    </w:rPr>
  </w:style>
  <w:style w:type="paragraph" w:customStyle="1" w:styleId="XLarge">
    <w:name w:val="XLarge"/>
    <w:basedOn w:val="HM"/>
    <w:qFormat/>
    <w:rsid w:val="00277697"/>
    <w:pPr>
      <w:tabs>
        <w:tab w:val="right" w:leader="dot" w:pos="360"/>
      </w:tabs>
      <w:spacing w:line="390" w:lineRule="exact"/>
    </w:pPr>
    <w:rPr>
      <w:spacing w:val="-4"/>
      <w:w w:val="98"/>
      <w:sz w:val="40"/>
    </w:rPr>
  </w:style>
  <w:style w:type="paragraph" w:customStyle="1" w:styleId="Distribution">
    <w:name w:val="Distribution"/>
    <w:basedOn w:val="Normal"/>
    <w:next w:val="Normal"/>
    <w:autoRedefine/>
    <w:qFormat/>
    <w:rsid w:val="00984EE4"/>
    <w:pPr>
      <w:spacing w:before="240"/>
    </w:pPr>
    <w:rPr>
      <w:szCs w:val="20"/>
    </w:rPr>
  </w:style>
  <w:style w:type="paragraph" w:customStyle="1" w:styleId="Publication">
    <w:name w:val="Publication"/>
    <w:basedOn w:val="Normal"/>
    <w:next w:val="Normal"/>
    <w:qFormat/>
    <w:rsid w:val="00984EE4"/>
  </w:style>
  <w:style w:type="paragraph" w:customStyle="1" w:styleId="Original">
    <w:name w:val="Original"/>
    <w:basedOn w:val="Normal"/>
    <w:next w:val="Normal"/>
    <w:qFormat/>
    <w:rsid w:val="00984EE4"/>
    <w:rPr>
      <w:szCs w:val="20"/>
    </w:rPr>
  </w:style>
  <w:style w:type="paragraph" w:customStyle="1" w:styleId="ReleaseDate">
    <w:name w:val="ReleaseDate"/>
    <w:basedOn w:val="Normal"/>
    <w:next w:val="Normal"/>
    <w:qFormat/>
    <w:rsid w:val="00984EE4"/>
    <w:rPr>
      <w:szCs w:val="20"/>
    </w:rPr>
  </w:style>
  <w:style w:type="paragraph" w:customStyle="1" w:styleId="Session">
    <w:name w:val="Session"/>
    <w:basedOn w:val="H23"/>
    <w:autoRedefine/>
    <w:qFormat/>
    <w:rsid w:val="0054563F"/>
    <w:pPr>
      <w:ind w:right="1267"/>
    </w:pPr>
    <w:rPr>
      <w:spacing w:val="4"/>
    </w:rPr>
  </w:style>
  <w:style w:type="paragraph" w:customStyle="1" w:styleId="Committee">
    <w:name w:val="Committee"/>
    <w:basedOn w:val="H1"/>
    <w:qFormat/>
    <w:rsid w:val="00D97B17"/>
    <w:pPr>
      <w:ind w:right="1267"/>
    </w:pPr>
    <w:rPr>
      <w:szCs w:val="20"/>
    </w:rPr>
  </w:style>
  <w:style w:type="paragraph" w:customStyle="1" w:styleId="Sponsors">
    <w:name w:val="Sponsors"/>
    <w:basedOn w:val="H23"/>
    <w:qFormat/>
    <w:rsid w:val="00D97B17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itle1">
    <w:name w:val="Title 1"/>
    <w:basedOn w:val="HCh"/>
    <w:autoRedefine/>
    <w:qFormat/>
    <w:rsid w:val="0054563F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customStyle="1" w:styleId="Title2">
    <w:name w:val="Title 2"/>
    <w:basedOn w:val="H1"/>
    <w:qFormat/>
    <w:rsid w:val="0054563F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ype">
    <w:name w:val="Type"/>
    <w:basedOn w:val="H23"/>
    <w:autoRedefine/>
    <w:qFormat/>
    <w:rsid w:val="004B1314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styleId="FootnoteText">
    <w:name w:val="footnote text"/>
    <w:aliases w:val="5_G,PP"/>
    <w:basedOn w:val="Normal"/>
    <w:link w:val="FootnoteTextChar"/>
    <w:unhideWhenUsed/>
    <w:rsid w:val="00CF07BE"/>
    <w:pPr>
      <w:suppressAutoHyphens/>
      <w:spacing w:line="210" w:lineRule="exact"/>
      <w:ind w:left="475" w:hanging="475"/>
    </w:pPr>
    <w:rPr>
      <w:spacing w:val="5"/>
      <w:w w:val="104"/>
      <w:sz w:val="17"/>
      <w:szCs w:val="20"/>
    </w:rPr>
  </w:style>
  <w:style w:type="character" w:customStyle="1" w:styleId="FootnoteTextChar">
    <w:name w:val="Footnote Text Char"/>
    <w:aliases w:val="5_G Char,PP Char"/>
    <w:basedOn w:val="DefaultParagraphFont"/>
    <w:link w:val="FootnoteText"/>
    <w:rsid w:val="00CF07BE"/>
    <w:rPr>
      <w:rFonts w:ascii="Times New Roman" w:hAnsi="Times New Roman"/>
      <w:spacing w:val="5"/>
      <w:w w:val="104"/>
      <w:kern w:val="14"/>
      <w:sz w:val="17"/>
      <w:szCs w:val="20"/>
      <w:lang w:val="ru-RU"/>
    </w:rPr>
  </w:style>
  <w:style w:type="character" w:styleId="FootnoteReference">
    <w:name w:val="footnote reference"/>
    <w:aliases w:val="4_G,(Footnote Reference),BVI fnr, BVI fnr,Footnote symbol,Footnote,Footnote Reference Superscript,SUPERS,-E Fußnotenzeichen"/>
    <w:basedOn w:val="DefaultParagraphFont"/>
    <w:rsid w:val="00BB46C6"/>
    <w:rPr>
      <w:color w:val="943634" w:themeColor="accent2" w:themeShade="BF"/>
      <w:spacing w:val="5"/>
      <w:w w:val="103"/>
      <w:kern w:val="14"/>
      <w:position w:val="0"/>
      <w:vertAlign w:val="superscript"/>
      <w14:ligatures w14:val="none"/>
      <w14:numForm w14:val="default"/>
      <w14:numSpacing w14:val="default"/>
      <w14:stylisticSets/>
      <w14:cntxtAlts w14:val="0"/>
    </w:rPr>
  </w:style>
  <w:style w:type="paragraph" w:styleId="EndnoteText">
    <w:name w:val="endnote text"/>
    <w:aliases w:val="2_G"/>
    <w:basedOn w:val="Normal"/>
    <w:link w:val="EndnoteTextChar"/>
    <w:unhideWhenUsed/>
    <w:rsid w:val="00515869"/>
    <w:pPr>
      <w:suppressAutoHyphens/>
      <w:spacing w:line="240" w:lineRule="auto"/>
    </w:pPr>
    <w:rPr>
      <w:spacing w:val="5"/>
      <w:w w:val="104"/>
      <w:szCs w:val="20"/>
    </w:rPr>
  </w:style>
  <w:style w:type="character" w:customStyle="1" w:styleId="EndnoteTextChar">
    <w:name w:val="Endnote Text Char"/>
    <w:aliases w:val="2_G Char"/>
    <w:basedOn w:val="DefaultParagraphFont"/>
    <w:link w:val="EndnoteText"/>
    <w:rsid w:val="00515869"/>
    <w:rPr>
      <w:rFonts w:ascii="Times New Roman" w:hAnsi="Times New Roman"/>
      <w:spacing w:val="5"/>
      <w:w w:val="104"/>
      <w:kern w:val="14"/>
      <w:sz w:val="20"/>
      <w:szCs w:val="20"/>
      <w:lang w:val="ru-RU"/>
    </w:rPr>
  </w:style>
  <w:style w:type="paragraph" w:customStyle="1" w:styleId="Bullet1">
    <w:name w:val="Bullet 1"/>
    <w:basedOn w:val="Normal"/>
    <w:qFormat/>
    <w:rsid w:val="00884EB1"/>
    <w:pPr>
      <w:numPr>
        <w:numId w:val="8"/>
      </w:numPr>
      <w:spacing w:after="120"/>
      <w:ind w:left="1743" w:right="1267" w:hanging="130"/>
      <w:jc w:val="both"/>
    </w:pPr>
  </w:style>
  <w:style w:type="paragraph" w:customStyle="1" w:styleId="Bullet2">
    <w:name w:val="Bullet 2"/>
    <w:basedOn w:val="Normal"/>
    <w:qFormat/>
    <w:rsid w:val="00884EB1"/>
    <w:pPr>
      <w:numPr>
        <w:numId w:val="9"/>
      </w:numPr>
      <w:spacing w:after="120"/>
      <w:ind w:left="2218" w:right="1267" w:hanging="130"/>
      <w:jc w:val="both"/>
    </w:pPr>
  </w:style>
  <w:style w:type="character" w:styleId="EndnoteReference">
    <w:name w:val="endnote reference"/>
    <w:aliases w:val="1_G"/>
    <w:basedOn w:val="DefaultParagraphFont"/>
    <w:rsid w:val="00BB46C6"/>
    <w:rPr>
      <w:color w:val="943634" w:themeColor="accent2" w:themeShade="BF"/>
      <w:spacing w:val="5"/>
      <w:w w:val="103"/>
      <w:kern w:val="14"/>
      <w:position w:val="0"/>
      <w:vertAlign w:val="superscript"/>
      <w14:ligatures w14:val="none"/>
      <w14:numForm w14:val="default"/>
      <w14:numSpacing w14:val="default"/>
      <w14:stylisticSets/>
      <w14:cntxtAlts w14:val="0"/>
    </w:rPr>
  </w:style>
  <w:style w:type="paragraph" w:customStyle="1" w:styleId="Bullet3">
    <w:name w:val="Bullet 3"/>
    <w:basedOn w:val="SingleTxt"/>
    <w:qFormat/>
    <w:rsid w:val="00884EB1"/>
    <w:pPr>
      <w:numPr>
        <w:numId w:val="10"/>
      </w:numPr>
      <w:tabs>
        <w:tab w:val="clear" w:pos="1267"/>
        <w:tab w:val="clear" w:pos="1742"/>
        <w:tab w:val="clear" w:pos="2218"/>
        <w:tab w:val="clear" w:pos="2693"/>
        <w:tab w:val="clear" w:pos="3182"/>
        <w:tab w:val="clear" w:pos="3658"/>
        <w:tab w:val="clear" w:pos="4133"/>
        <w:tab w:val="clear" w:pos="4622"/>
        <w:tab w:val="clear" w:pos="5098"/>
        <w:tab w:val="clear" w:pos="5573"/>
        <w:tab w:val="clear" w:pos="6048"/>
        <w:tab w:val="clear" w:pos="6538"/>
        <w:tab w:val="clear" w:pos="7013"/>
        <w:tab w:val="clear" w:pos="7488"/>
        <w:tab w:val="clear" w:pos="7978"/>
        <w:tab w:val="clear" w:pos="8453"/>
      </w:tabs>
      <w:ind w:left="2693" w:hanging="130"/>
    </w:pPr>
  </w:style>
  <w:style w:type="character" w:styleId="CommentReference">
    <w:name w:val="annotation reference"/>
    <w:basedOn w:val="DefaultParagraphFont"/>
    <w:uiPriority w:val="99"/>
    <w:unhideWhenUsed/>
    <w:rsid w:val="000565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6566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6566"/>
    <w:rPr>
      <w:rFonts w:ascii="Times New Roman" w:hAnsi="Times New Roman" w:cs="Times New Roman"/>
      <w:spacing w:val="4"/>
      <w:w w:val="103"/>
      <w:kern w:val="14"/>
      <w:sz w:val="20"/>
      <w:szCs w:val="20"/>
      <w:lang w:val="ru-RU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0565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56566"/>
    <w:rPr>
      <w:rFonts w:ascii="Times New Roman" w:hAnsi="Times New Roman" w:cs="Times New Roman"/>
      <w:b/>
      <w:bCs/>
      <w:spacing w:val="4"/>
      <w:w w:val="103"/>
      <w:kern w:val="14"/>
      <w:sz w:val="20"/>
      <w:szCs w:val="20"/>
      <w:lang w:val="ru-RU"/>
    </w:rPr>
  </w:style>
  <w:style w:type="character" w:customStyle="1" w:styleId="Heading4Char">
    <w:name w:val="Heading 4 Char"/>
    <w:basedOn w:val="DefaultParagraphFont"/>
    <w:link w:val="Heading4"/>
    <w:rsid w:val="00F16222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F16222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6Char">
    <w:name w:val="Heading 6 Char"/>
    <w:basedOn w:val="DefaultParagraphFont"/>
    <w:link w:val="Heading6"/>
    <w:rsid w:val="00F16222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7Char">
    <w:name w:val="Heading 7 Char"/>
    <w:basedOn w:val="DefaultParagraphFont"/>
    <w:link w:val="Heading7"/>
    <w:rsid w:val="00F16222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rsid w:val="00F16222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rsid w:val="00F16222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HMG">
    <w:name w:val="_ H __M_G"/>
    <w:basedOn w:val="Normal"/>
    <w:next w:val="Normal"/>
    <w:rsid w:val="00F16222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rFonts w:eastAsia="Times New Roman"/>
      <w:b/>
      <w:spacing w:val="0"/>
      <w:w w:val="100"/>
      <w:kern w:val="0"/>
      <w:sz w:val="34"/>
      <w:szCs w:val="20"/>
      <w:lang w:val="en-GB"/>
    </w:rPr>
  </w:style>
  <w:style w:type="paragraph" w:customStyle="1" w:styleId="HChG">
    <w:name w:val="_ H _Ch_G"/>
    <w:basedOn w:val="Normal"/>
    <w:next w:val="Normal"/>
    <w:link w:val="HChGChar"/>
    <w:rsid w:val="00F16222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eastAsia="Times New Roman"/>
      <w:b/>
      <w:spacing w:val="0"/>
      <w:w w:val="100"/>
      <w:kern w:val="0"/>
      <w:sz w:val="28"/>
      <w:szCs w:val="20"/>
      <w:lang w:val="en-GB"/>
    </w:rPr>
  </w:style>
  <w:style w:type="character" w:customStyle="1" w:styleId="SingleTxtGChar">
    <w:name w:val="_ Single Txt_G Char"/>
    <w:link w:val="SingleTxtG"/>
    <w:rsid w:val="00F16222"/>
    <w:rPr>
      <w:lang w:val="en-GB"/>
    </w:rPr>
  </w:style>
  <w:style w:type="paragraph" w:customStyle="1" w:styleId="SingleTxtG">
    <w:name w:val="_ Single Txt_G"/>
    <w:basedOn w:val="Normal"/>
    <w:link w:val="SingleTxtGChar"/>
    <w:rsid w:val="00F16222"/>
    <w:pPr>
      <w:suppressAutoHyphens/>
      <w:spacing w:after="120" w:line="240" w:lineRule="atLeast"/>
      <w:ind w:left="1134" w:right="1134"/>
      <w:jc w:val="both"/>
    </w:pPr>
    <w:rPr>
      <w:rFonts w:asciiTheme="minorHAnsi" w:hAnsiTheme="minorHAnsi" w:cstheme="minorBidi"/>
      <w:spacing w:val="0"/>
      <w:w w:val="100"/>
      <w:kern w:val="0"/>
      <w:sz w:val="22"/>
      <w:lang w:val="en-GB"/>
    </w:rPr>
  </w:style>
  <w:style w:type="character" w:styleId="PageNumber">
    <w:name w:val="page number"/>
    <w:aliases w:val="7_G"/>
    <w:rsid w:val="00F16222"/>
    <w:rPr>
      <w:rFonts w:ascii="Times New Roman" w:hAnsi="Times New Roman"/>
      <w:b/>
      <w:sz w:val="18"/>
    </w:rPr>
  </w:style>
  <w:style w:type="paragraph" w:styleId="PlainText">
    <w:name w:val="Plain Text"/>
    <w:basedOn w:val="Normal"/>
    <w:link w:val="PlainTextChar"/>
    <w:semiHidden/>
    <w:rsid w:val="00F16222"/>
    <w:pPr>
      <w:suppressAutoHyphens/>
      <w:spacing w:line="240" w:lineRule="atLeast"/>
    </w:pPr>
    <w:rPr>
      <w:rFonts w:eastAsia="Times New Roman" w:cs="Courier New"/>
      <w:spacing w:val="0"/>
      <w:w w:val="100"/>
      <w:kern w:val="0"/>
      <w:szCs w:val="20"/>
      <w:lang w:val="en-GB"/>
    </w:rPr>
  </w:style>
  <w:style w:type="character" w:customStyle="1" w:styleId="PlainTextChar">
    <w:name w:val="Plain Text Char"/>
    <w:basedOn w:val="DefaultParagraphFont"/>
    <w:link w:val="PlainText"/>
    <w:semiHidden/>
    <w:rsid w:val="00F16222"/>
    <w:rPr>
      <w:rFonts w:ascii="Times New Roman" w:eastAsia="Times New Roman" w:hAnsi="Times New Roman" w:cs="Courier New"/>
      <w:sz w:val="20"/>
      <w:szCs w:val="20"/>
      <w:lang w:val="en-GB"/>
    </w:rPr>
  </w:style>
  <w:style w:type="paragraph" w:styleId="BodyText">
    <w:name w:val="Body Text"/>
    <w:basedOn w:val="Normal"/>
    <w:next w:val="Normal"/>
    <w:link w:val="BodyTextChar"/>
    <w:semiHidden/>
    <w:rsid w:val="00F16222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F1622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Indent">
    <w:name w:val="Body Text Indent"/>
    <w:basedOn w:val="Normal"/>
    <w:link w:val="BodyTextIndentChar"/>
    <w:semiHidden/>
    <w:rsid w:val="00F16222"/>
    <w:pPr>
      <w:suppressAutoHyphens/>
      <w:spacing w:after="120" w:line="240" w:lineRule="atLeast"/>
      <w:ind w:left="283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F1622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lockText">
    <w:name w:val="Block Text"/>
    <w:basedOn w:val="Normal"/>
    <w:semiHidden/>
    <w:rsid w:val="00F16222"/>
    <w:pPr>
      <w:suppressAutoHyphens/>
      <w:spacing w:line="240" w:lineRule="atLeast"/>
      <w:ind w:left="1440" w:right="1440"/>
    </w:pPr>
    <w:rPr>
      <w:rFonts w:eastAsia="Times New Roman"/>
      <w:spacing w:val="0"/>
      <w:w w:val="100"/>
      <w:kern w:val="0"/>
      <w:szCs w:val="20"/>
      <w:lang w:val="en-GB"/>
    </w:rPr>
  </w:style>
  <w:style w:type="paragraph" w:customStyle="1" w:styleId="SMG">
    <w:name w:val="__S_M_G"/>
    <w:basedOn w:val="Normal"/>
    <w:next w:val="Normal"/>
    <w:rsid w:val="00F16222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/>
      <w:b/>
      <w:spacing w:val="0"/>
      <w:w w:val="100"/>
      <w:kern w:val="0"/>
      <w:sz w:val="40"/>
      <w:szCs w:val="20"/>
      <w:lang w:val="en-GB"/>
    </w:rPr>
  </w:style>
  <w:style w:type="paragraph" w:customStyle="1" w:styleId="SLG">
    <w:name w:val="__S_L_G"/>
    <w:basedOn w:val="Normal"/>
    <w:next w:val="Normal"/>
    <w:rsid w:val="00F16222"/>
    <w:pPr>
      <w:keepNext/>
      <w:keepLines/>
      <w:suppressAutoHyphens/>
      <w:spacing w:before="240" w:after="240" w:line="580" w:lineRule="exact"/>
      <w:ind w:left="1134" w:right="1134"/>
    </w:pPr>
    <w:rPr>
      <w:rFonts w:eastAsia="Times New Roman"/>
      <w:b/>
      <w:spacing w:val="0"/>
      <w:w w:val="100"/>
      <w:kern w:val="0"/>
      <w:sz w:val="56"/>
      <w:szCs w:val="20"/>
      <w:lang w:val="en-GB"/>
    </w:rPr>
  </w:style>
  <w:style w:type="paragraph" w:customStyle="1" w:styleId="SSG">
    <w:name w:val="__S_S_G"/>
    <w:basedOn w:val="Normal"/>
    <w:next w:val="Normal"/>
    <w:rsid w:val="00F16222"/>
    <w:pPr>
      <w:keepNext/>
      <w:keepLines/>
      <w:suppressAutoHyphens/>
      <w:spacing w:before="240" w:after="240" w:line="300" w:lineRule="exact"/>
      <w:ind w:left="1134" w:right="1134"/>
    </w:pPr>
    <w:rPr>
      <w:rFonts w:eastAsia="Times New Roman"/>
      <w:b/>
      <w:spacing w:val="0"/>
      <w:w w:val="100"/>
      <w:kern w:val="0"/>
      <w:sz w:val="28"/>
      <w:szCs w:val="20"/>
      <w:lang w:val="en-GB"/>
    </w:rPr>
  </w:style>
  <w:style w:type="paragraph" w:customStyle="1" w:styleId="XLargeG">
    <w:name w:val="__XLarge_G"/>
    <w:basedOn w:val="Normal"/>
    <w:next w:val="Normal"/>
    <w:rsid w:val="00F16222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/>
      <w:b/>
      <w:spacing w:val="0"/>
      <w:w w:val="100"/>
      <w:kern w:val="0"/>
      <w:sz w:val="40"/>
      <w:szCs w:val="20"/>
      <w:lang w:val="en-GB"/>
    </w:rPr>
  </w:style>
  <w:style w:type="paragraph" w:customStyle="1" w:styleId="Bullet1G">
    <w:name w:val="_Bullet 1_G"/>
    <w:basedOn w:val="Normal"/>
    <w:rsid w:val="00F16222"/>
    <w:pPr>
      <w:numPr>
        <w:numId w:val="19"/>
      </w:numPr>
      <w:suppressAutoHyphens/>
      <w:spacing w:after="120" w:line="240" w:lineRule="atLeast"/>
      <w:ind w:right="1134"/>
      <w:jc w:val="both"/>
    </w:pPr>
    <w:rPr>
      <w:rFonts w:eastAsia="Times New Roman"/>
      <w:spacing w:val="0"/>
      <w:w w:val="100"/>
      <w:kern w:val="0"/>
      <w:szCs w:val="20"/>
      <w:lang w:val="en-GB"/>
    </w:rPr>
  </w:style>
  <w:style w:type="character" w:styleId="LineNumber">
    <w:name w:val="line number"/>
    <w:rsid w:val="00F16222"/>
    <w:rPr>
      <w:sz w:val="14"/>
    </w:rPr>
  </w:style>
  <w:style w:type="paragraph" w:customStyle="1" w:styleId="Bullet2G">
    <w:name w:val="_Bullet 2_G"/>
    <w:basedOn w:val="Normal"/>
    <w:rsid w:val="00F16222"/>
    <w:pPr>
      <w:numPr>
        <w:numId w:val="20"/>
      </w:numPr>
      <w:suppressAutoHyphens/>
      <w:spacing w:after="120" w:line="240" w:lineRule="atLeast"/>
      <w:ind w:right="1134"/>
      <w:jc w:val="both"/>
    </w:pPr>
    <w:rPr>
      <w:rFonts w:eastAsia="Times New Roman"/>
      <w:spacing w:val="0"/>
      <w:w w:val="100"/>
      <w:kern w:val="0"/>
      <w:szCs w:val="20"/>
      <w:lang w:val="en-GB"/>
    </w:rPr>
  </w:style>
  <w:style w:type="paragraph" w:customStyle="1" w:styleId="H1G">
    <w:name w:val="_ H_1_G"/>
    <w:basedOn w:val="Normal"/>
    <w:next w:val="Normal"/>
    <w:rsid w:val="00F16222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rFonts w:eastAsia="Times New Roman"/>
      <w:b/>
      <w:spacing w:val="0"/>
      <w:w w:val="100"/>
      <w:kern w:val="0"/>
      <w:sz w:val="24"/>
      <w:szCs w:val="20"/>
      <w:lang w:val="en-GB"/>
    </w:rPr>
  </w:style>
  <w:style w:type="paragraph" w:customStyle="1" w:styleId="H23G">
    <w:name w:val="_ H_2/3_G"/>
    <w:basedOn w:val="Normal"/>
    <w:next w:val="Normal"/>
    <w:rsid w:val="00F16222"/>
    <w:pPr>
      <w:keepNext/>
      <w:keepLines/>
      <w:tabs>
        <w:tab w:val="right" w:pos="851"/>
      </w:tabs>
      <w:suppressAutoHyphens/>
      <w:spacing w:before="240" w:after="120"/>
      <w:ind w:left="1134" w:right="1134" w:hanging="1134"/>
    </w:pPr>
    <w:rPr>
      <w:rFonts w:eastAsia="Times New Roman"/>
      <w:b/>
      <w:spacing w:val="0"/>
      <w:w w:val="100"/>
      <w:kern w:val="0"/>
      <w:szCs w:val="20"/>
      <w:lang w:val="en-GB"/>
    </w:rPr>
  </w:style>
  <w:style w:type="paragraph" w:customStyle="1" w:styleId="H4G">
    <w:name w:val="_ H_4_G"/>
    <w:basedOn w:val="Normal"/>
    <w:next w:val="Normal"/>
    <w:rsid w:val="00F16222"/>
    <w:pPr>
      <w:keepNext/>
      <w:keepLines/>
      <w:tabs>
        <w:tab w:val="right" w:pos="851"/>
      </w:tabs>
      <w:suppressAutoHyphens/>
      <w:spacing w:before="240" w:after="120"/>
      <w:ind w:left="1134" w:right="1134" w:hanging="1134"/>
    </w:pPr>
    <w:rPr>
      <w:rFonts w:eastAsia="Times New Roman"/>
      <w:i/>
      <w:spacing w:val="0"/>
      <w:w w:val="100"/>
      <w:kern w:val="0"/>
      <w:szCs w:val="20"/>
      <w:lang w:val="en-GB"/>
    </w:rPr>
  </w:style>
  <w:style w:type="paragraph" w:customStyle="1" w:styleId="H56G">
    <w:name w:val="_ H_5/6_G"/>
    <w:basedOn w:val="Normal"/>
    <w:next w:val="Normal"/>
    <w:rsid w:val="00F16222"/>
    <w:pPr>
      <w:keepNext/>
      <w:keepLines/>
      <w:tabs>
        <w:tab w:val="right" w:pos="851"/>
      </w:tabs>
      <w:suppressAutoHyphens/>
      <w:spacing w:before="240" w:after="120"/>
      <w:ind w:left="1134" w:right="1134" w:hanging="1134"/>
    </w:pPr>
    <w:rPr>
      <w:rFonts w:eastAsia="Times New Roman"/>
      <w:spacing w:val="0"/>
      <w:w w:val="100"/>
      <w:kern w:val="0"/>
      <w:szCs w:val="20"/>
      <w:lang w:val="en-GB"/>
    </w:rPr>
  </w:style>
  <w:style w:type="numbering" w:styleId="111111">
    <w:name w:val="Outline List 2"/>
    <w:basedOn w:val="NoList"/>
    <w:semiHidden/>
    <w:rsid w:val="00F16222"/>
    <w:pPr>
      <w:numPr>
        <w:numId w:val="16"/>
      </w:numPr>
    </w:pPr>
  </w:style>
  <w:style w:type="numbering" w:styleId="1ai">
    <w:name w:val="Outline List 1"/>
    <w:basedOn w:val="NoList"/>
    <w:semiHidden/>
    <w:rsid w:val="00F16222"/>
    <w:pPr>
      <w:numPr>
        <w:numId w:val="17"/>
      </w:numPr>
    </w:pPr>
  </w:style>
  <w:style w:type="numbering" w:styleId="ArticleSection">
    <w:name w:val="Outline List 3"/>
    <w:basedOn w:val="NoList"/>
    <w:semiHidden/>
    <w:rsid w:val="00F16222"/>
    <w:pPr>
      <w:numPr>
        <w:numId w:val="18"/>
      </w:numPr>
    </w:pPr>
  </w:style>
  <w:style w:type="paragraph" w:styleId="BodyText2">
    <w:name w:val="Body Text 2"/>
    <w:basedOn w:val="Normal"/>
    <w:link w:val="BodyText2Char"/>
    <w:semiHidden/>
    <w:rsid w:val="00F16222"/>
    <w:pPr>
      <w:suppressAutoHyphens/>
      <w:spacing w:after="120" w:line="480" w:lineRule="auto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semiHidden/>
    <w:rsid w:val="00F1622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3">
    <w:name w:val="Body Text 3"/>
    <w:basedOn w:val="Normal"/>
    <w:link w:val="BodyText3Char"/>
    <w:semiHidden/>
    <w:rsid w:val="00F16222"/>
    <w:pPr>
      <w:suppressAutoHyphens/>
      <w:spacing w:after="120" w:line="240" w:lineRule="atLeast"/>
    </w:pPr>
    <w:rPr>
      <w:rFonts w:eastAsia="Times New Roman"/>
      <w:spacing w:val="0"/>
      <w:w w:val="100"/>
      <w:kern w:val="0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semiHidden/>
    <w:rsid w:val="00F16222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BodyTextFirstIndent">
    <w:name w:val="Body Text First Indent"/>
    <w:basedOn w:val="BodyText"/>
    <w:link w:val="BodyTextFirstIndentChar"/>
    <w:semiHidden/>
    <w:rsid w:val="00F16222"/>
    <w:pPr>
      <w:spacing w:after="120"/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1622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FirstIndent2">
    <w:name w:val="Body Text First Indent 2"/>
    <w:basedOn w:val="BodyTextIndent"/>
    <w:link w:val="BodyTextFirstIndent2Char"/>
    <w:semiHidden/>
    <w:rsid w:val="00F16222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F1622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Indent2">
    <w:name w:val="Body Text Indent 2"/>
    <w:basedOn w:val="Normal"/>
    <w:link w:val="BodyTextIndent2Char"/>
    <w:semiHidden/>
    <w:rsid w:val="00F16222"/>
    <w:pPr>
      <w:suppressAutoHyphens/>
      <w:spacing w:after="120" w:line="480" w:lineRule="auto"/>
      <w:ind w:left="283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F1622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Indent3">
    <w:name w:val="Body Text Indent 3"/>
    <w:basedOn w:val="Normal"/>
    <w:link w:val="BodyTextIndent3Char"/>
    <w:semiHidden/>
    <w:rsid w:val="00F16222"/>
    <w:pPr>
      <w:suppressAutoHyphens/>
      <w:spacing w:after="120" w:line="240" w:lineRule="atLeast"/>
      <w:ind w:left="283"/>
    </w:pPr>
    <w:rPr>
      <w:rFonts w:eastAsia="Times New Roman"/>
      <w:spacing w:val="0"/>
      <w:w w:val="100"/>
      <w:kern w:val="0"/>
      <w:sz w:val="16"/>
      <w:szCs w:val="16"/>
      <w:lang w:val="en-GB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F16222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Closing">
    <w:name w:val="Closing"/>
    <w:basedOn w:val="Normal"/>
    <w:link w:val="ClosingChar"/>
    <w:semiHidden/>
    <w:rsid w:val="00F16222"/>
    <w:pPr>
      <w:suppressAutoHyphens/>
      <w:spacing w:line="240" w:lineRule="atLeast"/>
      <w:ind w:left="4252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ClosingChar">
    <w:name w:val="Closing Char"/>
    <w:basedOn w:val="DefaultParagraphFont"/>
    <w:link w:val="Closing"/>
    <w:semiHidden/>
    <w:rsid w:val="00F1622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Date">
    <w:name w:val="Date"/>
    <w:basedOn w:val="Normal"/>
    <w:next w:val="Normal"/>
    <w:link w:val="DateChar"/>
    <w:semiHidden/>
    <w:rsid w:val="00F16222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DateChar">
    <w:name w:val="Date Char"/>
    <w:basedOn w:val="DefaultParagraphFont"/>
    <w:link w:val="Date"/>
    <w:semiHidden/>
    <w:rsid w:val="00F1622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E-mailSignature">
    <w:name w:val="E-mail Signature"/>
    <w:basedOn w:val="Normal"/>
    <w:link w:val="E-mailSignatureChar"/>
    <w:semiHidden/>
    <w:rsid w:val="00F16222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E-mailSignatureChar">
    <w:name w:val="E-mail Signature Char"/>
    <w:basedOn w:val="DefaultParagraphFont"/>
    <w:link w:val="E-mailSignature"/>
    <w:semiHidden/>
    <w:rsid w:val="00F16222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Emphasis">
    <w:name w:val="Emphasis"/>
    <w:qFormat/>
    <w:rsid w:val="00F16222"/>
    <w:rPr>
      <w:i/>
      <w:iCs/>
    </w:rPr>
  </w:style>
  <w:style w:type="paragraph" w:styleId="EnvelopeReturn">
    <w:name w:val="envelope return"/>
    <w:basedOn w:val="Normal"/>
    <w:semiHidden/>
    <w:rsid w:val="00F16222"/>
    <w:pPr>
      <w:suppressAutoHyphens/>
      <w:spacing w:line="240" w:lineRule="atLeast"/>
    </w:pPr>
    <w:rPr>
      <w:rFonts w:ascii="Arial" w:eastAsia="Times New Roman" w:hAnsi="Arial" w:cs="Arial"/>
      <w:spacing w:val="0"/>
      <w:w w:val="100"/>
      <w:kern w:val="0"/>
      <w:szCs w:val="20"/>
      <w:lang w:val="en-GB"/>
    </w:rPr>
  </w:style>
  <w:style w:type="character" w:styleId="FollowedHyperlink">
    <w:name w:val="FollowedHyperlink"/>
    <w:semiHidden/>
    <w:rsid w:val="00F16222"/>
    <w:rPr>
      <w:color w:val="auto"/>
      <w:u w:val="none"/>
    </w:rPr>
  </w:style>
  <w:style w:type="character" w:styleId="HTMLAcronym">
    <w:name w:val="HTML Acronym"/>
    <w:basedOn w:val="DefaultParagraphFont"/>
    <w:semiHidden/>
    <w:rsid w:val="00F16222"/>
  </w:style>
  <w:style w:type="paragraph" w:styleId="HTMLAddress">
    <w:name w:val="HTML Address"/>
    <w:basedOn w:val="Normal"/>
    <w:link w:val="HTMLAddressChar"/>
    <w:semiHidden/>
    <w:rsid w:val="00F16222"/>
    <w:pPr>
      <w:suppressAutoHyphens/>
      <w:spacing w:line="240" w:lineRule="atLeast"/>
    </w:pPr>
    <w:rPr>
      <w:rFonts w:eastAsia="Times New Roman"/>
      <w:i/>
      <w:iCs/>
      <w:spacing w:val="0"/>
      <w:w w:val="100"/>
      <w:kern w:val="0"/>
      <w:szCs w:val="20"/>
      <w:lang w:val="en-GB"/>
    </w:rPr>
  </w:style>
  <w:style w:type="character" w:customStyle="1" w:styleId="HTMLAddressChar">
    <w:name w:val="HTML Address Char"/>
    <w:basedOn w:val="DefaultParagraphFont"/>
    <w:link w:val="HTMLAddress"/>
    <w:semiHidden/>
    <w:rsid w:val="00F16222"/>
    <w:rPr>
      <w:rFonts w:ascii="Times New Roman" w:eastAsia="Times New Roman" w:hAnsi="Times New Roman" w:cs="Times New Roman"/>
      <w:i/>
      <w:iCs/>
      <w:sz w:val="20"/>
      <w:szCs w:val="20"/>
      <w:lang w:val="en-GB"/>
    </w:rPr>
  </w:style>
  <w:style w:type="character" w:styleId="HTMLCite">
    <w:name w:val="HTML Cite"/>
    <w:semiHidden/>
    <w:rsid w:val="00F16222"/>
    <w:rPr>
      <w:i/>
      <w:iCs/>
    </w:rPr>
  </w:style>
  <w:style w:type="character" w:styleId="HTMLCode">
    <w:name w:val="HTML Code"/>
    <w:semiHidden/>
    <w:rsid w:val="00F16222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F16222"/>
    <w:rPr>
      <w:i/>
      <w:iCs/>
    </w:rPr>
  </w:style>
  <w:style w:type="character" w:styleId="HTMLKeyboard">
    <w:name w:val="HTML Keyboard"/>
    <w:semiHidden/>
    <w:rsid w:val="00F16222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rsid w:val="00F16222"/>
    <w:pPr>
      <w:suppressAutoHyphens/>
      <w:spacing w:line="240" w:lineRule="atLeast"/>
    </w:pPr>
    <w:rPr>
      <w:rFonts w:ascii="Courier New" w:eastAsia="Times New Roman" w:hAnsi="Courier New" w:cs="Courier New"/>
      <w:spacing w:val="0"/>
      <w:w w:val="100"/>
      <w:kern w:val="0"/>
      <w:szCs w:val="20"/>
      <w:lang w:val="en-GB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F16222"/>
    <w:rPr>
      <w:rFonts w:ascii="Courier New" w:eastAsia="Times New Roman" w:hAnsi="Courier New" w:cs="Courier New"/>
      <w:sz w:val="20"/>
      <w:szCs w:val="20"/>
      <w:lang w:val="en-GB"/>
    </w:rPr>
  </w:style>
  <w:style w:type="character" w:styleId="HTMLSample">
    <w:name w:val="HTML Sample"/>
    <w:semiHidden/>
    <w:rsid w:val="00F16222"/>
    <w:rPr>
      <w:rFonts w:ascii="Courier New" w:hAnsi="Courier New" w:cs="Courier New"/>
    </w:rPr>
  </w:style>
  <w:style w:type="character" w:styleId="HTMLTypewriter">
    <w:name w:val="HTML Typewriter"/>
    <w:semiHidden/>
    <w:rsid w:val="00F16222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F16222"/>
    <w:rPr>
      <w:i/>
      <w:iCs/>
    </w:rPr>
  </w:style>
  <w:style w:type="character" w:styleId="Hyperlink">
    <w:name w:val="Hyperlink"/>
    <w:semiHidden/>
    <w:rsid w:val="00F16222"/>
    <w:rPr>
      <w:color w:val="auto"/>
      <w:u w:val="none"/>
    </w:rPr>
  </w:style>
  <w:style w:type="paragraph" w:styleId="List">
    <w:name w:val="List"/>
    <w:basedOn w:val="Normal"/>
    <w:semiHidden/>
    <w:rsid w:val="00F16222"/>
    <w:pPr>
      <w:suppressAutoHyphens/>
      <w:spacing w:line="240" w:lineRule="atLeast"/>
      <w:ind w:left="283" w:hanging="283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2">
    <w:name w:val="List 2"/>
    <w:basedOn w:val="Normal"/>
    <w:semiHidden/>
    <w:rsid w:val="00F16222"/>
    <w:pPr>
      <w:suppressAutoHyphens/>
      <w:spacing w:line="240" w:lineRule="atLeast"/>
      <w:ind w:left="566" w:hanging="283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3">
    <w:name w:val="List 3"/>
    <w:basedOn w:val="Normal"/>
    <w:semiHidden/>
    <w:rsid w:val="00F16222"/>
    <w:pPr>
      <w:suppressAutoHyphens/>
      <w:spacing w:line="240" w:lineRule="atLeast"/>
      <w:ind w:left="849" w:hanging="283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4">
    <w:name w:val="List 4"/>
    <w:basedOn w:val="Normal"/>
    <w:semiHidden/>
    <w:rsid w:val="00F16222"/>
    <w:pPr>
      <w:suppressAutoHyphens/>
      <w:spacing w:line="240" w:lineRule="atLeast"/>
      <w:ind w:left="1132" w:hanging="283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5">
    <w:name w:val="List 5"/>
    <w:basedOn w:val="Normal"/>
    <w:semiHidden/>
    <w:rsid w:val="00F16222"/>
    <w:pPr>
      <w:suppressAutoHyphens/>
      <w:spacing w:line="240" w:lineRule="atLeast"/>
      <w:ind w:left="1415" w:hanging="283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Bullet">
    <w:name w:val="List Bullet"/>
    <w:basedOn w:val="Normal"/>
    <w:semiHidden/>
    <w:rsid w:val="00F16222"/>
    <w:pPr>
      <w:numPr>
        <w:numId w:val="11"/>
      </w:num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Bullet2">
    <w:name w:val="List Bullet 2"/>
    <w:basedOn w:val="Normal"/>
    <w:semiHidden/>
    <w:rsid w:val="00F16222"/>
    <w:pPr>
      <w:numPr>
        <w:numId w:val="12"/>
      </w:num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Bullet3">
    <w:name w:val="List Bullet 3"/>
    <w:basedOn w:val="Normal"/>
    <w:semiHidden/>
    <w:rsid w:val="00F16222"/>
    <w:pPr>
      <w:tabs>
        <w:tab w:val="num" w:pos="926"/>
      </w:tabs>
      <w:suppressAutoHyphens/>
      <w:spacing w:line="240" w:lineRule="atLeast"/>
      <w:ind w:left="926" w:hanging="360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Bullet4">
    <w:name w:val="List Bullet 4"/>
    <w:basedOn w:val="Normal"/>
    <w:semiHidden/>
    <w:rsid w:val="00F16222"/>
    <w:pPr>
      <w:numPr>
        <w:numId w:val="14"/>
      </w:num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Bullet5">
    <w:name w:val="List Bullet 5"/>
    <w:basedOn w:val="Normal"/>
    <w:semiHidden/>
    <w:rsid w:val="00F16222"/>
    <w:pPr>
      <w:numPr>
        <w:numId w:val="15"/>
      </w:num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Continue3">
    <w:name w:val="List Continue 3"/>
    <w:basedOn w:val="Normal"/>
    <w:semiHidden/>
    <w:rsid w:val="00F16222"/>
    <w:pPr>
      <w:suppressAutoHyphens/>
      <w:spacing w:after="120" w:line="240" w:lineRule="atLeast"/>
      <w:ind w:left="849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Continue4">
    <w:name w:val="List Continue 4"/>
    <w:basedOn w:val="Normal"/>
    <w:semiHidden/>
    <w:rsid w:val="00F16222"/>
    <w:pPr>
      <w:suppressAutoHyphens/>
      <w:spacing w:after="120" w:line="240" w:lineRule="atLeast"/>
      <w:ind w:left="1132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ListContinue5">
    <w:name w:val="List Continue 5"/>
    <w:basedOn w:val="Normal"/>
    <w:semiHidden/>
    <w:rsid w:val="00F16222"/>
    <w:pPr>
      <w:suppressAutoHyphens/>
      <w:spacing w:after="120" w:line="240" w:lineRule="atLeast"/>
      <w:ind w:left="1415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MessageHeader">
    <w:name w:val="Message Header"/>
    <w:basedOn w:val="Normal"/>
    <w:link w:val="MessageHeaderChar"/>
    <w:semiHidden/>
    <w:rsid w:val="00F16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/>
      <w:spacing w:line="240" w:lineRule="atLeast"/>
      <w:ind w:left="1134" w:hanging="1134"/>
    </w:pPr>
    <w:rPr>
      <w:rFonts w:ascii="Arial" w:eastAsia="Times New Roman" w:hAnsi="Arial" w:cs="Arial"/>
      <w:spacing w:val="0"/>
      <w:w w:val="100"/>
      <w:kern w:val="0"/>
      <w:sz w:val="24"/>
      <w:szCs w:val="24"/>
      <w:lang w:val="en-GB"/>
    </w:rPr>
  </w:style>
  <w:style w:type="character" w:customStyle="1" w:styleId="MessageHeaderChar">
    <w:name w:val="Message Header Char"/>
    <w:basedOn w:val="DefaultParagraphFont"/>
    <w:link w:val="MessageHeader"/>
    <w:semiHidden/>
    <w:rsid w:val="00F16222"/>
    <w:rPr>
      <w:rFonts w:ascii="Arial" w:eastAsia="Times New Roman" w:hAnsi="Arial" w:cs="Arial"/>
      <w:sz w:val="24"/>
      <w:szCs w:val="24"/>
      <w:shd w:val="pct20" w:color="auto" w:fill="auto"/>
      <w:lang w:val="en-GB"/>
    </w:rPr>
  </w:style>
  <w:style w:type="paragraph" w:styleId="NormalWeb">
    <w:name w:val="Normal (Web)"/>
    <w:basedOn w:val="Normal"/>
    <w:semiHidden/>
    <w:rsid w:val="00F16222"/>
    <w:pPr>
      <w:suppressAutoHyphens/>
      <w:spacing w:line="240" w:lineRule="atLeast"/>
    </w:pPr>
    <w:rPr>
      <w:rFonts w:eastAsia="Times New Roman"/>
      <w:spacing w:val="0"/>
      <w:w w:val="100"/>
      <w:kern w:val="0"/>
      <w:sz w:val="24"/>
      <w:szCs w:val="24"/>
      <w:lang w:val="en-GB"/>
    </w:rPr>
  </w:style>
  <w:style w:type="paragraph" w:styleId="NormalIndent">
    <w:name w:val="Normal Indent"/>
    <w:basedOn w:val="Normal"/>
    <w:semiHidden/>
    <w:rsid w:val="00F16222"/>
    <w:pPr>
      <w:suppressAutoHyphens/>
      <w:spacing w:line="240" w:lineRule="atLeast"/>
      <w:ind w:left="567"/>
    </w:pPr>
    <w:rPr>
      <w:rFonts w:eastAsia="Times New Roman"/>
      <w:spacing w:val="0"/>
      <w:w w:val="100"/>
      <w:kern w:val="0"/>
      <w:szCs w:val="20"/>
      <w:lang w:val="en-GB"/>
    </w:rPr>
  </w:style>
  <w:style w:type="paragraph" w:styleId="NoteHeading">
    <w:name w:val="Note Heading"/>
    <w:basedOn w:val="Normal"/>
    <w:next w:val="Normal"/>
    <w:link w:val="NoteHeadingChar"/>
    <w:semiHidden/>
    <w:rsid w:val="00F16222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NoteHeadingChar">
    <w:name w:val="Note Heading Char"/>
    <w:basedOn w:val="DefaultParagraphFont"/>
    <w:link w:val="NoteHeading"/>
    <w:semiHidden/>
    <w:rsid w:val="00F1622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Salutation">
    <w:name w:val="Salutation"/>
    <w:basedOn w:val="Normal"/>
    <w:next w:val="Normal"/>
    <w:link w:val="SalutationChar"/>
    <w:semiHidden/>
    <w:rsid w:val="00F16222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SalutationChar">
    <w:name w:val="Salutation Char"/>
    <w:basedOn w:val="DefaultParagraphFont"/>
    <w:link w:val="Salutation"/>
    <w:semiHidden/>
    <w:rsid w:val="00F1622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Signature">
    <w:name w:val="Signature"/>
    <w:basedOn w:val="Normal"/>
    <w:link w:val="SignatureChar"/>
    <w:semiHidden/>
    <w:rsid w:val="00F16222"/>
    <w:pPr>
      <w:suppressAutoHyphens/>
      <w:spacing w:line="240" w:lineRule="atLeast"/>
      <w:ind w:left="4252"/>
    </w:pPr>
    <w:rPr>
      <w:rFonts w:eastAsia="Times New Roman"/>
      <w:spacing w:val="0"/>
      <w:w w:val="100"/>
      <w:kern w:val="0"/>
      <w:szCs w:val="20"/>
      <w:lang w:val="en-GB"/>
    </w:rPr>
  </w:style>
  <w:style w:type="character" w:customStyle="1" w:styleId="SignatureChar">
    <w:name w:val="Signature Char"/>
    <w:basedOn w:val="DefaultParagraphFont"/>
    <w:link w:val="Signature"/>
    <w:semiHidden/>
    <w:rsid w:val="00F16222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Strong">
    <w:name w:val="Strong"/>
    <w:qFormat/>
    <w:rsid w:val="00F16222"/>
    <w:rPr>
      <w:b/>
      <w:bCs/>
    </w:rPr>
  </w:style>
  <w:style w:type="paragraph" w:styleId="Subtitle">
    <w:name w:val="Subtitle"/>
    <w:basedOn w:val="Normal"/>
    <w:link w:val="SubtitleChar"/>
    <w:qFormat/>
    <w:rsid w:val="00F16222"/>
    <w:pPr>
      <w:suppressAutoHyphens/>
      <w:spacing w:after="60" w:line="240" w:lineRule="atLeast"/>
      <w:jc w:val="center"/>
      <w:outlineLvl w:val="1"/>
    </w:pPr>
    <w:rPr>
      <w:rFonts w:ascii="Arial" w:eastAsia="Times New Roman" w:hAnsi="Arial" w:cs="Arial"/>
      <w:spacing w:val="0"/>
      <w:w w:val="100"/>
      <w:kern w:val="0"/>
      <w:sz w:val="24"/>
      <w:szCs w:val="24"/>
      <w:lang w:val="en-GB"/>
    </w:rPr>
  </w:style>
  <w:style w:type="character" w:customStyle="1" w:styleId="SubtitleChar">
    <w:name w:val="Subtitle Char"/>
    <w:basedOn w:val="DefaultParagraphFont"/>
    <w:link w:val="Subtitle"/>
    <w:rsid w:val="00F16222"/>
    <w:rPr>
      <w:rFonts w:ascii="Arial" w:eastAsia="Times New Roman" w:hAnsi="Arial" w:cs="Arial"/>
      <w:sz w:val="24"/>
      <w:szCs w:val="24"/>
      <w:lang w:val="en-GB"/>
    </w:rPr>
  </w:style>
  <w:style w:type="table" w:styleId="Table3Deffects1">
    <w:name w:val="Table 3D effects 1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color w:val="000080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color w:val="FFFFFF"/>
      <w:sz w:val="20"/>
      <w:szCs w:val="20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TableGrid1">
    <w:name w:val="Table Grid 1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qFormat/>
    <w:rsid w:val="00F16222"/>
    <w:pPr>
      <w:suppressAutoHyphens/>
      <w:spacing w:before="240" w:after="60" w:line="240" w:lineRule="atLeast"/>
      <w:jc w:val="center"/>
      <w:outlineLvl w:val="0"/>
    </w:pPr>
    <w:rPr>
      <w:rFonts w:ascii="Arial" w:eastAsia="Times New Roman" w:hAnsi="Arial" w:cs="Arial"/>
      <w:b/>
      <w:bCs/>
      <w:spacing w:val="0"/>
      <w:w w:val="100"/>
      <w:kern w:val="28"/>
      <w:sz w:val="32"/>
      <w:szCs w:val="32"/>
      <w:lang w:val="en-GB"/>
    </w:rPr>
  </w:style>
  <w:style w:type="character" w:customStyle="1" w:styleId="TitleChar">
    <w:name w:val="Title Char"/>
    <w:basedOn w:val="DefaultParagraphFont"/>
    <w:link w:val="Title"/>
    <w:rsid w:val="00F16222"/>
    <w:rPr>
      <w:rFonts w:ascii="Arial" w:eastAsia="Times New Roman" w:hAnsi="Arial" w:cs="Arial"/>
      <w:b/>
      <w:bCs/>
      <w:kern w:val="28"/>
      <w:sz w:val="32"/>
      <w:szCs w:val="32"/>
      <w:lang w:val="en-GB"/>
    </w:rPr>
  </w:style>
  <w:style w:type="paragraph" w:styleId="EnvelopeAddress">
    <w:name w:val="envelope address"/>
    <w:basedOn w:val="Normal"/>
    <w:semiHidden/>
    <w:rsid w:val="00F16222"/>
    <w:pPr>
      <w:framePr w:w="7920" w:h="1980" w:hRule="exact" w:hSpace="180" w:wrap="auto" w:hAnchor="page" w:xAlign="center" w:yAlign="bottom"/>
      <w:suppressAutoHyphens/>
      <w:spacing w:line="240" w:lineRule="atLeast"/>
      <w:ind w:left="2880"/>
    </w:pPr>
    <w:rPr>
      <w:rFonts w:ascii="Arial" w:eastAsia="Times New Roman" w:hAnsi="Arial" w:cs="Arial"/>
      <w:spacing w:val="0"/>
      <w:w w:val="100"/>
      <w:kern w:val="0"/>
      <w:sz w:val="24"/>
      <w:szCs w:val="24"/>
      <w:lang w:val="en-GB"/>
    </w:rPr>
  </w:style>
  <w:style w:type="paragraph" w:styleId="BalloonText">
    <w:name w:val="Balloon Text"/>
    <w:basedOn w:val="Normal"/>
    <w:link w:val="BalloonTextChar"/>
    <w:rsid w:val="00F16222"/>
    <w:pPr>
      <w:suppressAutoHyphens/>
      <w:spacing w:line="240" w:lineRule="atLeast"/>
    </w:pPr>
    <w:rPr>
      <w:rFonts w:ascii="Tahoma" w:eastAsia="Times New Roman" w:hAnsi="Tahoma" w:cs="Tahoma"/>
      <w:spacing w:val="0"/>
      <w:w w:val="100"/>
      <w:kern w:val="0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rsid w:val="00F16222"/>
    <w:rPr>
      <w:rFonts w:ascii="Tahoma" w:eastAsia="Times New Roman" w:hAnsi="Tahoma" w:cs="Tahoma"/>
      <w:sz w:val="16"/>
      <w:szCs w:val="16"/>
      <w:lang w:val="en-GB"/>
    </w:rPr>
  </w:style>
  <w:style w:type="character" w:customStyle="1" w:styleId="HChGChar">
    <w:name w:val="_ H _Ch_G Char"/>
    <w:link w:val="HChG"/>
    <w:rsid w:val="00F16222"/>
    <w:rPr>
      <w:rFonts w:ascii="Times New Roman" w:eastAsia="Times New Roman" w:hAnsi="Times New Roman" w:cs="Times New Roman"/>
      <w:b/>
      <w:sz w:val="28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F16222"/>
    <w:pPr>
      <w:spacing w:line="240" w:lineRule="auto"/>
      <w:ind w:left="720"/>
    </w:pPr>
    <w:rPr>
      <w:rFonts w:ascii="Calibri" w:eastAsia="Calibri" w:hAnsi="Calibri"/>
      <w:spacing w:val="0"/>
      <w:w w:val="100"/>
      <w:kern w:val="0"/>
      <w:sz w:val="22"/>
      <w:lang w:val="nl-BE" w:eastAsia="nl-BE"/>
    </w:rPr>
  </w:style>
  <w:style w:type="paragraph" w:customStyle="1" w:styleId="default">
    <w:name w:val="default"/>
    <w:basedOn w:val="Normal"/>
    <w:rsid w:val="00F16222"/>
    <w:pPr>
      <w:autoSpaceDE w:val="0"/>
      <w:autoSpaceDN w:val="0"/>
      <w:spacing w:line="240" w:lineRule="auto"/>
    </w:pPr>
    <w:rPr>
      <w:rFonts w:ascii="Arial" w:eastAsia="Calibri" w:hAnsi="Arial" w:cs="Arial"/>
      <w:color w:val="000000"/>
      <w:spacing w:val="0"/>
      <w:w w:val="100"/>
      <w:kern w:val="0"/>
      <w:sz w:val="24"/>
      <w:szCs w:val="24"/>
      <w:lang w:val="nl-BE" w:eastAsia="nl-BE"/>
    </w:rPr>
  </w:style>
  <w:style w:type="paragraph" w:customStyle="1" w:styleId="cm20">
    <w:name w:val="cm20"/>
    <w:basedOn w:val="Normal"/>
    <w:rsid w:val="00F16222"/>
    <w:pPr>
      <w:autoSpaceDE w:val="0"/>
      <w:autoSpaceDN w:val="0"/>
      <w:spacing w:after="278" w:line="240" w:lineRule="auto"/>
    </w:pPr>
    <w:rPr>
      <w:rFonts w:ascii="Arial" w:eastAsia="Calibri" w:hAnsi="Arial" w:cs="Arial"/>
      <w:spacing w:val="0"/>
      <w:w w:val="100"/>
      <w:kern w:val="0"/>
      <w:sz w:val="24"/>
      <w:szCs w:val="24"/>
      <w:lang w:val="nl-BE" w:eastAsia="nl-BE"/>
    </w:rPr>
  </w:style>
  <w:style w:type="paragraph" w:customStyle="1" w:styleId="cm6">
    <w:name w:val="cm6"/>
    <w:basedOn w:val="Normal"/>
    <w:rsid w:val="00F16222"/>
    <w:pPr>
      <w:autoSpaceDE w:val="0"/>
      <w:autoSpaceDN w:val="0"/>
      <w:spacing w:line="276" w:lineRule="atLeast"/>
    </w:pPr>
    <w:rPr>
      <w:rFonts w:ascii="Arial" w:eastAsia="Calibri" w:hAnsi="Arial" w:cs="Arial"/>
      <w:spacing w:val="0"/>
      <w:w w:val="100"/>
      <w:kern w:val="0"/>
      <w:sz w:val="24"/>
      <w:szCs w:val="24"/>
      <w:lang w:val="nl-BE" w:eastAsia="nl-BE"/>
    </w:rPr>
  </w:style>
  <w:style w:type="paragraph" w:customStyle="1" w:styleId="cm12">
    <w:name w:val="cm12"/>
    <w:basedOn w:val="Normal"/>
    <w:rsid w:val="00F16222"/>
    <w:pPr>
      <w:autoSpaceDE w:val="0"/>
      <w:autoSpaceDN w:val="0"/>
      <w:spacing w:line="276" w:lineRule="atLeast"/>
    </w:pPr>
    <w:rPr>
      <w:rFonts w:ascii="Arial" w:eastAsia="Calibri" w:hAnsi="Arial" w:cs="Arial"/>
      <w:spacing w:val="0"/>
      <w:w w:val="100"/>
      <w:kern w:val="0"/>
      <w:sz w:val="24"/>
      <w:szCs w:val="24"/>
      <w:lang w:val="nl-BE" w:eastAsia="nl-BE"/>
    </w:rPr>
  </w:style>
  <w:style w:type="paragraph" w:customStyle="1" w:styleId="cm13">
    <w:name w:val="cm13"/>
    <w:basedOn w:val="Normal"/>
    <w:rsid w:val="00F16222"/>
    <w:pPr>
      <w:autoSpaceDE w:val="0"/>
      <w:autoSpaceDN w:val="0"/>
      <w:spacing w:line="276" w:lineRule="atLeast"/>
    </w:pPr>
    <w:rPr>
      <w:rFonts w:ascii="Arial" w:eastAsia="Calibri" w:hAnsi="Arial" w:cs="Arial"/>
      <w:spacing w:val="0"/>
      <w:w w:val="100"/>
      <w:kern w:val="0"/>
      <w:sz w:val="24"/>
      <w:szCs w:val="24"/>
      <w:lang w:val="nl-BE" w:eastAsia="nl-BE"/>
    </w:rPr>
  </w:style>
  <w:style w:type="paragraph" w:customStyle="1" w:styleId="cm14">
    <w:name w:val="cm14"/>
    <w:basedOn w:val="Normal"/>
    <w:rsid w:val="00F16222"/>
    <w:pPr>
      <w:autoSpaceDE w:val="0"/>
      <w:autoSpaceDN w:val="0"/>
      <w:spacing w:line="276" w:lineRule="atLeast"/>
    </w:pPr>
    <w:rPr>
      <w:rFonts w:ascii="Arial" w:eastAsia="Calibri" w:hAnsi="Arial" w:cs="Arial"/>
      <w:spacing w:val="0"/>
      <w:w w:val="100"/>
      <w:kern w:val="0"/>
      <w:sz w:val="24"/>
      <w:szCs w:val="24"/>
      <w:lang w:val="nl-BE" w:eastAsia="nl-BE"/>
    </w:rPr>
  </w:style>
  <w:style w:type="paragraph" w:customStyle="1" w:styleId="cm15">
    <w:name w:val="cm15"/>
    <w:basedOn w:val="Normal"/>
    <w:rsid w:val="00F16222"/>
    <w:pPr>
      <w:autoSpaceDE w:val="0"/>
      <w:autoSpaceDN w:val="0"/>
      <w:spacing w:line="240" w:lineRule="auto"/>
    </w:pPr>
    <w:rPr>
      <w:rFonts w:ascii="Arial" w:eastAsia="Calibri" w:hAnsi="Arial" w:cs="Arial"/>
      <w:spacing w:val="0"/>
      <w:w w:val="100"/>
      <w:kern w:val="0"/>
      <w:sz w:val="24"/>
      <w:szCs w:val="24"/>
      <w:lang w:val="nl-BE" w:eastAsia="nl-BE"/>
    </w:rPr>
  </w:style>
  <w:style w:type="character" w:customStyle="1" w:styleId="WW-">
    <w:name w:val="WW-Основной шрифт абзаца"/>
    <w:rsid w:val="00F16222"/>
  </w:style>
  <w:style w:type="numbering" w:customStyle="1" w:styleId="1111111">
    <w:name w:val="1 / 1.1 / 1.1.11"/>
    <w:basedOn w:val="NoList"/>
    <w:next w:val="111111"/>
    <w:semiHidden/>
    <w:rsid w:val="00F16222"/>
  </w:style>
  <w:style w:type="numbering" w:customStyle="1" w:styleId="1ai1">
    <w:name w:val="1 / a / i1"/>
    <w:basedOn w:val="NoList"/>
    <w:next w:val="1ai"/>
    <w:semiHidden/>
    <w:rsid w:val="00F16222"/>
  </w:style>
  <w:style w:type="numbering" w:customStyle="1" w:styleId="ArticleSection1">
    <w:name w:val="Article / Section1"/>
    <w:basedOn w:val="NoList"/>
    <w:next w:val="ArticleSection"/>
    <w:semiHidden/>
    <w:rsid w:val="00F16222"/>
  </w:style>
  <w:style w:type="table" w:customStyle="1" w:styleId="Table3Deffects11">
    <w:name w:val="Table 3D effects 11"/>
    <w:basedOn w:val="TableNormal"/>
    <w:next w:val="Table3Deffects1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31">
    <w:name w:val="Table 3D effects 31"/>
    <w:basedOn w:val="TableNormal"/>
    <w:next w:val="Table3Deffects3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11">
    <w:name w:val="Table Classic 11"/>
    <w:basedOn w:val="TableNormal"/>
    <w:next w:val="TableClassic1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21">
    <w:name w:val="Table Classic 21"/>
    <w:basedOn w:val="TableNormal"/>
    <w:next w:val="TableClassic2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31">
    <w:name w:val="Table Classic 31"/>
    <w:basedOn w:val="TableNormal"/>
    <w:next w:val="TableClassic3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color w:val="000080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41">
    <w:name w:val="Table Classic 41"/>
    <w:basedOn w:val="TableNormal"/>
    <w:next w:val="TableClassic4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21">
    <w:name w:val="Table Colorful 21"/>
    <w:basedOn w:val="TableNormal"/>
    <w:next w:val="TableColorful2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31">
    <w:name w:val="Table Colorful 31"/>
    <w:basedOn w:val="TableNormal"/>
    <w:next w:val="TableColorful3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Columns11">
    <w:name w:val="Table Columns 11"/>
    <w:basedOn w:val="TableNormal"/>
    <w:next w:val="TableColumns1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21">
    <w:name w:val="Table Columns 21"/>
    <w:basedOn w:val="TableNormal"/>
    <w:next w:val="TableColumns2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31">
    <w:name w:val="Table Columns 31"/>
    <w:basedOn w:val="TableNormal"/>
    <w:next w:val="TableColumns3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41">
    <w:name w:val="Table Columns 41"/>
    <w:basedOn w:val="TableNormal"/>
    <w:next w:val="TableColumns4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TableColumns51">
    <w:name w:val="Table Columns 51"/>
    <w:basedOn w:val="TableNormal"/>
    <w:next w:val="TableColumns5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Contemporary1">
    <w:name w:val="Table Contemporary1"/>
    <w:basedOn w:val="TableNormal"/>
    <w:next w:val="TableContemporary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Elegant1">
    <w:name w:val="Table Elegant1"/>
    <w:basedOn w:val="TableNormal"/>
    <w:next w:val="TableElegant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41">
    <w:name w:val="Table Grid 41"/>
    <w:basedOn w:val="TableNormal"/>
    <w:next w:val="TableGrid4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61">
    <w:name w:val="Table Grid 61"/>
    <w:basedOn w:val="TableNormal"/>
    <w:next w:val="TableGrid6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81">
    <w:name w:val="Table Grid 81"/>
    <w:basedOn w:val="TableNormal"/>
    <w:next w:val="TableGrid8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11">
    <w:name w:val="Table List 11"/>
    <w:basedOn w:val="TableNormal"/>
    <w:next w:val="TableList1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21">
    <w:name w:val="Table List 21"/>
    <w:basedOn w:val="TableNormal"/>
    <w:next w:val="TableList2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31">
    <w:name w:val="Table List 31"/>
    <w:basedOn w:val="TableNormal"/>
    <w:next w:val="TableList3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41">
    <w:name w:val="Table List 41"/>
    <w:basedOn w:val="TableNormal"/>
    <w:next w:val="TableList4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eList71">
    <w:name w:val="Table List 71"/>
    <w:basedOn w:val="TableNormal"/>
    <w:next w:val="TableList7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List81">
    <w:name w:val="Table List 81"/>
    <w:basedOn w:val="TableNormal"/>
    <w:next w:val="TableList8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Professional1">
    <w:name w:val="Table Professional1"/>
    <w:basedOn w:val="TableNormal"/>
    <w:next w:val="TableProfessional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imple21">
    <w:name w:val="Table Simple 21"/>
    <w:basedOn w:val="TableNormal"/>
    <w:next w:val="TableSimple2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31">
    <w:name w:val="Table Simple 31"/>
    <w:basedOn w:val="TableNormal"/>
    <w:next w:val="TableSimple3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Web11">
    <w:name w:val="Table Web 11"/>
    <w:basedOn w:val="TableNormal"/>
    <w:next w:val="TableWeb1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21">
    <w:name w:val="Table Web 21"/>
    <w:basedOn w:val="TableNormal"/>
    <w:next w:val="TableWeb2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31">
    <w:name w:val="Table Web 31"/>
    <w:basedOn w:val="TableNormal"/>
    <w:next w:val="TableWeb3"/>
    <w:semiHidden/>
    <w:rsid w:val="00F1622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">
    <w:name w:val="a)"/>
    <w:basedOn w:val="Normal"/>
    <w:rsid w:val="00F16222"/>
    <w:pPr>
      <w:spacing w:after="120" w:line="240" w:lineRule="atLeast"/>
      <w:ind w:left="2835" w:right="1134" w:hanging="567"/>
      <w:jc w:val="both"/>
    </w:pPr>
    <w:rPr>
      <w:rFonts w:eastAsia="Times New Roman"/>
      <w:snapToGrid w:val="0"/>
      <w:spacing w:val="0"/>
      <w:w w:val="100"/>
      <w:kern w:val="0"/>
      <w:szCs w:val="20"/>
      <w:lang w:val="fr-FR"/>
    </w:rPr>
  </w:style>
  <w:style w:type="paragraph" w:customStyle="1" w:styleId="para">
    <w:name w:val="para"/>
    <w:basedOn w:val="SingleTxtG"/>
    <w:rsid w:val="00F16222"/>
    <w:pPr>
      <w:ind w:left="2268" w:hanging="1134"/>
    </w:pPr>
    <w:rPr>
      <w:lang w:val="fr-CH"/>
    </w:rPr>
  </w:style>
  <w:style w:type="paragraph" w:customStyle="1" w:styleId="Default0">
    <w:name w:val="Default"/>
    <w:rsid w:val="00F162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F16222"/>
    <w:pPr>
      <w:suppressAutoHyphens/>
      <w:spacing w:after="200" w:line="240" w:lineRule="auto"/>
    </w:pPr>
    <w:rPr>
      <w:rFonts w:eastAsia="Times New Roman"/>
      <w:b/>
      <w:bCs/>
      <w:color w:val="4F81BD"/>
      <w:spacing w:val="0"/>
      <w:w w:val="100"/>
      <w:kern w:val="0"/>
      <w:sz w:val="18"/>
      <w:szCs w:val="18"/>
      <w:lang w:eastAsia="ar-SA"/>
    </w:rPr>
  </w:style>
  <w:style w:type="paragraph" w:styleId="Revision">
    <w:name w:val="Revision"/>
    <w:hidden/>
    <w:uiPriority w:val="99"/>
    <w:semiHidden/>
    <w:rsid w:val="00F162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ingleTxtGR">
    <w:name w:val="_ Single Txt_GR"/>
    <w:basedOn w:val="Normal"/>
    <w:link w:val="SingleTxtGR0"/>
    <w:rsid w:val="00F16222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 w:line="240" w:lineRule="atLeast"/>
      <w:ind w:left="1134" w:right="1134"/>
      <w:jc w:val="both"/>
    </w:pPr>
    <w:rPr>
      <w:rFonts w:eastAsia="Times New Roman"/>
      <w:szCs w:val="20"/>
    </w:rPr>
  </w:style>
  <w:style w:type="character" w:customStyle="1" w:styleId="SingleTxtGR0">
    <w:name w:val="_ Single Txt_GR Знак"/>
    <w:link w:val="SingleTxtGR"/>
    <w:rsid w:val="00F16222"/>
    <w:rPr>
      <w:rFonts w:ascii="Times New Roman" w:eastAsia="Times New Roman" w:hAnsi="Times New Roman" w:cs="Times New Roman"/>
      <w:spacing w:val="4"/>
      <w:w w:val="103"/>
      <w:kern w:val="14"/>
      <w:sz w:val="20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21" Type="http://schemas.openxmlformats.org/officeDocument/2006/relationships/image" Target="media/image7.emf"/><Relationship Id="rId34" Type="http://schemas.openxmlformats.org/officeDocument/2006/relationships/image" Target="media/image20.emf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emf"/><Relationship Id="rId25" Type="http://schemas.openxmlformats.org/officeDocument/2006/relationships/image" Target="media/image11.png"/><Relationship Id="rId33" Type="http://schemas.openxmlformats.org/officeDocument/2006/relationships/image" Target="media/image19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emf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omments" Target="comments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image" Target="media/image17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1.emf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D47AE-05D9-4318-BF98-66EF636D0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5234</Words>
  <Characters>29834</Characters>
  <Application>Microsoft Office Word</Application>
  <DocSecurity>4</DocSecurity>
  <Lines>248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Revised 20150602</vt:lpstr>
    </vt:vector>
  </TitlesOfParts>
  <Company>DCM</Company>
  <LinksUpToDate>false</LinksUpToDate>
  <CharactersWithSpaces>34999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Revised 20150602</dc:title>
  <dc:creator>Sharkina</dc:creator>
  <cp:lastModifiedBy>Benedicte Boudol</cp:lastModifiedBy>
  <cp:revision>2</cp:revision>
  <cp:lastPrinted>2015-08-07T08:41:00Z</cp:lastPrinted>
  <dcterms:created xsi:type="dcterms:W3CDTF">2015-08-25T07:29:00Z</dcterms:created>
  <dcterms:modified xsi:type="dcterms:W3CDTF">2015-08-25T07:29:00Z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">
    <vt:lpwstr>1511610R</vt:lpwstr>
  </property>
  <property fmtid="{D5CDD505-2E9C-101B-9397-08002B2CF9AE}" pid="3" name="ODSRefJobNo">
    <vt:lpwstr>1515503R</vt:lpwstr>
  </property>
  <property fmtid="{D5CDD505-2E9C-101B-9397-08002B2CF9AE}" pid="4" name="Symbol1">
    <vt:lpwstr>ECE/TRANS/WP.29/GRSG/2015/32</vt:lpwstr>
  </property>
  <property fmtid="{D5CDD505-2E9C-101B-9397-08002B2CF9AE}" pid="5" name="Symbol2">
    <vt:lpwstr/>
  </property>
  <property fmtid="{D5CDD505-2E9C-101B-9397-08002B2CF9AE}" pid="6" name="Translator">
    <vt:lpwstr/>
  </property>
  <property fmtid="{D5CDD505-2E9C-101B-9397-08002B2CF9AE}" pid="7" name="Operator">
    <vt:lpwstr/>
  </property>
  <property fmtid="{D5CDD505-2E9C-101B-9397-08002B2CF9AE}" pid="8" name="DraftPages">
    <vt:lpwstr> </vt:lpwstr>
  </property>
  <property fmtid="{D5CDD505-2E9C-101B-9397-08002B2CF9AE}" pid="9" name="Comment">
    <vt:lpwstr/>
  </property>
  <property fmtid="{D5CDD505-2E9C-101B-9397-08002B2CF9AE}" pid="10" name="Distribution">
    <vt:lpwstr>General</vt:lpwstr>
  </property>
  <property fmtid="{D5CDD505-2E9C-101B-9397-08002B2CF9AE}" pid="11" name="Publication Date">
    <vt:lpwstr>5 August 2015</vt:lpwstr>
  </property>
  <property fmtid="{D5CDD505-2E9C-101B-9397-08002B2CF9AE}" pid="12" name="Original">
    <vt:lpwstr>English</vt:lpwstr>
  </property>
  <property fmtid="{D5CDD505-2E9C-101B-9397-08002B2CF9AE}" pid="13" name="Release Date">
    <vt:lpwstr>050815</vt:lpwstr>
  </property>
</Properties>
</file>