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612E" w:rsidRDefault="00443AE9" w:rsidP="00C40BDD">
      <w:pPr>
        <w:pStyle w:val="HChG"/>
      </w:pPr>
      <w:r>
        <w:rPr>
          <w:noProof/>
          <w:lang w:eastAsia="en-GB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42555A59" wp14:editId="5F77DA27">
                <wp:simplePos x="0" y="0"/>
                <wp:positionH relativeFrom="page">
                  <wp:posOffset>723900</wp:posOffset>
                </wp:positionH>
                <wp:positionV relativeFrom="page">
                  <wp:posOffset>358140</wp:posOffset>
                </wp:positionV>
                <wp:extent cx="6120130" cy="232410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24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672336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96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72336" w:rsidRDefault="0025319E" w:rsidP="00C40BDD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UN/SCEGHS/</w:t>
                                  </w:r>
                                  <w:r w:rsidR="00C40BD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32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/INF</w:t>
                                  </w:r>
                                  <w:r w:rsidR="000D183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 w:rsidR="00C40BD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72336">
                              <w:trPr>
                                <w:cantSplit/>
                                <w:trHeight w:hRule="exact" w:val="3114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72336" w:rsidRDefault="00672336">
                                  <w:pPr>
                                    <w:spacing w:before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Committee of Experts on the Transport of Dangerous Goods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br/>
                                    <w:t>and on the Globally Harmonized System of Classification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br/>
                                    <w:t>and Labelling of Chemicals</w:t>
                                  </w:r>
                                </w:p>
                                <w:p w:rsidR="00672336" w:rsidRDefault="00672336">
                                  <w:pPr>
                                    <w:tabs>
                                      <w:tab w:val="right" w:pos="9300"/>
                                    </w:tabs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Sub-Committee of Experts on the Globally Harmonized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br/>
                                    <w:t>System of Classificati</w:t>
                                  </w:r>
                                  <w:r w:rsidR="000D1836">
                                    <w:rPr>
                                      <w:b/>
                                      <w:lang w:val="en-US"/>
                                    </w:rPr>
                                    <w:t>on and Labelling of Chemicals</w:t>
                                  </w:r>
                                  <w:r w:rsidR="000D1836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 w:rsidR="00C40BDD">
                                    <w:rPr>
                                      <w:b/>
                                      <w:lang w:val="en-US"/>
                                    </w:rPr>
                                    <w:t>10 October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201</w:t>
                                  </w:r>
                                  <w:r w:rsidR="00DC2450">
                                    <w:rPr>
                                      <w:b/>
                                      <w:lang w:val="en-US"/>
                                    </w:rPr>
                                    <w:t>6</w:t>
                                  </w:r>
                                </w:p>
                                <w:p w:rsidR="00672336" w:rsidRDefault="00714D2A">
                                  <w:pPr>
                                    <w:spacing w:before="120"/>
                                  </w:pPr>
                                  <w:r>
                                    <w:rPr>
                                      <w:b/>
                                    </w:rPr>
                                    <w:t>Thirty-</w:t>
                                  </w:r>
                                  <w:r w:rsidR="00C40BDD">
                                    <w:rPr>
                                      <w:b/>
                                    </w:rPr>
                                    <w:t>second</w:t>
                                  </w:r>
                                  <w:r w:rsidR="00672336">
                                    <w:rPr>
                                      <w:b/>
                                    </w:rPr>
                                    <w:t xml:space="preserve"> session</w:t>
                                  </w:r>
                                </w:p>
                                <w:p w:rsidR="00672336" w:rsidRDefault="00A86540">
                                  <w:r>
                                    <w:t xml:space="preserve">Geneva, </w:t>
                                  </w:r>
                                  <w:r w:rsidR="00C40BDD">
                                    <w:t>7-</w:t>
                                  </w:r>
                                  <w:r w:rsidR="0084240C">
                                    <w:t>9 Dece</w:t>
                                  </w:r>
                                  <w:r w:rsidR="00714D2A">
                                    <w:t>mber</w:t>
                                  </w:r>
                                  <w:r w:rsidR="00DC2450">
                                    <w:t xml:space="preserve"> 2016</w:t>
                                  </w:r>
                                </w:p>
                                <w:p w:rsidR="00672336" w:rsidRDefault="006723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Item </w:t>
                                  </w:r>
                                  <w:r w:rsidR="00D2762C">
                                    <w:t>3 (c)</w:t>
                                  </w:r>
                                  <w:r>
                                    <w:t xml:space="preserve"> of the provisional agenda</w:t>
                                  </w:r>
                                </w:p>
                                <w:p w:rsidR="00672336" w:rsidRPr="00D2762C" w:rsidRDefault="00D2762C" w:rsidP="000D1836">
                                  <w:pPr>
                                    <w:rPr>
                                      <w:b/>
                                    </w:rPr>
                                  </w:pPr>
                                  <w:r w:rsidRPr="00D2762C">
                                    <w:rPr>
                                      <w:b/>
                                    </w:rPr>
                                    <w:t>Hazard communication issues</w:t>
                                  </w:r>
                                  <w:r w:rsidRPr="00D2762C">
                                    <w:rPr>
                                      <w:b/>
                                    </w:rPr>
                                    <w:t>: m</w:t>
                                  </w:r>
                                  <w:r w:rsidRPr="00D2762C">
                                    <w:rPr>
                                      <w:b/>
                                    </w:rPr>
                                    <w:t>iscellaneous</w:t>
                                  </w:r>
                                </w:p>
                              </w:tc>
                            </w:tr>
                          </w:tbl>
                          <w:p w:rsidR="00672336" w:rsidRDefault="006723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8.2pt;width:481.9pt;height:183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hLiwIAAB0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672336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963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72336" w:rsidRDefault="0025319E" w:rsidP="00C40BD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UN/SCEGHS/</w:t>
                            </w:r>
                            <w:r w:rsidR="00C40BDD">
                              <w:rPr>
                                <w:b/>
                                <w:sz w:val="40"/>
                                <w:szCs w:val="40"/>
                              </w:rPr>
                              <w:t>32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/INF</w:t>
                            </w:r>
                            <w:r w:rsidR="000D183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C40BDD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</w:tr>
                      <w:tr w:rsidR="00672336">
                        <w:trPr>
                          <w:cantSplit/>
                          <w:trHeight w:hRule="exact" w:val="3114"/>
                        </w:trPr>
                        <w:tc>
                          <w:tcPr>
                            <w:tcW w:w="9639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672336" w:rsidRDefault="00672336">
                            <w:pPr>
                              <w:spacing w:before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Committee of Experts on the Transport of Dangerous Goods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and on the Globally Harmonized System of Classification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and Labelling of Chemicals</w:t>
                            </w:r>
                          </w:p>
                          <w:p w:rsidR="00672336" w:rsidRDefault="00672336">
                            <w:pPr>
                              <w:tabs>
                                <w:tab w:val="right" w:pos="9300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Sub-Committee of Experts on the Globally Harmonized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  <w:t>System of Classificati</w:t>
                            </w:r>
                            <w:r w:rsidR="000D1836">
                              <w:rPr>
                                <w:b/>
                                <w:lang w:val="en-US"/>
                              </w:rPr>
                              <w:t>on and Labelling of Chemicals</w:t>
                            </w:r>
                            <w:r w:rsidR="000D1836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C40BDD">
                              <w:rPr>
                                <w:b/>
                                <w:lang w:val="en-US"/>
                              </w:rPr>
                              <w:t>10 October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 w:rsidR="00DC2450">
                              <w:rPr>
                                <w:b/>
                                <w:lang w:val="en-US"/>
                              </w:rPr>
                              <w:t>6</w:t>
                            </w:r>
                          </w:p>
                          <w:p w:rsidR="00672336" w:rsidRDefault="00714D2A">
                            <w:pPr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Thirty-</w:t>
                            </w:r>
                            <w:r w:rsidR="00C40BDD">
                              <w:rPr>
                                <w:b/>
                              </w:rPr>
                              <w:t>second</w:t>
                            </w:r>
                            <w:r w:rsidR="00672336">
                              <w:rPr>
                                <w:b/>
                              </w:rPr>
                              <w:t xml:space="preserve"> session</w:t>
                            </w:r>
                          </w:p>
                          <w:p w:rsidR="00672336" w:rsidRDefault="00A86540">
                            <w:r>
                              <w:t xml:space="preserve">Geneva, </w:t>
                            </w:r>
                            <w:r w:rsidR="00C40BDD">
                              <w:t>7-</w:t>
                            </w:r>
                            <w:r w:rsidR="0084240C">
                              <w:t>9 Dece</w:t>
                            </w:r>
                            <w:r w:rsidR="00714D2A">
                              <w:t>mber</w:t>
                            </w:r>
                            <w:r w:rsidR="00DC2450">
                              <w:t xml:space="preserve"> 2016</w:t>
                            </w:r>
                          </w:p>
                          <w:p w:rsidR="00672336" w:rsidRDefault="0067233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Item </w:t>
                            </w:r>
                            <w:r w:rsidR="00D2762C">
                              <w:t>3 (c)</w:t>
                            </w:r>
                            <w:r>
                              <w:t xml:space="preserve"> of the provisional agenda</w:t>
                            </w:r>
                          </w:p>
                          <w:p w:rsidR="00672336" w:rsidRPr="00D2762C" w:rsidRDefault="00D2762C" w:rsidP="000D1836">
                            <w:pPr>
                              <w:rPr>
                                <w:b/>
                              </w:rPr>
                            </w:pPr>
                            <w:r w:rsidRPr="00D2762C">
                              <w:rPr>
                                <w:b/>
                              </w:rPr>
                              <w:t>Hazard communication issues</w:t>
                            </w:r>
                            <w:r w:rsidRPr="00D2762C">
                              <w:rPr>
                                <w:b/>
                              </w:rPr>
                              <w:t>: m</w:t>
                            </w:r>
                            <w:r w:rsidRPr="00D2762C">
                              <w:rPr>
                                <w:b/>
                              </w:rPr>
                              <w:t>iscellaneous</w:t>
                            </w:r>
                          </w:p>
                        </w:tc>
                      </w:tr>
                    </w:tbl>
                    <w:p w:rsidR="00672336" w:rsidRDefault="00672336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C40BDD">
        <w:rPr>
          <w:rFonts w:eastAsia="MS Mincho"/>
        </w:rPr>
        <w:tab/>
      </w:r>
      <w:r w:rsidR="00763C45">
        <w:rPr>
          <w:rFonts w:eastAsia="MS Mincho"/>
        </w:rPr>
        <w:tab/>
      </w:r>
      <w:r w:rsidR="00672336">
        <w:t xml:space="preserve">RPMASA </w:t>
      </w:r>
      <w:r w:rsidR="00714D2A">
        <w:t xml:space="preserve">proposal </w:t>
      </w:r>
      <w:r w:rsidR="00185680">
        <w:t xml:space="preserve">to </w:t>
      </w:r>
      <w:r w:rsidR="002B1106">
        <w:t xml:space="preserve">correct </w:t>
      </w:r>
      <w:r w:rsidR="00D2762C">
        <w:t>Annex 3, Section 5</w:t>
      </w:r>
      <w:r w:rsidR="0035612E">
        <w:t xml:space="preserve"> </w:t>
      </w:r>
      <w:r w:rsidR="00D2762C">
        <w:t>regarding precautionary p</w:t>
      </w:r>
      <w:r w:rsidR="0035612E">
        <w:t>ictograms</w:t>
      </w:r>
    </w:p>
    <w:p w:rsidR="00672336" w:rsidRPr="00C40BDD" w:rsidRDefault="00672336" w:rsidP="0035612E">
      <w:pPr>
        <w:pStyle w:val="HChG"/>
        <w:rPr>
          <w:sz w:val="24"/>
          <w:szCs w:val="24"/>
        </w:rPr>
      </w:pPr>
      <w:r>
        <w:t xml:space="preserve"> </w:t>
      </w:r>
      <w:r>
        <w:tab/>
      </w:r>
      <w:r>
        <w:tab/>
      </w:r>
      <w:r w:rsidRPr="00C40BDD">
        <w:rPr>
          <w:sz w:val="24"/>
          <w:szCs w:val="24"/>
        </w:rPr>
        <w:t xml:space="preserve">Transmitted by the Responsible Packaging Management Association of Southern Africa (RPMASA) </w:t>
      </w:r>
    </w:p>
    <w:p w:rsidR="00672336" w:rsidRDefault="00672336">
      <w:pPr>
        <w:pStyle w:val="SingleTxtG"/>
      </w:pPr>
      <w:r>
        <w:t>1.</w:t>
      </w:r>
      <w:r>
        <w:tab/>
      </w:r>
      <w:r w:rsidR="0035612E">
        <w:t>Annex</w:t>
      </w:r>
      <w:r w:rsidR="00D2762C">
        <w:t xml:space="preserve"> 3, Section 5</w:t>
      </w:r>
      <w:r w:rsidR="0035612E">
        <w:t xml:space="preserve"> </w:t>
      </w:r>
      <w:r w:rsidR="00D2762C">
        <w:t>illustrates examples of p</w:t>
      </w:r>
      <w:r w:rsidR="002B1106">
        <w:t xml:space="preserve">recautionary pictograms from the EU and </w:t>
      </w:r>
      <w:r w:rsidR="0008459E">
        <w:t xml:space="preserve">also refers to pictograms </w:t>
      </w:r>
      <w:r w:rsidR="002B1106">
        <w:t xml:space="preserve">from </w:t>
      </w:r>
      <w:r w:rsidR="0008459E">
        <w:t xml:space="preserve">the </w:t>
      </w:r>
      <w:r w:rsidR="002B1106">
        <w:t>South African Bureau of Standards SABS 0265</w:t>
      </w:r>
      <w:r w:rsidR="00D2762C">
        <w:t>:</w:t>
      </w:r>
      <w:bookmarkStart w:id="0" w:name="_GoBack"/>
      <w:bookmarkEnd w:id="0"/>
      <w:r w:rsidR="002B1106">
        <w:t>1999</w:t>
      </w:r>
      <w:r w:rsidR="00A86540">
        <w:t>.</w:t>
      </w:r>
    </w:p>
    <w:p w:rsidR="00672336" w:rsidRDefault="00672336">
      <w:pPr>
        <w:pStyle w:val="SingleTxtG"/>
      </w:pPr>
      <w:r>
        <w:t>2.</w:t>
      </w:r>
      <w:r>
        <w:tab/>
      </w:r>
      <w:r w:rsidR="002B1106">
        <w:t xml:space="preserve">SABS 0265 </w:t>
      </w:r>
      <w:r w:rsidR="00B93C41">
        <w:t>The c</w:t>
      </w:r>
      <w:r w:rsidR="002B1106">
        <w:t xml:space="preserve">lassification </w:t>
      </w:r>
      <w:r w:rsidR="00B93C41">
        <w:t xml:space="preserve">and labelling </w:t>
      </w:r>
      <w:r w:rsidR="002B1106">
        <w:t xml:space="preserve">of </w:t>
      </w:r>
      <w:r w:rsidR="00B93C41">
        <w:t>dangerous substances and products for sale and handling</w:t>
      </w:r>
      <w:r w:rsidR="002B06C8">
        <w:t xml:space="preserve"> </w:t>
      </w:r>
      <w:r w:rsidR="002B1106">
        <w:t xml:space="preserve">was withdrawn </w:t>
      </w:r>
      <w:r w:rsidR="00204C8A">
        <w:t>in 2012</w:t>
      </w:r>
      <w:r w:rsidR="00A86540">
        <w:t>.</w:t>
      </w:r>
      <w:r w:rsidR="0008459E">
        <w:t xml:space="preserve"> </w:t>
      </w:r>
    </w:p>
    <w:p w:rsidR="00672336" w:rsidRPr="00C40BDD" w:rsidRDefault="002B1106">
      <w:pPr>
        <w:pStyle w:val="H23G"/>
        <w:rPr>
          <w:sz w:val="28"/>
          <w:szCs w:val="28"/>
        </w:rPr>
      </w:pPr>
      <w:r w:rsidRPr="00C40BDD">
        <w:rPr>
          <w:sz w:val="28"/>
          <w:szCs w:val="28"/>
        </w:rPr>
        <w:tab/>
      </w:r>
      <w:r w:rsidRPr="00C40BDD">
        <w:rPr>
          <w:sz w:val="28"/>
          <w:szCs w:val="28"/>
        </w:rPr>
        <w:tab/>
        <w:t xml:space="preserve">Proposal </w:t>
      </w:r>
    </w:p>
    <w:p w:rsidR="00672336" w:rsidRPr="00C40BDD" w:rsidRDefault="00672336" w:rsidP="00C40BDD">
      <w:pPr>
        <w:pStyle w:val="SingleTxtG"/>
      </w:pPr>
      <w:r>
        <w:t>3.</w:t>
      </w:r>
      <w:r>
        <w:tab/>
      </w:r>
      <w:r w:rsidR="002B1106">
        <w:t>Delete the reference to the South</w:t>
      </w:r>
      <w:r w:rsidR="00F82583">
        <w:t xml:space="preserve"> African Bureau of Standards,</w:t>
      </w:r>
      <w:r w:rsidR="002B1106">
        <w:t xml:space="preserve"> SABS 0265, </w:t>
      </w:r>
      <w:r w:rsidR="00B93C41">
        <w:t xml:space="preserve">and </w:t>
      </w:r>
      <w:r w:rsidR="002B06C8">
        <w:t>th</w:t>
      </w:r>
      <w:r w:rsidR="000B6FD2">
        <w:t>e pictograms</w:t>
      </w:r>
      <w:r w:rsidR="00CC04C2">
        <w:t>,</w:t>
      </w:r>
      <w:r w:rsidR="00C40BDD">
        <w:t xml:space="preserve"> as this s</w:t>
      </w:r>
      <w:r w:rsidR="000B6FD2">
        <w:t>tandard no longer exists.</w:t>
      </w:r>
      <w:r w:rsidR="002B1106">
        <w:t xml:space="preserve"> </w:t>
      </w:r>
    </w:p>
    <w:p w:rsidR="00672336" w:rsidRDefault="00672336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2336">
      <w:headerReference w:type="default" r:id="rId8"/>
      <w:footerReference w:type="even" r:id="rId9"/>
      <w:pgSz w:w="11906" w:h="16838"/>
      <w:pgMar w:top="1998" w:right="1134" w:bottom="2268" w:left="1134" w:header="1701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4C" w:rsidRDefault="009C124C" w:rsidP="00672336">
      <w:pPr>
        <w:spacing w:line="240" w:lineRule="auto"/>
      </w:pPr>
      <w:r>
        <w:separator/>
      </w:r>
    </w:p>
  </w:endnote>
  <w:endnote w:type="continuationSeparator" w:id="0">
    <w:p w:rsidR="009C124C" w:rsidRDefault="009C124C" w:rsidP="00672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Default="00443AE9">
    <w:pPr>
      <w:rPr>
        <w:lang w:val="en-US"/>
      </w:rPr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29640" cy="2298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229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4C" w:rsidRDefault="009C124C" w:rsidP="00672336">
      <w:pPr>
        <w:spacing w:line="240" w:lineRule="auto"/>
      </w:pPr>
      <w:r>
        <w:separator/>
      </w:r>
    </w:p>
  </w:footnote>
  <w:footnote w:type="continuationSeparator" w:id="0">
    <w:p w:rsidR="009C124C" w:rsidRDefault="009C124C" w:rsidP="00672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Default="00672336" w:rsidP="00A865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E"/>
    <w:rsid w:val="0002575B"/>
    <w:rsid w:val="00031AFF"/>
    <w:rsid w:val="0008459E"/>
    <w:rsid w:val="000B6FD2"/>
    <w:rsid w:val="000D1836"/>
    <w:rsid w:val="00185680"/>
    <w:rsid w:val="00204C8A"/>
    <w:rsid w:val="00215967"/>
    <w:rsid w:val="0025319E"/>
    <w:rsid w:val="002866C8"/>
    <w:rsid w:val="002B06C8"/>
    <w:rsid w:val="002B1106"/>
    <w:rsid w:val="0035612E"/>
    <w:rsid w:val="00443AE9"/>
    <w:rsid w:val="00555635"/>
    <w:rsid w:val="00672336"/>
    <w:rsid w:val="006B1FFF"/>
    <w:rsid w:val="00714D2A"/>
    <w:rsid w:val="00734542"/>
    <w:rsid w:val="00763C45"/>
    <w:rsid w:val="0084240C"/>
    <w:rsid w:val="00943BEC"/>
    <w:rsid w:val="009C124C"/>
    <w:rsid w:val="00A86540"/>
    <w:rsid w:val="00B93C41"/>
    <w:rsid w:val="00C40BDD"/>
    <w:rsid w:val="00C87B3E"/>
    <w:rsid w:val="00CC04C2"/>
    <w:rsid w:val="00D2762C"/>
    <w:rsid w:val="00D933EC"/>
    <w:rsid w:val="00DC2450"/>
    <w:rsid w:val="00EE5ECE"/>
    <w:rsid w:val="00F82583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ar-SA"/>
    </w:rPr>
  </w:style>
  <w:style w:type="paragraph" w:styleId="Heading1">
    <w:name w:val="heading 1"/>
    <w:basedOn w:val="SingleTxtG"/>
    <w:next w:val="SingleTxtG"/>
    <w:qFormat/>
    <w:pPr>
      <w:numPr>
        <w:numId w:val="1"/>
      </w:numPr>
      <w:spacing w:after="0" w:line="240" w:lineRule="auto"/>
      <w:ind w:left="1134" w:right="0" w:firstLine="0"/>
      <w:jc w:val="left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Caractresdenotedefin">
    <w:name w:val="Caractères de note de fin"/>
    <w:basedOn w:val="Caractresdenotedebasdepage"/>
    <w:rPr>
      <w:rFonts w:ascii="Times New Roman" w:hAnsi="Times New Roman" w:cs="Times New Roman"/>
      <w:sz w:val="18"/>
      <w:vertAlign w:val="superscript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character" w:styleId="PageNumber">
    <w:name w:val="page number"/>
    <w:rPr>
      <w:rFonts w:ascii="Times New Roman" w:hAnsi="Times New Roman" w:cs="Times New Roman"/>
      <w:b/>
      <w:sz w:val="18"/>
    </w:rPr>
  </w:style>
  <w:style w:type="character" w:customStyle="1" w:styleId="HChGChar">
    <w:name w:val="_ H _Ch_G Char"/>
    <w:rPr>
      <w:b/>
      <w:sz w:val="28"/>
      <w:lang w:val="en-GB" w:eastAsia="ar-SA" w:bidi="ar-SA"/>
    </w:rPr>
  </w:style>
  <w:style w:type="character" w:customStyle="1" w:styleId="SingleTxtGChar">
    <w:name w:val="_ Single Txt_G Char"/>
  </w:style>
  <w:style w:type="character" w:customStyle="1" w:styleId="FootnoteTextChar">
    <w:name w:val="Footnote Text Char"/>
    <w:rPr>
      <w:sz w:val="18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basedOn w:val="Normal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basedOn w:val="FootnoteText"/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2"/>
      </w:numPr>
      <w:spacing w:after="120"/>
      <w:ind w:left="0" w:right="1134" w:firstLine="0"/>
      <w:jc w:val="both"/>
    </w:p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3"/>
      </w:numPr>
      <w:spacing w:after="120"/>
      <w:ind w:left="0" w:right="1134" w:firstLine="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C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ar-SA"/>
    </w:rPr>
  </w:style>
  <w:style w:type="paragraph" w:styleId="Heading1">
    <w:name w:val="heading 1"/>
    <w:basedOn w:val="SingleTxtG"/>
    <w:next w:val="SingleTxtG"/>
    <w:qFormat/>
    <w:pPr>
      <w:numPr>
        <w:numId w:val="1"/>
      </w:numPr>
      <w:spacing w:after="0" w:line="240" w:lineRule="auto"/>
      <w:ind w:left="1134" w:right="0" w:firstLine="0"/>
      <w:jc w:val="left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Caractresdenotedefin">
    <w:name w:val="Caractères de note de fin"/>
    <w:basedOn w:val="Caractresdenotedebasdepage"/>
    <w:rPr>
      <w:rFonts w:ascii="Times New Roman" w:hAnsi="Times New Roman" w:cs="Times New Roman"/>
      <w:sz w:val="18"/>
      <w:vertAlign w:val="superscript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character" w:styleId="PageNumber">
    <w:name w:val="page number"/>
    <w:rPr>
      <w:rFonts w:ascii="Times New Roman" w:hAnsi="Times New Roman" w:cs="Times New Roman"/>
      <w:b/>
      <w:sz w:val="18"/>
    </w:rPr>
  </w:style>
  <w:style w:type="character" w:customStyle="1" w:styleId="HChGChar">
    <w:name w:val="_ H _Ch_G Char"/>
    <w:rPr>
      <w:b/>
      <w:sz w:val="28"/>
      <w:lang w:val="en-GB" w:eastAsia="ar-SA" w:bidi="ar-SA"/>
    </w:rPr>
  </w:style>
  <w:style w:type="character" w:customStyle="1" w:styleId="SingleTxtGChar">
    <w:name w:val="_ Single Txt_G Char"/>
  </w:style>
  <w:style w:type="character" w:customStyle="1" w:styleId="FootnoteTextChar">
    <w:name w:val="Footnote Text Char"/>
    <w:rPr>
      <w:sz w:val="18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basedOn w:val="Normal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basedOn w:val="FootnoteText"/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2"/>
      </w:numPr>
      <w:spacing w:after="120"/>
      <w:ind w:left="0" w:right="1134" w:firstLine="0"/>
      <w:jc w:val="both"/>
    </w:p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3"/>
      </w:numPr>
      <w:spacing w:after="120"/>
      <w:ind w:left="0" w:right="1134" w:firstLine="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C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1</Pages>
  <Words>96</Words>
  <Characters>534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Grizli777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2016-10-10T11:31:00Z</cp:lastPrinted>
  <dcterms:created xsi:type="dcterms:W3CDTF">2016-10-10T11:32:00Z</dcterms:created>
  <dcterms:modified xsi:type="dcterms:W3CDTF">2016-10-10T11:54:00Z</dcterms:modified>
</cp:coreProperties>
</file>