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DB7F0D" w:rsidRPr="008E56C7" w:rsidTr="00FE47A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DB7F0D" w:rsidRPr="00245892" w:rsidRDefault="00DB7F0D" w:rsidP="00FE47AD">
            <w:pPr>
              <w:spacing w:after="80" w:line="300" w:lineRule="exact"/>
              <w:rPr>
                <w:sz w:val="28"/>
              </w:rPr>
            </w:pPr>
            <w:r w:rsidRPr="00245892">
              <w:rPr>
                <w:sz w:val="28"/>
              </w:rPr>
              <w:t>Организация</w:t>
            </w:r>
            <w:bookmarkStart w:id="0" w:name="_GoBack"/>
            <w:bookmarkEnd w:id="0"/>
            <w:r w:rsidRPr="00245892">
              <w:rPr>
                <w:sz w:val="28"/>
              </w:rPr>
              <w:t xml:space="preserve">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DB7F0D" w:rsidRPr="00245892" w:rsidRDefault="00DB7F0D" w:rsidP="00FE47A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DB7F0D" w:rsidRPr="008E56C7" w:rsidRDefault="00DB7F0D" w:rsidP="00DE660B">
            <w:pPr>
              <w:jc w:val="right"/>
              <w:rPr>
                <w:lang w:val="en-US"/>
              </w:rPr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8E56C7">
              <w:rPr>
                <w:lang w:val="en-US"/>
              </w:rPr>
              <w:t>/</w:t>
            </w:r>
            <w:r w:rsidR="008E56C7">
              <w:rPr>
                <w:lang w:val="en-US"/>
              </w:rPr>
              <w:t>TRANS/WP.15/232/Add.1</w:t>
            </w:r>
            <w:r w:rsidRPr="008E56C7">
              <w:rPr>
                <w:lang w:val="en-US"/>
              </w:rPr>
              <w:t xml:space="preserve">                  </w:t>
            </w:r>
          </w:p>
        </w:tc>
      </w:tr>
      <w:tr w:rsidR="00DB7F0D" w:rsidRPr="00245892" w:rsidTr="00FE47A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DB7F0D" w:rsidRPr="00245892" w:rsidRDefault="00DB7F0D" w:rsidP="00FE47A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CCBBCD8" wp14:editId="4F185E52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DB7F0D" w:rsidRPr="00FB1897" w:rsidRDefault="00DB7F0D" w:rsidP="00FE47A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DB7F0D" w:rsidRPr="00245892" w:rsidRDefault="00DB7F0D" w:rsidP="00FE47AD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Pr="00245892">
              <w:fldChar w:fldCharType="end"/>
            </w:r>
            <w:bookmarkEnd w:id="1"/>
          </w:p>
          <w:p w:rsidR="00DB7F0D" w:rsidRPr="00245892" w:rsidRDefault="00DB7F0D" w:rsidP="00FE47AD">
            <w:r w:rsidRPr="00245892">
              <w:fldChar w:fldCharType="begin"/>
            </w:r>
            <w:r w:rsidRPr="00245892">
              <w:instrText xml:space="preserve"> FILLIN  "Введите дату документа" \* MERGEFORMAT </w:instrText>
            </w:r>
            <w:r w:rsidRPr="00245892">
              <w:fldChar w:fldCharType="separate"/>
            </w:r>
            <w:r w:rsidR="007D59C7">
              <w:t xml:space="preserve">26 </w:t>
            </w:r>
            <w:proofErr w:type="spellStart"/>
            <w:r w:rsidR="007D59C7">
              <w:t>February</w:t>
            </w:r>
            <w:proofErr w:type="spellEnd"/>
            <w:r w:rsidR="007D59C7">
              <w:t xml:space="preserve"> 2016</w:t>
            </w:r>
            <w:r w:rsidRPr="00245892">
              <w:fldChar w:fldCharType="end"/>
            </w:r>
          </w:p>
          <w:p w:rsidR="00DB7F0D" w:rsidRPr="00245892" w:rsidRDefault="00DB7F0D" w:rsidP="00FE47AD">
            <w:r w:rsidRPr="00245892">
              <w:t>Russian</w:t>
            </w:r>
          </w:p>
          <w:p w:rsidR="00DB7F0D" w:rsidRPr="00245892" w:rsidRDefault="00DB7F0D" w:rsidP="00FE47AD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6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Pr="00245892">
              <w:fldChar w:fldCharType="end"/>
            </w:r>
            <w:bookmarkEnd w:id="2"/>
          </w:p>
          <w:p w:rsidR="00DB7F0D" w:rsidRPr="00245892" w:rsidRDefault="00DB7F0D" w:rsidP="00FE47AD"/>
        </w:tc>
      </w:tr>
    </w:tbl>
    <w:p w:rsidR="00DB7F0D" w:rsidRDefault="00DB7F0D" w:rsidP="00847B8C">
      <w:pPr>
        <w:spacing w:after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8E56C7" w:rsidRPr="000343F5" w:rsidRDefault="008E56C7" w:rsidP="00847B8C">
      <w:pPr>
        <w:spacing w:after="120"/>
        <w:rPr>
          <w:sz w:val="28"/>
          <w:szCs w:val="28"/>
          <w:lang w:bidi="ru-RU"/>
        </w:rPr>
      </w:pPr>
      <w:r w:rsidRPr="000343F5">
        <w:rPr>
          <w:sz w:val="28"/>
          <w:szCs w:val="28"/>
          <w:lang w:bidi="ru-RU"/>
        </w:rPr>
        <w:t>Комитет по внутреннему транспорту</w:t>
      </w:r>
    </w:p>
    <w:p w:rsidR="008E56C7" w:rsidRPr="000343F5" w:rsidRDefault="008E56C7" w:rsidP="00847B8C">
      <w:pPr>
        <w:spacing w:after="120"/>
        <w:rPr>
          <w:b/>
          <w:sz w:val="24"/>
          <w:szCs w:val="24"/>
          <w:lang w:bidi="ru-RU"/>
        </w:rPr>
      </w:pPr>
      <w:r w:rsidRPr="000343F5">
        <w:rPr>
          <w:b/>
          <w:sz w:val="24"/>
          <w:szCs w:val="24"/>
          <w:lang w:bidi="ru-RU"/>
        </w:rPr>
        <w:t>Рабочая группа по перевозкам опасных грузов</w:t>
      </w:r>
    </w:p>
    <w:p w:rsidR="008E56C7" w:rsidRPr="000343F5" w:rsidRDefault="008E56C7" w:rsidP="008E56C7">
      <w:pPr>
        <w:rPr>
          <w:b/>
          <w:lang w:bidi="ru-RU"/>
        </w:rPr>
      </w:pPr>
      <w:r w:rsidRPr="00AA4774">
        <w:rPr>
          <w:b/>
          <w:lang w:bidi="ru-RU"/>
        </w:rPr>
        <w:t>100-</w:t>
      </w:r>
      <w:r>
        <w:rPr>
          <w:b/>
          <w:lang w:bidi="ru-RU"/>
        </w:rPr>
        <w:t>я</w:t>
      </w:r>
      <w:r w:rsidRPr="000343F5">
        <w:rPr>
          <w:b/>
          <w:lang w:bidi="ru-RU"/>
        </w:rPr>
        <w:t xml:space="preserve"> сессия</w:t>
      </w:r>
    </w:p>
    <w:p w:rsidR="008E56C7" w:rsidRPr="000343F5" w:rsidRDefault="008E56C7" w:rsidP="008E56C7">
      <w:pPr>
        <w:rPr>
          <w:lang w:bidi="ru-RU"/>
        </w:rPr>
      </w:pPr>
      <w:r w:rsidRPr="000343F5">
        <w:rPr>
          <w:lang w:bidi="ru-RU"/>
        </w:rPr>
        <w:t xml:space="preserve">Женева, 9–13 </w:t>
      </w:r>
      <w:r>
        <w:rPr>
          <w:lang w:bidi="ru-RU"/>
        </w:rPr>
        <w:t>мая</w:t>
      </w:r>
      <w:r w:rsidRPr="000343F5">
        <w:rPr>
          <w:lang w:bidi="ru-RU"/>
        </w:rPr>
        <w:t xml:space="preserve"> 201</w:t>
      </w:r>
      <w:r>
        <w:rPr>
          <w:lang w:bidi="ru-RU"/>
        </w:rPr>
        <w:t>6</w:t>
      </w:r>
      <w:r w:rsidRPr="000343F5">
        <w:rPr>
          <w:lang w:bidi="ru-RU"/>
        </w:rPr>
        <w:t xml:space="preserve"> года</w:t>
      </w:r>
    </w:p>
    <w:p w:rsidR="008E56C7" w:rsidRPr="000343F5" w:rsidRDefault="008E56C7" w:rsidP="008E56C7">
      <w:pPr>
        <w:rPr>
          <w:lang w:bidi="ru-RU"/>
        </w:rPr>
      </w:pPr>
      <w:r w:rsidRPr="000343F5">
        <w:rPr>
          <w:lang w:bidi="ru-RU"/>
        </w:rPr>
        <w:t>Пункт 1 предварительной повестки дня</w:t>
      </w:r>
    </w:p>
    <w:p w:rsidR="008E56C7" w:rsidRPr="000343F5" w:rsidRDefault="008E56C7" w:rsidP="008E56C7">
      <w:pPr>
        <w:rPr>
          <w:b/>
          <w:lang w:bidi="ru-RU"/>
        </w:rPr>
      </w:pPr>
      <w:r w:rsidRPr="000343F5">
        <w:rPr>
          <w:b/>
          <w:lang w:bidi="ru-RU"/>
        </w:rPr>
        <w:t>Утверждение повестки дня</w:t>
      </w:r>
    </w:p>
    <w:p w:rsidR="008E56C7" w:rsidRPr="00481F0C" w:rsidRDefault="008E56C7" w:rsidP="00481F0C">
      <w:pPr>
        <w:pStyle w:val="HChGR"/>
      </w:pPr>
      <w:r w:rsidRPr="00481F0C">
        <w:tab/>
      </w:r>
      <w:r w:rsidRPr="00481F0C">
        <w:tab/>
        <w:t>Предварительная повестка дня 100-й сессии</w:t>
      </w:r>
    </w:p>
    <w:p w:rsidR="008E56C7" w:rsidRPr="00DF753B" w:rsidRDefault="008E56C7" w:rsidP="00481F0C">
      <w:pPr>
        <w:pStyle w:val="H23GR"/>
        <w:rPr>
          <w:lang w:bidi="ru-RU"/>
        </w:rPr>
      </w:pPr>
      <w:r w:rsidRPr="00DF753B">
        <w:rPr>
          <w:lang w:bidi="ru-RU"/>
        </w:rPr>
        <w:tab/>
      </w:r>
      <w:r w:rsidRPr="00DF753B">
        <w:rPr>
          <w:lang w:bidi="ru-RU"/>
        </w:rPr>
        <w:tab/>
        <w:t>Добавление</w:t>
      </w:r>
    </w:p>
    <w:p w:rsidR="008E56C7" w:rsidRPr="00DF753B" w:rsidRDefault="008E56C7" w:rsidP="00481F0C">
      <w:pPr>
        <w:pStyle w:val="H1GR"/>
        <w:rPr>
          <w:lang w:bidi="ru-RU"/>
        </w:rPr>
      </w:pPr>
      <w:r w:rsidRPr="00DF753B">
        <w:rPr>
          <w:lang w:bidi="ru-RU"/>
        </w:rPr>
        <w:tab/>
      </w:r>
      <w:r w:rsidRPr="00DF753B">
        <w:rPr>
          <w:lang w:bidi="ru-RU"/>
        </w:rPr>
        <w:tab/>
        <w:t>Аннотации и перечень документов</w:t>
      </w:r>
    </w:p>
    <w:p w:rsidR="008E56C7" w:rsidRPr="00DF753B" w:rsidRDefault="008E56C7" w:rsidP="00481F0C">
      <w:pPr>
        <w:pStyle w:val="HChGR"/>
        <w:rPr>
          <w:lang w:bidi="ru-RU"/>
        </w:rPr>
      </w:pPr>
      <w:r w:rsidRPr="00DF753B">
        <w:rPr>
          <w:lang w:bidi="ru-RU"/>
        </w:rPr>
        <w:tab/>
        <w:t>1.</w:t>
      </w:r>
      <w:r w:rsidRPr="00DF753B">
        <w:rPr>
          <w:lang w:bidi="ru-RU"/>
        </w:rPr>
        <w:tab/>
        <w:t>Утверждение повестки дня</w:t>
      </w:r>
    </w:p>
    <w:tbl>
      <w:tblPr>
        <w:tblW w:w="7686" w:type="dxa"/>
        <w:tblInd w:w="1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5"/>
        <w:gridCol w:w="4401"/>
      </w:tblGrid>
      <w:tr w:rsidR="008E56C7" w:rsidRPr="0042180E" w:rsidTr="00C223EB">
        <w:trPr>
          <w:cantSplit/>
        </w:trPr>
        <w:tc>
          <w:tcPr>
            <w:tcW w:w="3285" w:type="dxa"/>
            <w:shd w:val="clear" w:color="auto" w:fill="auto"/>
          </w:tcPr>
          <w:p w:rsidR="008E56C7" w:rsidRPr="00DF753B" w:rsidRDefault="008E56C7" w:rsidP="00626A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</w:pPr>
            <w:r w:rsidRPr="00DF753B">
              <w:t>ECE/TRANS/WP.15/2</w:t>
            </w:r>
            <w:r>
              <w:t>32</w:t>
            </w:r>
            <w:r w:rsidRPr="00DF753B">
              <w:t xml:space="preserve"> </w:t>
            </w:r>
            <w:r w:rsidR="00732293">
              <w:rPr>
                <w:lang w:val="en-US"/>
              </w:rPr>
              <w:br/>
            </w:r>
            <w:r w:rsidRPr="00DF753B">
              <w:t>(секретариат)</w:t>
            </w:r>
          </w:p>
        </w:tc>
        <w:tc>
          <w:tcPr>
            <w:tcW w:w="4401" w:type="dxa"/>
            <w:shd w:val="clear" w:color="auto" w:fill="auto"/>
          </w:tcPr>
          <w:p w:rsidR="008E56C7" w:rsidRPr="000343F5" w:rsidRDefault="008E56C7" w:rsidP="00626A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</w:pPr>
            <w:r w:rsidRPr="000343F5">
              <w:t xml:space="preserve">Предварительная повестка дня </w:t>
            </w:r>
            <w:r>
              <w:t>100-й</w:t>
            </w:r>
            <w:r w:rsidRPr="000343F5">
              <w:t xml:space="preserve"> сессии</w:t>
            </w:r>
          </w:p>
        </w:tc>
      </w:tr>
      <w:tr w:rsidR="008E56C7" w:rsidRPr="00DF753B" w:rsidTr="00C223EB">
        <w:trPr>
          <w:cantSplit/>
        </w:trPr>
        <w:tc>
          <w:tcPr>
            <w:tcW w:w="3285" w:type="dxa"/>
            <w:shd w:val="clear" w:color="auto" w:fill="auto"/>
          </w:tcPr>
          <w:p w:rsidR="008E56C7" w:rsidRPr="0026510C" w:rsidRDefault="008E56C7" w:rsidP="00626A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rPr>
                <w:lang w:val="en-GB"/>
              </w:rPr>
            </w:pPr>
            <w:r w:rsidRPr="0026510C">
              <w:rPr>
                <w:lang w:val="en-GB"/>
              </w:rPr>
              <w:t>ECE/TRANS/WP.15/232/Add.1 (</w:t>
            </w:r>
            <w:r w:rsidRPr="000343F5">
              <w:t>секретариат</w:t>
            </w:r>
            <w:r w:rsidRPr="0026510C">
              <w:rPr>
                <w:lang w:val="en-GB"/>
              </w:rPr>
              <w:t>)</w:t>
            </w:r>
          </w:p>
        </w:tc>
        <w:tc>
          <w:tcPr>
            <w:tcW w:w="4401" w:type="dxa"/>
            <w:shd w:val="clear" w:color="auto" w:fill="auto"/>
          </w:tcPr>
          <w:p w:rsidR="008E56C7" w:rsidRPr="00DF753B" w:rsidRDefault="008E56C7" w:rsidP="00626A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</w:pPr>
            <w:r w:rsidRPr="00DF753B">
              <w:t>Аннотации и перечень документов</w:t>
            </w:r>
          </w:p>
        </w:tc>
      </w:tr>
    </w:tbl>
    <w:p w:rsidR="008E56C7" w:rsidRDefault="008E56C7" w:rsidP="00481F0C">
      <w:pPr>
        <w:pStyle w:val="H1GR"/>
        <w:rPr>
          <w:lang w:bidi="ru-RU"/>
        </w:rPr>
      </w:pPr>
      <w:r w:rsidRPr="006301A0">
        <w:rPr>
          <w:lang w:bidi="ru-RU"/>
        </w:rPr>
        <w:tab/>
      </w:r>
      <w:r w:rsidRPr="006301A0">
        <w:rPr>
          <w:lang w:bidi="ru-RU"/>
        </w:rPr>
        <w:tab/>
        <w:t>Справочные документы</w:t>
      </w:r>
    </w:p>
    <w:tbl>
      <w:tblPr>
        <w:tblW w:w="7686" w:type="dxa"/>
        <w:tblInd w:w="1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7"/>
        <w:gridCol w:w="4419"/>
      </w:tblGrid>
      <w:tr w:rsidR="008E56C7" w:rsidRPr="0042180E" w:rsidTr="00C223EB">
        <w:trPr>
          <w:cantSplit/>
        </w:trPr>
        <w:tc>
          <w:tcPr>
            <w:tcW w:w="3267" w:type="dxa"/>
            <w:shd w:val="clear" w:color="auto" w:fill="auto"/>
          </w:tcPr>
          <w:p w:rsidR="008E56C7" w:rsidRPr="0026510C" w:rsidRDefault="008E56C7" w:rsidP="00626A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rPr>
                <w:lang w:val="en-GB"/>
              </w:rPr>
            </w:pPr>
            <w:r w:rsidRPr="0026510C">
              <w:rPr>
                <w:lang w:val="en-GB"/>
              </w:rPr>
              <w:t>ECE/TRANS/WP.15/190/Add.1 (</w:t>
            </w:r>
            <w:r w:rsidRPr="00ED08C2">
              <w:t>секретариат</w:t>
            </w:r>
            <w:r w:rsidRPr="0026510C">
              <w:rPr>
                <w:lang w:val="en-GB"/>
              </w:rPr>
              <w:t>)</w:t>
            </w:r>
          </w:p>
        </w:tc>
        <w:tc>
          <w:tcPr>
            <w:tcW w:w="4419" w:type="dxa"/>
            <w:shd w:val="clear" w:color="auto" w:fill="auto"/>
          </w:tcPr>
          <w:p w:rsidR="008E56C7" w:rsidRPr="00ED08C2" w:rsidRDefault="008E56C7" w:rsidP="00626A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</w:pPr>
            <w:r w:rsidRPr="00ED08C2">
              <w:t>Круг ведения и правила процедуры Рабочей группы</w:t>
            </w:r>
          </w:p>
        </w:tc>
      </w:tr>
      <w:tr w:rsidR="008E56C7" w:rsidRPr="0042180E" w:rsidTr="00C223EB">
        <w:trPr>
          <w:cantSplit/>
        </w:trPr>
        <w:tc>
          <w:tcPr>
            <w:tcW w:w="3267" w:type="dxa"/>
            <w:shd w:val="clear" w:color="auto" w:fill="auto"/>
          </w:tcPr>
          <w:p w:rsidR="008E56C7" w:rsidRPr="006301A0" w:rsidRDefault="008E56C7" w:rsidP="00626A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</w:pPr>
            <w:r w:rsidRPr="006301A0">
              <w:t>ECE/TRANS/WP.15/2</w:t>
            </w:r>
            <w:r>
              <w:t>30</w:t>
            </w:r>
            <w:r w:rsidRPr="006301A0">
              <w:t xml:space="preserve"> </w:t>
            </w:r>
            <w:r w:rsidR="00732293">
              <w:rPr>
                <w:lang w:val="en-US"/>
              </w:rPr>
              <w:br/>
            </w:r>
            <w:r w:rsidRPr="006301A0">
              <w:t>(секретариат)</w:t>
            </w:r>
          </w:p>
        </w:tc>
        <w:tc>
          <w:tcPr>
            <w:tcW w:w="4419" w:type="dxa"/>
            <w:shd w:val="clear" w:color="auto" w:fill="auto"/>
          </w:tcPr>
          <w:p w:rsidR="008E56C7" w:rsidRPr="005A3540" w:rsidRDefault="008E56C7" w:rsidP="00626A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</w:pPr>
            <w:r w:rsidRPr="00ED08C2">
              <w:t xml:space="preserve">Доклад Рабочей группы о работе ее девяносто </w:t>
            </w:r>
            <w:r>
              <w:t>девятой</w:t>
            </w:r>
            <w:r w:rsidRPr="00ED08C2">
              <w:t xml:space="preserve"> сессии, </w:t>
            </w:r>
            <w:r>
              <w:t>состоявшейся (Женева,</w:t>
            </w:r>
            <w:r w:rsidRPr="00ED08C2">
              <w:t xml:space="preserve"> </w:t>
            </w:r>
            <w:r w:rsidRPr="00ED08C2">
              <w:br/>
            </w:r>
            <w:r w:rsidRPr="005A3540">
              <w:rPr>
                <w:lang w:bidi="ru-RU"/>
              </w:rPr>
              <w:t>9–13 ноября 2015 года</w:t>
            </w:r>
            <w:r>
              <w:rPr>
                <w:lang w:bidi="ru-RU"/>
              </w:rPr>
              <w:t>)</w:t>
            </w:r>
          </w:p>
        </w:tc>
      </w:tr>
      <w:tr w:rsidR="008E56C7" w:rsidRPr="0042180E" w:rsidTr="00C223EB">
        <w:trPr>
          <w:cantSplit/>
        </w:trPr>
        <w:tc>
          <w:tcPr>
            <w:tcW w:w="3267" w:type="dxa"/>
            <w:shd w:val="clear" w:color="auto" w:fill="auto"/>
          </w:tcPr>
          <w:p w:rsidR="008E56C7" w:rsidRPr="003C000F" w:rsidRDefault="008E56C7" w:rsidP="0073229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</w:pPr>
            <w:r w:rsidRPr="006301A0">
              <w:t>ECE/TRANS/242</w:t>
            </w:r>
            <w:r>
              <w:t xml:space="preserve"> и -/</w:t>
            </w:r>
            <w:r w:rsidRPr="006301A0">
              <w:t>Corr.1</w:t>
            </w:r>
            <w:r>
              <w:t>-4</w:t>
            </w:r>
          </w:p>
        </w:tc>
        <w:tc>
          <w:tcPr>
            <w:tcW w:w="4419" w:type="dxa"/>
            <w:shd w:val="clear" w:color="auto" w:fill="auto"/>
          </w:tcPr>
          <w:p w:rsidR="008E56C7" w:rsidRPr="00ED08C2" w:rsidRDefault="008E56C7" w:rsidP="00626A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</w:pPr>
            <w:r w:rsidRPr="00ED08C2">
              <w:t>Издание ДОПОГ, действующее с 1 января 2015</w:t>
            </w:r>
            <w:r>
              <w:rPr>
                <w:lang w:val="en-US"/>
              </w:rPr>
              <w:t> </w:t>
            </w:r>
            <w:r w:rsidRPr="00ED08C2">
              <w:t>года</w:t>
            </w:r>
          </w:p>
        </w:tc>
      </w:tr>
    </w:tbl>
    <w:p w:rsidR="008E56C7" w:rsidRPr="00AC71D9" w:rsidRDefault="008E56C7" w:rsidP="00732293">
      <w:pPr>
        <w:pStyle w:val="HChGR"/>
        <w:rPr>
          <w:lang w:bidi="ru-RU"/>
        </w:rPr>
      </w:pPr>
      <w:r w:rsidRPr="006301A0">
        <w:rPr>
          <w:lang w:bidi="ru-RU"/>
        </w:rPr>
        <w:lastRenderedPageBreak/>
        <w:tab/>
        <w:t>2.</w:t>
      </w:r>
      <w:r w:rsidRPr="006301A0">
        <w:rPr>
          <w:lang w:bidi="ru-RU"/>
        </w:rPr>
        <w:tab/>
        <w:t xml:space="preserve">Семьдесят </w:t>
      </w:r>
      <w:r>
        <w:rPr>
          <w:lang w:bidi="ru-RU"/>
        </w:rPr>
        <w:t>восьмая</w:t>
      </w:r>
      <w:r w:rsidRPr="006301A0">
        <w:rPr>
          <w:lang w:bidi="ru-RU"/>
        </w:rPr>
        <w:t xml:space="preserve"> сессия Комитета по внутреннему транспорту</w:t>
      </w:r>
    </w:p>
    <w:p w:rsidR="008E56C7" w:rsidRPr="005B7B61" w:rsidRDefault="008E56C7" w:rsidP="008E56C7">
      <w:pPr>
        <w:pStyle w:val="SingleTxtGR"/>
      </w:pPr>
      <w:r w:rsidRPr="00AA4774">
        <w:tab/>
      </w:r>
      <w:r w:rsidRPr="00DF2BFC">
        <w:t>Рабочая группа будет проинформирована о решениях Комитета по вну</w:t>
      </w:r>
      <w:r w:rsidRPr="00DF2BFC">
        <w:t>т</w:t>
      </w:r>
      <w:r w:rsidRPr="00DF2BFC">
        <w:t xml:space="preserve">реннему транспорту, которые были приняты на его семьдесят </w:t>
      </w:r>
      <w:r>
        <w:t>восьмой</w:t>
      </w:r>
      <w:r w:rsidRPr="00DF2BFC">
        <w:t xml:space="preserve"> сессии (Женева, 2</w:t>
      </w:r>
      <w:r>
        <w:t>3</w:t>
      </w:r>
      <w:r w:rsidRPr="00DF2BFC">
        <w:t>−26 февраля 201</w:t>
      </w:r>
      <w:r>
        <w:t>6</w:t>
      </w:r>
      <w:r w:rsidRPr="00DF2BFC">
        <w:t xml:space="preserve"> года) и требуют осуществления последующих действий вспомогательными органами.</w:t>
      </w:r>
    </w:p>
    <w:p w:rsidR="008E56C7" w:rsidRPr="006301A0" w:rsidRDefault="008E56C7" w:rsidP="00732293">
      <w:pPr>
        <w:pStyle w:val="HChGR"/>
        <w:rPr>
          <w:lang w:bidi="ru-RU"/>
        </w:rPr>
      </w:pPr>
      <w:r w:rsidRPr="006301A0">
        <w:rPr>
          <w:lang w:bidi="ru-RU"/>
        </w:rPr>
        <w:tab/>
        <w:t>3.</w:t>
      </w:r>
      <w:r w:rsidRPr="006301A0">
        <w:rPr>
          <w:lang w:bidi="ru-RU"/>
        </w:rPr>
        <w:tab/>
        <w:t xml:space="preserve">Состояние Европейского соглашения </w:t>
      </w:r>
      <w:r w:rsidR="00847B8C">
        <w:rPr>
          <w:lang w:bidi="ru-RU"/>
        </w:rPr>
        <w:br/>
      </w:r>
      <w:r w:rsidRPr="006301A0">
        <w:rPr>
          <w:lang w:bidi="ru-RU"/>
        </w:rPr>
        <w:t xml:space="preserve">о международной дорожной перевозке опасных </w:t>
      </w:r>
      <w:r w:rsidR="00847B8C">
        <w:rPr>
          <w:lang w:bidi="ru-RU"/>
        </w:rPr>
        <w:br/>
      </w:r>
      <w:r w:rsidRPr="006301A0">
        <w:rPr>
          <w:lang w:bidi="ru-RU"/>
        </w:rPr>
        <w:t>грузов (ДОПОГ) и</w:t>
      </w:r>
      <w:r w:rsidR="00DB6640">
        <w:rPr>
          <w:lang w:bidi="ru-RU"/>
        </w:rPr>
        <w:t xml:space="preserve"> </w:t>
      </w:r>
      <w:r w:rsidRPr="006301A0">
        <w:rPr>
          <w:lang w:bidi="ru-RU"/>
        </w:rPr>
        <w:t>связанные с этим вопросы</w:t>
      </w:r>
    </w:p>
    <w:p w:rsidR="008E56C7" w:rsidRPr="006301A0" w:rsidRDefault="008E56C7" w:rsidP="00847B8C">
      <w:pPr>
        <w:pStyle w:val="SingleTxtGR"/>
        <w:rPr>
          <w:lang w:bidi="ru-RU"/>
        </w:rPr>
      </w:pPr>
      <w:r w:rsidRPr="00254FC5">
        <w:rPr>
          <w:lang w:bidi="ru-RU"/>
        </w:rPr>
        <w:tab/>
      </w:r>
      <w:r w:rsidRPr="006301A0">
        <w:rPr>
          <w:lang w:bidi="ru-RU"/>
        </w:rPr>
        <w:t>Рабочая группа будет проинформирована о состоянии ДОПОГ, Протокола о</w:t>
      </w:r>
      <w:r>
        <w:rPr>
          <w:lang w:val="en-US" w:bidi="ru-RU"/>
        </w:rPr>
        <w:t> </w:t>
      </w:r>
      <w:r w:rsidRPr="006301A0">
        <w:rPr>
          <w:lang w:bidi="ru-RU"/>
        </w:rPr>
        <w:t>внесении поправок 1993 года, специальных соглашений и уведомлений в с</w:t>
      </w:r>
      <w:r w:rsidRPr="006301A0">
        <w:rPr>
          <w:lang w:bidi="ru-RU"/>
        </w:rPr>
        <w:t>о</w:t>
      </w:r>
      <w:r w:rsidRPr="006301A0">
        <w:rPr>
          <w:lang w:bidi="ru-RU"/>
        </w:rPr>
        <w:t>ответствии с главой 1.9.</w:t>
      </w:r>
    </w:p>
    <w:p w:rsidR="008E56C7" w:rsidRPr="006301A0" w:rsidRDefault="008E56C7" w:rsidP="00847B8C">
      <w:pPr>
        <w:pStyle w:val="SingleTxtGR"/>
        <w:rPr>
          <w:lang w:bidi="ru-RU"/>
        </w:rPr>
      </w:pPr>
      <w:r w:rsidRPr="00254FC5">
        <w:rPr>
          <w:lang w:bidi="ru-RU"/>
        </w:rPr>
        <w:tab/>
      </w:r>
      <w:r w:rsidRPr="006301A0">
        <w:rPr>
          <w:lang w:bidi="ru-RU"/>
        </w:rPr>
        <w:t>На момент составления настоящего документа состояние ДОПОГ (48 Д</w:t>
      </w:r>
      <w:r w:rsidRPr="006301A0">
        <w:rPr>
          <w:lang w:bidi="ru-RU"/>
        </w:rPr>
        <w:t>о</w:t>
      </w:r>
      <w:r w:rsidRPr="006301A0">
        <w:rPr>
          <w:lang w:bidi="ru-RU"/>
        </w:rPr>
        <w:t>говаривающихся сторон) и Протокола о внесении поправок 1993 года (33 Дог</w:t>
      </w:r>
      <w:r w:rsidRPr="006301A0">
        <w:rPr>
          <w:lang w:bidi="ru-RU"/>
        </w:rPr>
        <w:t>о</w:t>
      </w:r>
      <w:r w:rsidRPr="006301A0">
        <w:rPr>
          <w:lang w:bidi="ru-RU"/>
        </w:rPr>
        <w:t>варивающи</w:t>
      </w:r>
      <w:r>
        <w:rPr>
          <w:lang w:bidi="ru-RU"/>
        </w:rPr>
        <w:t>е</w:t>
      </w:r>
      <w:r w:rsidRPr="006301A0">
        <w:rPr>
          <w:lang w:bidi="ru-RU"/>
        </w:rPr>
        <w:t>ся стороны) со времени проведения последней сессии не измен</w:t>
      </w:r>
      <w:r w:rsidRPr="006301A0">
        <w:rPr>
          <w:lang w:bidi="ru-RU"/>
        </w:rPr>
        <w:t>и</w:t>
      </w:r>
      <w:r w:rsidRPr="006301A0">
        <w:rPr>
          <w:lang w:bidi="ru-RU"/>
        </w:rPr>
        <w:t>лось.</w:t>
      </w:r>
    </w:p>
    <w:p w:rsidR="008E56C7" w:rsidRPr="006301A0" w:rsidRDefault="008E56C7" w:rsidP="00732293">
      <w:pPr>
        <w:pStyle w:val="HChGR"/>
        <w:rPr>
          <w:lang w:bidi="ru-RU"/>
        </w:rPr>
      </w:pPr>
      <w:r w:rsidRPr="006301A0">
        <w:rPr>
          <w:lang w:bidi="ru-RU"/>
        </w:rPr>
        <w:tab/>
        <w:t>4.</w:t>
      </w:r>
      <w:r w:rsidRPr="006301A0">
        <w:rPr>
          <w:lang w:bidi="ru-RU"/>
        </w:rPr>
        <w:tab/>
        <w:t>Толкование ДОПОГ</w:t>
      </w:r>
    </w:p>
    <w:p w:rsidR="008E56C7" w:rsidRPr="006301A0" w:rsidRDefault="008E56C7" w:rsidP="00847B8C">
      <w:pPr>
        <w:pStyle w:val="SingleTxtGR"/>
        <w:rPr>
          <w:lang w:bidi="ru-RU"/>
        </w:rPr>
      </w:pPr>
      <w:r w:rsidRPr="006301A0">
        <w:rPr>
          <w:lang w:bidi="ru-RU"/>
        </w:rPr>
        <w:tab/>
        <w:t>Никаких документов по этому пункту повестки дня представлено не б</w:t>
      </w:r>
      <w:r w:rsidRPr="006301A0">
        <w:rPr>
          <w:lang w:bidi="ru-RU"/>
        </w:rPr>
        <w:t>ы</w:t>
      </w:r>
      <w:r w:rsidRPr="006301A0">
        <w:rPr>
          <w:lang w:bidi="ru-RU"/>
        </w:rPr>
        <w:t>ло.</w:t>
      </w:r>
    </w:p>
    <w:p w:rsidR="008E56C7" w:rsidRDefault="008E56C7" w:rsidP="00732293">
      <w:pPr>
        <w:pStyle w:val="HChGR"/>
        <w:rPr>
          <w:lang w:bidi="ru-RU"/>
        </w:rPr>
      </w:pPr>
      <w:r w:rsidRPr="006301A0">
        <w:rPr>
          <w:lang w:bidi="ru-RU"/>
        </w:rPr>
        <w:tab/>
        <w:t>5.</w:t>
      </w:r>
      <w:r w:rsidRPr="006301A0">
        <w:rPr>
          <w:lang w:bidi="ru-RU"/>
        </w:rPr>
        <w:tab/>
        <w:t>Работа Совместного совещания</w:t>
      </w:r>
      <w:r>
        <w:rPr>
          <w:lang w:bidi="ru-RU"/>
        </w:rPr>
        <w:t xml:space="preserve"> </w:t>
      </w:r>
      <w:r w:rsidRPr="006301A0">
        <w:rPr>
          <w:lang w:bidi="ru-RU"/>
        </w:rPr>
        <w:t>МПОГ/ДОПОГ/</w:t>
      </w:r>
      <w:r w:rsidR="00DB6640">
        <w:rPr>
          <w:lang w:bidi="ru-RU"/>
        </w:rPr>
        <w:t xml:space="preserve"> </w:t>
      </w:r>
      <w:r w:rsidRPr="006301A0">
        <w:rPr>
          <w:lang w:bidi="ru-RU"/>
        </w:rPr>
        <w:t>ВОПОГ</w:t>
      </w:r>
    </w:p>
    <w:p w:rsidR="008E56C7" w:rsidRDefault="008E56C7" w:rsidP="00847B8C">
      <w:pPr>
        <w:pStyle w:val="SingleTxtGR"/>
        <w:rPr>
          <w:lang w:bidi="ru-RU"/>
        </w:rPr>
      </w:pPr>
      <w:r w:rsidRPr="006301A0">
        <w:rPr>
          <w:lang w:bidi="ru-RU"/>
        </w:rPr>
        <w:tab/>
      </w:r>
      <w:r>
        <w:rPr>
          <w:lang w:bidi="ru-RU"/>
        </w:rPr>
        <w:t>Решения</w:t>
      </w:r>
      <w:r w:rsidRPr="006301A0">
        <w:rPr>
          <w:lang w:bidi="ru-RU"/>
        </w:rPr>
        <w:t xml:space="preserve">, принятые Совместным совещанием на его </w:t>
      </w:r>
      <w:r>
        <w:rPr>
          <w:lang w:bidi="ru-RU"/>
        </w:rPr>
        <w:t>ве</w:t>
      </w:r>
      <w:r w:rsidRPr="006301A0">
        <w:rPr>
          <w:lang w:bidi="ru-RU"/>
        </w:rPr>
        <w:t>сенней сессии 201</w:t>
      </w:r>
      <w:r>
        <w:rPr>
          <w:lang w:bidi="ru-RU"/>
        </w:rPr>
        <w:t>6</w:t>
      </w:r>
      <w:r w:rsidRPr="006301A0">
        <w:rPr>
          <w:lang w:bidi="ru-RU"/>
        </w:rPr>
        <w:t xml:space="preserve"> года (1</w:t>
      </w:r>
      <w:r>
        <w:rPr>
          <w:lang w:bidi="ru-RU"/>
        </w:rPr>
        <w:t>4–18 марта</w:t>
      </w:r>
      <w:r w:rsidRPr="006301A0">
        <w:rPr>
          <w:lang w:bidi="ru-RU"/>
        </w:rPr>
        <w:t xml:space="preserve"> 201</w:t>
      </w:r>
      <w:r>
        <w:rPr>
          <w:lang w:bidi="ru-RU"/>
        </w:rPr>
        <w:t>6</w:t>
      </w:r>
      <w:r w:rsidRPr="006301A0">
        <w:rPr>
          <w:lang w:bidi="ru-RU"/>
        </w:rPr>
        <w:t xml:space="preserve"> года), будут представлены для утвер</w:t>
      </w:r>
      <w:r>
        <w:rPr>
          <w:lang w:bidi="ru-RU"/>
        </w:rPr>
        <w:t>ждения, если возникнет необходимость их срочного рассмотрения</w:t>
      </w:r>
      <w:r w:rsidRPr="003E4D0B">
        <w:rPr>
          <w:lang w:bidi="ru-RU"/>
        </w:rPr>
        <w:t xml:space="preserve"> </w:t>
      </w:r>
      <w:r>
        <w:rPr>
          <w:lang w:bidi="ru-RU"/>
        </w:rPr>
        <w:t>Рабочей группой.</w:t>
      </w:r>
    </w:p>
    <w:p w:rsidR="008E56C7" w:rsidRPr="00254FC5" w:rsidRDefault="008E56C7" w:rsidP="00732293">
      <w:pPr>
        <w:pStyle w:val="HChGR"/>
        <w:rPr>
          <w:lang w:bidi="ru-RU"/>
        </w:rPr>
      </w:pPr>
      <w:r w:rsidRPr="006301A0">
        <w:rPr>
          <w:lang w:bidi="ru-RU"/>
        </w:rPr>
        <w:tab/>
        <w:t>6.</w:t>
      </w:r>
      <w:r w:rsidRPr="006301A0">
        <w:rPr>
          <w:lang w:bidi="ru-RU"/>
        </w:rPr>
        <w:tab/>
        <w:t xml:space="preserve">Предложения о внесении поправок в приложения A </w:t>
      </w:r>
      <w:r w:rsidR="00DB6640">
        <w:rPr>
          <w:lang w:bidi="ru-RU"/>
        </w:rPr>
        <w:br/>
      </w:r>
      <w:r w:rsidRPr="006301A0">
        <w:rPr>
          <w:lang w:bidi="ru-RU"/>
        </w:rPr>
        <w:t>и B к</w:t>
      </w:r>
      <w:r>
        <w:rPr>
          <w:lang w:val="en-US" w:bidi="ru-RU"/>
        </w:rPr>
        <w:t> </w:t>
      </w:r>
      <w:r w:rsidRPr="006301A0">
        <w:rPr>
          <w:lang w:bidi="ru-RU"/>
        </w:rPr>
        <w:t>ДОПОГ</w:t>
      </w:r>
    </w:p>
    <w:p w:rsidR="008E56C7" w:rsidRPr="006301A0" w:rsidRDefault="008E56C7" w:rsidP="00732293">
      <w:pPr>
        <w:pStyle w:val="H1GR"/>
        <w:rPr>
          <w:lang w:bidi="ru-RU"/>
        </w:rPr>
      </w:pPr>
      <w:r w:rsidRPr="006301A0">
        <w:rPr>
          <w:lang w:bidi="ru-RU"/>
        </w:rPr>
        <w:tab/>
        <w:t>а)</w:t>
      </w:r>
      <w:r w:rsidRPr="006301A0">
        <w:rPr>
          <w:lang w:bidi="ru-RU"/>
        </w:rPr>
        <w:tab/>
        <w:t>Конструкция и допущение к перевозке транспортных средств</w:t>
      </w:r>
    </w:p>
    <w:p w:rsidR="008E56C7" w:rsidRPr="000973FE" w:rsidRDefault="008E56C7" w:rsidP="00847B8C">
      <w:pPr>
        <w:pStyle w:val="SingleTxtGR"/>
      </w:pPr>
      <w:r w:rsidRPr="00AA4774">
        <w:rPr>
          <w:lang w:bidi="ru-RU"/>
        </w:rPr>
        <w:tab/>
        <w:t>Никаких документов по этому пункту повестки дня представлено не б</w:t>
      </w:r>
      <w:r w:rsidRPr="00AA4774">
        <w:rPr>
          <w:lang w:bidi="ru-RU"/>
        </w:rPr>
        <w:t>ы</w:t>
      </w:r>
      <w:r w:rsidRPr="00AA4774">
        <w:rPr>
          <w:lang w:bidi="ru-RU"/>
        </w:rPr>
        <w:t xml:space="preserve">ло. См. документ </w:t>
      </w:r>
      <w:r>
        <w:t>ECE</w:t>
      </w:r>
      <w:r w:rsidRPr="00AA4774">
        <w:t>/</w:t>
      </w:r>
      <w:r>
        <w:t>TRANS</w:t>
      </w:r>
      <w:r w:rsidRPr="00AA4774">
        <w:t>/</w:t>
      </w:r>
      <w:r>
        <w:t>WP</w:t>
      </w:r>
      <w:r w:rsidRPr="00AA4774">
        <w:t xml:space="preserve">.15/2016/7 </w:t>
      </w:r>
      <w:r>
        <w:t xml:space="preserve">в пункте </w:t>
      </w:r>
      <w:r w:rsidRPr="00AA4774">
        <w:t xml:space="preserve">6 </w:t>
      </w:r>
      <w:r w:rsidRPr="00106CC1">
        <w:t>b</w:t>
      </w:r>
      <w:r w:rsidRPr="00AA4774">
        <w:t>).</w:t>
      </w:r>
    </w:p>
    <w:p w:rsidR="008E56C7" w:rsidRDefault="008E56C7" w:rsidP="00732293">
      <w:pPr>
        <w:pStyle w:val="H1GR"/>
        <w:rPr>
          <w:lang w:bidi="ru-RU"/>
        </w:rPr>
      </w:pPr>
      <w:r w:rsidRPr="006301A0">
        <w:rPr>
          <w:lang w:bidi="ru-RU"/>
        </w:rPr>
        <w:tab/>
        <w:t>b)</w:t>
      </w:r>
      <w:r w:rsidRPr="006301A0">
        <w:rPr>
          <w:lang w:bidi="ru-RU"/>
        </w:rPr>
        <w:tab/>
        <w:t>Различные предложения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4110"/>
      </w:tblGrid>
      <w:tr w:rsidR="008E56C7" w:rsidRPr="00D42831" w:rsidTr="00DB6640">
        <w:trPr>
          <w:cantSplit/>
        </w:trPr>
        <w:tc>
          <w:tcPr>
            <w:tcW w:w="3261" w:type="dxa"/>
            <w:shd w:val="clear" w:color="auto" w:fill="auto"/>
          </w:tcPr>
          <w:p w:rsidR="008E56C7" w:rsidRPr="00106CC1" w:rsidRDefault="008E56C7" w:rsidP="00626A37">
            <w:pPr>
              <w:spacing w:after="60"/>
              <w:ind w:right="99"/>
            </w:pPr>
            <w:r w:rsidRPr="00106CC1">
              <w:t xml:space="preserve">ECE/TRANS/WP.15/2016/1 </w:t>
            </w:r>
            <w:r w:rsidR="00DB6640">
              <w:br/>
            </w:r>
            <w:r w:rsidRPr="00106CC1">
              <w:t>(</w:t>
            </w:r>
            <w:r>
              <w:t>Румыния</w:t>
            </w:r>
            <w:r w:rsidRPr="00106CC1">
              <w:t>)</w:t>
            </w:r>
          </w:p>
        </w:tc>
        <w:tc>
          <w:tcPr>
            <w:tcW w:w="4110" w:type="dxa"/>
            <w:shd w:val="clear" w:color="auto" w:fill="auto"/>
          </w:tcPr>
          <w:p w:rsidR="008E56C7" w:rsidRPr="00D42831" w:rsidRDefault="008E56C7" w:rsidP="00626A37">
            <w:pPr>
              <w:spacing w:after="60"/>
              <w:ind w:right="99"/>
            </w:pPr>
            <w:r>
              <w:t>Поправки к подразделу</w:t>
            </w:r>
            <w:r w:rsidRPr="00106CC1">
              <w:t xml:space="preserve"> </w:t>
            </w:r>
            <w:r w:rsidRPr="00106CC1">
              <w:rPr>
                <w:rFonts w:eastAsia="Calibri"/>
              </w:rPr>
              <w:t xml:space="preserve">1.4.2.2 </w:t>
            </w:r>
            <w:r>
              <w:t>«</w:t>
            </w:r>
            <w:r>
              <w:rPr>
                <w:rFonts w:eastAsia="Calibri"/>
              </w:rPr>
              <w:t>Перево</w:t>
            </w:r>
            <w:r>
              <w:rPr>
                <w:rFonts w:eastAsia="Calibri"/>
              </w:rPr>
              <w:t>з</w:t>
            </w:r>
            <w:r>
              <w:rPr>
                <w:rFonts w:eastAsia="Calibri"/>
              </w:rPr>
              <w:t>чик</w:t>
            </w:r>
            <w:r w:rsidRPr="007107A6">
              <w:rPr>
                <w:iCs/>
              </w:rPr>
              <w:t>»</w:t>
            </w:r>
          </w:p>
        </w:tc>
      </w:tr>
      <w:tr w:rsidR="008E56C7" w:rsidRPr="00106CC1" w:rsidTr="00DB6640">
        <w:trPr>
          <w:cantSplit/>
        </w:trPr>
        <w:tc>
          <w:tcPr>
            <w:tcW w:w="3261" w:type="dxa"/>
            <w:shd w:val="clear" w:color="auto" w:fill="auto"/>
          </w:tcPr>
          <w:p w:rsidR="008E56C7" w:rsidRPr="00106CC1" w:rsidRDefault="008E56C7" w:rsidP="00626A37">
            <w:pPr>
              <w:spacing w:after="60"/>
              <w:ind w:right="99"/>
            </w:pPr>
            <w:r w:rsidRPr="00106CC1">
              <w:t xml:space="preserve">ECE/TRANS/WP.15/2016/2 </w:t>
            </w:r>
            <w:r w:rsidR="00DB6640">
              <w:br/>
            </w:r>
            <w:r w:rsidRPr="00106CC1">
              <w:t>(</w:t>
            </w:r>
            <w:r>
              <w:t>Швейцария</w:t>
            </w:r>
            <w:r w:rsidRPr="00106CC1">
              <w:t>)</w:t>
            </w:r>
          </w:p>
        </w:tc>
        <w:tc>
          <w:tcPr>
            <w:tcW w:w="4110" w:type="dxa"/>
            <w:shd w:val="clear" w:color="auto" w:fill="auto"/>
          </w:tcPr>
          <w:p w:rsidR="008E56C7" w:rsidRPr="00106CC1" w:rsidRDefault="008E56C7" w:rsidP="00626A37">
            <w:pPr>
              <w:spacing w:after="60"/>
              <w:ind w:right="99"/>
            </w:pPr>
            <w:r>
              <w:t>Специальное положение</w:t>
            </w:r>
            <w:r w:rsidRPr="00106CC1">
              <w:t xml:space="preserve"> 664</w:t>
            </w:r>
          </w:p>
        </w:tc>
      </w:tr>
      <w:tr w:rsidR="008E56C7" w:rsidRPr="0042180E" w:rsidTr="00DB6640">
        <w:trPr>
          <w:cantSplit/>
        </w:trPr>
        <w:tc>
          <w:tcPr>
            <w:tcW w:w="3261" w:type="dxa"/>
            <w:shd w:val="clear" w:color="auto" w:fill="auto"/>
          </w:tcPr>
          <w:p w:rsidR="008E56C7" w:rsidRPr="00106CC1" w:rsidRDefault="008E56C7" w:rsidP="00626A37">
            <w:pPr>
              <w:spacing w:after="60"/>
              <w:ind w:right="99"/>
            </w:pPr>
            <w:r w:rsidRPr="00106CC1">
              <w:lastRenderedPageBreak/>
              <w:t xml:space="preserve">ECE/TRANS/WP.15/2016/3 </w:t>
            </w:r>
            <w:r w:rsidR="00DB6640">
              <w:br/>
            </w:r>
            <w:r w:rsidRPr="00106CC1">
              <w:t>(</w:t>
            </w:r>
            <w:r>
              <w:t>МСАТ</w:t>
            </w:r>
            <w:r w:rsidRPr="00106CC1">
              <w:t>)</w:t>
            </w:r>
          </w:p>
        </w:tc>
        <w:tc>
          <w:tcPr>
            <w:tcW w:w="4110" w:type="dxa"/>
            <w:shd w:val="clear" w:color="auto" w:fill="auto"/>
          </w:tcPr>
          <w:p w:rsidR="008E56C7" w:rsidRPr="00357A8F" w:rsidRDefault="008E56C7" w:rsidP="00626A37">
            <w:pPr>
              <w:spacing w:after="60"/>
              <w:ind w:right="99"/>
            </w:pPr>
            <w:r>
              <w:t>Проект предложения о внесении поправок в пункт</w:t>
            </w:r>
            <w:r w:rsidRPr="00357A8F">
              <w:t xml:space="preserve"> 1.1.3.6.4 </w:t>
            </w:r>
            <w:r>
              <w:t>и</w:t>
            </w:r>
            <w:r w:rsidRPr="00357A8F">
              <w:t xml:space="preserve"> </w:t>
            </w:r>
            <w:r>
              <w:t xml:space="preserve">подпункт </w:t>
            </w:r>
            <w:r w:rsidRPr="00357A8F">
              <w:t>5.4.1.1.1</w:t>
            </w:r>
            <w:r>
              <w:t xml:space="preserve"> </w:t>
            </w:r>
            <w:r w:rsidRPr="00106CC1">
              <w:t>f</w:t>
            </w:r>
            <w:r w:rsidRPr="00357A8F">
              <w:t>)</w:t>
            </w:r>
          </w:p>
        </w:tc>
      </w:tr>
      <w:tr w:rsidR="008E56C7" w:rsidRPr="0042180E" w:rsidTr="00DB6640">
        <w:trPr>
          <w:cantSplit/>
        </w:trPr>
        <w:tc>
          <w:tcPr>
            <w:tcW w:w="3261" w:type="dxa"/>
            <w:shd w:val="clear" w:color="auto" w:fill="auto"/>
          </w:tcPr>
          <w:p w:rsidR="008E56C7" w:rsidRPr="00106CC1" w:rsidRDefault="008E56C7" w:rsidP="00626A37">
            <w:pPr>
              <w:spacing w:after="60"/>
              <w:ind w:right="99"/>
            </w:pPr>
            <w:r w:rsidRPr="00106CC1">
              <w:t xml:space="preserve">ECE/TRANS/WP.15/2016/4 </w:t>
            </w:r>
            <w:r w:rsidR="00DB6640">
              <w:br/>
            </w:r>
            <w:r w:rsidRPr="00106CC1">
              <w:t>(</w:t>
            </w:r>
            <w:r>
              <w:t>Швейцария</w:t>
            </w:r>
            <w:r w:rsidRPr="00106CC1">
              <w:t>)</w:t>
            </w:r>
          </w:p>
        </w:tc>
        <w:tc>
          <w:tcPr>
            <w:tcW w:w="4110" w:type="dxa"/>
            <w:shd w:val="clear" w:color="auto" w:fill="auto"/>
          </w:tcPr>
          <w:p w:rsidR="008E56C7" w:rsidRPr="00770927" w:rsidRDefault="008E56C7" w:rsidP="00DB6640">
            <w:pPr>
              <w:spacing w:after="60"/>
              <w:ind w:right="99"/>
            </w:pPr>
            <w:r>
              <w:t>Предложение</w:t>
            </w:r>
            <w:r w:rsidRPr="000440A0">
              <w:t xml:space="preserve"> </w:t>
            </w:r>
            <w:r>
              <w:t>по</w:t>
            </w:r>
            <w:r w:rsidRPr="000440A0">
              <w:t xml:space="preserve"> </w:t>
            </w:r>
            <w:r>
              <w:t>определению кодов огр</w:t>
            </w:r>
            <w:r>
              <w:t>а</w:t>
            </w:r>
            <w:r>
              <w:t>ничения проезда через туннели</w:t>
            </w:r>
            <w:r w:rsidRPr="000440A0">
              <w:t xml:space="preserve"> </w:t>
            </w:r>
            <w:r>
              <w:t>для тран</w:t>
            </w:r>
            <w:r>
              <w:t>с</w:t>
            </w:r>
            <w:r>
              <w:t>портных средств, двигателей и машин</w:t>
            </w:r>
            <w:r w:rsidRPr="000440A0">
              <w:t xml:space="preserve"> </w:t>
            </w:r>
            <w:r>
              <w:t>под</w:t>
            </w:r>
            <w:r w:rsidR="00DB6640">
              <w:t> </w:t>
            </w:r>
            <w:r w:rsidRPr="000440A0">
              <w:t xml:space="preserve">№ </w:t>
            </w:r>
            <w:r>
              <w:t>ООН</w:t>
            </w:r>
            <w:r w:rsidRPr="000440A0">
              <w:t xml:space="preserve"> 3166, 3171, 3528, 3529 </w:t>
            </w:r>
            <w:r>
              <w:t>и</w:t>
            </w:r>
            <w:r w:rsidRPr="000440A0">
              <w:t xml:space="preserve"> 3530</w:t>
            </w:r>
            <w:r>
              <w:t>, на</w:t>
            </w:r>
            <w:r w:rsidRPr="00770927">
              <w:t xml:space="preserve"> </w:t>
            </w:r>
            <w:r>
              <w:t>которые не распространяются изъятия</w:t>
            </w:r>
          </w:p>
        </w:tc>
      </w:tr>
      <w:tr w:rsidR="008E56C7" w:rsidRPr="00106CC1" w:rsidTr="00DB6640">
        <w:trPr>
          <w:cantSplit/>
        </w:trPr>
        <w:tc>
          <w:tcPr>
            <w:tcW w:w="3261" w:type="dxa"/>
            <w:shd w:val="clear" w:color="auto" w:fill="auto"/>
          </w:tcPr>
          <w:p w:rsidR="008E56C7" w:rsidRPr="00106CC1" w:rsidRDefault="008E56C7" w:rsidP="00626A37">
            <w:pPr>
              <w:spacing w:after="60"/>
              <w:ind w:right="99"/>
            </w:pPr>
            <w:r w:rsidRPr="00106CC1">
              <w:t xml:space="preserve">ECE/TRANS/WP.15/2016/5 </w:t>
            </w:r>
            <w:r w:rsidR="00DB6640">
              <w:br/>
            </w:r>
            <w:r w:rsidRPr="00106CC1">
              <w:t>(</w:t>
            </w:r>
            <w:r>
              <w:t>ЕВРОКОУЛ</w:t>
            </w:r>
            <w:r w:rsidRPr="00106CC1">
              <w:t>)</w:t>
            </w:r>
          </w:p>
        </w:tc>
        <w:tc>
          <w:tcPr>
            <w:tcW w:w="4110" w:type="dxa"/>
            <w:shd w:val="clear" w:color="auto" w:fill="auto"/>
          </w:tcPr>
          <w:p w:rsidR="008E56C7" w:rsidRPr="00106CC1" w:rsidRDefault="008E56C7" w:rsidP="00626A37">
            <w:pPr>
              <w:spacing w:after="60"/>
              <w:ind w:right="99"/>
            </w:pPr>
            <w:r>
              <w:t>Перевозка угля навалом</w:t>
            </w:r>
          </w:p>
        </w:tc>
      </w:tr>
      <w:tr w:rsidR="008E56C7" w:rsidRPr="0042180E" w:rsidTr="00DB6640">
        <w:trPr>
          <w:cantSplit/>
        </w:trPr>
        <w:tc>
          <w:tcPr>
            <w:tcW w:w="3261" w:type="dxa"/>
            <w:shd w:val="clear" w:color="auto" w:fill="auto"/>
          </w:tcPr>
          <w:p w:rsidR="008E56C7" w:rsidRPr="00106CC1" w:rsidRDefault="008E56C7" w:rsidP="00626A37">
            <w:pPr>
              <w:spacing w:after="60"/>
              <w:ind w:right="99"/>
            </w:pPr>
            <w:r w:rsidRPr="00106CC1">
              <w:t xml:space="preserve">ECE/TRANS/WP.15/2016/6 </w:t>
            </w:r>
            <w:r w:rsidR="00DB6640">
              <w:br/>
            </w:r>
            <w:r w:rsidRPr="00106CC1">
              <w:t>(</w:t>
            </w:r>
            <w:r>
              <w:t>Германия</w:t>
            </w:r>
            <w:r w:rsidRPr="00106CC1">
              <w:t>)</w:t>
            </w:r>
          </w:p>
        </w:tc>
        <w:tc>
          <w:tcPr>
            <w:tcW w:w="4110" w:type="dxa"/>
            <w:shd w:val="clear" w:color="auto" w:fill="auto"/>
          </w:tcPr>
          <w:p w:rsidR="008E56C7" w:rsidRPr="00AA4774" w:rsidRDefault="008E56C7" w:rsidP="00626A37">
            <w:pPr>
              <w:spacing w:after="60"/>
              <w:ind w:right="99"/>
            </w:pPr>
            <w:bookmarkStart w:id="3" w:name="OLE_LINK3"/>
            <w:bookmarkStart w:id="4" w:name="OLE_LINK4"/>
            <w:r>
              <w:rPr>
                <w:bCs/>
              </w:rPr>
              <w:t>Возможность</w:t>
            </w:r>
            <w:r w:rsidRPr="00AA4774">
              <w:rPr>
                <w:bCs/>
              </w:rPr>
              <w:t xml:space="preserve"> использовани</w:t>
            </w:r>
            <w:r>
              <w:rPr>
                <w:bCs/>
              </w:rPr>
              <w:t>я</w:t>
            </w:r>
            <w:r w:rsidRPr="00AA4774">
              <w:rPr>
                <w:bCs/>
              </w:rPr>
              <w:t xml:space="preserve"> электронных сре</w:t>
            </w:r>
            <w:proofErr w:type="gramStart"/>
            <w:r w:rsidRPr="00AA4774">
              <w:rPr>
                <w:bCs/>
              </w:rPr>
              <w:t>дств</w:t>
            </w:r>
            <w:r w:rsidRPr="00AA4774">
              <w:rPr>
                <w:lang w:eastAsia="ru-RU"/>
              </w:rPr>
              <w:t xml:space="preserve"> </w:t>
            </w:r>
            <w:r w:rsidRPr="00615957">
              <w:rPr>
                <w:lang w:eastAsia="ru-RU"/>
              </w:rPr>
              <w:t>в</w:t>
            </w:r>
            <w:r w:rsidRPr="00AA4774">
              <w:rPr>
                <w:lang w:eastAsia="ru-RU"/>
              </w:rPr>
              <w:t xml:space="preserve"> </w:t>
            </w:r>
            <w:r w:rsidRPr="00615957">
              <w:rPr>
                <w:lang w:eastAsia="ru-RU"/>
              </w:rPr>
              <w:t>пр</w:t>
            </w:r>
            <w:proofErr w:type="gramEnd"/>
            <w:r w:rsidRPr="00615957">
              <w:rPr>
                <w:lang w:eastAsia="ru-RU"/>
              </w:rPr>
              <w:t>оцессе</w:t>
            </w:r>
            <w:r w:rsidRPr="00AA4774">
              <w:t xml:space="preserve"> </w:t>
            </w:r>
            <w:proofErr w:type="spellStart"/>
            <w:r>
              <w:t>экзаменования</w:t>
            </w:r>
            <w:proofErr w:type="spellEnd"/>
            <w:r w:rsidRPr="00AA4774">
              <w:t xml:space="preserve"> </w:t>
            </w:r>
            <w:r w:rsidRPr="00615957">
              <w:rPr>
                <w:lang w:eastAsia="ru-RU"/>
              </w:rPr>
              <w:t>водит</w:t>
            </w:r>
            <w:r w:rsidRPr="00615957">
              <w:rPr>
                <w:lang w:eastAsia="ru-RU"/>
              </w:rPr>
              <w:t>е</w:t>
            </w:r>
            <w:r w:rsidRPr="00615957">
              <w:rPr>
                <w:lang w:eastAsia="ru-RU"/>
              </w:rPr>
              <w:t>лей</w:t>
            </w:r>
            <w:r w:rsidRPr="00AA4774">
              <w:rPr>
                <w:lang w:eastAsia="ru-RU"/>
              </w:rPr>
              <w:t xml:space="preserve"> </w:t>
            </w:r>
            <w:r w:rsidRPr="00615957">
              <w:rPr>
                <w:lang w:eastAsia="ru-RU"/>
              </w:rPr>
              <w:t>транспортных</w:t>
            </w:r>
            <w:r w:rsidRPr="00AA4774">
              <w:rPr>
                <w:lang w:eastAsia="ru-RU"/>
              </w:rPr>
              <w:t xml:space="preserve"> </w:t>
            </w:r>
            <w:r w:rsidRPr="00615957">
              <w:rPr>
                <w:lang w:eastAsia="ru-RU"/>
              </w:rPr>
              <w:t>средств</w:t>
            </w:r>
            <w:r w:rsidRPr="00AA4774">
              <w:rPr>
                <w:lang w:eastAsia="ru-RU"/>
              </w:rPr>
              <w:t xml:space="preserve"> </w:t>
            </w:r>
            <w:r w:rsidRPr="00615957">
              <w:rPr>
                <w:lang w:eastAsia="ru-RU"/>
              </w:rPr>
              <w:t>ДОПОГ</w:t>
            </w:r>
            <w:bookmarkEnd w:id="3"/>
            <w:bookmarkEnd w:id="4"/>
          </w:p>
        </w:tc>
      </w:tr>
      <w:tr w:rsidR="008E56C7" w:rsidRPr="0042180E" w:rsidTr="00DB6640">
        <w:trPr>
          <w:cantSplit/>
        </w:trPr>
        <w:tc>
          <w:tcPr>
            <w:tcW w:w="3261" w:type="dxa"/>
            <w:shd w:val="clear" w:color="auto" w:fill="auto"/>
          </w:tcPr>
          <w:p w:rsidR="008E56C7" w:rsidRPr="00106CC1" w:rsidRDefault="008E56C7" w:rsidP="00626A37">
            <w:pPr>
              <w:spacing w:after="60"/>
              <w:ind w:right="99"/>
            </w:pPr>
            <w:r w:rsidRPr="00106CC1">
              <w:t>ECE/TRANS/WP.15/201</w:t>
            </w:r>
            <w:r>
              <w:t>6</w:t>
            </w:r>
            <w:r w:rsidRPr="00106CC1">
              <w:t>/</w:t>
            </w:r>
            <w:r>
              <w:t>7</w:t>
            </w:r>
            <w:r w:rsidRPr="00106CC1">
              <w:t xml:space="preserve"> </w:t>
            </w:r>
            <w:r w:rsidR="00DB6640">
              <w:br/>
            </w:r>
            <w:r w:rsidRPr="00106CC1">
              <w:t>(</w:t>
            </w:r>
            <w:r>
              <w:t>Германия</w:t>
            </w:r>
            <w:r w:rsidRPr="00106CC1">
              <w:t>)</w:t>
            </w:r>
          </w:p>
        </w:tc>
        <w:tc>
          <w:tcPr>
            <w:tcW w:w="4110" w:type="dxa"/>
            <w:shd w:val="clear" w:color="auto" w:fill="auto"/>
          </w:tcPr>
          <w:p w:rsidR="008E56C7" w:rsidRPr="00AA4774" w:rsidRDefault="008E56C7" w:rsidP="00DB6640">
            <w:pPr>
              <w:spacing w:after="60"/>
              <w:ind w:right="99"/>
            </w:pPr>
            <w:r w:rsidRPr="00AA4774">
              <w:t>Использование сжиженного природного газа (СПГ), компримированного природн</w:t>
            </w:r>
            <w:r w:rsidRPr="00AA4774">
              <w:t>о</w:t>
            </w:r>
            <w:r w:rsidRPr="00AA4774">
              <w:t>го газа (КПГ) и сжиженного нефтяного г</w:t>
            </w:r>
            <w:r w:rsidRPr="00AA4774">
              <w:t>а</w:t>
            </w:r>
            <w:r w:rsidRPr="00AA4774">
              <w:t>за</w:t>
            </w:r>
            <w:r w:rsidR="00DB6640">
              <w:t> </w:t>
            </w:r>
            <w:r w:rsidRPr="00AA4774">
              <w:t>(СНГ) в</w:t>
            </w:r>
            <w:r>
              <w:rPr>
                <w:lang w:val="en-US"/>
              </w:rPr>
              <w:t> </w:t>
            </w:r>
            <w:r w:rsidRPr="00AA4774">
              <w:t>качестве топлива для тран</w:t>
            </w:r>
            <w:r w:rsidRPr="00AA4774">
              <w:t>с</w:t>
            </w:r>
            <w:r w:rsidRPr="00AA4774">
              <w:t>портных средств, перевозящих опасные грузы</w:t>
            </w:r>
          </w:p>
        </w:tc>
      </w:tr>
      <w:tr w:rsidR="008E56C7" w:rsidRPr="00106CC1" w:rsidTr="00DB6640">
        <w:trPr>
          <w:cantSplit/>
        </w:trPr>
        <w:tc>
          <w:tcPr>
            <w:tcW w:w="3261" w:type="dxa"/>
            <w:shd w:val="clear" w:color="auto" w:fill="auto"/>
          </w:tcPr>
          <w:p w:rsidR="008E56C7" w:rsidRPr="00611284" w:rsidRDefault="008E56C7" w:rsidP="00626A37">
            <w:pPr>
              <w:spacing w:after="60"/>
              <w:ind w:right="99"/>
            </w:pPr>
            <w:r w:rsidRPr="00106CC1">
              <w:t>ECE</w:t>
            </w:r>
            <w:r w:rsidRPr="00611284">
              <w:t>/</w:t>
            </w:r>
            <w:r w:rsidRPr="00106CC1">
              <w:t>TRANS</w:t>
            </w:r>
            <w:r w:rsidRPr="00611284">
              <w:t>/</w:t>
            </w:r>
            <w:r w:rsidRPr="00106CC1">
              <w:t>WP</w:t>
            </w:r>
            <w:r w:rsidRPr="00611284">
              <w:t xml:space="preserve">.15/2016/8 </w:t>
            </w:r>
            <w:r w:rsidR="00DB6640">
              <w:br/>
            </w:r>
            <w:r w:rsidRPr="00611284">
              <w:t>(</w:t>
            </w:r>
            <w:r>
              <w:t>Председатель</w:t>
            </w:r>
            <w:r w:rsidRPr="00611284">
              <w:t xml:space="preserve"> </w:t>
            </w:r>
            <w:r w:rsidRPr="00ED08C2">
              <w:t>Рабочей группы</w:t>
            </w:r>
            <w:r w:rsidRPr="00611284">
              <w:t>)</w:t>
            </w:r>
          </w:p>
        </w:tc>
        <w:tc>
          <w:tcPr>
            <w:tcW w:w="4110" w:type="dxa"/>
            <w:shd w:val="clear" w:color="auto" w:fill="auto"/>
          </w:tcPr>
          <w:p w:rsidR="008E56C7" w:rsidRPr="00106CC1" w:rsidRDefault="008E56C7" w:rsidP="00626A37">
            <w:pPr>
              <w:spacing w:after="60"/>
              <w:ind w:right="99"/>
            </w:pPr>
            <w:r>
              <w:t>Национальные</w:t>
            </w:r>
            <w:r w:rsidRPr="00DB6640">
              <w:t xml:space="preserve"> </w:t>
            </w:r>
            <w:r>
              <w:t>версии</w:t>
            </w:r>
            <w:r w:rsidRPr="00DB6640">
              <w:t xml:space="preserve"> </w:t>
            </w:r>
            <w:r>
              <w:t>письменных</w:t>
            </w:r>
            <w:r w:rsidRPr="00DB6640">
              <w:t xml:space="preserve"> </w:t>
            </w:r>
            <w:r>
              <w:t>и</w:t>
            </w:r>
            <w:r>
              <w:t>н</w:t>
            </w:r>
            <w:r>
              <w:t>струкций</w:t>
            </w:r>
          </w:p>
        </w:tc>
      </w:tr>
      <w:tr w:rsidR="008E56C7" w:rsidRPr="0042180E" w:rsidTr="00DB6640">
        <w:trPr>
          <w:cantSplit/>
        </w:trPr>
        <w:tc>
          <w:tcPr>
            <w:tcW w:w="3261" w:type="dxa"/>
            <w:shd w:val="clear" w:color="auto" w:fill="auto"/>
          </w:tcPr>
          <w:p w:rsidR="008E56C7" w:rsidRPr="00106CC1" w:rsidRDefault="008E56C7" w:rsidP="00626A37">
            <w:pPr>
              <w:spacing w:after="60"/>
              <w:ind w:right="99"/>
            </w:pPr>
            <w:r w:rsidRPr="00106CC1">
              <w:t>ECE/TRANS/WP.15/201</w:t>
            </w:r>
            <w:r>
              <w:t>6</w:t>
            </w:r>
            <w:r w:rsidRPr="00106CC1">
              <w:t>/</w:t>
            </w:r>
            <w:r>
              <w:t>9</w:t>
            </w:r>
            <w:r w:rsidRPr="00106CC1">
              <w:t xml:space="preserve"> </w:t>
            </w:r>
            <w:r w:rsidR="00DB6640">
              <w:br/>
            </w:r>
            <w:r w:rsidRPr="00106CC1">
              <w:t>(</w:t>
            </w:r>
            <w:r>
              <w:t>Швеция</w:t>
            </w:r>
            <w:r w:rsidRPr="00106CC1">
              <w:t>)</w:t>
            </w:r>
          </w:p>
        </w:tc>
        <w:tc>
          <w:tcPr>
            <w:tcW w:w="4110" w:type="dxa"/>
            <w:shd w:val="clear" w:color="auto" w:fill="auto"/>
          </w:tcPr>
          <w:p w:rsidR="008E56C7" w:rsidRPr="00A82D35" w:rsidRDefault="008E56C7" w:rsidP="00626A37">
            <w:pPr>
              <w:spacing w:after="60"/>
              <w:ind w:right="99"/>
            </w:pPr>
            <w:r>
              <w:t>Поправки к разделу</w:t>
            </w:r>
            <w:r w:rsidRPr="00674D5A">
              <w:t xml:space="preserve"> 5.4.3 </w:t>
            </w:r>
            <w:r w:rsidRPr="000440A0">
              <w:t>«</w:t>
            </w:r>
            <w:r>
              <w:t>Письменные инструкции</w:t>
            </w:r>
            <w:r w:rsidRPr="00A82D35">
              <w:rPr>
                <w:iCs/>
              </w:rPr>
              <w:t>»</w:t>
            </w:r>
          </w:p>
        </w:tc>
      </w:tr>
    </w:tbl>
    <w:p w:rsidR="008E56C7" w:rsidRPr="00AA4774" w:rsidRDefault="008E56C7" w:rsidP="00732293">
      <w:pPr>
        <w:pStyle w:val="HChGR"/>
      </w:pPr>
      <w:r w:rsidRPr="00674D5A">
        <w:tab/>
      </w:r>
      <w:r w:rsidRPr="00AA4774">
        <w:t>7.</w:t>
      </w:r>
      <w:r w:rsidRPr="00AA4774">
        <w:tab/>
      </w:r>
      <w:r w:rsidRPr="00732293">
        <w:t>Программа</w:t>
      </w:r>
      <w:r w:rsidRPr="00AA4774">
        <w:t xml:space="preserve"> работы</w:t>
      </w:r>
    </w:p>
    <w:p w:rsidR="008E56C7" w:rsidRDefault="008E56C7" w:rsidP="00732293">
      <w:pPr>
        <w:pStyle w:val="SingleTxtGR"/>
        <w:rPr>
          <w:lang w:bidi="ru-RU"/>
        </w:rPr>
      </w:pPr>
      <w:r w:rsidRPr="00AA4774">
        <w:rPr>
          <w:lang w:bidi="ru-RU"/>
        </w:rPr>
        <w:tab/>
      </w:r>
      <w:r w:rsidRPr="00181433">
        <w:rPr>
          <w:lang w:bidi="ru-RU"/>
        </w:rPr>
        <w:t>Никаких документов по этому пункту повестки дня представлено не б</w:t>
      </w:r>
      <w:r w:rsidRPr="00181433">
        <w:rPr>
          <w:lang w:bidi="ru-RU"/>
        </w:rPr>
        <w:t>ы</w:t>
      </w:r>
      <w:r w:rsidRPr="00181433">
        <w:rPr>
          <w:lang w:bidi="ru-RU"/>
        </w:rPr>
        <w:t>ло.</w:t>
      </w:r>
    </w:p>
    <w:p w:rsidR="008E56C7" w:rsidRDefault="008E56C7" w:rsidP="00732293">
      <w:pPr>
        <w:pStyle w:val="HChGR"/>
        <w:rPr>
          <w:lang w:bidi="ru-RU"/>
        </w:rPr>
      </w:pPr>
      <w:r w:rsidRPr="006301A0">
        <w:rPr>
          <w:lang w:bidi="ru-RU"/>
        </w:rPr>
        <w:tab/>
      </w:r>
      <w:r>
        <w:rPr>
          <w:lang w:bidi="ru-RU"/>
        </w:rPr>
        <w:t>8</w:t>
      </w:r>
      <w:r w:rsidRPr="006301A0">
        <w:rPr>
          <w:lang w:bidi="ru-RU"/>
        </w:rPr>
        <w:t>.</w:t>
      </w:r>
      <w:r w:rsidRPr="006301A0">
        <w:rPr>
          <w:lang w:bidi="ru-RU"/>
        </w:rPr>
        <w:tab/>
        <w:t>Прочие вопросы</w:t>
      </w:r>
    </w:p>
    <w:p w:rsidR="008E56C7" w:rsidRDefault="008E56C7" w:rsidP="00732293">
      <w:pPr>
        <w:pStyle w:val="SingleTxtGR"/>
        <w:rPr>
          <w:lang w:bidi="ru-RU"/>
        </w:rPr>
      </w:pPr>
      <w:r>
        <w:rPr>
          <w:lang w:bidi="ru-RU"/>
        </w:rPr>
        <w:tab/>
      </w:r>
      <w:r w:rsidRPr="00181433">
        <w:rPr>
          <w:lang w:bidi="ru-RU"/>
        </w:rPr>
        <w:t>Никаких документов по этому пункту повестки дня представлено не б</w:t>
      </w:r>
      <w:r w:rsidRPr="00181433">
        <w:rPr>
          <w:lang w:bidi="ru-RU"/>
        </w:rPr>
        <w:t>ы</w:t>
      </w:r>
      <w:r w:rsidRPr="00181433">
        <w:rPr>
          <w:lang w:bidi="ru-RU"/>
        </w:rPr>
        <w:t>ло.</w:t>
      </w:r>
    </w:p>
    <w:p w:rsidR="008E56C7" w:rsidRDefault="008E56C7" w:rsidP="00732293">
      <w:pPr>
        <w:pStyle w:val="HChGR"/>
        <w:rPr>
          <w:lang w:val="en-US"/>
        </w:rPr>
      </w:pPr>
      <w:r>
        <w:rPr>
          <w:lang w:bidi="ru-RU"/>
        </w:rPr>
        <w:tab/>
        <w:t>9</w:t>
      </w:r>
      <w:r w:rsidRPr="006301A0">
        <w:rPr>
          <w:lang w:bidi="ru-RU"/>
        </w:rPr>
        <w:t>.</w:t>
      </w:r>
      <w:r w:rsidRPr="006301A0">
        <w:rPr>
          <w:lang w:bidi="ru-RU"/>
        </w:rPr>
        <w:tab/>
        <w:t>Утверждение доклада</w:t>
      </w:r>
    </w:p>
    <w:p w:rsidR="008E56C7" w:rsidRPr="00847B8C" w:rsidRDefault="00847B8C" w:rsidP="00847B8C">
      <w:pPr>
        <w:spacing w:line="240" w:lineRule="auto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8E56C7" w:rsidRPr="00847B8C" w:rsidSect="00DB7F0D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958" w:rsidRDefault="00D57958" w:rsidP="00B471C5">
      <w:r>
        <w:separator/>
      </w:r>
    </w:p>
  </w:endnote>
  <w:endnote w:type="continuationSeparator" w:id="0">
    <w:p w:rsidR="00D57958" w:rsidRDefault="00D57958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DB7F0D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26510C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lang w:val="en-US"/>
      </w:rPr>
      <w:tab/>
      <w:t>GE.16-</w:t>
    </w:r>
    <w:r w:rsidR="00D57958">
      <w:rPr>
        <w:lang w:val="en-US"/>
      </w:rPr>
      <w:t>03082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DB7F0D">
    <w:pPr>
      <w:pStyle w:val="Footer"/>
      <w:rPr>
        <w:lang w:val="en-US"/>
      </w:rPr>
    </w:pPr>
    <w:r>
      <w:rPr>
        <w:lang w:val="en-US"/>
      </w:rPr>
      <w:t>GE.16-</w:t>
    </w:r>
    <w:r w:rsidR="00D57958">
      <w:rPr>
        <w:lang w:val="en-US"/>
      </w:rPr>
      <w:t>03082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26510C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4611"/>
      <w:gridCol w:w="1417"/>
    </w:tblGrid>
    <w:tr w:rsidR="00B7384B" w:rsidRPr="00797A78" w:rsidTr="008359A8">
      <w:trPr>
        <w:trHeight w:hRule="exact" w:val="851"/>
      </w:trPr>
      <w:tc>
        <w:tcPr>
          <w:tcW w:w="3648" w:type="dxa"/>
          <w:vAlign w:val="bottom"/>
        </w:tcPr>
        <w:p w:rsidR="00B7384B" w:rsidRPr="001C3ABC" w:rsidRDefault="00DB7F0D" w:rsidP="009B6596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D57958">
            <w:rPr>
              <w:lang w:val="en-US"/>
            </w:rPr>
            <w:t>03082</w:t>
          </w:r>
          <w:r w:rsidRPr="001C3ABC">
            <w:rPr>
              <w:lang w:val="en-US"/>
            </w:rPr>
            <w:t xml:space="preserve">   (R)</w:t>
          </w:r>
          <w:r w:rsidR="00D57958">
            <w:rPr>
              <w:lang w:val="en-US"/>
            </w:rPr>
            <w:t xml:space="preserve">   040316  080316</w:t>
          </w:r>
        </w:p>
      </w:tc>
      <w:tc>
        <w:tcPr>
          <w:tcW w:w="4611" w:type="dxa"/>
          <w:vMerge w:val="restart"/>
          <w:vAlign w:val="bottom"/>
        </w:tcPr>
        <w:p w:rsidR="00B7384B" w:rsidRDefault="00DB7F0D" w:rsidP="009B6596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750073C1" wp14:editId="2D65A9F3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vMerge w:val="restart"/>
          <w:vAlign w:val="bottom"/>
        </w:tcPr>
        <w:p w:rsidR="00B7384B" w:rsidRDefault="00D57958" w:rsidP="009B6596">
          <w:pPr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3035AC44" wp14:editId="161E7024">
                <wp:extent cx="541020" cy="541020"/>
                <wp:effectExtent l="0" t="0" r="0" b="0"/>
                <wp:docPr id="3" name="Рисунок 3" descr="http://undocs.org/m2/QRCode2.ashx?DS=ECE/TRANS/WP.15/232/Add.1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232/Add.1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7384B" w:rsidRPr="00797A78" w:rsidTr="008359A8">
      <w:trPr>
        <w:trHeight w:hRule="exact" w:val="567"/>
      </w:trPr>
      <w:tc>
        <w:tcPr>
          <w:tcW w:w="3648" w:type="dxa"/>
          <w:vAlign w:val="bottom"/>
        </w:tcPr>
        <w:p w:rsidR="00B7384B" w:rsidRPr="00D57958" w:rsidRDefault="00D57958" w:rsidP="009B6596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D5795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D5795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D5795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D5795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D5795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D5795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D5795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D5795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D5795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11" w:type="dxa"/>
          <w:vMerge/>
        </w:tcPr>
        <w:p w:rsidR="00B7384B" w:rsidRDefault="007A2658" w:rsidP="009B6596"/>
      </w:tc>
      <w:tc>
        <w:tcPr>
          <w:tcW w:w="1417" w:type="dxa"/>
          <w:vMerge/>
        </w:tcPr>
        <w:p w:rsidR="00B7384B" w:rsidRDefault="007A2658" w:rsidP="009B6596"/>
      </w:tc>
    </w:tr>
  </w:tbl>
  <w:p w:rsidR="00A1484B" w:rsidRDefault="007A2658" w:rsidP="00D6059C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958" w:rsidRPr="009141DC" w:rsidRDefault="00D57958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D57958" w:rsidRPr="00D1261C" w:rsidRDefault="00D57958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E71A0F" w:rsidRDefault="00DB7F0D">
    <w:pPr>
      <w:pStyle w:val="Header"/>
      <w:rPr>
        <w:lang w:val="en-US"/>
      </w:rPr>
    </w:pPr>
    <w:r>
      <w:rPr>
        <w:lang w:val="en-US"/>
      </w:rPr>
      <w:t>ECE/</w:t>
    </w:r>
    <w:r w:rsidR="00D57958" w:rsidRPr="00D57958">
      <w:rPr>
        <w:lang w:val="ru-RU"/>
      </w:rPr>
      <w:t>TRANS/WP.15/232/Add.1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DB7F0D">
    <w:pPr>
      <w:pStyle w:val="Header"/>
      <w:rPr>
        <w:lang w:val="en-US"/>
      </w:rPr>
    </w:pPr>
    <w:r>
      <w:rPr>
        <w:lang w:val="en-US"/>
      </w:rPr>
      <w:tab/>
      <w:t>E</w:t>
    </w:r>
    <w:r>
      <w:rPr>
        <w:lang w:val="ru-RU"/>
      </w:rPr>
      <w:t>СЕ</w:t>
    </w:r>
    <w:r>
      <w:rPr>
        <w:lang w:val="en-US"/>
      </w:rPr>
      <w:t>/</w:t>
    </w:r>
    <w:r w:rsidR="00D57958" w:rsidRPr="00D57958">
      <w:rPr>
        <w:lang w:val="ru-RU"/>
      </w:rPr>
      <w:t>TRANS/WP.15/232/Add.1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isplayBackgroundShape/>
  <w:proofState w:spelling="clean" w:grammar="clean"/>
  <w:documentProtection w:edit="forms" w:enforcement="0"/>
  <w:defaultTabStop w:val="567"/>
  <w:autoHyphenation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58"/>
    <w:rsid w:val="000450D1"/>
    <w:rsid w:val="00074DF6"/>
    <w:rsid w:val="000F2A4F"/>
    <w:rsid w:val="00203F84"/>
    <w:rsid w:val="0026510C"/>
    <w:rsid w:val="00275188"/>
    <w:rsid w:val="0028687D"/>
    <w:rsid w:val="002B091C"/>
    <w:rsid w:val="002D0CCB"/>
    <w:rsid w:val="00345C79"/>
    <w:rsid w:val="00366A39"/>
    <w:rsid w:val="0048005C"/>
    <w:rsid w:val="00481F0C"/>
    <w:rsid w:val="004E242B"/>
    <w:rsid w:val="00544379"/>
    <w:rsid w:val="00566944"/>
    <w:rsid w:val="005747C4"/>
    <w:rsid w:val="005D56BF"/>
    <w:rsid w:val="00665D8D"/>
    <w:rsid w:val="006A7A3B"/>
    <w:rsid w:val="006B6B57"/>
    <w:rsid w:val="00705394"/>
    <w:rsid w:val="00732293"/>
    <w:rsid w:val="00743F62"/>
    <w:rsid w:val="00760D3A"/>
    <w:rsid w:val="007A1F42"/>
    <w:rsid w:val="007D59C7"/>
    <w:rsid w:val="007D76DD"/>
    <w:rsid w:val="00847B8C"/>
    <w:rsid w:val="008717E8"/>
    <w:rsid w:val="008D01AE"/>
    <w:rsid w:val="008E0423"/>
    <w:rsid w:val="008E56C7"/>
    <w:rsid w:val="009141DC"/>
    <w:rsid w:val="009174A1"/>
    <w:rsid w:val="0098674D"/>
    <w:rsid w:val="00997ACA"/>
    <w:rsid w:val="009B009F"/>
    <w:rsid w:val="00A03FB7"/>
    <w:rsid w:val="00A75A11"/>
    <w:rsid w:val="00AD7EAD"/>
    <w:rsid w:val="00B35A32"/>
    <w:rsid w:val="00B432C6"/>
    <w:rsid w:val="00B471C5"/>
    <w:rsid w:val="00B6474A"/>
    <w:rsid w:val="00BB3D47"/>
    <w:rsid w:val="00BE1742"/>
    <w:rsid w:val="00C223EB"/>
    <w:rsid w:val="00D1261C"/>
    <w:rsid w:val="00D57958"/>
    <w:rsid w:val="00D75DCE"/>
    <w:rsid w:val="00DB6640"/>
    <w:rsid w:val="00DB7F0D"/>
    <w:rsid w:val="00DD35AC"/>
    <w:rsid w:val="00DD479F"/>
    <w:rsid w:val="00DE660B"/>
    <w:rsid w:val="00E15E48"/>
    <w:rsid w:val="00EB0723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F0D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ngleTxtG">
    <w:name w:val="_ Single Txt_G"/>
    <w:basedOn w:val="Normal"/>
    <w:link w:val="SingleTxtGCar"/>
    <w:rsid w:val="008E56C7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character" w:customStyle="1" w:styleId="SingleTxtGCar">
    <w:name w:val="_ Single Txt_G Car"/>
    <w:link w:val="SingleTxtG"/>
    <w:rsid w:val="008E56C7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1">
    <w:name w:val="_ H_1"/>
    <w:basedOn w:val="Normal"/>
    <w:next w:val="SingleTxt"/>
    <w:qFormat/>
    <w:rsid w:val="008E56C7"/>
    <w:pPr>
      <w:suppressAutoHyphens/>
      <w:spacing w:line="270" w:lineRule="exact"/>
      <w:outlineLvl w:val="0"/>
    </w:pPr>
    <w:rPr>
      <w:rFonts w:eastAsiaTheme="minorHAnsi"/>
      <w:b/>
      <w:sz w:val="24"/>
      <w:szCs w:val="22"/>
    </w:rPr>
  </w:style>
  <w:style w:type="paragraph" w:customStyle="1" w:styleId="HCh">
    <w:name w:val="_ H _Ch"/>
    <w:basedOn w:val="H1"/>
    <w:next w:val="SingleTxt"/>
    <w:qFormat/>
    <w:rsid w:val="008E56C7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8E56C7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SingleTxt">
    <w:name w:val="__Single Txt"/>
    <w:basedOn w:val="Normal"/>
    <w:qFormat/>
    <w:rsid w:val="008E56C7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exact"/>
      <w:ind w:left="1267" w:right="1267"/>
      <w:jc w:val="both"/>
    </w:pPr>
    <w:rPr>
      <w:rFonts w:eastAsiaTheme="minorHAns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3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3EB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51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10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10C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1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10C"/>
    <w:rPr>
      <w:rFonts w:ascii="Times New Roman" w:eastAsia="Times New Roman" w:hAnsi="Times New Roman" w:cs="Times New Roman"/>
      <w:b/>
      <w:bCs/>
      <w:spacing w:val="4"/>
      <w:w w:val="103"/>
      <w:kern w:val="14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F0D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ngleTxtG">
    <w:name w:val="_ Single Txt_G"/>
    <w:basedOn w:val="Normal"/>
    <w:link w:val="SingleTxtGCar"/>
    <w:rsid w:val="008E56C7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character" w:customStyle="1" w:styleId="SingleTxtGCar">
    <w:name w:val="_ Single Txt_G Car"/>
    <w:link w:val="SingleTxtG"/>
    <w:rsid w:val="008E56C7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1">
    <w:name w:val="_ H_1"/>
    <w:basedOn w:val="Normal"/>
    <w:next w:val="SingleTxt"/>
    <w:qFormat/>
    <w:rsid w:val="008E56C7"/>
    <w:pPr>
      <w:suppressAutoHyphens/>
      <w:spacing w:line="270" w:lineRule="exact"/>
      <w:outlineLvl w:val="0"/>
    </w:pPr>
    <w:rPr>
      <w:rFonts w:eastAsiaTheme="minorHAnsi"/>
      <w:b/>
      <w:sz w:val="24"/>
      <w:szCs w:val="22"/>
    </w:rPr>
  </w:style>
  <w:style w:type="paragraph" w:customStyle="1" w:styleId="HCh">
    <w:name w:val="_ H _Ch"/>
    <w:basedOn w:val="H1"/>
    <w:next w:val="SingleTxt"/>
    <w:qFormat/>
    <w:rsid w:val="008E56C7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8E56C7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SingleTxt">
    <w:name w:val="__Single Txt"/>
    <w:basedOn w:val="Normal"/>
    <w:qFormat/>
    <w:rsid w:val="008E56C7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exact"/>
      <w:ind w:left="1267" w:right="1267"/>
      <w:jc w:val="both"/>
    </w:pPr>
    <w:rPr>
      <w:rFonts w:eastAsiaTheme="minorHAns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3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3EB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51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10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10C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1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10C"/>
    <w:rPr>
      <w:rFonts w:ascii="Times New Roman" w:eastAsia="Times New Roman" w:hAnsi="Times New Roman" w:cs="Times New Roman"/>
      <w:b/>
      <w:bCs/>
      <w:spacing w:val="4"/>
      <w:w w:val="103"/>
      <w:kern w:val="1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28B89-7F4E-42A7-A134-A098468D1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Prokoudina S.</dc:creator>
  <cp:lastModifiedBy>barrio-champeau</cp:lastModifiedBy>
  <cp:revision>2</cp:revision>
  <cp:lastPrinted>2016-03-08T12:46:00Z</cp:lastPrinted>
  <dcterms:created xsi:type="dcterms:W3CDTF">2016-03-15T07:57:00Z</dcterms:created>
  <dcterms:modified xsi:type="dcterms:W3CDTF">2016-03-15T07:57:00Z</dcterms:modified>
</cp:coreProperties>
</file>