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BB1D43" w:rsidTr="0082407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2407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2407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C52B5A" w:rsidRDefault="00A658DB" w:rsidP="00824073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C52B5A">
              <w:rPr>
                <w:lang w:val="en-US"/>
              </w:rPr>
              <w:t>/</w:t>
            </w:r>
            <w:r>
              <w:fldChar w:fldCharType="begin"/>
            </w:r>
            <w:r w:rsidRPr="00C52B5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52B5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C52B5A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C52B5A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C52B5A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C52B5A" w:rsidRPr="00C52B5A">
              <w:rPr>
                <w:lang w:val="en-US"/>
              </w:rPr>
              <w:t>TRANS/WP.15/AC.2/2016/30/Corr.1</w:t>
            </w:r>
            <w:r>
              <w:fldChar w:fldCharType="end"/>
            </w:r>
            <w:r w:rsidRPr="00C52B5A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82407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2407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2407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24073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B1D4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824073">
            <w:fldSimple w:instr=" FILLIN  &quot;Введите дату документа&quot; \* MERGEFORMAT ">
              <w:r w:rsidR="00C52B5A">
                <w:t>26 July 2016</w:t>
              </w:r>
            </w:fldSimple>
          </w:p>
          <w:p w:rsidR="00A658DB" w:rsidRPr="00245892" w:rsidRDefault="00A658DB" w:rsidP="00824073">
            <w:r w:rsidRPr="00245892">
              <w:t>Russian</w:t>
            </w:r>
          </w:p>
          <w:p w:rsidR="00A658DB" w:rsidRPr="00245892" w:rsidRDefault="00A658DB" w:rsidP="00824073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B1D4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24073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631BB" w:rsidRDefault="00D631BB" w:rsidP="00D631BB">
      <w:pPr>
        <w:spacing w:before="120"/>
        <w:rPr>
          <w:sz w:val="28"/>
          <w:szCs w:val="28"/>
        </w:rPr>
      </w:pPr>
      <w:r>
        <w:rPr>
          <w:sz w:val="28"/>
        </w:rPr>
        <w:t>Комитет по внутреннему транспорту</w:t>
      </w:r>
    </w:p>
    <w:p w:rsidR="00D631BB" w:rsidRDefault="00D631BB" w:rsidP="00D631BB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>Рабочая группа по перевозкам опасных грузов</w:t>
      </w:r>
    </w:p>
    <w:p w:rsidR="00D631BB" w:rsidRPr="001A5D77" w:rsidRDefault="00D631BB" w:rsidP="00D631BB">
      <w:pPr>
        <w:spacing w:before="120"/>
        <w:rPr>
          <w:b/>
          <w:bCs/>
        </w:rPr>
      </w:pPr>
      <w:r w:rsidRPr="00EE71F9">
        <w:rPr>
          <w:b/>
        </w:rPr>
        <w:t>Совместное совещание экспертов по Правилам,</w:t>
      </w:r>
      <w:r w:rsidRPr="00D631BB">
        <w:rPr>
          <w:b/>
        </w:rPr>
        <w:br/>
      </w:r>
      <w:r w:rsidRPr="00EE71F9">
        <w:rPr>
          <w:b/>
        </w:rPr>
        <w:t>прилагаемым к Европейскому соглашению</w:t>
      </w:r>
      <w:r w:rsidRPr="00D631BB">
        <w:rPr>
          <w:b/>
        </w:rPr>
        <w:br/>
      </w:r>
      <w:r w:rsidRPr="00EE71F9">
        <w:rPr>
          <w:b/>
        </w:rPr>
        <w:t>о международной перевозке опасных грузов</w:t>
      </w:r>
      <w:r w:rsidRPr="00D631BB">
        <w:rPr>
          <w:b/>
        </w:rPr>
        <w:br/>
      </w:r>
      <w:r w:rsidRPr="00EE71F9">
        <w:rPr>
          <w:b/>
        </w:rPr>
        <w:t>по внутренним водным путям (ВОПОГ)</w:t>
      </w:r>
      <w:r w:rsidRPr="00D631BB">
        <w:rPr>
          <w:b/>
        </w:rPr>
        <w:br/>
      </w:r>
      <w:r w:rsidRPr="00EE71F9">
        <w:rPr>
          <w:b/>
        </w:rPr>
        <w:t>(Комитет по вопросам безопасности ВОПОГ)</w:t>
      </w:r>
    </w:p>
    <w:p w:rsidR="00D631BB" w:rsidRPr="001A5D77" w:rsidRDefault="00D631BB" w:rsidP="00D631BB">
      <w:pPr>
        <w:spacing w:before="120"/>
        <w:rPr>
          <w:b/>
          <w:bCs/>
        </w:rPr>
      </w:pPr>
      <w:r>
        <w:rPr>
          <w:b/>
        </w:rPr>
        <w:t>Двадцать девятая сессия</w:t>
      </w:r>
    </w:p>
    <w:p w:rsidR="00D631BB" w:rsidRPr="00FB7356" w:rsidRDefault="00E47CD4" w:rsidP="00D631BB">
      <w:r>
        <w:t>Женева, 22–</w:t>
      </w:r>
      <w:r w:rsidR="00D631BB">
        <w:t>26 августа 2016 года</w:t>
      </w:r>
    </w:p>
    <w:p w:rsidR="00D631BB" w:rsidRPr="00FB7356" w:rsidRDefault="00D631BB" w:rsidP="00D631BB">
      <w:r>
        <w:t>Пункт 5 предварительной повестки дня</w:t>
      </w:r>
    </w:p>
    <w:p w:rsidR="00D631BB" w:rsidRPr="00BB589D" w:rsidRDefault="00D631BB" w:rsidP="00D631BB">
      <w:pPr>
        <w:rPr>
          <w:b/>
          <w:bCs/>
        </w:rPr>
      </w:pPr>
      <w:r>
        <w:rPr>
          <w:b/>
        </w:rPr>
        <w:t>Доклады неофициальных рабочих групп</w:t>
      </w:r>
    </w:p>
    <w:p w:rsidR="00D631BB" w:rsidRDefault="00D631BB" w:rsidP="00D631BB">
      <w:pPr>
        <w:pStyle w:val="HChGR"/>
      </w:pPr>
      <w:r>
        <w:tab/>
      </w:r>
      <w:r>
        <w:tab/>
        <w:t>Предложение о внедрении измененной концепции защиты против взрывов на судах внутреннего плавания</w:t>
      </w:r>
    </w:p>
    <w:p w:rsidR="00D631BB" w:rsidRDefault="00D631BB" w:rsidP="00D631BB">
      <w:pPr>
        <w:pStyle w:val="H1GR"/>
      </w:pPr>
      <w:r>
        <w:tab/>
      </w:r>
      <w:r>
        <w:tab/>
        <w:t>Передано Центральной комиссией судоходства по Рейну (ЦКСР)</w:t>
      </w:r>
      <w:r w:rsidR="00C12E59">
        <w:rPr>
          <w:rStyle w:val="FootnoteReference"/>
        </w:rPr>
        <w:footnoteReference w:id="1"/>
      </w:r>
      <w:r w:rsidR="00C12E59" w:rsidRPr="0036483B">
        <w:rPr>
          <w:position w:val="-2"/>
          <w:vertAlign w:val="superscript"/>
        </w:rPr>
        <w:t>,</w:t>
      </w:r>
      <w:r w:rsidR="00406124" w:rsidRPr="00406124">
        <w:rPr>
          <w:position w:val="-2"/>
          <w:vertAlign w:val="superscript"/>
        </w:rPr>
        <w:t xml:space="preserve"> </w:t>
      </w:r>
      <w:r w:rsidR="00C12E59">
        <w:rPr>
          <w:rStyle w:val="FootnoteReference"/>
        </w:rPr>
        <w:footnoteReference w:id="2"/>
      </w:r>
    </w:p>
    <w:p w:rsidR="00D631BB" w:rsidRDefault="00D631BB" w:rsidP="00480A86">
      <w:pPr>
        <w:pStyle w:val="H1GR"/>
      </w:pPr>
      <w:r>
        <w:tab/>
      </w:r>
      <w:r>
        <w:tab/>
        <w:t>Исправление</w:t>
      </w:r>
    </w:p>
    <w:p w:rsidR="00D631BB" w:rsidRPr="00CB140E" w:rsidRDefault="00480A86" w:rsidP="00480A86">
      <w:pPr>
        <w:pStyle w:val="H1GR"/>
      </w:pPr>
      <w:r w:rsidRPr="005F7545">
        <w:tab/>
      </w:r>
      <w:r w:rsidR="00D631BB" w:rsidRPr="00CB140E">
        <w:t>1.</w:t>
      </w:r>
      <w:r w:rsidR="00D631BB" w:rsidRPr="00CB140E">
        <w:tab/>
      </w:r>
      <w:r w:rsidR="00432E3C">
        <w:t>Глава 1.2, стр. 5</w:t>
      </w:r>
    </w:p>
    <w:p w:rsidR="00D631BB" w:rsidRPr="00B40597" w:rsidRDefault="00D631BB" w:rsidP="00C12E59">
      <w:pPr>
        <w:pStyle w:val="SingleTxtGR"/>
      </w:pPr>
      <w:r>
        <w:t xml:space="preserve">В строке Классификация взрывоопасных зон в колонке </w:t>
      </w:r>
      <w:r w:rsidRPr="005F7545">
        <w:rPr>
          <w:i/>
        </w:rPr>
        <w:t>Пункты</w:t>
      </w:r>
      <w:r>
        <w:t xml:space="preserve"> после </w:t>
      </w:r>
      <w:r>
        <w:rPr>
          <w:i/>
          <w:u w:val="single"/>
        </w:rPr>
        <w:t>при нормальном функционировании</w:t>
      </w:r>
      <w:r>
        <w:t xml:space="preserve"> исключить </w:t>
      </w:r>
      <w:r>
        <w:rPr>
          <w:i/>
          <w:u w:val="single"/>
        </w:rPr>
        <w:t>периодически</w:t>
      </w:r>
      <w:r w:rsidRPr="004724AC">
        <w:rPr>
          <w:i/>
        </w:rPr>
        <w:t xml:space="preserve"> </w:t>
      </w:r>
      <w:r w:rsidR="004724AC">
        <w:t>и включить «</w:t>
      </w:r>
      <w:r>
        <w:t>Редакцион</w:t>
      </w:r>
      <w:r w:rsidR="004724AC">
        <w:t>ное изменение»</w:t>
      </w:r>
      <w:r>
        <w:t xml:space="preserve"> в колонку </w:t>
      </w:r>
      <w:r w:rsidRPr="00EE71F9">
        <w:rPr>
          <w:i/>
          <w:iCs/>
        </w:rPr>
        <w:t>Причина/Пояснение</w:t>
      </w:r>
      <w:r>
        <w:t>.</w:t>
      </w:r>
    </w:p>
    <w:p w:rsidR="00D631BB" w:rsidRPr="00EB0D8E" w:rsidRDefault="00235F16" w:rsidP="00480A86">
      <w:pPr>
        <w:pStyle w:val="H1GR"/>
      </w:pPr>
      <w:r>
        <w:lastRenderedPageBreak/>
        <w:tab/>
      </w:r>
      <w:r w:rsidR="00D631BB" w:rsidRPr="00EB0D8E">
        <w:t>2.</w:t>
      </w:r>
      <w:r w:rsidR="00D631BB" w:rsidRPr="00EB0D8E">
        <w:tab/>
      </w:r>
      <w:r w:rsidR="00432E3C">
        <w:t>Глава 1.2, стр. 8</w:t>
      </w:r>
    </w:p>
    <w:p w:rsidR="00D631BB" w:rsidRPr="00FC68D6" w:rsidRDefault="00D631BB" w:rsidP="00235F16">
      <w:pPr>
        <w:pStyle w:val="SingleTxtGR"/>
      </w:pPr>
      <w:r>
        <w:t xml:space="preserve">В конце предложения после </w:t>
      </w:r>
      <w:r w:rsidRPr="00235F16">
        <w:rPr>
          <w:i/>
          <w:u w:val="single"/>
        </w:rPr>
        <w:t>наиболее опасных веществ из</w:t>
      </w:r>
      <w:r>
        <w:t xml:space="preserve"> вместо </w:t>
      </w:r>
      <w:r w:rsidRPr="00235F16">
        <w:rPr>
          <w:i/>
          <w:u w:val="single"/>
        </w:rPr>
        <w:t>этого перечня</w:t>
      </w:r>
      <w:r w:rsidRPr="00824073">
        <w:t xml:space="preserve"> </w:t>
      </w:r>
      <w:r>
        <w:t xml:space="preserve">вставить </w:t>
      </w:r>
      <w:r w:rsidRPr="00824073">
        <w:rPr>
          <w:i/>
          <w:u w:val="single"/>
        </w:rPr>
        <w:t>перечня веществ, допущенных к перевозке судном</w:t>
      </w:r>
      <w:r w:rsidR="00227D2E">
        <w:t xml:space="preserve">, и включить </w:t>
      </w:r>
      <w:r w:rsidRPr="00824073">
        <w:rPr>
          <w:i/>
        </w:rPr>
        <w:t>Формулировка, содержащаяся в ВОПОГ</w:t>
      </w:r>
      <w:r>
        <w:t xml:space="preserve"> в колонку </w:t>
      </w:r>
      <w:r w:rsidRPr="00824073"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235F16" w:rsidP="00480A86">
      <w:pPr>
        <w:pStyle w:val="H1GR"/>
      </w:pPr>
      <w:r>
        <w:tab/>
      </w:r>
      <w:r w:rsidR="00D631BB" w:rsidRPr="00EB0D8E">
        <w:t>3.</w:t>
      </w:r>
      <w:r w:rsidR="00D631BB" w:rsidRPr="00EB0D8E">
        <w:tab/>
      </w:r>
      <w:r w:rsidR="00432E3C">
        <w:t>Глава 1.2, стр. 8</w:t>
      </w:r>
    </w:p>
    <w:p w:rsidR="00D631BB" w:rsidRDefault="00D631BB" w:rsidP="00824073">
      <w:pPr>
        <w:pStyle w:val="SingleTxtGR"/>
      </w:pPr>
      <w:r>
        <w:t xml:space="preserve">В строке </w:t>
      </w:r>
      <w:r>
        <w:rPr>
          <w:i/>
        </w:rPr>
        <w:t>Оборудование</w:t>
      </w:r>
      <w:r>
        <w:t xml:space="preserve"> в колонке </w:t>
      </w:r>
      <w:r>
        <w:rPr>
          <w:i/>
        </w:rPr>
        <w:t>Пункты</w:t>
      </w:r>
      <w:r>
        <w:t xml:space="preserve"> заменить последнее предложение следующим текстом: </w:t>
      </w:r>
    </w:p>
    <w:p w:rsidR="00D631BB" w:rsidRPr="00955D96" w:rsidRDefault="00D631BB" w:rsidP="00824073">
      <w:pPr>
        <w:pStyle w:val="SingleTxtGR"/>
        <w:rPr>
          <w:i/>
          <w:u w:val="single"/>
        </w:rPr>
      </w:pPr>
      <w:r>
        <w:rPr>
          <w:i/>
          <w:u w:val="single"/>
        </w:rPr>
        <w:t>Не распространяется на оборудование, и</w:t>
      </w:r>
      <w:r w:rsidR="00661B98">
        <w:rPr>
          <w:i/>
          <w:u w:val="single"/>
        </w:rPr>
        <w:t>меющее номер ООН, перевозимое в </w:t>
      </w:r>
      <w:r>
        <w:rPr>
          <w:i/>
          <w:u w:val="single"/>
        </w:rPr>
        <w:t>качестве груза</w:t>
      </w:r>
    </w:p>
    <w:p w:rsidR="00D631BB" w:rsidRPr="006D3F66" w:rsidRDefault="00D631BB" w:rsidP="00824073">
      <w:pPr>
        <w:pStyle w:val="SingleTxtGR"/>
      </w:pPr>
      <w:r>
        <w:t xml:space="preserve">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</w:t>
      </w:r>
      <w:r w:rsidR="00432E3C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EB0D8E" w:rsidRDefault="00235F16" w:rsidP="00480A86">
      <w:pPr>
        <w:pStyle w:val="H1GR"/>
      </w:pPr>
      <w:r>
        <w:tab/>
      </w:r>
      <w:r w:rsidR="00D631BB" w:rsidRPr="00EB0D8E">
        <w:t>4.</w:t>
      </w:r>
      <w:r w:rsidR="00D631BB" w:rsidRPr="00EB0D8E">
        <w:tab/>
      </w:r>
      <w:r w:rsidR="00432E3C">
        <w:t>Глава 1.2, стр. 11</w:t>
      </w:r>
    </w:p>
    <w:p w:rsidR="00D631BB" w:rsidRPr="00432E3C" w:rsidRDefault="00D631BB" w:rsidP="00824073">
      <w:pPr>
        <w:pStyle w:val="SingleTxtGR"/>
        <w:rPr>
          <w:i/>
        </w:rPr>
      </w:pPr>
      <w:r>
        <w:t xml:space="preserve">В строке </w:t>
      </w:r>
      <w:r w:rsidRPr="00432E3C">
        <w:rPr>
          <w:i/>
        </w:rPr>
        <w:t>Защита против взрывов</w:t>
      </w:r>
      <w:r>
        <w:t xml:space="preserve"> в колонке </w:t>
      </w:r>
      <w:r w:rsidRPr="00AD63AC">
        <w:rPr>
          <w:i/>
        </w:rPr>
        <w:t>Пункты</w:t>
      </w:r>
      <w:r>
        <w:t xml:space="preserve"> в конце первого предложения включить </w:t>
      </w:r>
      <w:r w:rsidRPr="00432E3C">
        <w:rPr>
          <w:i/>
          <w:u w:val="single"/>
        </w:rPr>
        <w:t>ущерба от</w:t>
      </w:r>
      <w:r>
        <w:t xml:space="preserve"> перед </w:t>
      </w:r>
      <w:r w:rsidRPr="00432E3C">
        <w:rPr>
          <w:i/>
          <w:u w:val="single"/>
        </w:rPr>
        <w:t>взрывов</w:t>
      </w:r>
      <w:r>
        <w:t xml:space="preserve"> и включить </w:t>
      </w:r>
      <w:r w:rsidRPr="00432E3C">
        <w:rPr>
          <w:i/>
        </w:rPr>
        <w:t>Согласование вариантов на различных языках</w:t>
      </w:r>
      <w:r>
        <w:t xml:space="preserve"> в колонку </w:t>
      </w:r>
      <w:r w:rsidRPr="00432E3C">
        <w:rPr>
          <w:i/>
        </w:rPr>
        <w:t>Причина/Пояснение.</w:t>
      </w:r>
    </w:p>
    <w:p w:rsidR="00D631BB" w:rsidRPr="00EB0D8E" w:rsidRDefault="00235F16" w:rsidP="00480A86">
      <w:pPr>
        <w:pStyle w:val="H1GR"/>
      </w:pPr>
      <w:r>
        <w:tab/>
      </w:r>
      <w:r w:rsidR="00D631BB" w:rsidRPr="00EB0D8E">
        <w:t>5.</w:t>
      </w:r>
      <w:r w:rsidR="00D631BB" w:rsidRPr="00EB0D8E">
        <w:tab/>
      </w:r>
      <w:r w:rsidR="00D476EC">
        <w:t>Глава 1.2, стр. 12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432E3C">
        <w:rPr>
          <w:i/>
        </w:rPr>
        <w:t>Защита против взрывов</w:t>
      </w:r>
      <w:r>
        <w:t xml:space="preserve"> в колонке </w:t>
      </w:r>
      <w:r w:rsidRPr="00432E3C">
        <w:rPr>
          <w:i/>
        </w:rPr>
        <w:t>Пункты</w:t>
      </w:r>
      <w:r w:rsidRPr="00824073">
        <w:t xml:space="preserve"> </w:t>
      </w:r>
      <w:r>
        <w:t xml:space="preserve">после </w:t>
      </w:r>
      <w:r w:rsidRPr="00432E3C">
        <w:rPr>
          <w:i/>
          <w:u w:val="single"/>
        </w:rPr>
        <w:t>а также технические средства, например, для следующего</w:t>
      </w:r>
      <w:r>
        <w:t xml:space="preserve"> в первом подпункте втяжки включить </w:t>
      </w:r>
      <w:r w:rsidRPr="00036120">
        <w:rPr>
          <w:i/>
          <w:u w:val="single"/>
        </w:rPr>
        <w:t>установок и</w:t>
      </w:r>
      <w:r>
        <w:t xml:space="preserve"> перед </w:t>
      </w:r>
      <w:r w:rsidR="002358B0">
        <w:rPr>
          <w:i/>
          <w:u w:val="single"/>
        </w:rPr>
        <w:t>оборудования</w:t>
      </w:r>
      <w:r w:rsidRPr="00661B98">
        <w:rPr>
          <w:i/>
        </w:rPr>
        <w:t>,</w:t>
      </w:r>
      <w:r>
        <w:t xml:space="preserve"> заменить </w:t>
      </w:r>
      <w:r w:rsidRPr="00036120">
        <w:rPr>
          <w:i/>
          <w:u w:val="single"/>
        </w:rPr>
        <w:t>зонах</w:t>
      </w:r>
      <w:r>
        <w:t xml:space="preserve"> на </w:t>
      </w:r>
      <w:r w:rsidRPr="00036120">
        <w:rPr>
          <w:i/>
          <w:u w:val="single"/>
        </w:rPr>
        <w:t>в потенциально взрывоопасных средах</w:t>
      </w:r>
      <w:r>
        <w:t xml:space="preserve"> и добавить </w:t>
      </w:r>
      <w:r w:rsidRPr="00036120">
        <w:rPr>
          <w:i/>
        </w:rPr>
        <w:t>Согласование вариантов на различных языках</w:t>
      </w:r>
      <w:r>
        <w:t xml:space="preserve"> в колонку </w:t>
      </w:r>
      <w:r w:rsidRPr="00036120">
        <w:rPr>
          <w:i/>
        </w:rPr>
        <w:t>Причина/Пояснение</w:t>
      </w:r>
      <w:r>
        <w:t>.</w:t>
      </w:r>
    </w:p>
    <w:p w:rsidR="00D631BB" w:rsidRPr="00EB0D8E" w:rsidRDefault="00036120" w:rsidP="00480A86">
      <w:pPr>
        <w:pStyle w:val="H1GR"/>
      </w:pPr>
      <w:r>
        <w:tab/>
      </w:r>
      <w:r w:rsidR="00D631BB" w:rsidRPr="00EB0D8E">
        <w:t>6.</w:t>
      </w:r>
      <w:r w:rsidR="00D631BB" w:rsidRPr="00EB0D8E">
        <w:tab/>
      </w:r>
      <w:r w:rsidR="00D476EC">
        <w:t>Глава 1.2, стр. 12</w:t>
      </w:r>
    </w:p>
    <w:p w:rsidR="00D631BB" w:rsidRPr="00FC68D6" w:rsidRDefault="00D631BB" w:rsidP="00824073">
      <w:pPr>
        <w:pStyle w:val="SingleTxtGR"/>
      </w:pPr>
      <w:r>
        <w:t xml:space="preserve">В строке </w:t>
      </w:r>
      <w:r w:rsidRPr="00036120">
        <w:rPr>
          <w:i/>
        </w:rPr>
        <w:t>Защита против взрывов</w:t>
      </w:r>
      <w:r>
        <w:t xml:space="preserve"> в колонке </w:t>
      </w:r>
      <w:r w:rsidRPr="00036120">
        <w:rPr>
          <w:i/>
        </w:rPr>
        <w:t>Пункты</w:t>
      </w:r>
      <w:r>
        <w:t xml:space="preserve"> после </w:t>
      </w:r>
      <w:r w:rsidRPr="000E0505">
        <w:rPr>
          <w:i/>
          <w:u w:val="single"/>
        </w:rPr>
        <w:t>а также технические средства, например, для следующего</w:t>
      </w:r>
      <w:r>
        <w:t xml:space="preserve"> в третьем подпункте втяжки исключить </w:t>
      </w:r>
      <w:r w:rsidRPr="000E0505">
        <w:rPr>
          <w:i/>
          <w:u w:val="single"/>
        </w:rPr>
        <w:t>легковоспламеняющихся</w:t>
      </w:r>
      <w:r w:rsidRPr="000E0505">
        <w:t xml:space="preserve"> и </w:t>
      </w:r>
      <w:r w:rsidRPr="000E0505">
        <w:rPr>
          <w:i/>
          <w:u w:val="single"/>
        </w:rPr>
        <w:t>в автоматическом или ручном режиме</w:t>
      </w:r>
      <w:r>
        <w:t>.</w:t>
      </w:r>
    </w:p>
    <w:p w:rsidR="00D631BB" w:rsidRPr="00480A86" w:rsidRDefault="00036120" w:rsidP="00480A86">
      <w:pPr>
        <w:pStyle w:val="H1GR"/>
      </w:pPr>
      <w:r>
        <w:tab/>
      </w:r>
      <w:r w:rsidR="00D631BB" w:rsidRPr="00480A86">
        <w:t>7.</w:t>
      </w:r>
      <w:r w:rsidR="00D631BB" w:rsidRPr="00480A86">
        <w:tab/>
      </w:r>
      <w:r w:rsidR="00D476EC">
        <w:t>Глава 1.2, стр. 13</w:t>
      </w:r>
    </w:p>
    <w:p w:rsidR="00D631BB" w:rsidRPr="00FC68D6" w:rsidRDefault="00D631BB" w:rsidP="00824073">
      <w:pPr>
        <w:pStyle w:val="SingleTxtGR"/>
      </w:pPr>
      <w:r>
        <w:t xml:space="preserve">В строке </w:t>
      </w:r>
      <w:r w:rsidRPr="009D47BD">
        <w:rPr>
          <w:i/>
        </w:rPr>
        <w:t>Индикатор</w:t>
      </w:r>
      <w:r w:rsidRPr="00824073">
        <w:t xml:space="preserve"> </w:t>
      </w:r>
      <w:r w:rsidRPr="009D47BD">
        <w:rPr>
          <w:i/>
        </w:rPr>
        <w:t>газов</w:t>
      </w:r>
      <w:r>
        <w:t xml:space="preserve"> в колонке </w:t>
      </w:r>
      <w:r w:rsidRPr="00036120">
        <w:rPr>
          <w:i/>
        </w:rPr>
        <w:t>Пункты</w:t>
      </w:r>
      <w:r>
        <w:t xml:space="preserve"> в последнем предложении первого абзаца вместо </w:t>
      </w:r>
      <w:r w:rsidRPr="005B2474">
        <w:rPr>
          <w:i/>
          <w:u w:val="single"/>
        </w:rPr>
        <w:t>н</w:t>
      </w:r>
      <w:r w:rsidRPr="005B2474">
        <w:rPr>
          <w:u w:val="single"/>
        </w:rPr>
        <w:t>-</w:t>
      </w:r>
      <w:r w:rsidRPr="005B2474">
        <w:rPr>
          <w:i/>
          <w:u w:val="single"/>
        </w:rPr>
        <w:t>гексана</w:t>
      </w:r>
      <w:r>
        <w:t xml:space="preserve"> вставить </w:t>
      </w:r>
      <w:r w:rsidRPr="005B2474">
        <w:rPr>
          <w:i/>
          <w:u w:val="single"/>
        </w:rPr>
        <w:t>наиболее</w:t>
      </w:r>
      <w:r w:rsidRPr="005B2474">
        <w:rPr>
          <w:u w:val="single"/>
        </w:rPr>
        <w:t xml:space="preserve"> </w:t>
      </w:r>
      <w:r w:rsidRPr="005B2474">
        <w:rPr>
          <w:i/>
          <w:u w:val="single"/>
        </w:rPr>
        <w:t>опасного</w:t>
      </w:r>
      <w:r w:rsidRPr="005B2474">
        <w:rPr>
          <w:u w:val="single"/>
        </w:rPr>
        <w:t xml:space="preserve"> </w:t>
      </w:r>
      <w:r w:rsidRPr="005B2474">
        <w:rPr>
          <w:i/>
          <w:u w:val="single"/>
        </w:rPr>
        <w:t>вещества</w:t>
      </w:r>
      <w:r w:rsidRPr="005B2474">
        <w:rPr>
          <w:u w:val="single"/>
        </w:rPr>
        <w:t xml:space="preserve"> </w:t>
      </w:r>
      <w:r w:rsidRPr="005B2474">
        <w:rPr>
          <w:i/>
          <w:u w:val="single"/>
        </w:rPr>
        <w:t>в перечне веществ, допущенных к перевозке судном</w:t>
      </w:r>
      <w:r>
        <w:t xml:space="preserve"> и добавить </w:t>
      </w:r>
      <w:r w:rsidRPr="009D47BD">
        <w:rPr>
          <w:i/>
        </w:rPr>
        <w:t>Согласование</w:t>
      </w:r>
      <w:r w:rsidRPr="00824073">
        <w:t xml:space="preserve"> </w:t>
      </w:r>
      <w:r w:rsidRPr="009D47BD">
        <w:rPr>
          <w:i/>
        </w:rPr>
        <w:t>вариантов</w:t>
      </w:r>
      <w:r w:rsidRPr="00824073">
        <w:t xml:space="preserve"> </w:t>
      </w:r>
      <w:r w:rsidRPr="009D47BD">
        <w:rPr>
          <w:i/>
        </w:rPr>
        <w:t>на</w:t>
      </w:r>
      <w:r w:rsidRPr="00824073">
        <w:t xml:space="preserve"> </w:t>
      </w:r>
      <w:r w:rsidRPr="009D47BD">
        <w:rPr>
          <w:i/>
        </w:rPr>
        <w:t>различных</w:t>
      </w:r>
      <w:r w:rsidRPr="00824073">
        <w:t xml:space="preserve"> </w:t>
      </w:r>
      <w:r w:rsidRPr="009D47BD">
        <w:rPr>
          <w:i/>
        </w:rPr>
        <w:t>языках</w:t>
      </w:r>
      <w:r>
        <w:t xml:space="preserve"> в колонку </w:t>
      </w:r>
      <w:r w:rsidRPr="00036120">
        <w:rPr>
          <w:i/>
        </w:rPr>
        <w:t>Причина/Пояснение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8.</w:t>
      </w:r>
      <w:r w:rsidR="00D631BB" w:rsidRPr="00EB0D8E">
        <w:tab/>
      </w:r>
      <w:r w:rsidR="00D476EC">
        <w:t>Глава 1.2, стр. 14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5B2474">
        <w:rPr>
          <w:i/>
        </w:rPr>
        <w:t>Быстродействующий</w:t>
      </w:r>
      <w:r w:rsidRPr="00824073">
        <w:t xml:space="preserve"> </w:t>
      </w:r>
      <w:r w:rsidRPr="005B2474">
        <w:rPr>
          <w:i/>
        </w:rPr>
        <w:t>выпускной</w:t>
      </w:r>
      <w:r w:rsidRPr="00824073">
        <w:t xml:space="preserve"> </w:t>
      </w:r>
      <w:r w:rsidRPr="005B2474">
        <w:rPr>
          <w:i/>
        </w:rPr>
        <w:t>клапан</w:t>
      </w:r>
      <w:r>
        <w:t xml:space="preserve"> включить </w:t>
      </w:r>
      <w:r w:rsidRPr="005B2474">
        <w:rPr>
          <w:i/>
        </w:rPr>
        <w:t>Формулировка</w:t>
      </w:r>
      <w:r w:rsidRPr="00824073">
        <w:t xml:space="preserve">, </w:t>
      </w:r>
      <w:r w:rsidRPr="005B2474">
        <w:rPr>
          <w:i/>
        </w:rPr>
        <w:t>содержащаяся</w:t>
      </w:r>
      <w:r w:rsidRPr="00824073">
        <w:t xml:space="preserve"> </w:t>
      </w:r>
      <w:r w:rsidRPr="00C371B1">
        <w:rPr>
          <w:i/>
        </w:rPr>
        <w:t xml:space="preserve">в </w:t>
      </w:r>
      <w:r w:rsidRPr="005B2474">
        <w:rPr>
          <w:i/>
        </w:rPr>
        <w:t>ВОПОГ</w:t>
      </w:r>
      <w:r w:rsidRPr="00824073">
        <w:t xml:space="preserve"> </w:t>
      </w:r>
      <w:r>
        <w:t xml:space="preserve">в колонку </w:t>
      </w:r>
      <w:r w:rsidRPr="00036120"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12CB2" w:rsidP="00480A86">
      <w:pPr>
        <w:pStyle w:val="H1GR"/>
      </w:pPr>
      <w:r>
        <w:lastRenderedPageBreak/>
        <w:tab/>
      </w:r>
      <w:r w:rsidR="00D631BB" w:rsidRPr="00EB0D8E">
        <w:t>9.</w:t>
      </w:r>
      <w:r w:rsidR="00D631BB" w:rsidRPr="00EB0D8E">
        <w:tab/>
      </w:r>
      <w:r w:rsidR="00D476EC">
        <w:t>Глава 1.2, стр. 15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5B2474">
        <w:rPr>
          <w:i/>
        </w:rPr>
        <w:t>Давление</w:t>
      </w:r>
      <w:r w:rsidRPr="00824073">
        <w:t xml:space="preserve"> </w:t>
      </w:r>
      <w:r w:rsidRPr="005B2474">
        <w:rPr>
          <w:i/>
        </w:rPr>
        <w:t>срабатывания</w:t>
      </w:r>
      <w:r>
        <w:t xml:space="preserve"> в колонке </w:t>
      </w:r>
      <w:r w:rsidRPr="00036120">
        <w:rPr>
          <w:i/>
        </w:rPr>
        <w:t>Пункты</w:t>
      </w:r>
      <w:r>
        <w:t xml:space="preserve"> в первом предложении вычеркнуть </w:t>
      </w:r>
      <w:r w:rsidRPr="00C371B1">
        <w:rPr>
          <w:i/>
          <w:u w:val="single"/>
        </w:rPr>
        <w:t>перечне</w:t>
      </w:r>
      <w:r w:rsidRPr="00C371B1">
        <w:rPr>
          <w:u w:val="single"/>
        </w:rPr>
        <w:t xml:space="preserve"> </w:t>
      </w:r>
      <w:r w:rsidRPr="00C371B1">
        <w:rPr>
          <w:i/>
          <w:u w:val="single"/>
        </w:rPr>
        <w:t>веществ</w:t>
      </w:r>
      <w:r>
        <w:t xml:space="preserve"> и вставить </w:t>
      </w:r>
      <w:r w:rsidRPr="00C371B1">
        <w:rPr>
          <w:i/>
          <w:u w:val="single"/>
        </w:rPr>
        <w:t>перечне веществ, допущенных к перевозке судном</w:t>
      </w:r>
      <w:r>
        <w:t xml:space="preserve">; включить </w:t>
      </w:r>
      <w:r w:rsidRPr="005B2474">
        <w:rPr>
          <w:i/>
        </w:rPr>
        <w:t>Формулировка</w:t>
      </w:r>
      <w:r w:rsidRPr="00824073">
        <w:t xml:space="preserve">, </w:t>
      </w:r>
      <w:r w:rsidRPr="005B2474">
        <w:rPr>
          <w:i/>
        </w:rPr>
        <w:t>содержащаяся</w:t>
      </w:r>
      <w:r w:rsidRPr="00824073">
        <w:t xml:space="preserve"> </w:t>
      </w:r>
      <w:r w:rsidRPr="005B2474">
        <w:rPr>
          <w:i/>
        </w:rPr>
        <w:t>в ВОПОГ</w:t>
      </w:r>
      <w:r w:rsidR="002D2C2C">
        <w:t xml:space="preserve"> в колонку</w:t>
      </w:r>
      <w:r w:rsidR="002D2C2C">
        <w:br/>
      </w:r>
      <w:r w:rsidRPr="00036120">
        <w:rPr>
          <w:i/>
        </w:rPr>
        <w:t>Причина/Пояснение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10.</w:t>
      </w:r>
      <w:r w:rsidR="00D631BB" w:rsidRPr="00EB0D8E">
        <w:tab/>
      </w:r>
      <w:r w:rsidR="00D476EC">
        <w:t>Глава 1.2, стр. 16</w:t>
      </w:r>
    </w:p>
    <w:p w:rsidR="00D631BB" w:rsidRPr="001E586F" w:rsidRDefault="00D631BB" w:rsidP="00824073">
      <w:pPr>
        <w:pStyle w:val="SingleTxtGR"/>
      </w:pPr>
      <w:r>
        <w:t xml:space="preserve">Включить </w:t>
      </w:r>
      <w:r w:rsidRPr="005B2474">
        <w:rPr>
          <w:i/>
        </w:rPr>
        <w:t>Формулировка</w:t>
      </w:r>
      <w:r w:rsidRPr="00824073">
        <w:t xml:space="preserve">, </w:t>
      </w:r>
      <w:r w:rsidRPr="005B2474">
        <w:rPr>
          <w:i/>
        </w:rPr>
        <w:t>содержащаяся</w:t>
      </w:r>
      <w:r w:rsidRPr="00824073">
        <w:t xml:space="preserve"> </w:t>
      </w:r>
      <w:r w:rsidRPr="005B2474">
        <w:rPr>
          <w:i/>
        </w:rPr>
        <w:t>в</w:t>
      </w:r>
      <w:r w:rsidRPr="00824073">
        <w:t xml:space="preserve"> </w:t>
      </w:r>
      <w:r w:rsidRPr="005B2474">
        <w:rPr>
          <w:i/>
        </w:rPr>
        <w:t>ВОПОГ</w:t>
      </w:r>
      <w:r>
        <w:t xml:space="preserve"> в колонку </w:t>
      </w:r>
      <w:r w:rsidRPr="009D47BD">
        <w:rPr>
          <w:i/>
        </w:rPr>
        <w:t>Причина/</w:t>
      </w:r>
      <w:r w:rsidR="002D2C2C">
        <w:rPr>
          <w:i/>
        </w:rPr>
        <w:br/>
      </w:r>
      <w:r w:rsidRPr="009D47BD">
        <w:rPr>
          <w:i/>
        </w:rPr>
        <w:t>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11.</w:t>
      </w:r>
      <w:r w:rsidR="00D631BB" w:rsidRPr="00EB0D8E">
        <w:tab/>
      </w:r>
      <w:r w:rsidR="00BD6050">
        <w:t>Глава 1.2, стр. 18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5B2474">
        <w:rPr>
          <w:i/>
        </w:rPr>
        <w:t>Отверстие</w:t>
      </w:r>
      <w:r w:rsidRPr="00824073">
        <w:t xml:space="preserve"> </w:t>
      </w:r>
      <w:r w:rsidRPr="005B2474">
        <w:rPr>
          <w:i/>
        </w:rPr>
        <w:t>для</w:t>
      </w:r>
      <w:r w:rsidRPr="00824073">
        <w:t xml:space="preserve"> </w:t>
      </w:r>
      <w:r w:rsidRPr="005B2474">
        <w:rPr>
          <w:i/>
        </w:rPr>
        <w:t>взятия</w:t>
      </w:r>
      <w:r w:rsidRPr="00824073">
        <w:t xml:space="preserve"> </w:t>
      </w:r>
      <w:r w:rsidRPr="005B2474">
        <w:rPr>
          <w:i/>
        </w:rPr>
        <w:t>проб</w:t>
      </w:r>
      <w:r w:rsidRPr="00824073">
        <w:t xml:space="preserve"> </w:t>
      </w:r>
      <w:r>
        <w:t xml:space="preserve">включить </w:t>
      </w:r>
      <w:r w:rsidRPr="005B2474">
        <w:rPr>
          <w:i/>
        </w:rPr>
        <w:t>Формулировка</w:t>
      </w:r>
      <w:r w:rsidRPr="00824073">
        <w:t xml:space="preserve">, </w:t>
      </w:r>
      <w:r w:rsidRPr="005B2474">
        <w:rPr>
          <w:i/>
        </w:rPr>
        <w:t>содержащаяся</w:t>
      </w:r>
      <w:r w:rsidRPr="00824073">
        <w:t xml:space="preserve"> </w:t>
      </w:r>
      <w:r w:rsidRPr="005B2474">
        <w:rPr>
          <w:i/>
        </w:rPr>
        <w:t>в ВОПОГ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12.</w:t>
      </w:r>
      <w:r w:rsidR="00D631BB" w:rsidRPr="00EB0D8E">
        <w:tab/>
      </w:r>
      <w:r w:rsidR="00D631BB">
        <w:t>Г</w:t>
      </w:r>
      <w:r w:rsidR="00BD6050">
        <w:t>лава 1.2, стр. 18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5B2474">
        <w:rPr>
          <w:i/>
        </w:rPr>
        <w:t>Отверстие</w:t>
      </w:r>
      <w:r w:rsidRPr="00824073">
        <w:t xml:space="preserve"> </w:t>
      </w:r>
      <w:r w:rsidRPr="005B2474">
        <w:rPr>
          <w:i/>
        </w:rPr>
        <w:t>для</w:t>
      </w:r>
      <w:r w:rsidRPr="00824073">
        <w:t xml:space="preserve"> </w:t>
      </w:r>
      <w:r w:rsidRPr="005B2474">
        <w:rPr>
          <w:i/>
        </w:rPr>
        <w:t>взятия</w:t>
      </w:r>
      <w:r w:rsidRPr="00824073">
        <w:t xml:space="preserve"> </w:t>
      </w:r>
      <w:r w:rsidRPr="005B2474">
        <w:rPr>
          <w:i/>
        </w:rPr>
        <w:t>проб</w:t>
      </w:r>
      <w:r w:rsidRPr="00824073">
        <w:t xml:space="preserve"> </w:t>
      </w:r>
      <w:r>
        <w:t xml:space="preserve">в колонке </w:t>
      </w:r>
      <w:r w:rsidRPr="009D47BD">
        <w:rPr>
          <w:i/>
        </w:rPr>
        <w:t>Пункты</w:t>
      </w:r>
      <w:r>
        <w:t xml:space="preserve"> во втором предложении после </w:t>
      </w:r>
      <w:r w:rsidRPr="00C371B1">
        <w:rPr>
          <w:i/>
          <w:u w:val="single"/>
        </w:rPr>
        <w:t>способным выдерживать устойчивое горение</w:t>
      </w:r>
      <w:r>
        <w:t xml:space="preserve"> вставить </w:t>
      </w:r>
      <w:r w:rsidRPr="00227D2E">
        <w:rPr>
          <w:i/>
          <w:u w:val="single"/>
        </w:rPr>
        <w:t>наиболее</w:t>
      </w:r>
      <w:r w:rsidRPr="00227D2E">
        <w:rPr>
          <w:u w:val="single"/>
        </w:rPr>
        <w:t xml:space="preserve"> </w:t>
      </w:r>
      <w:r w:rsidRPr="00227D2E">
        <w:rPr>
          <w:i/>
          <w:u w:val="single"/>
        </w:rPr>
        <w:t>опасного</w:t>
      </w:r>
      <w:r w:rsidRPr="00227D2E">
        <w:rPr>
          <w:u w:val="single"/>
        </w:rPr>
        <w:t xml:space="preserve"> </w:t>
      </w:r>
      <w:r w:rsidRPr="00227D2E">
        <w:rPr>
          <w:i/>
          <w:u w:val="single"/>
        </w:rPr>
        <w:t>вещества</w:t>
      </w:r>
      <w:r w:rsidRPr="00227D2E">
        <w:rPr>
          <w:u w:val="single"/>
        </w:rPr>
        <w:t xml:space="preserve"> </w:t>
      </w:r>
      <w:r w:rsidRPr="00227D2E">
        <w:rPr>
          <w:i/>
          <w:u w:val="single"/>
        </w:rPr>
        <w:t>в перечне веществ</w:t>
      </w:r>
      <w:r>
        <w:t xml:space="preserve"> и добавить </w:t>
      </w:r>
      <w:r w:rsidRPr="00D400B1">
        <w:rPr>
          <w:i/>
        </w:rPr>
        <w:t>Согласование</w:t>
      </w:r>
      <w:r w:rsidRPr="00824073">
        <w:t xml:space="preserve"> </w:t>
      </w:r>
      <w:r w:rsidRPr="00D400B1">
        <w:rPr>
          <w:i/>
        </w:rPr>
        <w:t>вариантов</w:t>
      </w:r>
      <w:r w:rsidRPr="00824073">
        <w:t xml:space="preserve"> </w:t>
      </w:r>
      <w:r w:rsidRPr="00D400B1">
        <w:rPr>
          <w:i/>
        </w:rPr>
        <w:t>на</w:t>
      </w:r>
      <w:r w:rsidRPr="00824073">
        <w:t xml:space="preserve"> </w:t>
      </w:r>
      <w:r w:rsidRPr="00D400B1">
        <w:rPr>
          <w:i/>
        </w:rPr>
        <w:t>различных</w:t>
      </w:r>
      <w:r w:rsidRPr="00824073">
        <w:t xml:space="preserve"> </w:t>
      </w:r>
      <w:r w:rsidRPr="00D400B1">
        <w:rPr>
          <w:i/>
        </w:rPr>
        <w:t>языках</w:t>
      </w:r>
      <w:r>
        <w:t xml:space="preserve"> в колонку </w:t>
      </w:r>
      <w:r w:rsidRPr="009D47BD">
        <w:rPr>
          <w:i/>
        </w:rPr>
        <w:t>Причина/Пояснение</w:t>
      </w:r>
      <w:r>
        <w:t>.</w:t>
      </w:r>
    </w:p>
    <w:p w:rsidR="00D631BB" w:rsidRPr="00D07C39" w:rsidRDefault="00E12CB2" w:rsidP="00480A86">
      <w:pPr>
        <w:pStyle w:val="H1GR"/>
      </w:pPr>
      <w:r>
        <w:tab/>
      </w:r>
      <w:r w:rsidR="00D631BB" w:rsidRPr="00D07C39">
        <w:t>13.</w:t>
      </w:r>
      <w:r w:rsidR="00D631BB" w:rsidRPr="00D07C39">
        <w:tab/>
      </w:r>
      <w:r w:rsidR="00BD6050">
        <w:t>Глава 1.2, стр. 20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D400B1">
        <w:rPr>
          <w:i/>
        </w:rPr>
        <w:t>Вакуумный</w:t>
      </w:r>
      <w:r w:rsidRPr="00824073">
        <w:t xml:space="preserve"> </w:t>
      </w:r>
      <w:r w:rsidRPr="00D400B1">
        <w:rPr>
          <w:i/>
        </w:rPr>
        <w:t>клапан</w:t>
      </w:r>
      <w:r w:rsidRPr="00824073">
        <w:t xml:space="preserve"> </w:t>
      </w:r>
      <w:r>
        <w:t xml:space="preserve">включить </w:t>
      </w:r>
      <w:r w:rsidRPr="00D400B1">
        <w:rPr>
          <w:i/>
        </w:rPr>
        <w:t>Формулировка</w:t>
      </w:r>
      <w:r w:rsidRPr="00824073">
        <w:t xml:space="preserve">, </w:t>
      </w:r>
      <w:r w:rsidRPr="00D400B1">
        <w:rPr>
          <w:i/>
        </w:rPr>
        <w:t>содержащаяся</w:t>
      </w:r>
      <w:r w:rsidRPr="00824073">
        <w:t xml:space="preserve"> </w:t>
      </w:r>
      <w:r w:rsidRPr="00D400B1">
        <w:rPr>
          <w:i/>
        </w:rPr>
        <w:t>в ВОПОГ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15B66" w:rsidRDefault="00E12CB2" w:rsidP="00480A86">
      <w:pPr>
        <w:pStyle w:val="H1GR"/>
      </w:pPr>
      <w:r>
        <w:tab/>
      </w:r>
      <w:r w:rsidR="00D631BB" w:rsidRPr="00E15B66">
        <w:t>14.</w:t>
      </w:r>
      <w:r w:rsidR="00D631BB" w:rsidRPr="00E15B66">
        <w:tab/>
      </w:r>
      <w:r w:rsidR="00BD6050">
        <w:t>Глава 1.2, стр. 20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D400B1">
        <w:rPr>
          <w:i/>
        </w:rPr>
        <w:t>Вакуумный</w:t>
      </w:r>
      <w:r w:rsidRPr="00824073">
        <w:t xml:space="preserve"> </w:t>
      </w:r>
      <w:r w:rsidRPr="00D400B1">
        <w:rPr>
          <w:i/>
        </w:rPr>
        <w:t>клапан</w:t>
      </w:r>
      <w:r w:rsidRPr="00824073">
        <w:t xml:space="preserve"> </w:t>
      </w:r>
      <w:r>
        <w:t xml:space="preserve">в колонке </w:t>
      </w:r>
      <w:r w:rsidRPr="009D47BD">
        <w:rPr>
          <w:i/>
        </w:rPr>
        <w:t>Пункты</w:t>
      </w:r>
      <w:r>
        <w:t xml:space="preserve"> во втором предложении после </w:t>
      </w:r>
      <w:r w:rsidRPr="00C371B1">
        <w:rPr>
          <w:i/>
          <w:u w:val="single"/>
        </w:rPr>
        <w:t>наиболее опасного вещества из</w:t>
      </w:r>
      <w:r>
        <w:t xml:space="preserve"> вместо </w:t>
      </w:r>
      <w:r w:rsidRPr="00C371B1">
        <w:rPr>
          <w:i/>
          <w:u w:val="single"/>
        </w:rPr>
        <w:t>этого перечня</w:t>
      </w:r>
      <w:r>
        <w:t xml:space="preserve"> вставить </w:t>
      </w:r>
      <w:r w:rsidRPr="00C371B1">
        <w:rPr>
          <w:i/>
          <w:u w:val="single"/>
        </w:rPr>
        <w:t>перечня веществ, допущенных к перевозке судном</w:t>
      </w:r>
      <w:r>
        <w:t xml:space="preserve"> и включить </w:t>
      </w:r>
      <w:r w:rsidRPr="00D400B1">
        <w:rPr>
          <w:i/>
        </w:rPr>
        <w:t>Формулировка</w:t>
      </w:r>
      <w:r w:rsidRPr="00824073">
        <w:t xml:space="preserve">, </w:t>
      </w:r>
      <w:r w:rsidRPr="00D400B1">
        <w:rPr>
          <w:i/>
        </w:rPr>
        <w:t>содержащаяся</w:t>
      </w:r>
      <w:r w:rsidRPr="00824073">
        <w:t xml:space="preserve"> </w:t>
      </w:r>
      <w:r w:rsidRPr="00D400B1">
        <w:rPr>
          <w:i/>
        </w:rPr>
        <w:t>в ВОПОГ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Причина/Пояснение</w:t>
      </w:r>
      <w:r>
        <w:t>.</w:t>
      </w:r>
    </w:p>
    <w:p w:rsidR="00D631BB" w:rsidRPr="00E15B66" w:rsidRDefault="00E12CB2" w:rsidP="00480A86">
      <w:pPr>
        <w:pStyle w:val="H1GR"/>
      </w:pPr>
      <w:r>
        <w:tab/>
      </w:r>
      <w:r w:rsidR="00D631BB" w:rsidRPr="00E15B66">
        <w:t>15.</w:t>
      </w:r>
      <w:r w:rsidR="00D631BB" w:rsidRPr="00E15B66">
        <w:tab/>
      </w:r>
      <w:r w:rsidR="00BD6050">
        <w:t>Глава 1.2, стр. 20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D400B1">
        <w:rPr>
          <w:i/>
        </w:rPr>
        <w:t>Зонирование</w:t>
      </w:r>
      <w:r w:rsidRPr="00824073">
        <w:t xml:space="preserve"> </w:t>
      </w:r>
      <w:r>
        <w:t xml:space="preserve">в двух местах включить </w:t>
      </w:r>
      <w:r w:rsidRPr="00D400B1">
        <w:rPr>
          <w:i/>
        </w:rPr>
        <w:t>Формулировка</w:t>
      </w:r>
      <w:r w:rsidRPr="00824073">
        <w:t xml:space="preserve">, </w:t>
      </w:r>
      <w:r w:rsidRPr="00D400B1">
        <w:rPr>
          <w:i/>
        </w:rPr>
        <w:t>содержащаяся</w:t>
      </w:r>
      <w:r w:rsidRPr="00824073">
        <w:t xml:space="preserve"> в</w:t>
      </w:r>
      <w:r w:rsidRPr="00D400B1">
        <w:rPr>
          <w:i/>
        </w:rPr>
        <w:t xml:space="preserve"> ВОПОГ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16.</w:t>
      </w:r>
      <w:r w:rsidR="00D631BB" w:rsidRPr="00EB0D8E">
        <w:tab/>
      </w:r>
      <w:r w:rsidR="00BD6050">
        <w:t>Глава 1.2, стр. 20</w:t>
      </w:r>
    </w:p>
    <w:p w:rsidR="00D631BB" w:rsidRPr="0085314E" w:rsidRDefault="00D631BB" w:rsidP="00824073">
      <w:pPr>
        <w:pStyle w:val="SingleTxtGR"/>
      </w:pPr>
      <w:r w:rsidRPr="0085314E">
        <w:t xml:space="preserve">В строке </w:t>
      </w:r>
      <w:r w:rsidRPr="00D400B1">
        <w:rPr>
          <w:i/>
        </w:rPr>
        <w:t>Зонирование</w:t>
      </w:r>
      <w:r w:rsidRPr="0085314E">
        <w:t xml:space="preserve"> в колонке </w:t>
      </w:r>
      <w:r w:rsidRPr="009D47BD">
        <w:rPr>
          <w:i/>
        </w:rPr>
        <w:t>Пункты</w:t>
      </w:r>
      <w:r w:rsidRPr="0085314E">
        <w:t xml:space="preserve"> в </w:t>
      </w:r>
      <w:r>
        <w:t>раздел</w:t>
      </w:r>
      <w:r w:rsidRPr="0085314E">
        <w:t xml:space="preserve">е </w:t>
      </w:r>
      <w:r w:rsidRPr="003440B5">
        <w:rPr>
          <w:i/>
          <w:u w:val="single"/>
        </w:rPr>
        <w:t>Зона</w:t>
      </w:r>
      <w:r w:rsidRPr="003440B5">
        <w:rPr>
          <w:u w:val="single"/>
        </w:rPr>
        <w:t xml:space="preserve"> </w:t>
      </w:r>
      <w:r w:rsidRPr="003440B5">
        <w:rPr>
          <w:i/>
          <w:u w:val="single"/>
        </w:rPr>
        <w:t>0 включает в себя:</w:t>
      </w:r>
      <w:r w:rsidRPr="0085314E">
        <w:t xml:space="preserve"> в</w:t>
      </w:r>
      <w:r w:rsidR="00BD6050">
        <w:t> </w:t>
      </w:r>
      <w:r w:rsidRPr="0085314E">
        <w:t xml:space="preserve">первом подпункте </w:t>
      </w:r>
      <w:r>
        <w:t>исключить</w:t>
      </w:r>
      <w:r w:rsidRPr="0085314E">
        <w:t xml:space="preserve"> </w:t>
      </w:r>
      <w:r w:rsidRPr="00034CB0">
        <w:rPr>
          <w:i/>
          <w:u w:val="single"/>
        </w:rPr>
        <w:t>контейнеров</w:t>
      </w:r>
      <w:r w:rsidRPr="00034CB0">
        <w:rPr>
          <w:u w:val="single"/>
        </w:rPr>
        <w:t>-</w:t>
      </w:r>
      <w:r w:rsidRPr="00034CB0">
        <w:rPr>
          <w:i/>
          <w:u w:val="single"/>
        </w:rPr>
        <w:t>цистерн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или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переносных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цистерн</w:t>
      </w:r>
      <w:r w:rsidRPr="0085314E">
        <w:t xml:space="preserve"> </w:t>
      </w:r>
      <w:r>
        <w:t xml:space="preserve">и </w:t>
      </w:r>
      <w:r w:rsidRPr="0085314E">
        <w:t xml:space="preserve">вставить </w:t>
      </w:r>
      <w:r w:rsidRPr="00034CB0">
        <w:rPr>
          <w:i/>
          <w:u w:val="single"/>
        </w:rPr>
        <w:t>емкостей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для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остаточных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продуктов</w:t>
      </w:r>
      <w:r w:rsidRPr="00034CB0">
        <w:rPr>
          <w:u w:val="single"/>
        </w:rPr>
        <w:t xml:space="preserve"> </w:t>
      </w:r>
      <w:r w:rsidRPr="00034CB0">
        <w:rPr>
          <w:i/>
          <w:u w:val="single"/>
        </w:rPr>
        <w:t>и для отстоев</w:t>
      </w:r>
      <w:r w:rsidRPr="0085314E">
        <w:t xml:space="preserve">. </w:t>
      </w:r>
    </w:p>
    <w:p w:rsidR="00D631BB" w:rsidRPr="00EB0D8E" w:rsidRDefault="00E12CB2" w:rsidP="00480A86">
      <w:pPr>
        <w:pStyle w:val="H1GR"/>
      </w:pPr>
      <w:r>
        <w:lastRenderedPageBreak/>
        <w:tab/>
      </w:r>
      <w:r w:rsidR="00D631BB" w:rsidRPr="00EB0D8E">
        <w:t>17.</w:t>
      </w:r>
      <w:r w:rsidR="00D631BB" w:rsidRPr="00EB0D8E">
        <w:tab/>
      </w:r>
      <w:r w:rsidR="00030361">
        <w:t>Глава 1.2, стр. 21</w:t>
      </w:r>
    </w:p>
    <w:p w:rsidR="00D631BB" w:rsidRPr="001E586F" w:rsidRDefault="00D631BB" w:rsidP="00824073">
      <w:pPr>
        <w:pStyle w:val="SingleTxtGR"/>
      </w:pPr>
      <w:r>
        <w:t xml:space="preserve">В строке </w:t>
      </w:r>
      <w:r w:rsidRPr="009E0073">
        <w:rPr>
          <w:i/>
        </w:rPr>
        <w:t>Зонирование</w:t>
      </w:r>
      <w:r>
        <w:t xml:space="preserve"> в колонке </w:t>
      </w:r>
      <w:r w:rsidRPr="009D47BD">
        <w:rPr>
          <w:i/>
        </w:rPr>
        <w:t>Пункты</w:t>
      </w:r>
      <w:r>
        <w:t xml:space="preserve"> в разделе </w:t>
      </w:r>
      <w:r w:rsidRPr="00034CB0">
        <w:rPr>
          <w:u w:val="single"/>
        </w:rPr>
        <w:t>З</w:t>
      </w:r>
      <w:r w:rsidRPr="00034CB0">
        <w:rPr>
          <w:i/>
          <w:u w:val="single"/>
        </w:rPr>
        <w:t>она 2 включает в себя:</w:t>
      </w:r>
      <w:r w:rsidR="00030361">
        <w:t xml:space="preserve"> в </w:t>
      </w:r>
      <w:r>
        <w:t xml:space="preserve">первом подпункте вставить </w:t>
      </w:r>
      <w:r w:rsidRPr="00C371B1">
        <w:rPr>
          <w:i/>
          <w:u w:val="single"/>
        </w:rPr>
        <w:t>в пределах грузового пространства</w:t>
      </w:r>
      <w:r>
        <w:t xml:space="preserve"> после </w:t>
      </w:r>
      <w:r w:rsidRPr="00034CB0">
        <w:rPr>
          <w:i/>
          <w:u w:val="single"/>
        </w:rPr>
        <w:t>пространство на палубе</w:t>
      </w:r>
      <w:r w:rsidRPr="00824073">
        <w:t xml:space="preserve"> </w:t>
      </w:r>
      <w:r>
        <w:t xml:space="preserve">и включить </w:t>
      </w:r>
      <w:r w:rsidRPr="009E0073">
        <w:rPr>
          <w:i/>
        </w:rPr>
        <w:t>Согласование</w:t>
      </w:r>
      <w:r w:rsidRPr="00824073">
        <w:t xml:space="preserve"> </w:t>
      </w:r>
      <w:r w:rsidRPr="009E0073">
        <w:rPr>
          <w:i/>
        </w:rPr>
        <w:t>вариантов</w:t>
      </w:r>
      <w:r w:rsidRPr="00824073">
        <w:t xml:space="preserve"> </w:t>
      </w:r>
      <w:r w:rsidRPr="009E0073">
        <w:rPr>
          <w:i/>
        </w:rPr>
        <w:t>на</w:t>
      </w:r>
      <w:r w:rsidRPr="00824073">
        <w:t xml:space="preserve"> </w:t>
      </w:r>
      <w:r w:rsidRPr="009E0073">
        <w:rPr>
          <w:i/>
        </w:rPr>
        <w:t>различных</w:t>
      </w:r>
      <w:r w:rsidRPr="00824073">
        <w:t xml:space="preserve"> </w:t>
      </w:r>
      <w:r w:rsidRPr="009E0073">
        <w:rPr>
          <w:i/>
        </w:rPr>
        <w:t>языках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</w:t>
      </w:r>
      <w:r w:rsidRPr="00824073">
        <w:t>/</w:t>
      </w:r>
      <w:r w:rsidRPr="009D47BD">
        <w:rPr>
          <w:i/>
        </w:rPr>
        <w:t>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18.</w:t>
      </w:r>
      <w:r w:rsidR="00D631BB" w:rsidRPr="00EB0D8E">
        <w:tab/>
      </w:r>
      <w:r w:rsidR="00030361">
        <w:t>Глава 1.4, стр. 22</w:t>
      </w:r>
    </w:p>
    <w:p w:rsidR="00D631BB" w:rsidRPr="001E586F" w:rsidRDefault="00D631BB" w:rsidP="00824073">
      <w:pPr>
        <w:pStyle w:val="SingleTxtGR"/>
      </w:pPr>
      <w:r>
        <w:t xml:space="preserve">В пункте </w:t>
      </w:r>
      <w:r w:rsidRPr="00CA6144">
        <w:rPr>
          <w:i/>
        </w:rPr>
        <w:t>1.4.3.3 r)</w:t>
      </w:r>
      <w:r>
        <w:t xml:space="preserve"> в колонке </w:t>
      </w:r>
      <w:r w:rsidRPr="009D47BD">
        <w:rPr>
          <w:i/>
        </w:rPr>
        <w:t>Изменение</w:t>
      </w:r>
      <w:r w:rsidRPr="00824073">
        <w:t xml:space="preserve"> </w:t>
      </w:r>
      <w:r>
        <w:t xml:space="preserve">вычеркнуть </w:t>
      </w:r>
      <w:r w:rsidRPr="00030361">
        <w:rPr>
          <w:i/>
          <w:u w:val="single"/>
        </w:rPr>
        <w:t>проникновения</w:t>
      </w:r>
      <w:r w:rsidRPr="00030361">
        <w:rPr>
          <w:u w:val="single"/>
        </w:rPr>
        <w:t xml:space="preserve"> </w:t>
      </w:r>
      <w:r w:rsidRPr="00030361">
        <w:rPr>
          <w:i/>
          <w:u w:val="single"/>
        </w:rPr>
        <w:t>пламени</w:t>
      </w:r>
      <w:r w:rsidRPr="00030361">
        <w:rPr>
          <w:u w:val="single"/>
        </w:rPr>
        <w:t xml:space="preserve"> </w:t>
      </w:r>
      <w:r w:rsidRPr="00030361">
        <w:rPr>
          <w:i/>
          <w:u w:val="single"/>
        </w:rPr>
        <w:t>с</w:t>
      </w:r>
      <w:r w:rsidR="00034CB0">
        <w:rPr>
          <w:i/>
          <w:u w:val="single"/>
        </w:rPr>
        <w:t> </w:t>
      </w:r>
      <w:r w:rsidRPr="00030361">
        <w:rPr>
          <w:i/>
          <w:u w:val="single"/>
        </w:rPr>
        <w:t>берега</w:t>
      </w:r>
      <w:r w:rsidRPr="00824073">
        <w:t xml:space="preserve"> </w:t>
      </w:r>
      <w:r>
        <w:t xml:space="preserve">и вставить далее </w:t>
      </w:r>
      <w:r w:rsidRPr="00C371B1">
        <w:rPr>
          <w:i/>
          <w:u w:val="single"/>
        </w:rPr>
        <w:t>проникновения огня с берега</w:t>
      </w:r>
      <w:r>
        <w:t xml:space="preserve">; включить </w:t>
      </w:r>
      <w:r w:rsidRPr="009E0073">
        <w:rPr>
          <w:i/>
        </w:rPr>
        <w:t>Формулировка</w:t>
      </w:r>
      <w:r w:rsidRPr="00824073">
        <w:t xml:space="preserve">, </w:t>
      </w:r>
      <w:r w:rsidRPr="009E0073">
        <w:rPr>
          <w:i/>
        </w:rPr>
        <w:t>содержащаяся</w:t>
      </w:r>
      <w:r w:rsidRPr="00824073">
        <w:t xml:space="preserve"> </w:t>
      </w:r>
      <w:r w:rsidRPr="009E0073">
        <w:rPr>
          <w:i/>
        </w:rPr>
        <w:t>в ВОПОГ</w:t>
      </w:r>
      <w:r w:rsidRPr="00824073">
        <w:t xml:space="preserve"> </w:t>
      </w:r>
      <w:r>
        <w:t xml:space="preserve">в колонку </w:t>
      </w:r>
      <w:r w:rsidRPr="009D47BD">
        <w:rPr>
          <w:i/>
        </w:rPr>
        <w:t>Причина</w:t>
      </w:r>
      <w:r w:rsidRPr="00824073">
        <w:t>/</w:t>
      </w:r>
      <w:r w:rsidRPr="009D47BD">
        <w:rPr>
          <w:i/>
        </w:rPr>
        <w:t>Пояснение</w:t>
      </w:r>
      <w:r>
        <w:t>.</w:t>
      </w:r>
    </w:p>
    <w:p w:rsidR="00D631BB" w:rsidRPr="00467E22" w:rsidRDefault="00E12CB2" w:rsidP="00480A86">
      <w:pPr>
        <w:pStyle w:val="H1GR"/>
      </w:pPr>
      <w:r>
        <w:tab/>
      </w:r>
      <w:r w:rsidR="00D631BB" w:rsidRPr="00467E22">
        <w:t>19.</w:t>
      </w:r>
      <w:r w:rsidR="00D631BB" w:rsidRPr="00467E22">
        <w:tab/>
      </w:r>
      <w:r w:rsidR="00030361">
        <w:t>Глава 1.4, стр. 22</w:t>
      </w:r>
    </w:p>
    <w:p w:rsidR="00D631BB" w:rsidRDefault="00D631BB" w:rsidP="00824073">
      <w:pPr>
        <w:pStyle w:val="SingleTxtGR"/>
      </w:pPr>
      <w:r>
        <w:t xml:space="preserve">Пункт </w:t>
      </w:r>
      <w:r w:rsidRPr="00CA6144">
        <w:rPr>
          <w:i/>
        </w:rPr>
        <w:t>1.4.3.3 s)</w:t>
      </w:r>
      <w:r w:rsidRPr="00824073">
        <w:t xml:space="preserve"> </w:t>
      </w:r>
      <w:r>
        <w:t xml:space="preserve">в колонке </w:t>
      </w:r>
      <w:r w:rsidRPr="009D47BD">
        <w:rPr>
          <w:i/>
        </w:rPr>
        <w:t>Изменение</w:t>
      </w:r>
      <w:r>
        <w:t xml:space="preserve"> читать следующим образом:</w:t>
      </w:r>
    </w:p>
    <w:p w:rsidR="00D631BB" w:rsidRDefault="00D631BB" w:rsidP="00824073">
      <w:pPr>
        <w:pStyle w:val="SingleTxtGR"/>
      </w:pPr>
      <w:r>
        <w:t xml:space="preserve">Он должен удостовериться в том, что скорость загрузки соответствует </w:t>
      </w:r>
      <w:r w:rsidRPr="002661D4">
        <w:rPr>
          <w:strike/>
        </w:rPr>
        <w:t>инструкциям по погрузке</w:t>
      </w:r>
      <w:r>
        <w:t xml:space="preserve"> </w:t>
      </w:r>
      <w:r w:rsidRPr="002661D4">
        <w:rPr>
          <w:u w:val="single"/>
        </w:rPr>
        <w:t>инструкциям по скоростям загрузки и разгрузки</w:t>
      </w:r>
      <w:r>
        <w:t>, предусмотренным в пункте 9.3.2.25.8 или 9.3.3.25.8, и что давление в месте соединения газовозвратного трубопровода/</w:t>
      </w:r>
      <w:r w:rsidRPr="002661D4">
        <w:rPr>
          <w:u w:val="single"/>
        </w:rPr>
        <w:t>газоотводного трубопровода</w:t>
      </w:r>
      <w:r>
        <w:t xml:space="preserve"> </w:t>
      </w:r>
      <w:r w:rsidRPr="002661D4">
        <w:rPr>
          <w:strike/>
        </w:rPr>
        <w:t xml:space="preserve">или газоотводного трубопровода </w:t>
      </w:r>
      <w:r>
        <w:t xml:space="preserve">не превышает давления срабатывания </w:t>
      </w:r>
      <w:r w:rsidRPr="002661D4">
        <w:rPr>
          <w:u w:val="single"/>
        </w:rPr>
        <w:t>устройства для сброса давления</w:t>
      </w:r>
      <w:r>
        <w:t>/быстродействующего выпускного клапана.</w:t>
      </w:r>
    </w:p>
    <w:p w:rsidR="00D631BB" w:rsidRPr="001E586F" w:rsidRDefault="00D631BB" w:rsidP="00824073">
      <w:pPr>
        <w:pStyle w:val="SingleTxtGR"/>
      </w:pPr>
      <w:r>
        <w:t xml:space="preserve">и включить </w:t>
      </w:r>
      <w:r w:rsidRPr="009E0073">
        <w:rPr>
          <w:i/>
        </w:rPr>
        <w:t>Формулировка</w:t>
      </w:r>
      <w:r w:rsidRPr="00824073">
        <w:t xml:space="preserve">, </w:t>
      </w:r>
      <w:r w:rsidRPr="009E0073">
        <w:rPr>
          <w:i/>
        </w:rPr>
        <w:t>содержащаяся</w:t>
      </w:r>
      <w:r w:rsidRPr="00824073">
        <w:t xml:space="preserve"> </w:t>
      </w:r>
      <w:r w:rsidRPr="009E0073">
        <w:rPr>
          <w:i/>
        </w:rPr>
        <w:t>в ВОПОГ</w:t>
      </w:r>
      <w:r>
        <w:t xml:space="preserve"> в колонку </w:t>
      </w:r>
      <w:r w:rsidRPr="009D47BD">
        <w:rPr>
          <w:i/>
        </w:rPr>
        <w:t>Причина</w:t>
      </w:r>
      <w:r w:rsidRPr="00824073">
        <w:t>/</w:t>
      </w:r>
      <w:r w:rsidR="002D2C2C">
        <w:br/>
      </w:r>
      <w:r w:rsidRPr="009D47BD">
        <w:rPr>
          <w:i/>
        </w:rPr>
        <w:t>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20.</w:t>
      </w:r>
      <w:r w:rsidR="00D631BB" w:rsidRPr="00EB0D8E">
        <w:tab/>
      </w:r>
      <w:r w:rsidR="00030361">
        <w:t>Глава 1.4, стр. 22</w:t>
      </w:r>
    </w:p>
    <w:p w:rsidR="00D631BB" w:rsidRPr="001E586F" w:rsidRDefault="00D631BB" w:rsidP="00824073">
      <w:pPr>
        <w:pStyle w:val="SingleTxtGR"/>
      </w:pPr>
      <w:r>
        <w:t xml:space="preserve">В пункте </w:t>
      </w:r>
      <w:r w:rsidRPr="00CA6144">
        <w:rPr>
          <w:i/>
        </w:rPr>
        <w:t>1.4.3.7.1 i)</w:t>
      </w:r>
      <w:r>
        <w:t xml:space="preserve"> в колонке </w:t>
      </w:r>
      <w:r w:rsidRPr="009D47BD">
        <w:rPr>
          <w:i/>
        </w:rPr>
        <w:t>Изменение</w:t>
      </w:r>
      <w:r w:rsidRPr="00824073">
        <w:t xml:space="preserve"> </w:t>
      </w:r>
      <w:r>
        <w:t xml:space="preserve">вычеркнуть </w:t>
      </w:r>
      <w:r w:rsidRPr="002661D4">
        <w:rPr>
          <w:i/>
          <w:u w:val="single"/>
        </w:rPr>
        <w:t>gas discharge pipe</w:t>
      </w:r>
      <w:r>
        <w:t xml:space="preserve"> и вставить после него </w:t>
      </w:r>
      <w:r w:rsidRPr="002661D4">
        <w:rPr>
          <w:i/>
          <w:u w:val="single"/>
        </w:rPr>
        <w:t>venting piping</w:t>
      </w:r>
      <w:r>
        <w:t xml:space="preserve"> (вариант на русском языке: газоотводный трубопровод); вместо </w:t>
      </w:r>
      <w:r w:rsidRPr="002661D4">
        <w:rPr>
          <w:i/>
          <w:u w:val="single"/>
        </w:rPr>
        <w:t>проникновения пламени с берега</w:t>
      </w:r>
      <w:r>
        <w:t xml:space="preserve"> вставить </w:t>
      </w:r>
      <w:r w:rsidRPr="002661D4">
        <w:rPr>
          <w:i/>
          <w:u w:val="single"/>
        </w:rPr>
        <w:t>проникновения огня с</w:t>
      </w:r>
      <w:r w:rsidR="00034CB0">
        <w:rPr>
          <w:i/>
          <w:u w:val="single"/>
        </w:rPr>
        <w:t xml:space="preserve"> </w:t>
      </w:r>
      <w:r w:rsidRPr="002661D4">
        <w:rPr>
          <w:i/>
          <w:u w:val="single"/>
        </w:rPr>
        <w:t>берега</w:t>
      </w:r>
      <w:r>
        <w:t xml:space="preserve"> и включить </w:t>
      </w:r>
      <w:r w:rsidRPr="00CA6144">
        <w:rPr>
          <w:i/>
        </w:rPr>
        <w:t>Формулировка</w:t>
      </w:r>
      <w:r w:rsidRPr="00824073">
        <w:t xml:space="preserve">, </w:t>
      </w:r>
      <w:r w:rsidRPr="00CA6144">
        <w:rPr>
          <w:i/>
        </w:rPr>
        <w:t>содержащаяся</w:t>
      </w:r>
      <w:r w:rsidRPr="00824073">
        <w:t xml:space="preserve"> </w:t>
      </w:r>
      <w:r w:rsidRPr="00CA6144">
        <w:rPr>
          <w:i/>
        </w:rPr>
        <w:t>в ВОПОГ</w:t>
      </w:r>
      <w:r>
        <w:t xml:space="preserve"> в колонку </w:t>
      </w:r>
      <w:r w:rsidRPr="009D47BD">
        <w:rPr>
          <w:i/>
        </w:rPr>
        <w:t>Причина</w:t>
      </w:r>
      <w:r w:rsidRPr="00824073">
        <w:t>/</w:t>
      </w:r>
      <w:r w:rsidR="002D2C2C">
        <w:br/>
      </w:r>
      <w:r w:rsidRPr="009D47BD">
        <w:rPr>
          <w:i/>
        </w:rPr>
        <w:t>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21.</w:t>
      </w:r>
      <w:r w:rsidR="00D631BB" w:rsidRPr="00EB0D8E">
        <w:tab/>
      </w:r>
      <w:r w:rsidR="00030361">
        <w:t>Глава 1.4, стр. 23</w:t>
      </w:r>
    </w:p>
    <w:p w:rsidR="00D631BB" w:rsidRPr="001E586F" w:rsidRDefault="00D631BB" w:rsidP="00824073">
      <w:pPr>
        <w:pStyle w:val="SingleTxtGR"/>
      </w:pPr>
      <w:r>
        <w:t xml:space="preserve">В пункте </w:t>
      </w:r>
      <w:r>
        <w:rPr>
          <w:i/>
        </w:rPr>
        <w:t xml:space="preserve">1.4.3.7.1 j) </w:t>
      </w:r>
      <w:r>
        <w:t xml:space="preserve">в колонке </w:t>
      </w:r>
      <w:r>
        <w:rPr>
          <w:i/>
        </w:rPr>
        <w:t>Изменение</w:t>
      </w:r>
      <w:r>
        <w:t xml:space="preserve"> исключить </w:t>
      </w:r>
      <w:r>
        <w:rPr>
          <w:i/>
          <w:u w:val="single"/>
        </w:rPr>
        <w:t>gas discharge pipe</w:t>
      </w:r>
      <w:r>
        <w:t xml:space="preserve"> и вставить </w:t>
      </w:r>
      <w:r>
        <w:rPr>
          <w:i/>
          <w:u w:val="single"/>
        </w:rPr>
        <w:t>venting piping</w:t>
      </w:r>
      <w:r>
        <w:t xml:space="preserve"> (вариант на русском языке: газоотводный трубопровод); включить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</w:t>
      </w:r>
      <w:r w:rsidR="00030361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EB0D8E" w:rsidRDefault="00E12CB2" w:rsidP="00480A86">
      <w:pPr>
        <w:pStyle w:val="H1GR"/>
      </w:pPr>
      <w:r>
        <w:tab/>
      </w:r>
      <w:r w:rsidR="00D631BB" w:rsidRPr="00EB0D8E">
        <w:t>22.</w:t>
      </w:r>
      <w:r w:rsidR="00D631BB" w:rsidRPr="00EB0D8E">
        <w:tab/>
      </w:r>
      <w:r w:rsidR="00D631BB">
        <w:t>1.6.7.2.2.2 Таблица общих переходн</w:t>
      </w:r>
      <w:r w:rsidR="00030361">
        <w:t>ых положений: танкеры, стр. 26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8.1.2.3 r), s), t), v)</w:t>
      </w:r>
      <w:r>
        <w:t xml:space="preserve"> в колонке </w:t>
      </w:r>
      <w:r>
        <w:rPr>
          <w:i/>
        </w:rPr>
        <w:t>Сроки и замечания</w:t>
      </w:r>
      <w:r>
        <w:t xml:space="preserve"> исключить </w:t>
      </w:r>
      <w:r>
        <w:rPr>
          <w:i/>
          <w:u w:val="single"/>
        </w:rPr>
        <w:t>gas-freeing</w:t>
      </w:r>
      <w:r>
        <w:t xml:space="preserve"> и вставить </w:t>
      </w:r>
      <w:r>
        <w:rPr>
          <w:i/>
          <w:u w:val="single"/>
        </w:rPr>
        <w:t>degassing</w:t>
      </w:r>
      <w:r>
        <w:t xml:space="preserve">; включить </w:t>
      </w:r>
      <w:r w:rsidRPr="00CA6144">
        <w:rPr>
          <w:i/>
        </w:rPr>
        <w:t>Согласовано</w:t>
      </w:r>
      <w:r>
        <w:rPr>
          <w:i/>
        </w:rPr>
        <w:t xml:space="preserve"> в ходе январского совещания Комитета по вопросам </w:t>
      </w:r>
      <w:r w:rsidRPr="00CA6144">
        <w:rPr>
          <w:i/>
        </w:rPr>
        <w:t>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23.</w:t>
      </w:r>
      <w:r w:rsidR="00D631BB" w:rsidRPr="00EB0D8E">
        <w:tab/>
      </w:r>
      <w:r w:rsidR="00D631BB">
        <w:t>1.6.7.2.2.2 Таблица общих переходн</w:t>
      </w:r>
      <w:r w:rsidR="0067576F">
        <w:t>ых положений: танкеры, стр. 39</w:t>
      </w:r>
    </w:p>
    <w:p w:rsidR="00D631BB" w:rsidRPr="001E586F" w:rsidRDefault="00D631BB" w:rsidP="004851DD">
      <w:pPr>
        <w:pStyle w:val="SingleTxtGR"/>
      </w:pPr>
      <w:r>
        <w:t xml:space="preserve">Пункты </w:t>
      </w:r>
      <w:r>
        <w:rPr>
          <w:i/>
        </w:rPr>
        <w:t>9.3.1.53.1, 9.3.2.53.1, 9.3.3.53.1</w:t>
      </w:r>
      <w:r>
        <w:t xml:space="preserve"> (исправление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24.</w:t>
      </w:r>
      <w:r w:rsidR="00D631BB" w:rsidRPr="00EB0D8E">
        <w:tab/>
      </w:r>
      <w:r w:rsidR="00D631BB">
        <w:t>1.6.7.2.2.2 Таблица общих переходн</w:t>
      </w:r>
      <w:r w:rsidR="0067576F">
        <w:t>ых положений: танкеры, стр. 39</w:t>
      </w:r>
    </w:p>
    <w:p w:rsidR="00D631BB" w:rsidRPr="001E586F" w:rsidRDefault="00D631BB" w:rsidP="004851DD">
      <w:pPr>
        <w:pStyle w:val="SingleTxtGR"/>
      </w:pPr>
      <w:r>
        <w:t xml:space="preserve">В пунктах </w:t>
      </w:r>
      <w:r>
        <w:rPr>
          <w:i/>
        </w:rPr>
        <w:t xml:space="preserve">9.3.1.53.1, 9.3.2.53.1, 9.3.3.53.1 </w:t>
      </w:r>
      <w:r>
        <w:t xml:space="preserve">в колонке </w:t>
      </w:r>
      <w:r>
        <w:rPr>
          <w:i/>
        </w:rPr>
        <w:t xml:space="preserve">Сроки и замечания </w:t>
      </w:r>
      <w:r>
        <w:t xml:space="preserve">в последнем абзаце подпункта </w:t>
      </w:r>
      <w:r w:rsidRPr="00AD6B65">
        <w:rPr>
          <w:i/>
        </w:rPr>
        <w:t>c)</w:t>
      </w:r>
      <w:r>
        <w:t xml:space="preserve"> исключить </w:t>
      </w:r>
      <w:r>
        <w:rPr>
          <w:i/>
          <w:u w:val="single"/>
        </w:rPr>
        <w:t>перечне веществ</w:t>
      </w:r>
      <w:r>
        <w:t xml:space="preserve"> и вставить </w:t>
      </w:r>
      <w:r>
        <w:rPr>
          <w:i/>
          <w:u w:val="single"/>
        </w:rPr>
        <w:t>перечне веществ, допущенных к перевозке судном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>.</w:t>
      </w:r>
    </w:p>
    <w:p w:rsidR="00D631BB" w:rsidRPr="00467E22" w:rsidRDefault="00EB04F1" w:rsidP="00480A86">
      <w:pPr>
        <w:pStyle w:val="H1GR"/>
      </w:pPr>
      <w:r>
        <w:tab/>
      </w:r>
      <w:r w:rsidR="00D631BB" w:rsidRPr="00467E22">
        <w:t>25.</w:t>
      </w:r>
      <w:r w:rsidR="00D631BB" w:rsidRPr="00467E22">
        <w:tab/>
      </w:r>
      <w:r w:rsidR="00D631BB">
        <w:t>1.6.7.2.2.2 Таблица общих переходн</w:t>
      </w:r>
      <w:r w:rsidR="0067576F">
        <w:t>ых положений: танкеры, стр. 39</w:t>
      </w:r>
    </w:p>
    <w:p w:rsidR="00D631BB" w:rsidRPr="001E586F" w:rsidRDefault="00227D2E" w:rsidP="004851DD">
      <w:pPr>
        <w:pStyle w:val="SingleTxtGR"/>
      </w:pPr>
      <w:r>
        <w:t>В пунктах</w:t>
      </w:r>
      <w:r w:rsidR="00D631BB">
        <w:t xml:space="preserve"> </w:t>
      </w:r>
      <w:r>
        <w:rPr>
          <w:i/>
        </w:rPr>
        <w:t>9.3.1.53.1, 9.3.2.53.1, 9.3.</w:t>
      </w:r>
      <w:r w:rsidR="00E446C9">
        <w:rPr>
          <w:i/>
        </w:rPr>
        <w:t>3.53.1</w:t>
      </w:r>
      <w:r w:rsidR="00D631BB">
        <w:t xml:space="preserve"> в колонке </w:t>
      </w:r>
      <w:r w:rsidR="00D631BB">
        <w:rPr>
          <w:i/>
        </w:rPr>
        <w:t>Сроки и замечания</w:t>
      </w:r>
      <w:r w:rsidR="00D631BB">
        <w:t xml:space="preserve"> в первом абзаце после подпункта </w:t>
      </w:r>
      <w:r w:rsidR="00D631BB" w:rsidRPr="001A1277">
        <w:rPr>
          <w:i/>
        </w:rPr>
        <w:t>с)</w:t>
      </w:r>
      <w:r w:rsidR="00D631BB">
        <w:t xml:space="preserve"> исключить </w:t>
      </w:r>
      <w:r w:rsidR="00D631BB">
        <w:rPr>
          <w:i/>
          <w:u w:val="single"/>
        </w:rPr>
        <w:t>gas-freeing</w:t>
      </w:r>
      <w:r w:rsidR="00D631BB">
        <w:t xml:space="preserve"> и вставить </w:t>
      </w:r>
      <w:r w:rsidR="00D631BB">
        <w:rPr>
          <w:i/>
          <w:u w:val="single"/>
        </w:rPr>
        <w:t>degassing</w:t>
      </w:r>
      <w:r w:rsidR="00D631BB">
        <w:t xml:space="preserve">; включить </w:t>
      </w:r>
      <w:r w:rsidR="00D631BB">
        <w:rPr>
          <w:i/>
        </w:rPr>
        <w:t>Согласовано в ходе январского совещания Комитета по вопросам безопасности</w:t>
      </w:r>
      <w:r w:rsidR="00D631BB">
        <w:t xml:space="preserve"> в колонку </w:t>
      </w:r>
      <w:r w:rsidR="00D631BB">
        <w:rPr>
          <w:i/>
        </w:rPr>
        <w:t>Причина/Пояснение</w:t>
      </w:r>
      <w:r w:rsidR="00D631BB"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26.</w:t>
      </w:r>
      <w:r w:rsidR="00D631BB" w:rsidRPr="00EB0D8E">
        <w:tab/>
      </w:r>
      <w:r w:rsidR="00D631BB">
        <w:t xml:space="preserve">3. </w:t>
      </w:r>
      <w:r w:rsidR="00285D38">
        <w:t>Таблица C, стр. 42</w:t>
      </w:r>
    </w:p>
    <w:p w:rsidR="00D631BB" w:rsidRPr="001E586F" w:rsidRDefault="00D631BB" w:rsidP="004851DD">
      <w:pPr>
        <w:pStyle w:val="SingleTxtGR"/>
      </w:pPr>
      <w:r>
        <w:t>В</w:t>
      </w:r>
      <w:r w:rsidRPr="008A5D11">
        <w:t xml:space="preserve"> </w:t>
      </w:r>
      <w:r>
        <w:t>пункте</w:t>
      </w:r>
      <w:r w:rsidRPr="008A5D11">
        <w:t xml:space="preserve"> </w:t>
      </w:r>
      <w:r w:rsidRPr="008A5D11">
        <w:rPr>
          <w:i/>
        </w:rPr>
        <w:t xml:space="preserve">3.2.3.1 </w:t>
      </w:r>
      <w:r>
        <w:rPr>
          <w:i/>
        </w:rPr>
        <w:t>Пояснения</w:t>
      </w:r>
      <w:r w:rsidRPr="008A5D11">
        <w:rPr>
          <w:i/>
        </w:rPr>
        <w:t xml:space="preserve"> </w:t>
      </w:r>
      <w:r>
        <w:rPr>
          <w:i/>
        </w:rPr>
        <w:t>к</w:t>
      </w:r>
      <w:r w:rsidRPr="008A5D11">
        <w:rPr>
          <w:i/>
        </w:rPr>
        <w:t xml:space="preserve"> </w:t>
      </w:r>
      <w:r>
        <w:rPr>
          <w:i/>
        </w:rPr>
        <w:t>таблице</w:t>
      </w:r>
      <w:r w:rsidRPr="008A5D11">
        <w:rPr>
          <w:i/>
        </w:rPr>
        <w:t xml:space="preserve"> </w:t>
      </w:r>
      <w:r w:rsidRPr="00EE71F9">
        <w:rPr>
          <w:i/>
          <w:lang w:val="en-US"/>
        </w:rPr>
        <w:t>C</w:t>
      </w:r>
      <w:r w:rsidRPr="008A5D11">
        <w:rPr>
          <w:i/>
        </w:rPr>
        <w:t xml:space="preserve">: </w:t>
      </w:r>
      <w:r>
        <w:rPr>
          <w:i/>
        </w:rPr>
        <w:t>колонка</w:t>
      </w:r>
      <w:r w:rsidRPr="008A5D11">
        <w:rPr>
          <w:i/>
        </w:rPr>
        <w:t xml:space="preserve"> 16</w:t>
      </w:r>
      <w:r>
        <w:rPr>
          <w:i/>
        </w:rPr>
        <w:t xml:space="preserve"> </w:t>
      </w:r>
      <w:r>
        <w:t xml:space="preserve">в колонке </w:t>
      </w:r>
      <w:r>
        <w:rPr>
          <w:i/>
        </w:rPr>
        <w:t xml:space="preserve">Сроки и замечания </w:t>
      </w:r>
      <w:r>
        <w:t xml:space="preserve">в первом абзаце после подпункта </w:t>
      </w:r>
      <w:r w:rsidRPr="001A1277">
        <w:rPr>
          <w:i/>
        </w:rPr>
        <w:t>c)</w:t>
      </w:r>
      <w:r>
        <w:t xml:space="preserve"> исключить </w:t>
      </w:r>
      <w:r>
        <w:rPr>
          <w:i/>
          <w:u w:val="single"/>
        </w:rPr>
        <w:t>устройство сброса давления/вакуума</w:t>
      </w:r>
      <w:r w:rsidRPr="001A1277">
        <w:rPr>
          <w:i/>
        </w:rPr>
        <w:t xml:space="preserve"> </w:t>
      </w:r>
      <w:r>
        <w:t xml:space="preserve">и вставить </w:t>
      </w:r>
      <w:r>
        <w:rPr>
          <w:i/>
          <w:u w:val="single"/>
        </w:rPr>
        <w:t>вакуумный клапан,</w:t>
      </w:r>
      <w:r>
        <w:t xml:space="preserve"> вставить </w:t>
      </w:r>
      <w:r>
        <w:rPr>
          <w:i/>
          <w:u w:val="single"/>
        </w:rPr>
        <w:t>безопасного</w:t>
      </w:r>
      <w:r>
        <w:t xml:space="preserve"> перед </w:t>
      </w:r>
      <w:r>
        <w:rPr>
          <w:i/>
          <w:u w:val="single"/>
        </w:rPr>
        <w:t>сброса давления в грузовых танках</w:t>
      </w:r>
      <w:r w:rsidR="00E446C9"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27.</w:t>
      </w:r>
      <w:r w:rsidR="00D631BB" w:rsidRPr="00EB0D8E">
        <w:tab/>
      </w:r>
      <w:r w:rsidR="00285D38">
        <w:t>3. Таблица C, стр. 43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3.2.3.1 Пояснения к таблице C: колонка 20</w:t>
      </w:r>
      <w:r w:rsidR="00D50160">
        <w:t xml:space="preserve">, </w:t>
      </w:r>
      <w:r w:rsidR="00D50160" w:rsidRPr="001A1277">
        <w:rPr>
          <w:i/>
        </w:rPr>
        <w:t>«</w:t>
      </w:r>
      <w:r>
        <w:rPr>
          <w:i/>
        </w:rPr>
        <w:t>Дополнительные требования/замечания</w:t>
      </w:r>
      <w:r w:rsidR="00D50160" w:rsidRPr="001A1277">
        <w:rPr>
          <w:i/>
        </w:rPr>
        <w:t>»</w:t>
      </w:r>
      <w:r w:rsidRPr="001A1277">
        <w:rPr>
          <w:i/>
        </w:rPr>
        <w:t>, подпункт 6</w:t>
      </w:r>
      <w:r>
        <w:t xml:space="preserve">. В колонке </w:t>
      </w:r>
      <w:r>
        <w:rPr>
          <w:i/>
        </w:rPr>
        <w:t xml:space="preserve">Сроки и замечания </w:t>
      </w:r>
      <w:r>
        <w:t xml:space="preserve">во втором предложении вместо </w:t>
      </w:r>
      <w:r>
        <w:rPr>
          <w:i/>
          <w:u w:val="single"/>
        </w:rPr>
        <w:t>pipe</w:t>
      </w:r>
      <w:r w:rsidRPr="00B262B0">
        <w:rPr>
          <w:i/>
        </w:rPr>
        <w:t xml:space="preserve"> </w:t>
      </w:r>
      <w:r>
        <w:t xml:space="preserve">вставить </w:t>
      </w:r>
      <w:r>
        <w:rPr>
          <w:i/>
          <w:u w:val="single"/>
        </w:rPr>
        <w:t>piping</w:t>
      </w:r>
      <w:r w:rsidRPr="00B262B0">
        <w:rPr>
          <w:i/>
        </w:rPr>
        <w:t xml:space="preserve"> </w:t>
      </w:r>
      <w:r>
        <w:t xml:space="preserve">и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 xml:space="preserve"> (первое исправление не кас</w:t>
      </w:r>
      <w:r w:rsidR="009C1F04">
        <w:t>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28.</w:t>
      </w:r>
      <w:r w:rsidR="00D631BB" w:rsidRPr="00EB0D8E">
        <w:tab/>
      </w:r>
      <w:r w:rsidR="009C1F04">
        <w:t>3. Таблица C, стр. 43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3.2.3.1 Пояснения к таблице C: </w:t>
      </w:r>
      <w:r w:rsidRPr="008A5D11">
        <w:rPr>
          <w:i/>
          <w:iCs/>
        </w:rPr>
        <w:t>колонка 20</w:t>
      </w:r>
      <w:r w:rsidR="009C1F04">
        <w:t xml:space="preserve">, </w:t>
      </w:r>
      <w:r w:rsidR="009C1F04" w:rsidRPr="00B262B0">
        <w:rPr>
          <w:i/>
        </w:rPr>
        <w:t>«</w:t>
      </w:r>
      <w:r>
        <w:rPr>
          <w:i/>
        </w:rPr>
        <w:t>Дополнительные требования/замечания</w:t>
      </w:r>
      <w:r w:rsidR="009C1F04" w:rsidRPr="00B262B0">
        <w:rPr>
          <w:i/>
        </w:rPr>
        <w:t>»</w:t>
      </w:r>
      <w:r>
        <w:t xml:space="preserve">, </w:t>
      </w:r>
      <w:r w:rsidRPr="008A5D11">
        <w:rPr>
          <w:i/>
          <w:iCs/>
        </w:rPr>
        <w:t>подпункт 7</w:t>
      </w:r>
      <w:r>
        <w:t xml:space="preserve">. В колонке </w:t>
      </w:r>
      <w:r>
        <w:rPr>
          <w:i/>
        </w:rPr>
        <w:t xml:space="preserve">Сроки и замечания </w:t>
      </w:r>
      <w:r>
        <w:t xml:space="preserve">в первом предложении вместо </w:t>
      </w:r>
      <w:r>
        <w:rPr>
          <w:i/>
          <w:u w:val="single"/>
        </w:rPr>
        <w:t>pipe</w:t>
      </w:r>
      <w:r>
        <w:t xml:space="preserve"> вставить </w:t>
      </w:r>
      <w:r>
        <w:rPr>
          <w:i/>
          <w:u w:val="single"/>
        </w:rPr>
        <w:t>piping</w:t>
      </w:r>
      <w:r w:rsidR="009C1F04" w:rsidRPr="009C1F04">
        <w:t xml:space="preserve"> </w:t>
      </w:r>
      <w:r>
        <w:t xml:space="preserve">и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 xml:space="preserve">Причина/Пояснение </w:t>
      </w:r>
      <w:r>
        <w:t>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29.</w:t>
      </w:r>
      <w:r w:rsidR="00D631BB" w:rsidRPr="00EB0D8E">
        <w:tab/>
      </w:r>
      <w:r w:rsidR="00D50160">
        <w:t>Глава 7.1, стр. 46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 w:rsidRPr="007002F1">
        <w:rPr>
          <w:i/>
        </w:rPr>
        <w:t>7.1.3.41.1</w:t>
      </w:r>
      <w:r>
        <w:t xml:space="preserve"> в колонке </w:t>
      </w:r>
      <w:r>
        <w:rPr>
          <w:i/>
        </w:rPr>
        <w:t>Изменение</w:t>
      </w:r>
      <w:r>
        <w:t xml:space="preserve"> включить </w:t>
      </w:r>
      <w:r>
        <w:rPr>
          <w:i/>
          <w:u w:val="single"/>
        </w:rPr>
        <w:t>окна, двери, световые и прочие люки закрыты или</w:t>
      </w:r>
      <w:r>
        <w:t xml:space="preserve"> после </w:t>
      </w:r>
      <w:r>
        <w:rPr>
          <w:i/>
          <w:u w:val="single"/>
        </w:rPr>
        <w:t xml:space="preserve">или рулевым рубкам в том </w:t>
      </w:r>
      <w:r w:rsidRPr="008A5D11">
        <w:rPr>
          <w:i/>
          <w:u w:val="single"/>
        </w:rPr>
        <w:t>случае</w:t>
      </w:r>
      <w:r w:rsidRPr="008A5D11">
        <w:rPr>
          <w:rFonts w:eastAsiaTheme="minorHAnsi"/>
          <w:i/>
          <w:szCs w:val="22"/>
          <w:u w:val="single"/>
          <w:lang w:bidi="ru-RU"/>
        </w:rPr>
        <w:t>, если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30.</w:t>
      </w:r>
      <w:r w:rsidR="00D631BB" w:rsidRPr="00EB0D8E">
        <w:tab/>
      </w:r>
      <w:r w:rsidR="00D50160">
        <w:t>Глава 7.2, стр. 49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7.2.2.6</w:t>
      </w:r>
      <w:r>
        <w:t xml:space="preserve"> в колонке </w:t>
      </w:r>
      <w:r>
        <w:rPr>
          <w:i/>
        </w:rPr>
        <w:t>Изменение</w:t>
      </w:r>
      <w:r>
        <w:t xml:space="preserve"> в начале предложения исключить </w:t>
      </w:r>
      <w:r>
        <w:rPr>
          <w:i/>
          <w:u w:val="single"/>
        </w:rPr>
        <w:t>list of substances on the</w:t>
      </w:r>
      <w:r>
        <w:t xml:space="preserve"> и вставить </w:t>
      </w:r>
      <w:r>
        <w:rPr>
          <w:i/>
          <w:u w:val="single"/>
        </w:rPr>
        <w:t>substance list</w:t>
      </w:r>
      <w:r w:rsidRPr="00B262B0">
        <w:rPr>
          <w:i/>
        </w:rPr>
        <w:t xml:space="preserve"> </w:t>
      </w:r>
      <w:r>
        <w:t xml:space="preserve">перед </w:t>
      </w:r>
      <w:r>
        <w:rPr>
          <w:i/>
          <w:u w:val="single"/>
        </w:rPr>
        <w:t>according to 1.16.1.2.5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31.</w:t>
      </w:r>
      <w:r w:rsidR="00D631BB" w:rsidRPr="00EB0D8E">
        <w:tab/>
      </w:r>
      <w:r w:rsidR="007002F1">
        <w:t>Глава 7.2, стр. 49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 w:rsidRPr="007002F1">
        <w:rPr>
          <w:i/>
        </w:rPr>
        <w:t>7.2.2.6</w:t>
      </w:r>
      <w:r>
        <w:t xml:space="preserve"> в колонке </w:t>
      </w:r>
      <w:r>
        <w:rPr>
          <w:i/>
        </w:rPr>
        <w:t>Изменение</w:t>
      </w:r>
      <w:r>
        <w:t xml:space="preserve"> в конце предложения исключить </w:t>
      </w:r>
      <w:r>
        <w:rPr>
          <w:i/>
          <w:u w:val="single"/>
        </w:rPr>
        <w:t>вещества</w:t>
      </w:r>
      <w:r>
        <w:t xml:space="preserve"> и вставить </w:t>
      </w:r>
      <w:r>
        <w:rPr>
          <w:i/>
          <w:u w:val="single"/>
        </w:rPr>
        <w:t>веществ</w:t>
      </w:r>
      <w:r>
        <w:t xml:space="preserve">, исключить </w:t>
      </w:r>
      <w:r>
        <w:rPr>
          <w:i/>
          <w:u w:val="single"/>
        </w:rPr>
        <w:t>в перечне веществ</w:t>
      </w:r>
      <w:r w:rsidRPr="007002F1">
        <w:rPr>
          <w:i/>
        </w:rPr>
        <w:t>,</w:t>
      </w:r>
      <w:r>
        <w:t xml:space="preserve"> включить </w:t>
      </w:r>
      <w:r>
        <w:rPr>
          <w:i/>
          <w:u w:val="single"/>
        </w:rPr>
        <w:t>допущенных к перевозке на судне</w:t>
      </w:r>
      <w:r w:rsidRPr="00E559D3">
        <w:rPr>
          <w:i/>
        </w:rPr>
        <w:t xml:space="preserve"> </w:t>
      </w:r>
      <w:r>
        <w:t xml:space="preserve">после </w:t>
      </w:r>
      <w:r>
        <w:rPr>
          <w:i/>
          <w:u w:val="single"/>
        </w:rPr>
        <w:t>веществ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32.</w:t>
      </w:r>
      <w:r w:rsidR="00D631BB" w:rsidRPr="00EB0D8E">
        <w:tab/>
      </w:r>
      <w:r w:rsidR="00E559D3">
        <w:t>Глава 7.2, стр. 50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7.2.2.19.3</w:t>
      </w:r>
      <w:r>
        <w:t xml:space="preserve"> в колонке </w:t>
      </w:r>
      <w:r>
        <w:rPr>
          <w:i/>
        </w:rPr>
        <w:t>Изменение</w:t>
      </w:r>
      <w:r>
        <w:t xml:space="preserve"> в первом абзаце исключить </w:t>
      </w:r>
      <w:r>
        <w:rPr>
          <w:i/>
          <w:u w:val="single"/>
        </w:rPr>
        <w:t>это судно приравнивается к назначенной береговой зоне и</w:t>
      </w:r>
      <w:r>
        <w:t xml:space="preserve">,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33.</w:t>
      </w:r>
      <w:r w:rsidR="00D631BB" w:rsidRPr="00EB0D8E">
        <w:tab/>
      </w:r>
      <w:r w:rsidR="00E559D3">
        <w:t>Глава 7.2, стр. 52</w:t>
      </w:r>
    </w:p>
    <w:p w:rsidR="00D631BB" w:rsidRPr="00FC68D6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7.2.3.51.4 новый </w:t>
      </w:r>
      <w:r>
        <w:t xml:space="preserve">в колонке </w:t>
      </w:r>
      <w:r>
        <w:rPr>
          <w:i/>
        </w:rPr>
        <w:t>Изменение</w:t>
      </w:r>
      <w:r>
        <w:t xml:space="preserve"> в последнем абзаце исключить </w:t>
      </w:r>
      <w:r>
        <w:rPr>
          <w:i/>
          <w:u w:val="single"/>
        </w:rPr>
        <w:t>list of substances on the</w:t>
      </w:r>
      <w:r>
        <w:rPr>
          <w:i/>
        </w:rPr>
        <w:t xml:space="preserve"> </w:t>
      </w:r>
      <w:r>
        <w:t>и в</w:t>
      </w:r>
      <w:r w:rsidRPr="008A5D11">
        <w:t>ставить</w:t>
      </w:r>
      <w:r>
        <w:rPr>
          <w:i/>
        </w:rPr>
        <w:t xml:space="preserve"> </w:t>
      </w:r>
      <w:r>
        <w:rPr>
          <w:i/>
          <w:u w:val="single"/>
        </w:rPr>
        <w:t>substance list</w:t>
      </w:r>
      <w:r>
        <w:t xml:space="preserve"> перед </w:t>
      </w:r>
      <w:r>
        <w:rPr>
          <w:i/>
          <w:u w:val="single"/>
        </w:rPr>
        <w:t>according to 1.16.1.2.5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</w:t>
      </w:r>
      <w:r w:rsidR="00E559D3">
        <w:rPr>
          <w:i/>
        </w:rPr>
        <w:br/>
      </w:r>
      <w:r>
        <w:rPr>
          <w:i/>
        </w:rPr>
        <w:t>Пояснение</w:t>
      </w:r>
      <w:r>
        <w:t xml:space="preserve"> (первое исправление не касается текста на русском языке). 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34.</w:t>
      </w:r>
      <w:r w:rsidR="00D631BB" w:rsidRPr="00EB0D8E">
        <w:tab/>
      </w:r>
      <w:r w:rsidR="00D631BB">
        <w:t>Глава 7.2, ст</w:t>
      </w:r>
      <w:r w:rsidR="00E559D3">
        <w:t>р. 52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7.2.3.51.4 новый</w:t>
      </w:r>
      <w:r>
        <w:t xml:space="preserve"> в последнем абзаце исключить </w:t>
      </w:r>
      <w:r>
        <w:rPr>
          <w:i/>
          <w:u w:val="single"/>
        </w:rPr>
        <w:t>gas-freeing</w:t>
      </w:r>
      <w:r>
        <w:t xml:space="preserve"> и вставить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 xml:space="preserve">Причина/Пояснение </w:t>
      </w:r>
      <w:r>
        <w:t>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35.</w:t>
      </w:r>
      <w:r w:rsidR="00D631BB" w:rsidRPr="00EB0D8E">
        <w:tab/>
      </w:r>
      <w:r w:rsidR="00E559D3">
        <w:t>Глава 7.2, стр. 52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7.2.3.51.5 новый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исключить </w:t>
      </w:r>
      <w:r>
        <w:rPr>
          <w:i/>
          <w:u w:val="single"/>
        </w:rPr>
        <w:t>list of substances on the</w:t>
      </w:r>
      <w:r>
        <w:t xml:space="preserve"> и вставить </w:t>
      </w:r>
      <w:r>
        <w:rPr>
          <w:i/>
          <w:u w:val="single"/>
        </w:rPr>
        <w:t>substance list</w:t>
      </w:r>
      <w:r>
        <w:t xml:space="preserve"> перед </w:t>
      </w:r>
      <w:r>
        <w:rPr>
          <w:i/>
          <w:u w:val="single"/>
        </w:rPr>
        <w:t>according to 1.16.1.2.5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 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36.</w:t>
      </w:r>
      <w:r w:rsidR="00D631BB" w:rsidRPr="00EB0D8E">
        <w:tab/>
      </w:r>
      <w:r w:rsidR="00E559D3">
        <w:t>Глава 7.2, стр. 52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7.2.3.51.7 новый </w:t>
      </w:r>
      <w:r>
        <w:t xml:space="preserve">исключить </w:t>
      </w:r>
      <w:r>
        <w:rPr>
          <w:i/>
          <w:u w:val="single"/>
        </w:rPr>
        <w:t>gas-freeing</w:t>
      </w:r>
      <w:r>
        <w:t xml:space="preserve"> и вставить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37.</w:t>
      </w:r>
      <w:r w:rsidR="00D631BB" w:rsidRPr="00550CD7">
        <w:tab/>
      </w:r>
      <w:r w:rsidR="00E559D3">
        <w:t>Глава 7.2, стр. 53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7.2.4.16.3</w:t>
      </w:r>
      <w:r>
        <w:t xml:space="preserve"> вычеркнуть </w:t>
      </w:r>
      <w:r>
        <w:rPr>
          <w:i/>
          <w:u w:val="single"/>
        </w:rPr>
        <w:t>gas-freeing</w:t>
      </w:r>
      <w:r>
        <w:t xml:space="preserve"> и вставить после него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38.</w:t>
      </w:r>
      <w:r w:rsidR="00D631BB" w:rsidRPr="00EB0D8E">
        <w:tab/>
      </w:r>
      <w:r w:rsidR="00E559D3">
        <w:t>Глава 7.2, стр. 53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7.2.4.16.6 </w:t>
      </w:r>
      <w:r>
        <w:t xml:space="preserve">в колонке </w:t>
      </w:r>
      <w:r>
        <w:rPr>
          <w:i/>
        </w:rPr>
        <w:t>Изменение</w:t>
      </w:r>
      <w:r>
        <w:t xml:space="preserve"> исключить </w:t>
      </w:r>
      <w:r>
        <w:rPr>
          <w:i/>
          <w:u w:val="single"/>
        </w:rPr>
        <w:t>gas discharge pipe</w:t>
      </w:r>
      <w:r>
        <w:t xml:space="preserve"> и вставить </w:t>
      </w:r>
      <w:r>
        <w:rPr>
          <w:i/>
          <w:u w:val="single"/>
        </w:rPr>
        <w:t>venting piping</w:t>
      </w:r>
      <w:r>
        <w:t xml:space="preserve"> (вариант на русском языке: газоотводный трубопровод); включить </w:t>
      </w:r>
      <w:r w:rsidRPr="00E446C9"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</w:t>
      </w:r>
      <w:r w:rsidR="00FD689F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39.</w:t>
      </w:r>
      <w:r w:rsidR="00D631BB" w:rsidRPr="00550CD7">
        <w:tab/>
      </w:r>
      <w:r w:rsidR="00FD689F">
        <w:t>Глава 7.2, стр. 53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7.2.4.16.7</w:t>
      </w:r>
      <w:r>
        <w:t xml:space="preserve"> вычеркнуть </w:t>
      </w:r>
      <w:r>
        <w:rPr>
          <w:i/>
        </w:rPr>
        <w:t>gas-freeing</w:t>
      </w:r>
      <w:r>
        <w:t xml:space="preserve"> и вставить после него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40.</w:t>
      </w:r>
      <w:r w:rsidR="00D631BB" w:rsidRPr="00EB0D8E">
        <w:tab/>
      </w:r>
      <w:r w:rsidR="00FD689F">
        <w:t>Глава 7.2, стр. 54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7.2.4.17.1</w:t>
      </w:r>
      <w:r>
        <w:t xml:space="preserve"> </w:t>
      </w:r>
      <w:r w:rsidR="006C584D">
        <w:t xml:space="preserve">в колонке </w:t>
      </w:r>
      <w:r w:rsidR="006C584D">
        <w:rPr>
          <w:i/>
        </w:rPr>
        <w:t xml:space="preserve">Изменение </w:t>
      </w:r>
      <w:r>
        <w:t xml:space="preserve">вычеркнуть </w:t>
      </w:r>
      <w:r>
        <w:rPr>
          <w:i/>
        </w:rPr>
        <w:t>gas-freeing</w:t>
      </w:r>
      <w:r>
        <w:t xml:space="preserve"> и вставить после него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41.</w:t>
      </w:r>
      <w:r w:rsidR="00D631BB" w:rsidRPr="00EB0D8E">
        <w:tab/>
      </w:r>
      <w:r w:rsidR="00FD689F">
        <w:t>Глава 7.2, стр. 54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 w:rsidR="00872D59">
        <w:rPr>
          <w:i/>
        </w:rPr>
        <w:t>7.2.4.22.2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вычеркнуть </w:t>
      </w:r>
      <w:r>
        <w:rPr>
          <w:i/>
        </w:rPr>
        <w:t xml:space="preserve">outlets </w:t>
      </w:r>
      <w:r>
        <w:t xml:space="preserve">и вставить далее </w:t>
      </w:r>
      <w:r>
        <w:rPr>
          <w:i/>
          <w:u w:val="single"/>
        </w:rPr>
        <w:t>openings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</w:t>
      </w:r>
      <w:r w:rsidR="00FD689F">
        <w:rPr>
          <w:i/>
        </w:rPr>
        <w:br/>
      </w:r>
      <w:r>
        <w:rPr>
          <w:i/>
        </w:rPr>
        <w:t xml:space="preserve">Пояснение </w:t>
      </w:r>
      <w:r>
        <w:t>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42.</w:t>
      </w:r>
      <w:r w:rsidR="00D631BB" w:rsidRPr="00EB0D8E">
        <w:tab/>
      </w:r>
      <w:r w:rsidR="00FD689F">
        <w:t>Глава 7.2, стр. 55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7.2.4.22.3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вычеркнуть </w:t>
      </w:r>
      <w:r>
        <w:rPr>
          <w:i/>
        </w:rPr>
        <w:t xml:space="preserve">outlets </w:t>
      </w:r>
      <w:r>
        <w:t xml:space="preserve">и вставить далее </w:t>
      </w:r>
      <w:r>
        <w:rPr>
          <w:i/>
          <w:u w:val="single"/>
        </w:rPr>
        <w:t>openings</w:t>
      </w:r>
      <w:r>
        <w:t xml:space="preserve">;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</w:t>
      </w:r>
      <w:r w:rsidR="00872D59">
        <w:rPr>
          <w:i/>
        </w:rPr>
        <w:br/>
      </w:r>
      <w:r>
        <w:rPr>
          <w:i/>
        </w:rPr>
        <w:t xml:space="preserve">Пояснение </w:t>
      </w:r>
      <w:r>
        <w:t>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43.</w:t>
      </w:r>
      <w:r w:rsidR="00D631BB" w:rsidRPr="00550CD7">
        <w:tab/>
      </w:r>
      <w:r w:rsidR="00FD689F">
        <w:t>Глава 7.2, стр. 55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7.2.4.22.5</w:t>
      </w:r>
      <w:r>
        <w:t xml:space="preserve"> в колонке </w:t>
      </w:r>
      <w:r>
        <w:rPr>
          <w:i/>
        </w:rPr>
        <w:t>Изменение</w:t>
      </w:r>
      <w:r>
        <w:t xml:space="preserve"> в последнем предложении вместо </w:t>
      </w:r>
      <w:r>
        <w:rPr>
          <w:i/>
          <w:u w:val="single"/>
        </w:rPr>
        <w:t>обученным</w:t>
      </w:r>
      <w:r>
        <w:t xml:space="preserve"> вставить </w:t>
      </w:r>
      <w:r>
        <w:rPr>
          <w:i/>
          <w:u w:val="single"/>
        </w:rPr>
        <w:t>проинструктированным</w:t>
      </w:r>
      <w:r>
        <w:t xml:space="preserve"> и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44.</w:t>
      </w:r>
      <w:r w:rsidR="00D631BB" w:rsidRPr="00EB0D8E">
        <w:tab/>
      </w:r>
      <w:r w:rsidR="00733A83">
        <w:t>Глава 7.2, стр. 56</w:t>
      </w:r>
    </w:p>
    <w:p w:rsidR="00D631BB" w:rsidRPr="00733A83" w:rsidRDefault="00D631BB" w:rsidP="0057716F">
      <w:pPr>
        <w:pStyle w:val="SingleTxtGR"/>
        <w:rPr>
          <w:w w:val="102"/>
        </w:rPr>
      </w:pPr>
      <w:r w:rsidRPr="00733A83">
        <w:rPr>
          <w:w w:val="102"/>
        </w:rPr>
        <w:t xml:space="preserve">В пункте </w:t>
      </w:r>
      <w:r w:rsidRPr="00733A83">
        <w:rPr>
          <w:i/>
          <w:w w:val="102"/>
        </w:rPr>
        <w:t>7.2.4.25.5</w:t>
      </w:r>
      <w:r w:rsidR="00FD689F" w:rsidRPr="00733A83">
        <w:rPr>
          <w:w w:val="102"/>
        </w:rPr>
        <w:t xml:space="preserve"> </w:t>
      </w:r>
      <w:r w:rsidRPr="00733A83">
        <w:rPr>
          <w:w w:val="102"/>
        </w:rPr>
        <w:t xml:space="preserve">включить </w:t>
      </w:r>
      <w:r w:rsidRPr="00733A83">
        <w:rPr>
          <w:i/>
          <w:w w:val="102"/>
        </w:rPr>
        <w:t>Не соответствует тексту ВОПОГ</w:t>
      </w:r>
      <w:r w:rsidR="00733A83">
        <w:rPr>
          <w:i/>
          <w:w w:val="102"/>
        </w:rPr>
        <w:t> </w:t>
      </w:r>
      <w:r w:rsidRPr="00733A83">
        <w:rPr>
          <w:i/>
          <w:w w:val="102"/>
        </w:rPr>
        <w:t>2015 на немецком языке</w:t>
      </w:r>
      <w:r w:rsidRPr="00733A83">
        <w:rPr>
          <w:w w:val="102"/>
        </w:rPr>
        <w:t xml:space="preserve"> в начало колонки </w:t>
      </w:r>
      <w:r w:rsidRPr="00733A83">
        <w:rPr>
          <w:i/>
          <w:w w:val="102"/>
        </w:rPr>
        <w:t>Причина/Пояснение</w:t>
      </w:r>
      <w:r w:rsidRPr="00733A83">
        <w:rPr>
          <w:w w:val="102"/>
        </w:rP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45.</w:t>
      </w:r>
      <w:r w:rsidR="00D631BB" w:rsidRPr="00EB0D8E">
        <w:tab/>
      </w:r>
      <w:r w:rsidR="00733A83">
        <w:t>Глава 7.2, стр. 56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7.2.4.25.5</w:t>
      </w:r>
      <w:r>
        <w:t xml:space="preserve"> в колонке </w:t>
      </w:r>
      <w:r>
        <w:rPr>
          <w:i/>
        </w:rPr>
        <w:t xml:space="preserve">Изменение </w:t>
      </w:r>
      <w:r>
        <w:t>в первом предложении второго абзаца исключить</w:t>
      </w:r>
      <w:r w:rsidRPr="00E446C9">
        <w:rPr>
          <w:i/>
        </w:rPr>
        <w:t xml:space="preserve"> </w:t>
      </w:r>
      <w:r>
        <w:rPr>
          <w:i/>
          <w:u w:val="single"/>
        </w:rPr>
        <w:t>requiring</w:t>
      </w:r>
      <w:r>
        <w:t xml:space="preserve"> после </w:t>
      </w:r>
      <w:r>
        <w:rPr>
          <w:i/>
          <w:u w:val="single"/>
        </w:rPr>
        <w:t>column (17) of Table C of Chapter 3.2</w:t>
      </w:r>
      <w:r>
        <w:t xml:space="preserve"> и заменить </w:t>
      </w:r>
      <w:r>
        <w:rPr>
          <w:i/>
          <w:u w:val="single"/>
        </w:rPr>
        <w:t>газоотводный</w:t>
      </w:r>
      <w:r>
        <w:t xml:space="preserve"> на </w:t>
      </w:r>
      <w:r>
        <w:rPr>
          <w:i/>
          <w:u w:val="single"/>
        </w:rPr>
        <w:t>газовозвратный</w:t>
      </w:r>
      <w:r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46.</w:t>
      </w:r>
      <w:r w:rsidR="00D631BB" w:rsidRPr="00EB0D8E">
        <w:tab/>
      </w:r>
      <w:r w:rsidR="004A430D">
        <w:t>Глава 7.2, стр. 56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7.2.4.25.5</w:t>
      </w:r>
      <w:r>
        <w:t xml:space="preserve"> в колонке </w:t>
      </w:r>
      <w:r>
        <w:rPr>
          <w:i/>
        </w:rPr>
        <w:t>Изменение</w:t>
      </w:r>
      <w:r>
        <w:t xml:space="preserve"> в третьем абзаце необходимо подчеркнуть предложение и включить </w:t>
      </w:r>
      <w:r>
        <w:rPr>
          <w:i/>
        </w:rPr>
        <w:t xml:space="preserve">Предложение необходимо подчеркнуть </w:t>
      </w:r>
      <w:r>
        <w:t xml:space="preserve">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47.</w:t>
      </w:r>
      <w:r w:rsidR="00D631BB" w:rsidRPr="00EB0D8E">
        <w:tab/>
      </w:r>
      <w:r w:rsidR="004A430D">
        <w:t>Глава 7.2, стр. 56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 w:rsidR="00F143A9">
        <w:rPr>
          <w:i/>
        </w:rPr>
        <w:t>7.2.4.25</w:t>
      </w:r>
      <w:r>
        <w:rPr>
          <w:i/>
        </w:rPr>
        <w:t xml:space="preserve">.7 новый </w:t>
      </w:r>
      <w:r>
        <w:t xml:space="preserve">в колонке </w:t>
      </w:r>
      <w:r>
        <w:rPr>
          <w:i/>
        </w:rPr>
        <w:t>Изменение</w:t>
      </w:r>
      <w:r>
        <w:t xml:space="preserve"> вместо </w:t>
      </w:r>
      <w:r>
        <w:rPr>
          <w:i/>
          <w:u w:val="single"/>
        </w:rPr>
        <w:t>gas discharge pipe</w:t>
      </w:r>
      <w:r>
        <w:t xml:space="preserve"> вставить </w:t>
      </w:r>
      <w:r>
        <w:rPr>
          <w:i/>
          <w:u w:val="single"/>
        </w:rPr>
        <w:t>venting piping</w:t>
      </w:r>
      <w:r>
        <w:t xml:space="preserve"> (вариант на русском языке: газоотводный трубопровод) и включить </w:t>
      </w:r>
      <w:r w:rsidRPr="00E446C9"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</w:t>
      </w:r>
      <w:r w:rsidR="004A430D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48.</w:t>
      </w:r>
      <w:r w:rsidR="00D631BB" w:rsidRPr="00550CD7">
        <w:tab/>
      </w:r>
      <w:r w:rsidR="004A430D">
        <w:t>Глава 7.2, стр. 56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7.2.4.41</w:t>
      </w:r>
      <w:r>
        <w:t xml:space="preserve"> </w:t>
      </w:r>
      <w:r w:rsidR="00F143A9">
        <w:t xml:space="preserve">в колонке </w:t>
      </w:r>
      <w:r w:rsidR="00F143A9">
        <w:rPr>
          <w:i/>
        </w:rPr>
        <w:t xml:space="preserve">Изменение </w:t>
      </w:r>
      <w:r>
        <w:t xml:space="preserve">вычеркнуть </w:t>
      </w:r>
      <w:r>
        <w:rPr>
          <w:i/>
          <w:u w:val="single"/>
        </w:rPr>
        <w:t>gas-freeing</w:t>
      </w:r>
      <w:r>
        <w:t xml:space="preserve"> и вставить после него </w:t>
      </w:r>
      <w:r>
        <w:rPr>
          <w:i/>
          <w:u w:val="single"/>
        </w:rPr>
        <w:t>degassing</w:t>
      </w:r>
      <w:r>
        <w:t xml:space="preserve">;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49.</w:t>
      </w:r>
      <w:r w:rsidR="00D631BB" w:rsidRPr="00550CD7">
        <w:tab/>
      </w:r>
      <w:r w:rsidR="00E446C9">
        <w:t>Глава 8.1</w:t>
      </w:r>
      <w:r w:rsidR="004A430D">
        <w:t>, стр. 58</w:t>
      </w:r>
    </w:p>
    <w:p w:rsidR="00D631BB" w:rsidRDefault="00D631BB" w:rsidP="00140F34">
      <w:pPr>
        <w:pStyle w:val="SingleTxtGR"/>
      </w:pPr>
      <w:r>
        <w:t xml:space="preserve">В пункте </w:t>
      </w:r>
      <w:r>
        <w:rPr>
          <w:i/>
        </w:rPr>
        <w:t>8.1.2.2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 w:rsidRPr="00DD69F7">
        <w:rPr>
          <w:i/>
        </w:rPr>
        <w:t>e)</w:t>
      </w:r>
      <w:r>
        <w:t xml:space="preserve"> исключить </w:t>
      </w:r>
      <w:r w:rsidR="004A430D">
        <w:rPr>
          <w:i/>
          <w:u w:val="single"/>
        </w:rPr>
        <w:t>«</w:t>
      </w:r>
      <w:r>
        <w:rPr>
          <w:i/>
          <w:u w:val="single"/>
        </w:rPr>
        <w:t>типа с огра</w:t>
      </w:r>
      <w:r w:rsidR="004A430D">
        <w:rPr>
          <w:i/>
          <w:u w:val="single"/>
        </w:rPr>
        <w:t>ниченной опасностью взрыва»</w:t>
      </w:r>
      <w:r>
        <w:t xml:space="preserve"> и вставить </w:t>
      </w:r>
      <w:r>
        <w:rPr>
          <w:i/>
          <w:u w:val="single"/>
        </w:rPr>
        <w:t>обладающих соответствующими характеристиками для использования в зоне 1</w:t>
      </w:r>
      <w:r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50.</w:t>
      </w:r>
      <w:r w:rsidR="00D631BB" w:rsidRPr="00EB0D8E">
        <w:tab/>
      </w:r>
      <w:r w:rsidR="00DF7958">
        <w:t>Глава 8.1</w:t>
      </w:r>
      <w:r w:rsidR="00F834DB">
        <w:t>, стр. 58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8.1.2.2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 w:rsidRPr="00DD69F7">
        <w:rPr>
          <w:i/>
        </w:rPr>
        <w:t>f)</w:t>
      </w:r>
      <w:r>
        <w:t xml:space="preserve"> вместо </w:t>
      </w:r>
      <w:r>
        <w:rPr>
          <w:i/>
          <w:u w:val="single"/>
        </w:rPr>
        <w:t>и</w:t>
      </w:r>
      <w:r>
        <w:t xml:space="preserve"> вставить </w:t>
      </w:r>
      <w:r>
        <w:rPr>
          <w:i/>
          <w:u w:val="single"/>
        </w:rPr>
        <w:t>,</w:t>
      </w:r>
      <w:r>
        <w:t xml:space="preserve"> </w:t>
      </w:r>
      <w:r w:rsidRPr="00F64625">
        <w:t>после</w:t>
      </w:r>
      <w:r>
        <w:rPr>
          <w:i/>
          <w:u w:val="single"/>
        </w:rPr>
        <w:t xml:space="preserve"> использовать во время загрузки</w:t>
      </w:r>
      <w:r>
        <w:t xml:space="preserve">; включить </w:t>
      </w:r>
      <w:r>
        <w:rPr>
          <w:i/>
          <w:u w:val="single"/>
        </w:rPr>
        <w:t>дегазации во время стоянки</w:t>
      </w:r>
      <w:r w:rsidRPr="00F834DB">
        <w:rPr>
          <w:i/>
        </w:rPr>
        <w:t xml:space="preserve"> </w:t>
      </w:r>
      <w:r>
        <w:t xml:space="preserve">после </w:t>
      </w:r>
      <w:r>
        <w:rPr>
          <w:i/>
          <w:u w:val="single"/>
        </w:rPr>
        <w:t>разгрузки</w:t>
      </w:r>
      <w:r>
        <w:t xml:space="preserve">;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51.</w:t>
      </w:r>
      <w:r w:rsidR="00D631BB" w:rsidRPr="00EB0D8E">
        <w:tab/>
      </w:r>
      <w:r w:rsidR="00F834DB">
        <w:t>Глава 8.1, стр. 58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8.1.2.3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вычеркнуть </w:t>
      </w:r>
      <w:r>
        <w:rPr>
          <w:i/>
        </w:rPr>
        <w:t xml:space="preserve">carried </w:t>
      </w:r>
      <w:r>
        <w:t xml:space="preserve">и вставить далее </w:t>
      </w:r>
      <w:r>
        <w:rPr>
          <w:i/>
          <w:u w:val="single"/>
        </w:rPr>
        <w:t>available</w:t>
      </w:r>
      <w:r>
        <w:t xml:space="preserve">; включить </w:t>
      </w:r>
      <w:r>
        <w:rPr>
          <w:i/>
        </w:rPr>
        <w:t xml:space="preserve">Редакционное изменение </w:t>
      </w:r>
      <w:r>
        <w:t xml:space="preserve">в колонку </w:t>
      </w:r>
      <w:r>
        <w:rPr>
          <w:i/>
        </w:rPr>
        <w:t xml:space="preserve">Причина/Пояснение </w:t>
      </w:r>
      <w:r>
        <w:t>(первое исправление не касается текста на русском языке).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52.</w:t>
      </w:r>
      <w:r w:rsidR="00D631BB" w:rsidRPr="00EB0D8E">
        <w:tab/>
      </w:r>
      <w:r w:rsidR="00F834DB">
        <w:t>Глава 8.1, стр. 60</w:t>
      </w:r>
    </w:p>
    <w:p w:rsidR="00D631BB" w:rsidRPr="001E586F" w:rsidRDefault="00D631BB" w:rsidP="004851DD">
      <w:pPr>
        <w:pStyle w:val="SingleTxtGR"/>
      </w:pPr>
      <w:r w:rsidRPr="00F834DB">
        <w:t>В</w:t>
      </w:r>
      <w:r>
        <w:rPr>
          <w:i/>
        </w:rPr>
        <w:t xml:space="preserve"> </w:t>
      </w:r>
      <w:r w:rsidRPr="004851DD">
        <w:t>пункте</w:t>
      </w:r>
      <w:r>
        <w:rPr>
          <w:i/>
        </w:rPr>
        <w:t xml:space="preserve"> 8.1.2.3 </w:t>
      </w:r>
      <w:r w:rsidRPr="00F834DB">
        <w:t xml:space="preserve">в колонке </w:t>
      </w:r>
      <w:r>
        <w:rPr>
          <w:i/>
        </w:rPr>
        <w:t xml:space="preserve">Изменение в подпункте q) </w:t>
      </w:r>
      <w:r w:rsidRPr="00F834DB">
        <w:t>включить</w:t>
      </w:r>
      <w:r>
        <w:rPr>
          <w:i/>
        </w:rPr>
        <w:t xml:space="preserve"> </w:t>
      </w:r>
      <w:r>
        <w:rPr>
          <w:i/>
          <w:u w:val="single"/>
        </w:rPr>
        <w:t>и соответствующая документация</w:t>
      </w:r>
      <w:r>
        <w:rPr>
          <w:i/>
        </w:rPr>
        <w:t xml:space="preserve"> </w:t>
      </w:r>
      <w:r w:rsidRPr="00F834DB">
        <w:t>после</w:t>
      </w:r>
      <w:r>
        <w:rPr>
          <w:i/>
        </w:rPr>
        <w:t xml:space="preserve"> (пункты 7.2.4.16.16, 7.2.4.16.17). </w:t>
      </w:r>
      <w:r>
        <w:t xml:space="preserve">Вычеркнуть </w:t>
      </w:r>
      <w:r>
        <w:rPr>
          <w:i/>
        </w:rPr>
        <w:t>должен быть указан в хранящемся на борту документе</w:t>
      </w:r>
      <w:r>
        <w:t xml:space="preserve"> (первое исправление не касается текста на русском языке).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EB0D8E" w:rsidRDefault="00EB04F1" w:rsidP="00480A86">
      <w:pPr>
        <w:pStyle w:val="H1GR"/>
      </w:pPr>
      <w:r>
        <w:tab/>
      </w:r>
      <w:r w:rsidR="00D631BB" w:rsidRPr="00EB0D8E">
        <w:t>53.</w:t>
      </w:r>
      <w:r w:rsidR="00D631BB" w:rsidRPr="00EB0D8E">
        <w:tab/>
      </w:r>
      <w:r w:rsidR="00F834DB">
        <w:t>Глава 8.1, стр. 60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8.1.2.3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>
        <w:rPr>
          <w:i/>
        </w:rPr>
        <w:t>s)</w:t>
      </w:r>
      <w:r>
        <w:t xml:space="preserve"> вместо </w:t>
      </w:r>
      <w:r>
        <w:rPr>
          <w:i/>
          <w:u w:val="single"/>
        </w:rPr>
        <w:t>gas-freeing</w:t>
      </w:r>
      <w:r>
        <w:t xml:space="preserve"> вставить </w:t>
      </w:r>
      <w:r>
        <w:rPr>
          <w:i/>
          <w:u w:val="single"/>
        </w:rPr>
        <w:t>degassing</w:t>
      </w:r>
      <w:r w:rsidR="006F40A7">
        <w:t xml:space="preserve"> </w:t>
      </w:r>
      <w:r>
        <w:t xml:space="preserve">и включить </w:t>
      </w:r>
      <w:r>
        <w:rPr>
          <w:i/>
        </w:rPr>
        <w:t>Согласовано в ходе январского совещания Комитета по вопросам безопасности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54.</w:t>
      </w:r>
      <w:r w:rsidR="00D631BB" w:rsidRPr="00550CD7">
        <w:tab/>
      </w:r>
      <w:r w:rsidR="006F40A7">
        <w:t>Глава 8.1, стр. 60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8.1.2.3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>
        <w:rPr>
          <w:i/>
        </w:rPr>
        <w:t xml:space="preserve">t) </w:t>
      </w:r>
      <w:r>
        <w:t xml:space="preserve">включить </w:t>
      </w:r>
      <w:r>
        <w:rPr>
          <w:i/>
          <w:u w:val="single"/>
        </w:rPr>
        <w:t>утвержденный признанным классификационным обществом</w:t>
      </w:r>
      <w:r w:rsidRPr="006F40A7">
        <w:rPr>
          <w:i/>
        </w:rPr>
        <w:t xml:space="preserve"> </w:t>
      </w:r>
      <w:r>
        <w:t xml:space="preserve">после </w:t>
      </w:r>
      <w:r>
        <w:rPr>
          <w:i/>
          <w:u w:val="single"/>
        </w:rPr>
        <w:t>чертеж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55.</w:t>
      </w:r>
      <w:r w:rsidR="00D631BB" w:rsidRPr="00550CD7">
        <w:tab/>
      </w:r>
      <w:r w:rsidR="006F40A7">
        <w:t>Глава 8.1, стр. 62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8.1.7.3 новый </w:t>
      </w:r>
      <w:r>
        <w:t xml:space="preserve">в колонке </w:t>
      </w:r>
      <w:r>
        <w:rPr>
          <w:i/>
        </w:rPr>
        <w:t xml:space="preserve">Изменение </w:t>
      </w:r>
      <w:r>
        <w:t xml:space="preserve">в первом предложении исключить </w:t>
      </w:r>
      <w:r>
        <w:rPr>
          <w:i/>
          <w:u w:val="single"/>
        </w:rPr>
        <w:t>электрических и неэлектрических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56.</w:t>
      </w:r>
      <w:r w:rsidR="00D631BB" w:rsidRPr="00550CD7">
        <w:tab/>
      </w:r>
      <w:r w:rsidR="006F40A7">
        <w:t>Глава 8.1, стр. 62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8.1.7.3 новый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во втором предложении вместо </w:t>
      </w:r>
      <w:r>
        <w:rPr>
          <w:i/>
          <w:u w:val="single"/>
        </w:rPr>
        <w:t>использование</w:t>
      </w:r>
      <w:r w:rsidRPr="006F40A7">
        <w:rPr>
          <w:i/>
        </w:rPr>
        <w:t xml:space="preserve"> </w:t>
      </w:r>
      <w:r>
        <w:t xml:space="preserve">вставить </w:t>
      </w:r>
      <w:r>
        <w:rPr>
          <w:i/>
          <w:u w:val="single"/>
        </w:rPr>
        <w:t>дальнейшая пригодность для использования</w:t>
      </w:r>
      <w:r>
        <w:t xml:space="preserve">, вместо </w:t>
      </w:r>
      <w:r>
        <w:rPr>
          <w:i/>
          <w:u w:val="single"/>
        </w:rPr>
        <w:t>has to be</w:t>
      </w:r>
      <w:r>
        <w:t xml:space="preserve"> вставить </w:t>
      </w:r>
      <w:r>
        <w:rPr>
          <w:i/>
          <w:u w:val="single"/>
        </w:rPr>
        <w:t>shall</w:t>
      </w:r>
      <w:r>
        <w:t xml:space="preserve"> и дважды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 xml:space="preserve">Причина/Пояснение </w:t>
      </w:r>
      <w:r>
        <w:t>(второе исправление не касается текста на русском языке)</w:t>
      </w:r>
      <w:r>
        <w:rPr>
          <w:i/>
        </w:rP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57.</w:t>
      </w:r>
      <w:r w:rsidR="00D631BB" w:rsidRPr="00550CD7">
        <w:tab/>
      </w:r>
      <w:r w:rsidR="006F40A7">
        <w:t>Глава 8.3, стр. 64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8.3.2</w:t>
      </w:r>
      <w:r>
        <w:t xml:space="preserve"> в колонке </w:t>
      </w:r>
      <w:r>
        <w:rPr>
          <w:i/>
        </w:rPr>
        <w:t>Изменение</w:t>
      </w:r>
      <w:r>
        <w:t xml:space="preserve"> вставить в начало последнего предложения </w:t>
      </w:r>
      <w:r>
        <w:rPr>
          <w:i/>
          <w:u w:val="single"/>
        </w:rPr>
        <w:t>В пределах взрывоопасных зон</w:t>
      </w:r>
      <w:r>
        <w:t xml:space="preserve"> и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58.</w:t>
      </w:r>
      <w:r w:rsidR="00D631BB" w:rsidRPr="00550CD7">
        <w:tab/>
      </w:r>
      <w:r w:rsidR="006F40A7">
        <w:t>Глава 8.3, стр. 64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8.3.5</w:t>
      </w:r>
      <w:r>
        <w:t xml:space="preserve"> в колонке </w:t>
      </w:r>
      <w:r w:rsidRPr="006F40A7">
        <w:rPr>
          <w:i/>
        </w:rPr>
        <w:t>Изменение</w:t>
      </w:r>
      <w:r>
        <w:t xml:space="preserve"> в начале первого предложения вычеркнуть </w:t>
      </w:r>
      <w:r>
        <w:rPr>
          <w:i/>
        </w:rPr>
        <w:t xml:space="preserve">по техническому обслуживанию </w:t>
      </w:r>
      <w:r>
        <w:t xml:space="preserve">и включить </w:t>
      </w:r>
      <w:r>
        <w:rPr>
          <w:i/>
        </w:rPr>
        <w:t>Новая концепция зонирования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59.</w:t>
      </w:r>
      <w:r w:rsidR="00D631BB" w:rsidRPr="00550CD7">
        <w:tab/>
      </w:r>
      <w:r w:rsidR="006F40A7">
        <w:t>Глава 8.3, стр. 64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8.3.5</w:t>
      </w:r>
      <w:r>
        <w:t xml:space="preserve"> в колонке </w:t>
      </w:r>
      <w:r>
        <w:rPr>
          <w:i/>
        </w:rPr>
        <w:t>Изменение</w:t>
      </w:r>
      <w:r>
        <w:t xml:space="preserve"> в предложении перед последним абзацем исключить </w:t>
      </w:r>
      <w:r>
        <w:rPr>
          <w:i/>
          <w:u w:val="single"/>
        </w:rPr>
        <w:t>the vessel is furnished with</w:t>
      </w:r>
      <w:r>
        <w:t xml:space="preserve"> и включить в конец предложения </w:t>
      </w:r>
      <w:r>
        <w:rPr>
          <w:i/>
          <w:u w:val="single"/>
        </w:rPr>
        <w:t>is issued</w:t>
      </w:r>
      <w:r>
        <w:t xml:space="preserve"> (исправление не касается текста на русском языке)</w:t>
      </w:r>
      <w:r>
        <w:rPr>
          <w:i/>
        </w:rPr>
        <w:t>.</w:t>
      </w:r>
      <w:r>
        <w:t xml:space="preserve">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60.</w:t>
      </w:r>
      <w:r w:rsidR="00D631BB" w:rsidRPr="00550CD7">
        <w:tab/>
      </w:r>
      <w:r w:rsidR="006F40A7">
        <w:t>Глава 8.6, стр. 67</w:t>
      </w:r>
    </w:p>
    <w:p w:rsidR="00D631BB" w:rsidRDefault="00D631BB" w:rsidP="004851DD">
      <w:pPr>
        <w:pStyle w:val="SingleTxtGR"/>
      </w:pPr>
      <w:r>
        <w:t xml:space="preserve">Пункт </w:t>
      </w:r>
      <w:r>
        <w:rPr>
          <w:i/>
        </w:rPr>
        <w:t>8.6.3 Перечень обязательных проверок ВОПОГ,</w:t>
      </w:r>
      <w:r w:rsidR="00DF7958">
        <w:rPr>
          <w:i/>
        </w:rPr>
        <w:t xml:space="preserve"> </w:t>
      </w:r>
      <w:r>
        <w:rPr>
          <w:i/>
        </w:rPr>
        <w:t>12.3</w:t>
      </w:r>
      <w:r>
        <w:t xml:space="preserve">, в колонке </w:t>
      </w:r>
      <w:r>
        <w:rPr>
          <w:i/>
        </w:rPr>
        <w:t>Изменение</w:t>
      </w:r>
      <w:r w:rsidR="0077339F">
        <w:rPr>
          <w:i/>
        </w:rPr>
        <w:t xml:space="preserve"> </w:t>
      </w:r>
      <w:r>
        <w:t>изложить в следующей редакции:</w:t>
      </w:r>
    </w:p>
    <w:p w:rsidR="00D631BB" w:rsidRDefault="00D631BB" w:rsidP="00D631BB">
      <w:pPr>
        <w:pStyle w:val="SingleTxtG"/>
        <w:rPr>
          <w:rFonts w:eastAsia="Times New Roman"/>
        </w:rPr>
      </w:pPr>
      <w:r>
        <w:rPr>
          <w:strike/>
        </w:rPr>
        <w:t xml:space="preserve">Когда </w:t>
      </w:r>
      <w:r>
        <w:rPr>
          <w:u w:val="single"/>
        </w:rPr>
        <w:t>Если</w:t>
      </w:r>
      <w:r w:rsidRPr="0077339F">
        <w:t xml:space="preserve"> </w:t>
      </w:r>
      <w:r>
        <w:t xml:space="preserve">в колонке 17 таблицы С </w:t>
      </w:r>
      <w:r>
        <w:rPr>
          <w:strike/>
        </w:rPr>
        <w:t xml:space="preserve">главы 3.2 </w:t>
      </w:r>
      <w:r>
        <w:t xml:space="preserve">подраздела 3.2.3.2 предписана защита против взрывов, </w:t>
      </w:r>
      <w:r>
        <w:rPr>
          <w:u w:val="single"/>
        </w:rPr>
        <w:t>гарантируется</w:t>
      </w:r>
      <w:r w:rsidRPr="00AA4FF6">
        <w:t xml:space="preserve"> </w:t>
      </w:r>
      <w:r>
        <w:rPr>
          <w:strike/>
        </w:rPr>
        <w:t xml:space="preserve">гарантирует </w:t>
      </w:r>
      <w:r>
        <w:t xml:space="preserve">ли береговым сооружением, что </w:t>
      </w:r>
      <w:r>
        <w:rPr>
          <w:strike/>
        </w:rPr>
        <w:t xml:space="preserve">его газовозвратный </w:t>
      </w:r>
      <w:r>
        <w:t>газоотводный трубопровод устроен таким образом, что судно защищено от детонаций ил</w:t>
      </w:r>
      <w:r w:rsidR="0077339F">
        <w:t xml:space="preserve">и проникновения огня с берега? </w:t>
      </w:r>
      <w:r w:rsidRPr="00AA4FF6">
        <w:t>(</w:t>
      </w:r>
      <w:r>
        <w:rPr>
          <w:u w:val="single"/>
        </w:rPr>
        <w:t>Группа/подгруппа взрывоопасности согласно колонке 16 таблицы С подраздела 3.2.3.2</w:t>
      </w:r>
      <w:r w:rsidRPr="00AA4FF6">
        <w:t>)</w:t>
      </w:r>
    </w:p>
    <w:p w:rsidR="00D631BB" w:rsidRPr="001E586F" w:rsidRDefault="00D631BB" w:rsidP="004851DD">
      <w:pPr>
        <w:pStyle w:val="SingleTxtGR"/>
      </w:pPr>
      <w:r>
        <w:t xml:space="preserve">и включить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</w:t>
      </w:r>
      <w:r w:rsidR="0077339F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61.</w:t>
      </w:r>
      <w:r w:rsidR="00D631BB" w:rsidRPr="00550CD7">
        <w:tab/>
      </w:r>
      <w:r w:rsidR="0077339F">
        <w:t>Глава 9.1, стр. 69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9.1.0.12.3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 w:rsidRPr="005F7545">
        <w:rPr>
          <w:i/>
        </w:rPr>
        <w:t>d)</w:t>
      </w:r>
      <w:r>
        <w:t xml:space="preserve"> после первого абзаца включить новый абзац следующего содержания:</w:t>
      </w:r>
    </w:p>
    <w:p w:rsidR="00D631BB" w:rsidRPr="00D8762F" w:rsidRDefault="00D631BB" w:rsidP="004851DD">
      <w:pPr>
        <w:pStyle w:val="SingleTxtGR"/>
        <w:rPr>
          <w:i/>
          <w:u w:val="single"/>
        </w:rPr>
      </w:pPr>
      <w:r w:rsidRPr="00F82F80">
        <w:rPr>
          <w:i/>
          <w:u w:val="single"/>
        </w:rPr>
        <w:t xml:space="preserve">Эти </w:t>
      </w:r>
      <w:r>
        <w:rPr>
          <w:i/>
          <w:u w:val="single"/>
        </w:rPr>
        <w:t>операции должны осуществляться незамедлительно и автоматически, при этом должно включаться аварийное освещение, в случае необходимости.</w:t>
      </w:r>
    </w:p>
    <w:p w:rsidR="00D631BB" w:rsidRPr="001E586F" w:rsidRDefault="00D631BB" w:rsidP="004851DD">
      <w:pPr>
        <w:pStyle w:val="SingleTxtGR"/>
      </w:pPr>
      <w:r>
        <w:t xml:space="preserve">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</w:t>
      </w:r>
      <w:r w:rsidR="00F82F80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62.</w:t>
      </w:r>
      <w:r w:rsidR="00D631BB" w:rsidRPr="00550CD7">
        <w:tab/>
      </w:r>
      <w:r w:rsidR="00F82F80">
        <w:t>Глава 9.1, стр. 72</w:t>
      </w:r>
    </w:p>
    <w:p w:rsidR="00D631BB" w:rsidRPr="00987554" w:rsidRDefault="00D631BB" w:rsidP="004851DD">
      <w:pPr>
        <w:pStyle w:val="SingleTxtGR"/>
      </w:pPr>
      <w:r>
        <w:t xml:space="preserve">В пункте </w:t>
      </w:r>
      <w:r>
        <w:rPr>
          <w:i/>
        </w:rPr>
        <w:t>9.1.0.53.2 новый</w:t>
      </w:r>
      <w:r>
        <w:t xml:space="preserve"> в колонке </w:t>
      </w:r>
      <w:r>
        <w:rPr>
          <w:i/>
        </w:rPr>
        <w:t>Изменение</w:t>
      </w:r>
      <w:r>
        <w:t xml:space="preserve"> включить </w:t>
      </w:r>
      <w:r>
        <w:rPr>
          <w:i/>
          <w:u w:val="single"/>
        </w:rPr>
        <w:t>вилки</w:t>
      </w:r>
      <w:r w:rsidRPr="00F82F80">
        <w:rPr>
          <w:i/>
        </w:rPr>
        <w:t xml:space="preserve"> </w:t>
      </w:r>
      <w:r>
        <w:t xml:space="preserve">после </w:t>
      </w:r>
      <w:r>
        <w:rPr>
          <w:i/>
          <w:u w:val="single"/>
        </w:rPr>
        <w:t>подсоединение</w:t>
      </w:r>
      <w:r>
        <w:t xml:space="preserve">. После </w:t>
      </w:r>
      <w:r>
        <w:rPr>
          <w:i/>
          <w:u w:val="single"/>
        </w:rPr>
        <w:t>подсоединение</w:t>
      </w:r>
      <w:r>
        <w:t xml:space="preserve"> вставить </w:t>
      </w:r>
      <w:r>
        <w:rPr>
          <w:i/>
          <w:u w:val="single"/>
        </w:rPr>
        <w:t>и отсоединение</w:t>
      </w:r>
      <w:r>
        <w:t xml:space="preserve">. Исключить </w:t>
      </w:r>
      <w:r>
        <w:rPr>
          <w:i/>
          <w:u w:val="single"/>
        </w:rPr>
        <w:t>being made</w:t>
      </w:r>
      <w:r>
        <w:t xml:space="preserve"> перед </w:t>
      </w:r>
      <w:r>
        <w:rPr>
          <w:i/>
          <w:u w:val="single"/>
        </w:rPr>
        <w:t>except when</w:t>
      </w:r>
      <w:r>
        <w:t xml:space="preserve"> (исправление не касается текста на русском языке)</w:t>
      </w:r>
      <w:r>
        <w:rPr>
          <w:i/>
        </w:rPr>
        <w:t>.</w:t>
      </w:r>
    </w:p>
    <w:p w:rsidR="00D631BB" w:rsidRPr="001E586F" w:rsidRDefault="00D631BB" w:rsidP="004851DD">
      <w:pPr>
        <w:pStyle w:val="SingleTxtGR"/>
      </w:pPr>
      <w:r>
        <w:t xml:space="preserve">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63.</w:t>
      </w:r>
      <w:r w:rsidR="00D631BB" w:rsidRPr="00550CD7">
        <w:tab/>
      </w:r>
      <w:r w:rsidR="00F82F80">
        <w:t>Глава 9.1, стр. 73</w:t>
      </w:r>
    </w:p>
    <w:p w:rsidR="00D631BB" w:rsidRPr="001E586F" w:rsidRDefault="00D631BB" w:rsidP="004851DD">
      <w:pPr>
        <w:pStyle w:val="SingleTxtGR"/>
      </w:pPr>
      <w:r>
        <w:t xml:space="preserve">В пункте </w:t>
      </w:r>
      <w:r>
        <w:rPr>
          <w:i/>
        </w:rPr>
        <w:t>9.1.0.53.6 новый</w:t>
      </w:r>
      <w:r>
        <w:t xml:space="preserve"> в колонке </w:t>
      </w:r>
      <w:r>
        <w:rPr>
          <w:i/>
        </w:rPr>
        <w:t>Изменение</w:t>
      </w:r>
      <w:r>
        <w:t xml:space="preserve"> включить </w:t>
      </w:r>
      <w:r>
        <w:rPr>
          <w:i/>
          <w:u w:val="single"/>
        </w:rPr>
        <w:t>during</w:t>
      </w:r>
      <w:r>
        <w:t xml:space="preserve"> после </w:t>
      </w:r>
      <w:r>
        <w:rPr>
          <w:i/>
          <w:u w:val="single"/>
        </w:rPr>
        <w:t>the protected area</w:t>
      </w:r>
      <w:r>
        <w:t xml:space="preserve"> и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</w:t>
      </w:r>
      <w:r w:rsidR="00F82F80">
        <w:rPr>
          <w:i/>
        </w:rPr>
        <w:br/>
      </w:r>
      <w:r>
        <w:rPr>
          <w:i/>
        </w:rPr>
        <w:t>Пояснение</w:t>
      </w:r>
      <w:r>
        <w:t xml:space="preserve"> 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64.</w:t>
      </w:r>
      <w:r w:rsidR="00D631BB" w:rsidRPr="00550CD7">
        <w:tab/>
      </w:r>
      <w:r w:rsidR="00F82F80">
        <w:t>Глава 9.3, стр. 75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9.3.1.10.3 </w:t>
      </w:r>
      <w:r>
        <w:t xml:space="preserve">в колонке </w:t>
      </w:r>
      <w:r>
        <w:rPr>
          <w:i/>
        </w:rPr>
        <w:t>Изменение</w:t>
      </w:r>
      <w:r>
        <w:t xml:space="preserve"> в первом предложении вместо </w:t>
      </w:r>
      <w:r>
        <w:rPr>
          <w:i/>
          <w:u w:val="single"/>
        </w:rPr>
        <w:t>list of substances on the</w:t>
      </w:r>
      <w:r w:rsidRPr="00F82F80">
        <w:rPr>
          <w:i/>
        </w:rPr>
        <w:t xml:space="preserve"> </w:t>
      </w:r>
      <w:r w:rsidRPr="00F82F80">
        <w:t>вставить</w:t>
      </w:r>
      <w:r>
        <w:rPr>
          <w:i/>
        </w:rPr>
        <w:t xml:space="preserve"> </w:t>
      </w:r>
      <w:r>
        <w:rPr>
          <w:i/>
          <w:u w:val="single"/>
        </w:rPr>
        <w:t>substance list</w:t>
      </w:r>
      <w:r>
        <w:t xml:space="preserve"> перед </w:t>
      </w:r>
      <w:r>
        <w:rPr>
          <w:i/>
          <w:u w:val="single"/>
        </w:rPr>
        <w:t>according to 1.16.1.2.5</w:t>
      </w:r>
      <w:r>
        <w:t xml:space="preserve"> и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65.</w:t>
      </w:r>
      <w:r w:rsidR="00D631BB" w:rsidRPr="00550CD7">
        <w:tab/>
      </w:r>
      <w:r w:rsidR="00F82F80">
        <w:t>Глава 9.3, стр. 76</w:t>
      </w:r>
    </w:p>
    <w:p w:rsidR="00D631BB" w:rsidRDefault="00DF7958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 xml:space="preserve">9.3.2.10.3, 9.3.3.10.3 </w:t>
      </w:r>
      <w:r w:rsidR="00D631BB">
        <w:t xml:space="preserve">в колонке </w:t>
      </w:r>
      <w:r w:rsidR="00D631BB">
        <w:rPr>
          <w:i/>
        </w:rPr>
        <w:t>Изменение</w:t>
      </w:r>
      <w:r w:rsidR="00D631BB">
        <w:t xml:space="preserve"> в первом предложении вместо </w:t>
      </w:r>
      <w:r w:rsidR="00D631BB">
        <w:rPr>
          <w:i/>
          <w:u w:val="single"/>
        </w:rPr>
        <w:t>list of substances on the</w:t>
      </w:r>
      <w:r w:rsidR="00D631BB" w:rsidRPr="00F82F80">
        <w:t xml:space="preserve"> вставить</w:t>
      </w:r>
      <w:r w:rsidR="00D631BB">
        <w:rPr>
          <w:i/>
        </w:rPr>
        <w:t xml:space="preserve"> </w:t>
      </w:r>
      <w:r w:rsidR="00D631BB">
        <w:rPr>
          <w:i/>
          <w:u w:val="single"/>
        </w:rPr>
        <w:t>substance list</w:t>
      </w:r>
      <w:r w:rsidR="00D631BB">
        <w:t xml:space="preserve"> перед </w:t>
      </w:r>
      <w:r w:rsidR="00D631BB">
        <w:rPr>
          <w:i/>
          <w:u w:val="single"/>
        </w:rPr>
        <w:t>according to 1.16.1.2.5</w:t>
      </w:r>
      <w:r w:rsidR="00D631BB">
        <w:t xml:space="preserve"> и включить </w:t>
      </w:r>
      <w:r w:rsidR="00D631BB">
        <w:rPr>
          <w:i/>
        </w:rPr>
        <w:t xml:space="preserve">Формулировка, содержащаяся в ВОПОГ </w:t>
      </w:r>
      <w:r w:rsidR="00D631BB">
        <w:t xml:space="preserve">в колонку </w:t>
      </w:r>
      <w:r w:rsidR="00D631BB">
        <w:rPr>
          <w:i/>
        </w:rPr>
        <w:t>Причина/</w:t>
      </w:r>
      <w:r w:rsidR="00765FA2">
        <w:rPr>
          <w:i/>
        </w:rPr>
        <w:br/>
      </w:r>
      <w:r w:rsidR="00D631BB">
        <w:rPr>
          <w:i/>
        </w:rPr>
        <w:t>Пояснение</w:t>
      </w:r>
      <w:r w:rsidR="00D631BB"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66.</w:t>
      </w:r>
      <w:r w:rsidR="00D631BB" w:rsidRPr="00550CD7">
        <w:tab/>
      </w:r>
      <w:r w:rsidR="00E91C65">
        <w:t>Глава 9.3, стр. 78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9.3.2.11.2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 xml:space="preserve">f) </w:t>
      </w:r>
      <w:r>
        <w:t xml:space="preserve">в начале первого предложения вместо </w:t>
      </w:r>
      <w:r>
        <w:rPr>
          <w:i/>
          <w:u w:val="single"/>
        </w:rPr>
        <w:t>list of substances on the</w:t>
      </w:r>
      <w:r w:rsidRPr="00E91C65">
        <w:rPr>
          <w:i/>
        </w:rPr>
        <w:t xml:space="preserve"> </w:t>
      </w:r>
      <w:r>
        <w:t xml:space="preserve">вставить </w:t>
      </w:r>
      <w:r>
        <w:rPr>
          <w:i/>
          <w:u w:val="single"/>
        </w:rPr>
        <w:t>substance list</w:t>
      </w:r>
      <w:r w:rsidRPr="00E91C65">
        <w:t xml:space="preserve"> </w:t>
      </w:r>
      <w:r>
        <w:t xml:space="preserve">перед </w:t>
      </w:r>
      <w:r w:rsidRPr="00DF7958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включить </w:t>
      </w:r>
      <w:r w:rsidRPr="00DF7958">
        <w:rPr>
          <w:i/>
        </w:rPr>
        <w:t>Формулировка, содержащаяся в ВОПОГ</w:t>
      </w:r>
      <w:r w:rsidRPr="00E91C65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67.</w:t>
      </w:r>
      <w:r w:rsidR="00D631BB" w:rsidRPr="00550CD7">
        <w:tab/>
      </w:r>
      <w:r w:rsidR="00E91C65">
        <w:t>Глава 9.3, стр. 78</w:t>
      </w:r>
    </w:p>
    <w:p w:rsidR="00D631BB" w:rsidRDefault="00DF7958" w:rsidP="004851DD">
      <w:pPr>
        <w:pStyle w:val="SingleTxtGR"/>
      </w:pPr>
      <w:r>
        <w:t>В пунктах</w:t>
      </w:r>
      <w:r w:rsidR="00D631BB">
        <w:rPr>
          <w:i/>
        </w:rPr>
        <w:t xml:space="preserve"> 9.3.2.11.2</w:t>
      </w:r>
      <w:r w:rsidR="00D631BB">
        <w:t xml:space="preserve"> в колонке </w:t>
      </w:r>
      <w:r w:rsidR="00D631BB">
        <w:rPr>
          <w:i/>
        </w:rPr>
        <w:t xml:space="preserve">Изменение </w:t>
      </w:r>
      <w:r w:rsidR="00D631BB">
        <w:t xml:space="preserve">в подпункте </w:t>
      </w:r>
      <w:r w:rsidR="00D631BB">
        <w:rPr>
          <w:i/>
        </w:rPr>
        <w:t>f)</w:t>
      </w:r>
      <w:r w:rsidR="00D631BB">
        <w:t xml:space="preserve"> в конце первого предложения после </w:t>
      </w:r>
      <w:r w:rsidR="00D631BB">
        <w:rPr>
          <w:i/>
          <w:u w:val="single"/>
        </w:rPr>
        <w:t>has reached 20% of the LEL of the cargo or 20% of the LEL of</w:t>
      </w:r>
      <w:r w:rsidR="00D631BB">
        <w:t xml:space="preserve"> вместо </w:t>
      </w:r>
      <w:r w:rsidR="00D631BB">
        <w:rPr>
          <w:i/>
          <w:u w:val="single"/>
        </w:rPr>
        <w:t>the cargo</w:t>
      </w:r>
      <w:r w:rsidR="00D631BB">
        <w:t xml:space="preserve"> вставить </w:t>
      </w:r>
      <w:r w:rsidR="00D631BB">
        <w:rPr>
          <w:i/>
          <w:u w:val="single"/>
        </w:rPr>
        <w:t>n-Hexane</w:t>
      </w:r>
      <w:r w:rsidR="00D631BB">
        <w:t xml:space="preserve"> и включить </w:t>
      </w:r>
      <w:r w:rsidR="00D631BB">
        <w:rPr>
          <w:i/>
        </w:rPr>
        <w:t xml:space="preserve">Согласование вариантов на различных языках </w:t>
      </w:r>
      <w:r w:rsidR="00D631BB">
        <w:t xml:space="preserve">в колонку </w:t>
      </w:r>
      <w:r w:rsidR="00D631BB">
        <w:rPr>
          <w:i/>
        </w:rPr>
        <w:t xml:space="preserve">Причина/Пояснение </w:t>
      </w:r>
      <w:r w:rsidR="00D631BB"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68.</w:t>
      </w:r>
      <w:r w:rsidR="00D631BB" w:rsidRPr="00550CD7">
        <w:tab/>
      </w:r>
      <w:r w:rsidR="00E91C65">
        <w:t>Глава 9.3, стр. 79</w:t>
      </w:r>
    </w:p>
    <w:p w:rsidR="00D631BB" w:rsidRDefault="004A2B15" w:rsidP="004851DD">
      <w:pPr>
        <w:pStyle w:val="SingleTxtGR"/>
      </w:pPr>
      <w:r>
        <w:t>В пунктах</w:t>
      </w:r>
      <w:r w:rsidR="00D631BB">
        <w:rPr>
          <w:i/>
        </w:rPr>
        <w:t xml:space="preserve"> 9.3.1.12.3, 9.3.2.12.3</w:t>
      </w:r>
      <w:r w:rsidR="00D631BB">
        <w:t xml:space="preserve"> в колонке </w:t>
      </w:r>
      <w:r w:rsidR="00D631BB">
        <w:rPr>
          <w:i/>
        </w:rPr>
        <w:t xml:space="preserve">Изменение </w:t>
      </w:r>
      <w:r w:rsidR="00D631BB">
        <w:t xml:space="preserve">в подпункте </w:t>
      </w:r>
      <w:r w:rsidR="00D631BB">
        <w:rPr>
          <w:i/>
        </w:rPr>
        <w:t xml:space="preserve">b) </w:t>
      </w:r>
      <w:r w:rsidR="00D631BB">
        <w:t xml:space="preserve">в начале первого предложения вместо </w:t>
      </w:r>
      <w:r w:rsidR="00D631BB">
        <w:rPr>
          <w:i/>
          <w:u w:val="single"/>
        </w:rPr>
        <w:t>list of substances on the</w:t>
      </w:r>
      <w:r w:rsidR="00D631BB" w:rsidRPr="00E91C65">
        <w:rPr>
          <w:i/>
        </w:rPr>
        <w:t xml:space="preserve"> </w:t>
      </w:r>
      <w:r w:rsidR="00D631BB">
        <w:t xml:space="preserve">вставить </w:t>
      </w:r>
      <w:r w:rsidR="00E91C65">
        <w:rPr>
          <w:i/>
          <w:u w:val="single"/>
        </w:rPr>
        <w:t>substance list</w:t>
      </w:r>
      <w:r w:rsidR="00E91C65" w:rsidRPr="00E91C65">
        <w:rPr>
          <w:i/>
        </w:rPr>
        <w:t xml:space="preserve"> </w:t>
      </w:r>
      <w:r w:rsidR="00D631BB">
        <w:t xml:space="preserve">перед </w:t>
      </w:r>
      <w:r w:rsidR="00D631BB" w:rsidRPr="004A2B15">
        <w:rPr>
          <w:i/>
          <w:u w:val="single"/>
        </w:rPr>
        <w:t>according to 1.16.1.2.5</w:t>
      </w:r>
      <w:r w:rsidR="00D631BB">
        <w:rPr>
          <w:i/>
        </w:rPr>
        <w:t xml:space="preserve"> </w:t>
      </w:r>
      <w:r w:rsidR="00D631BB">
        <w:t xml:space="preserve">и включить </w:t>
      </w:r>
      <w:r w:rsidR="00D631BB" w:rsidRPr="004A2B15">
        <w:rPr>
          <w:i/>
        </w:rPr>
        <w:t xml:space="preserve">Формулировка, содержащаяся в ВОПОГ </w:t>
      </w:r>
      <w:r w:rsidR="00D631BB">
        <w:t xml:space="preserve">в колонку </w:t>
      </w:r>
      <w:r w:rsidR="00D631BB">
        <w:rPr>
          <w:i/>
        </w:rPr>
        <w:t xml:space="preserve">Причина/Пояснение </w:t>
      </w:r>
      <w:r w:rsidR="00D631BB"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69.</w:t>
      </w:r>
      <w:r w:rsidR="00D631BB" w:rsidRPr="00550CD7">
        <w:tab/>
      </w:r>
      <w:r w:rsidR="00E91C65">
        <w:t>Глава 9.3, стр. 79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9.3.3.12.3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 xml:space="preserve">b) </w:t>
      </w:r>
      <w:r>
        <w:t xml:space="preserve">в начале первого предложения вместо </w:t>
      </w:r>
      <w:r>
        <w:rPr>
          <w:i/>
          <w:u w:val="single"/>
        </w:rPr>
        <w:t>list of substances on the</w:t>
      </w:r>
      <w:r w:rsidRPr="00E91C65">
        <w:rPr>
          <w:i/>
        </w:rPr>
        <w:t xml:space="preserve"> </w:t>
      </w:r>
      <w:r>
        <w:t xml:space="preserve">вставить </w:t>
      </w:r>
      <w:r w:rsidR="00E91C65">
        <w:rPr>
          <w:i/>
          <w:u w:val="single"/>
        </w:rPr>
        <w:t>substance list</w:t>
      </w:r>
      <w:r w:rsidR="00E91C65" w:rsidRPr="00E91C65">
        <w:rPr>
          <w:i/>
        </w:rPr>
        <w:t xml:space="preserve"> </w:t>
      </w:r>
      <w:r>
        <w:t xml:space="preserve">перед </w:t>
      </w:r>
      <w:r w:rsidRPr="00DF7958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включить </w:t>
      </w:r>
      <w:r w:rsidRPr="00DF7958">
        <w:rPr>
          <w:i/>
        </w:rPr>
        <w:t>Формулировка, содержащаяся в ВОПОГ</w:t>
      </w:r>
      <w:r w:rsidRPr="00E91C65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70.</w:t>
      </w:r>
      <w:r w:rsidR="00D631BB" w:rsidRPr="00550CD7">
        <w:tab/>
      </w:r>
      <w:r w:rsidR="00240143">
        <w:t>Глава 9.3, стр. 84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9.3.1.17.6</w:t>
      </w:r>
      <w:r>
        <w:t xml:space="preserve"> в колонке </w:t>
      </w:r>
      <w:r>
        <w:rPr>
          <w:i/>
        </w:rPr>
        <w:t>Изменение</w:t>
      </w:r>
      <w:r>
        <w:t xml:space="preserve"> в седьмом подпункте в первом предложении исключить </w:t>
      </w:r>
      <w:r>
        <w:rPr>
          <w:i/>
          <w:u w:val="single"/>
        </w:rPr>
        <w:t>с помощью датчиков прямого измерения</w:t>
      </w:r>
      <w:r w:rsidRPr="00240143">
        <w:rPr>
          <w:i/>
        </w:rPr>
        <w:t xml:space="preserve"> </w:t>
      </w:r>
      <w:r>
        <w:t xml:space="preserve">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71.</w:t>
      </w:r>
      <w:r w:rsidR="00D631BB" w:rsidRPr="00550CD7">
        <w:tab/>
      </w:r>
      <w:r w:rsidR="00D631BB">
        <w:t>Г</w:t>
      </w:r>
      <w:r w:rsidR="00240143">
        <w:t>лава 9.3, стр. 84</w:t>
      </w:r>
    </w:p>
    <w:p w:rsidR="00D631BB" w:rsidRPr="00240143" w:rsidRDefault="00D631BB" w:rsidP="004851DD">
      <w:pPr>
        <w:pStyle w:val="SingleTxtGR"/>
      </w:pPr>
      <w:r>
        <w:t xml:space="preserve">В пункте </w:t>
      </w:r>
      <w:r>
        <w:rPr>
          <w:i/>
        </w:rPr>
        <w:t>9.3.1.17.6</w:t>
      </w:r>
      <w:r>
        <w:t xml:space="preserve"> в колонке </w:t>
      </w:r>
      <w:r>
        <w:rPr>
          <w:i/>
        </w:rPr>
        <w:t>Изменение</w:t>
      </w:r>
      <w:r>
        <w:t xml:space="preserve"> в седьмом подпункте в конце первого предложения вместо </w:t>
      </w:r>
      <w:r>
        <w:rPr>
          <w:i/>
          <w:u w:val="single"/>
        </w:rPr>
        <w:t>Vol%</w:t>
      </w:r>
      <w:r>
        <w:t xml:space="preserve"> вставить </w:t>
      </w:r>
      <w:r>
        <w:rPr>
          <w:i/>
          <w:u w:val="single"/>
        </w:rPr>
        <w:t>% volume</w:t>
      </w:r>
      <w:r>
        <w:t xml:space="preserve"> и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 xml:space="preserve">Причина/Пояснение </w:t>
      </w:r>
      <w:r w:rsidRPr="00240143"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72.</w:t>
      </w:r>
      <w:r w:rsidR="00D631BB" w:rsidRPr="00550CD7">
        <w:tab/>
      </w:r>
      <w:r w:rsidR="00240143">
        <w:t>Глава 9.3, стр. 84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9.3.1.17.6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абзаце после восьмого подпункта в начале первого предложения вместо </w:t>
      </w:r>
      <w:r>
        <w:rPr>
          <w:i/>
          <w:u w:val="single"/>
        </w:rPr>
        <w:t>list of substances on the</w:t>
      </w:r>
      <w:r w:rsidRPr="00240143">
        <w:rPr>
          <w:i/>
        </w:rPr>
        <w:t xml:space="preserve"> </w:t>
      </w:r>
      <w:r>
        <w:t xml:space="preserve">вставить </w:t>
      </w:r>
      <w:r w:rsidR="00240143">
        <w:rPr>
          <w:i/>
          <w:u w:val="single"/>
        </w:rPr>
        <w:t>substance list</w:t>
      </w:r>
      <w:r w:rsidR="00240143" w:rsidRPr="00240143">
        <w:rPr>
          <w:i/>
        </w:rPr>
        <w:t xml:space="preserve"> </w:t>
      </w:r>
      <w:r>
        <w:t xml:space="preserve">перед </w:t>
      </w:r>
      <w:r w:rsidRPr="00DF7958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включить </w:t>
      </w:r>
      <w:r w:rsidRPr="00DF7958">
        <w:rPr>
          <w:i/>
        </w:rPr>
        <w:t>Формулировка, содержащаяся в ВОПОГ</w:t>
      </w:r>
      <w:r w:rsidRPr="00240143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73.</w:t>
      </w:r>
      <w:r w:rsidR="00D631BB" w:rsidRPr="00550CD7">
        <w:tab/>
      </w:r>
      <w:r w:rsidR="00240143">
        <w:t>Глава 9.3, стр. 84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9.3.1.17.6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абзаце после восьмого подпункта в конце первого предложения включить </w:t>
      </w:r>
      <w:r>
        <w:rPr>
          <w:i/>
          <w:u w:val="single"/>
        </w:rPr>
        <w:t>в зависимости от того, чье критическое значение выше</w:t>
      </w:r>
      <w:r>
        <w:t xml:space="preserve"> после </w:t>
      </w:r>
      <w:r>
        <w:rPr>
          <w:i/>
          <w:u w:val="single"/>
        </w:rPr>
        <w:t>груза или 20% НПВ н-гексана</w:t>
      </w:r>
      <w:r>
        <w:t xml:space="preserve"> и включить </w:t>
      </w:r>
      <w:r>
        <w:rPr>
          <w:i/>
        </w:rPr>
        <w:t xml:space="preserve">Согласование вариантов на различных языках </w:t>
      </w:r>
      <w:r>
        <w:t xml:space="preserve">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74.</w:t>
      </w:r>
      <w:r w:rsidR="00D631BB" w:rsidRPr="00550CD7">
        <w:tab/>
      </w:r>
      <w:r w:rsidR="00240143">
        <w:t>Глава 9.3, стр. 85</w:t>
      </w:r>
    </w:p>
    <w:p w:rsidR="00D631BB" w:rsidRPr="00240143" w:rsidRDefault="00B30378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>9.3.2.17.6, 9.3.3.17.6</w:t>
      </w:r>
      <w:r w:rsidR="00D631BB">
        <w:t xml:space="preserve"> в колонке </w:t>
      </w:r>
      <w:r w:rsidR="00D631BB">
        <w:rPr>
          <w:i/>
        </w:rPr>
        <w:t>Изменение</w:t>
      </w:r>
      <w:r w:rsidR="00D631BB">
        <w:t xml:space="preserve"> в седьмом подпункте в конце первого предложения вместо </w:t>
      </w:r>
      <w:r w:rsidR="00D631BB">
        <w:rPr>
          <w:i/>
          <w:u w:val="single"/>
        </w:rPr>
        <w:t>Vol%</w:t>
      </w:r>
      <w:r w:rsidR="00D631BB">
        <w:t xml:space="preserve"> вставить </w:t>
      </w:r>
      <w:r w:rsidR="00D631BB">
        <w:rPr>
          <w:i/>
          <w:u w:val="single"/>
        </w:rPr>
        <w:t>% volume</w:t>
      </w:r>
      <w:r w:rsidR="00D631BB">
        <w:t xml:space="preserve"> и включить </w:t>
      </w:r>
      <w:r w:rsidR="00D631BB">
        <w:rPr>
          <w:i/>
        </w:rPr>
        <w:t xml:space="preserve">Формулировка, содержащаяся в ВОПОГ </w:t>
      </w:r>
      <w:r w:rsidR="00D631BB">
        <w:t xml:space="preserve">в колонку </w:t>
      </w:r>
      <w:r w:rsidR="00D631BB">
        <w:rPr>
          <w:i/>
        </w:rPr>
        <w:t>Причина/Пояснение</w:t>
      </w:r>
      <w:r w:rsidR="00D631BB" w:rsidRPr="00240143"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75.</w:t>
      </w:r>
      <w:r w:rsidR="00D631BB" w:rsidRPr="00550CD7">
        <w:tab/>
      </w:r>
      <w:r w:rsidR="00240143">
        <w:t>Глава 9.3, стр. 86</w:t>
      </w:r>
    </w:p>
    <w:p w:rsidR="00D631BB" w:rsidRDefault="00B30378" w:rsidP="004851DD">
      <w:pPr>
        <w:pStyle w:val="SingleTxtGR"/>
      </w:pPr>
      <w:r>
        <w:t>В пунктах</w:t>
      </w:r>
      <w:r w:rsidR="00D631BB">
        <w:rPr>
          <w:i/>
        </w:rPr>
        <w:t xml:space="preserve"> 9.3.2.17.6, 9.3.3.17.6</w:t>
      </w:r>
      <w:r w:rsidR="00D631BB">
        <w:t xml:space="preserve"> в колонке </w:t>
      </w:r>
      <w:r w:rsidR="00D631BB">
        <w:rPr>
          <w:i/>
        </w:rPr>
        <w:t xml:space="preserve">Изменение </w:t>
      </w:r>
      <w:r w:rsidR="00D631BB">
        <w:t xml:space="preserve">в абзаце после восьмого подпункта в начале первого предложения вместо </w:t>
      </w:r>
      <w:r w:rsidR="00D631BB">
        <w:rPr>
          <w:i/>
          <w:u w:val="single"/>
        </w:rPr>
        <w:t>list of substances on the</w:t>
      </w:r>
      <w:r w:rsidR="00D631BB" w:rsidRPr="008407B2">
        <w:rPr>
          <w:i/>
        </w:rPr>
        <w:t xml:space="preserve"> </w:t>
      </w:r>
      <w:r w:rsidR="00D631BB">
        <w:t xml:space="preserve">вставить </w:t>
      </w:r>
      <w:r w:rsidR="00240143">
        <w:rPr>
          <w:i/>
          <w:u w:val="single"/>
        </w:rPr>
        <w:t>substance list</w:t>
      </w:r>
      <w:r w:rsidR="00240143" w:rsidRPr="00240143">
        <w:rPr>
          <w:i/>
        </w:rPr>
        <w:t xml:space="preserve"> </w:t>
      </w:r>
      <w:r w:rsidR="00D631BB">
        <w:t xml:space="preserve">перед </w:t>
      </w:r>
      <w:r w:rsidR="00D631BB" w:rsidRPr="00B30378">
        <w:rPr>
          <w:i/>
          <w:u w:val="single"/>
        </w:rPr>
        <w:t>according to 1.16.1.2.5</w:t>
      </w:r>
      <w:r w:rsidR="00D631BB">
        <w:rPr>
          <w:i/>
        </w:rPr>
        <w:t xml:space="preserve"> </w:t>
      </w:r>
      <w:r w:rsidR="00D631BB">
        <w:t xml:space="preserve">и включить </w:t>
      </w:r>
      <w:r w:rsidR="00D631BB" w:rsidRPr="00B30378">
        <w:rPr>
          <w:i/>
        </w:rPr>
        <w:t>Формулировка, содержащаяся в ВОПОГ</w:t>
      </w:r>
      <w:r w:rsidR="00D631BB" w:rsidRPr="008407B2">
        <w:rPr>
          <w:i/>
        </w:rPr>
        <w:t xml:space="preserve"> </w:t>
      </w:r>
      <w:r w:rsidR="00D631BB">
        <w:t xml:space="preserve">в колонку </w:t>
      </w:r>
      <w:r w:rsidR="00D631BB">
        <w:rPr>
          <w:i/>
        </w:rPr>
        <w:t xml:space="preserve">Причина/Пояснение </w:t>
      </w:r>
      <w:r w:rsidR="00D631BB"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76.</w:t>
      </w:r>
      <w:r w:rsidR="00D631BB" w:rsidRPr="00550CD7">
        <w:tab/>
      </w:r>
      <w:r w:rsidR="008407B2">
        <w:t>Глава 9.3, стр. 86</w:t>
      </w:r>
    </w:p>
    <w:p w:rsidR="00D631BB" w:rsidRDefault="00B30378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>9.3.2.17.6, 9.3.3.17.6</w:t>
      </w:r>
      <w:r w:rsidR="00D631BB">
        <w:t xml:space="preserve"> в колонке </w:t>
      </w:r>
      <w:r w:rsidR="00D631BB">
        <w:rPr>
          <w:i/>
        </w:rPr>
        <w:t xml:space="preserve">Изменение </w:t>
      </w:r>
      <w:r w:rsidR="00D631BB">
        <w:t xml:space="preserve">в абзаце после восьмого подпункта в конце первого предложения включить </w:t>
      </w:r>
      <w:r w:rsidR="00D631BB">
        <w:rPr>
          <w:i/>
          <w:u w:val="single"/>
        </w:rPr>
        <w:t>в зависимости от того, чье критическое значение выше</w:t>
      </w:r>
      <w:r w:rsidR="00D631BB">
        <w:t xml:space="preserve"> после </w:t>
      </w:r>
      <w:r w:rsidR="00D631BB">
        <w:rPr>
          <w:i/>
          <w:u w:val="single"/>
        </w:rPr>
        <w:t>груза или 20% НПВ н-гексана</w:t>
      </w:r>
      <w:r w:rsidR="00D631BB">
        <w:t xml:space="preserve"> и включить </w:t>
      </w:r>
      <w:r w:rsidR="00D631BB">
        <w:rPr>
          <w:i/>
        </w:rPr>
        <w:t xml:space="preserve">Согласование вариантов на различных языках </w:t>
      </w:r>
      <w:r w:rsidR="00D631BB">
        <w:t xml:space="preserve">в колонку </w:t>
      </w:r>
      <w:r w:rsidR="00D631BB">
        <w:rPr>
          <w:i/>
        </w:rPr>
        <w:t>Причина/Пояснение</w:t>
      </w:r>
      <w:r w:rsidR="00D631BB"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77.</w:t>
      </w:r>
      <w:r w:rsidR="00D631BB" w:rsidRPr="00550CD7">
        <w:tab/>
      </w:r>
      <w:r w:rsidR="008407B2">
        <w:t>Глава 9.3, стр. 86</w:t>
      </w:r>
    </w:p>
    <w:p w:rsidR="00D631BB" w:rsidRDefault="00B30378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>9.3.2.20.4</w:t>
      </w:r>
      <w:r>
        <w:rPr>
          <w:i/>
        </w:rPr>
        <w:t>,</w:t>
      </w:r>
      <w:r w:rsidR="00D631BB">
        <w:rPr>
          <w:i/>
        </w:rPr>
        <w:t xml:space="preserve"> 9.3.3.20.4</w:t>
      </w:r>
      <w:r w:rsidR="00D631BB">
        <w:t xml:space="preserve"> в колонке </w:t>
      </w:r>
      <w:r w:rsidR="00D631BB">
        <w:rPr>
          <w:i/>
        </w:rPr>
        <w:t>Изменение</w:t>
      </w:r>
      <w:r w:rsidR="00D631BB">
        <w:t xml:space="preserve"> в начале первого предложения вместо </w:t>
      </w:r>
      <w:r w:rsidR="00D631BB">
        <w:rPr>
          <w:i/>
        </w:rPr>
        <w:t>list of substances on the</w:t>
      </w:r>
      <w:r w:rsidR="00D631BB">
        <w:t xml:space="preserve"> вставить </w:t>
      </w:r>
      <w:r w:rsidR="00D631BB">
        <w:rPr>
          <w:i/>
          <w:u w:val="single"/>
        </w:rPr>
        <w:t xml:space="preserve">substance list </w:t>
      </w:r>
      <w:r w:rsidR="00D631BB">
        <w:t xml:space="preserve"> перед </w:t>
      </w:r>
      <w:r w:rsidR="00D631BB" w:rsidRPr="00672C8B">
        <w:rPr>
          <w:i/>
          <w:u w:val="single"/>
        </w:rPr>
        <w:t>according to</w:t>
      </w:r>
      <w:r w:rsidR="00672C8B">
        <w:rPr>
          <w:i/>
          <w:u w:val="single"/>
        </w:rPr>
        <w:t> </w:t>
      </w:r>
      <w:r w:rsidR="00D631BB" w:rsidRPr="00672C8B">
        <w:rPr>
          <w:i/>
          <w:u w:val="single"/>
        </w:rPr>
        <w:t>1.16.1.2.5</w:t>
      </w:r>
      <w:r w:rsidR="00D631BB">
        <w:t xml:space="preserve"> и включить </w:t>
      </w:r>
      <w:r w:rsidR="00D631BB">
        <w:rPr>
          <w:i/>
        </w:rPr>
        <w:t xml:space="preserve">Формулировка, содержащаяся в ВОПОГ </w:t>
      </w:r>
      <w:r w:rsidR="00D631BB">
        <w:t>в колонку</w:t>
      </w:r>
      <w:r w:rsidR="00672C8B">
        <w:br/>
      </w:r>
      <w:r w:rsidR="00D631BB">
        <w:rPr>
          <w:i/>
        </w:rPr>
        <w:t>Причина/Пояснение</w:t>
      </w:r>
      <w:r w:rsidR="00D631BB"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78.</w:t>
      </w:r>
      <w:r w:rsidR="00D631BB" w:rsidRPr="00550CD7">
        <w:tab/>
      </w:r>
      <w:r w:rsidR="008407B2">
        <w:t>Глава 9.3, стр. 86</w:t>
      </w:r>
    </w:p>
    <w:p w:rsidR="00D631BB" w:rsidRDefault="00B30378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>9.3.2.20.4, 9.3.3.20.4</w:t>
      </w:r>
      <w:r w:rsidR="00D631BB">
        <w:t xml:space="preserve"> в колонке </w:t>
      </w:r>
      <w:r w:rsidR="00D631BB">
        <w:rPr>
          <w:i/>
        </w:rPr>
        <w:t>Изменение</w:t>
      </w:r>
      <w:r w:rsidR="00D631BB">
        <w:t xml:space="preserve"> в конце второго предложения вместо  </w:t>
      </w:r>
      <w:r w:rsidR="00D631BB">
        <w:rPr>
          <w:i/>
          <w:u w:val="single"/>
        </w:rPr>
        <w:t>list of substances on the</w:t>
      </w:r>
      <w:r w:rsidR="00D631BB">
        <w:t xml:space="preserve"> вставить </w:t>
      </w:r>
      <w:r w:rsidR="00D631BB">
        <w:rPr>
          <w:i/>
          <w:u w:val="single"/>
        </w:rPr>
        <w:t>substance list</w:t>
      </w:r>
      <w:r w:rsidR="00D631BB" w:rsidRPr="008407B2">
        <w:rPr>
          <w:i/>
        </w:rPr>
        <w:t xml:space="preserve"> </w:t>
      </w:r>
      <w:r w:rsidR="00D631BB" w:rsidRPr="00672C8B">
        <w:rPr>
          <w:i/>
          <w:u w:val="single"/>
        </w:rPr>
        <w:t>(см. колонку 16 таблицы С в разделе 3.2.3.2)</w:t>
      </w:r>
      <w:r w:rsidR="00D631BB"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79.</w:t>
      </w:r>
      <w:r w:rsidR="00D631BB" w:rsidRPr="00550CD7">
        <w:tab/>
      </w:r>
      <w:r w:rsidR="008407B2">
        <w:t>Глава 9.3, стр. 87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9.3.2.21.1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 w:rsidRPr="00271967">
        <w:rPr>
          <w:i/>
        </w:rPr>
        <w:t>g)</w:t>
      </w:r>
      <w:r>
        <w:rPr>
          <w:i/>
        </w:rPr>
        <w:t xml:space="preserve"> </w:t>
      </w:r>
      <w:r>
        <w:t xml:space="preserve">в начале первого предложения вместо </w:t>
      </w:r>
      <w:r>
        <w:rPr>
          <w:i/>
          <w:u w:val="single"/>
        </w:rPr>
        <w:t>list of substances on the</w:t>
      </w:r>
      <w:r w:rsidRPr="008407B2">
        <w:rPr>
          <w:i/>
        </w:rPr>
        <w:t xml:space="preserve"> </w:t>
      </w:r>
      <w:r>
        <w:t xml:space="preserve">вставить </w:t>
      </w:r>
      <w:r w:rsidR="008407B2">
        <w:rPr>
          <w:i/>
          <w:u w:val="single"/>
        </w:rPr>
        <w:t>substance list</w:t>
      </w:r>
      <w:r w:rsidR="008407B2" w:rsidRPr="008407B2">
        <w:rPr>
          <w:i/>
        </w:rPr>
        <w:t xml:space="preserve"> </w:t>
      </w:r>
      <w:r>
        <w:t xml:space="preserve">перед </w:t>
      </w:r>
      <w:r w:rsidRPr="00271967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дважды включить </w:t>
      </w:r>
      <w:r w:rsidRPr="00B30378">
        <w:rPr>
          <w:i/>
        </w:rPr>
        <w:t>Формулировка, содержащаяся в ВОПОГ</w:t>
      </w:r>
      <w:r w:rsidRPr="008407B2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80.</w:t>
      </w:r>
      <w:r w:rsidR="00D631BB" w:rsidRPr="00550CD7">
        <w:tab/>
      </w:r>
      <w:r w:rsidR="008407B2">
        <w:t>Глава 9.3, стр. 87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9.3.2.21.1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>g)</w:t>
      </w:r>
      <w:r>
        <w:t xml:space="preserve"> в конце второго предложения вместо </w:t>
      </w:r>
      <w:r>
        <w:rPr>
          <w:i/>
          <w:u w:val="single"/>
        </w:rPr>
        <w:t>list of substances on the</w:t>
      </w:r>
      <w:r>
        <w:t xml:space="preserve"> вставить </w:t>
      </w:r>
      <w:r>
        <w:rPr>
          <w:i/>
          <w:u w:val="single"/>
        </w:rPr>
        <w:t>substance list</w:t>
      </w:r>
      <w:r w:rsidRPr="008407B2">
        <w:rPr>
          <w:i/>
        </w:rPr>
        <w:t xml:space="preserve"> </w:t>
      </w:r>
      <w:r w:rsidR="00B30378">
        <w:t>перед</w:t>
      </w:r>
      <w:r w:rsidR="00271967">
        <w:t xml:space="preserve"> </w:t>
      </w:r>
      <w:r w:rsidRPr="00271967">
        <w:rPr>
          <w:u w:val="single"/>
        </w:rPr>
        <w:t>(</w:t>
      </w:r>
      <w:r>
        <w:rPr>
          <w:i/>
          <w:u w:val="single"/>
        </w:rPr>
        <w:t>см. колонку 16 таблицы С в разделе 3.2.3.2</w:t>
      </w:r>
      <w:r w:rsidRPr="00271967">
        <w:rPr>
          <w:u w:val="single"/>
        </w:rPr>
        <w:t>)</w:t>
      </w:r>
      <w:r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81.</w:t>
      </w:r>
      <w:r w:rsidR="00D631BB" w:rsidRPr="00550CD7">
        <w:tab/>
      </w:r>
      <w:r w:rsidR="00B97F5D">
        <w:t>Глава 9.3, стр. 88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9.3.3.21.1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 xml:space="preserve">g) </w:t>
      </w:r>
      <w:r>
        <w:t xml:space="preserve">в начале первого предложения вместо </w:t>
      </w:r>
      <w:r>
        <w:rPr>
          <w:i/>
          <w:u w:val="single"/>
        </w:rPr>
        <w:t>list of substances on the</w:t>
      </w:r>
      <w:r w:rsidRPr="00B97F5D">
        <w:rPr>
          <w:i/>
        </w:rPr>
        <w:t xml:space="preserve"> </w:t>
      </w:r>
      <w:r>
        <w:t xml:space="preserve">вставить </w:t>
      </w:r>
      <w:r w:rsidR="00B97F5D">
        <w:rPr>
          <w:i/>
          <w:u w:val="single"/>
        </w:rPr>
        <w:t>substance list</w:t>
      </w:r>
      <w:r w:rsidR="00B97F5D" w:rsidRPr="00B97F5D">
        <w:rPr>
          <w:i/>
        </w:rPr>
        <w:t xml:space="preserve"> </w:t>
      </w:r>
      <w:r>
        <w:t xml:space="preserve">перед </w:t>
      </w:r>
      <w:r w:rsidRPr="00647EC0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дважды включить </w:t>
      </w:r>
      <w:r w:rsidRPr="00647EC0">
        <w:rPr>
          <w:i/>
        </w:rPr>
        <w:t>Формулировка, содержащаяся в ВОПОГ</w:t>
      </w:r>
      <w:r w:rsidRPr="00B97F5D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82.</w:t>
      </w:r>
      <w:r w:rsidR="00D631BB" w:rsidRPr="00550CD7">
        <w:tab/>
      </w:r>
      <w:r w:rsidR="00B97F5D">
        <w:t>Глава 9.3, стр. 88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9.3.3.21.1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>g)</w:t>
      </w:r>
      <w:r>
        <w:t xml:space="preserve"> в конце второго предложения вместо </w:t>
      </w:r>
      <w:r>
        <w:rPr>
          <w:i/>
          <w:u w:val="single"/>
        </w:rPr>
        <w:t>list of substances on the</w:t>
      </w:r>
      <w:r>
        <w:t xml:space="preserve"> вставить </w:t>
      </w:r>
      <w:r>
        <w:rPr>
          <w:i/>
          <w:u w:val="single"/>
        </w:rPr>
        <w:t>substance list</w:t>
      </w:r>
      <w:r w:rsidR="00647EC0">
        <w:rPr>
          <w:i/>
          <w:u w:val="single"/>
        </w:rPr>
        <w:t xml:space="preserve"> </w:t>
      </w:r>
      <w:r w:rsidR="00647EC0">
        <w:t>перед</w:t>
      </w:r>
      <w:r w:rsidRPr="00B97F5D">
        <w:rPr>
          <w:i/>
        </w:rPr>
        <w:t xml:space="preserve"> </w:t>
      </w:r>
      <w:r w:rsidRPr="00647EC0">
        <w:rPr>
          <w:u w:val="single"/>
        </w:rPr>
        <w:t>(</w:t>
      </w:r>
      <w:r>
        <w:rPr>
          <w:i/>
          <w:u w:val="single"/>
        </w:rPr>
        <w:t>см. колонку 16 таблицы С в разделе 3.2.3.2</w:t>
      </w:r>
      <w:r w:rsidRPr="00647EC0">
        <w:rPr>
          <w:u w:val="single"/>
        </w:rPr>
        <w:t>)</w:t>
      </w:r>
      <w:r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83.</w:t>
      </w:r>
      <w:r w:rsidR="00D631BB" w:rsidRPr="00550CD7">
        <w:tab/>
      </w:r>
      <w:r w:rsidR="00B97F5D">
        <w:t>Глава 9.3, стр. 89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9.3.3.21.7</w:t>
      </w:r>
      <w:r>
        <w:t xml:space="preserve"> в колонке </w:t>
      </w:r>
      <w:r>
        <w:rPr>
          <w:i/>
        </w:rPr>
        <w:t>Изменение</w:t>
      </w:r>
      <w:r>
        <w:t xml:space="preserve"> в подпункте </w:t>
      </w:r>
      <w:r>
        <w:rPr>
          <w:i/>
        </w:rPr>
        <w:t xml:space="preserve">b) </w:t>
      </w:r>
      <w:r>
        <w:t xml:space="preserve">включить </w:t>
      </w:r>
      <w:r>
        <w:rPr>
          <w:i/>
          <w:u w:val="single"/>
        </w:rPr>
        <w:t>вакуумного клапана</w:t>
      </w:r>
      <w:r w:rsidRPr="00B97F5D">
        <w:rPr>
          <w:i/>
        </w:rPr>
        <w:t xml:space="preserve"> </w:t>
      </w:r>
      <w:r>
        <w:t xml:space="preserve">после </w:t>
      </w:r>
      <w:r w:rsidRPr="00B30378">
        <w:rPr>
          <w:i/>
        </w:rPr>
        <w:t>вакуумметрическое давление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84.</w:t>
      </w:r>
      <w:r w:rsidR="00D631BB" w:rsidRPr="00550CD7">
        <w:tab/>
      </w:r>
      <w:r w:rsidR="00B97F5D">
        <w:t>Глава 9.3, стр. 90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9.3.2.22.4 </w:t>
      </w:r>
      <w:r>
        <w:t xml:space="preserve">в колонке </w:t>
      </w:r>
      <w:r>
        <w:rPr>
          <w:i/>
        </w:rPr>
        <w:t>Изменение</w:t>
      </w:r>
      <w:r>
        <w:t xml:space="preserve"> в подпункте </w:t>
      </w:r>
      <w:r>
        <w:rPr>
          <w:i/>
        </w:rPr>
        <w:t xml:space="preserve">а) </w:t>
      </w:r>
      <w:r>
        <w:t xml:space="preserve">в последнем предложении исключить </w:t>
      </w:r>
      <w:r>
        <w:rPr>
          <w:i/>
          <w:u w:val="single"/>
        </w:rPr>
        <w:t>и не производятся какие-либо работы, и эта зона должна быть обозначена</w:t>
      </w:r>
      <w:r>
        <w:t xml:space="preserve"> и включить новое последнее предложение </w:t>
      </w:r>
      <w:r>
        <w:rPr>
          <w:i/>
          <w:u w:val="single"/>
        </w:rPr>
        <w:t>Эта зона должна быть обозначена как зона опасности</w:t>
      </w:r>
      <w:r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85.</w:t>
      </w:r>
      <w:r w:rsidR="00D631BB" w:rsidRPr="00550CD7">
        <w:tab/>
      </w:r>
      <w:r w:rsidR="00B97F5D">
        <w:t>Глава 9.3, стр. 91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9.3.2.22.4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подпункте </w:t>
      </w:r>
      <w:r>
        <w:rPr>
          <w:i/>
        </w:rPr>
        <w:t xml:space="preserve">b) </w:t>
      </w:r>
      <w:r>
        <w:t xml:space="preserve">в начале первого предложения вместо </w:t>
      </w:r>
      <w:r>
        <w:rPr>
          <w:i/>
          <w:u w:val="single"/>
        </w:rPr>
        <w:t>list of substances on the</w:t>
      </w:r>
      <w:r w:rsidRPr="00B97F5D">
        <w:rPr>
          <w:i/>
        </w:rPr>
        <w:t xml:space="preserve"> </w:t>
      </w:r>
      <w:r>
        <w:t xml:space="preserve">вставить </w:t>
      </w:r>
      <w:r w:rsidR="00B97F5D">
        <w:rPr>
          <w:i/>
          <w:u w:val="single"/>
        </w:rPr>
        <w:t>substance list</w:t>
      </w:r>
      <w:r w:rsidR="00B97F5D" w:rsidRPr="00B97F5D">
        <w:rPr>
          <w:i/>
        </w:rPr>
        <w:t xml:space="preserve"> </w:t>
      </w:r>
      <w:r>
        <w:t xml:space="preserve">перед </w:t>
      </w:r>
      <w:r w:rsidRPr="00CC71B2">
        <w:rPr>
          <w:i/>
          <w:u w:val="single"/>
        </w:rPr>
        <w:t>according to 1.16.1.2.5</w:t>
      </w:r>
      <w:r>
        <w:rPr>
          <w:i/>
        </w:rPr>
        <w:t xml:space="preserve"> </w:t>
      </w:r>
      <w:r>
        <w:t xml:space="preserve">и дважды включить </w:t>
      </w:r>
      <w:r w:rsidRPr="00CC71B2">
        <w:rPr>
          <w:i/>
        </w:rPr>
        <w:t>Формулировка, содержащаяся в ВОПОГ</w:t>
      </w:r>
      <w:r w:rsidRPr="00B97F5D">
        <w:rPr>
          <w:i/>
        </w:rPr>
        <w:t xml:space="preserve"> </w:t>
      </w:r>
      <w:r>
        <w:t xml:space="preserve">в колонку </w:t>
      </w:r>
      <w:r>
        <w:rPr>
          <w:i/>
        </w:rPr>
        <w:t xml:space="preserve">Причина/Пояснение </w:t>
      </w:r>
      <w:r>
        <w:t xml:space="preserve">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86.</w:t>
      </w:r>
      <w:r w:rsidR="00D631BB" w:rsidRPr="00550CD7">
        <w:tab/>
      </w:r>
      <w:r w:rsidR="00B97F5D">
        <w:t>Глава 9.3, стр. 91</w:t>
      </w:r>
    </w:p>
    <w:p w:rsidR="00D631BB" w:rsidRPr="000E6EB7" w:rsidRDefault="00D631BB" w:rsidP="004851DD">
      <w:pPr>
        <w:pStyle w:val="SingleTxtGR"/>
        <w:rPr>
          <w:i/>
          <w:u w:val="single"/>
        </w:rPr>
      </w:pPr>
      <w:r>
        <w:t>В</w:t>
      </w:r>
      <w:r w:rsidRPr="000E6EB7">
        <w:t xml:space="preserve"> </w:t>
      </w:r>
      <w:r>
        <w:t>пункте</w:t>
      </w:r>
      <w:r w:rsidRPr="000E6EB7">
        <w:rPr>
          <w:i/>
        </w:rPr>
        <w:t xml:space="preserve"> 9.3.2.22.4</w:t>
      </w:r>
      <w:r w:rsidRPr="000E6EB7">
        <w:t xml:space="preserve"> </w:t>
      </w:r>
      <w:r>
        <w:t>в</w:t>
      </w:r>
      <w:r w:rsidRPr="000E6EB7">
        <w:t xml:space="preserve"> </w:t>
      </w:r>
      <w:r>
        <w:t>колонке</w:t>
      </w:r>
      <w:r w:rsidRPr="000E6EB7">
        <w:t xml:space="preserve"> </w:t>
      </w:r>
      <w:r>
        <w:rPr>
          <w:i/>
        </w:rPr>
        <w:t>Изменение</w:t>
      </w:r>
      <w:r w:rsidRPr="000E6EB7">
        <w:rPr>
          <w:i/>
        </w:rPr>
        <w:t xml:space="preserve"> </w:t>
      </w:r>
      <w:r>
        <w:t>в</w:t>
      </w:r>
      <w:r w:rsidRPr="000E6EB7">
        <w:t xml:space="preserve"> </w:t>
      </w:r>
      <w:r>
        <w:t>подпункте</w:t>
      </w:r>
      <w:r w:rsidRPr="000E6EB7">
        <w:t xml:space="preserve"> </w:t>
      </w:r>
      <w:r w:rsidRPr="00EE71F9">
        <w:rPr>
          <w:i/>
          <w:lang w:val="en-US"/>
        </w:rPr>
        <w:t>c</w:t>
      </w:r>
      <w:r w:rsidRPr="000E6EB7">
        <w:rPr>
          <w:i/>
        </w:rPr>
        <w:t xml:space="preserve">) </w:t>
      </w:r>
      <w:r>
        <w:t>в</w:t>
      </w:r>
      <w:r w:rsidRPr="000E6EB7">
        <w:t xml:space="preserve"> </w:t>
      </w:r>
      <w:r>
        <w:t>начале</w:t>
      </w:r>
      <w:r w:rsidRPr="000E6EB7">
        <w:t xml:space="preserve"> </w:t>
      </w:r>
      <w:r>
        <w:t>первого</w:t>
      </w:r>
      <w:r w:rsidRPr="000E6EB7">
        <w:t xml:space="preserve"> </w:t>
      </w:r>
      <w:r>
        <w:t>предложения</w:t>
      </w:r>
      <w:r w:rsidRPr="000E6EB7">
        <w:t xml:space="preserve"> </w:t>
      </w:r>
      <w:r>
        <w:t>вместо</w:t>
      </w:r>
      <w:r w:rsidRPr="000E6EB7">
        <w:t xml:space="preserve"> </w:t>
      </w:r>
      <w:r w:rsidRPr="00EE71F9">
        <w:rPr>
          <w:i/>
          <w:u w:val="single"/>
          <w:lang w:val="en-US"/>
        </w:rPr>
        <w:t>list</w:t>
      </w:r>
      <w:r w:rsidRPr="000E6EB7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of</w:t>
      </w:r>
      <w:r w:rsidRPr="000E6EB7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substances</w:t>
      </w:r>
      <w:r w:rsidRPr="000E6EB7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on</w:t>
      </w:r>
      <w:r w:rsidRPr="000E6EB7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the</w:t>
      </w:r>
      <w:r w:rsidRPr="00B97F5D">
        <w:rPr>
          <w:i/>
        </w:rPr>
        <w:t xml:space="preserve"> </w:t>
      </w:r>
      <w:r>
        <w:t>вставить</w:t>
      </w:r>
      <w:r w:rsidRPr="000E6EB7">
        <w:t xml:space="preserve"> </w:t>
      </w:r>
      <w:r w:rsidRPr="00EE71F9">
        <w:rPr>
          <w:i/>
          <w:u w:val="single"/>
          <w:lang w:val="en-US"/>
        </w:rPr>
        <w:t>substance</w:t>
      </w:r>
      <w:r w:rsidRPr="000E6EB7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list</w:t>
      </w:r>
      <w:r w:rsidR="00B97F5D" w:rsidRPr="00B97F5D">
        <w:rPr>
          <w:i/>
        </w:rPr>
        <w:t xml:space="preserve"> </w:t>
      </w:r>
      <w:r>
        <w:t>перед</w:t>
      </w:r>
      <w:r w:rsidRPr="000E6EB7">
        <w:t xml:space="preserve"> </w:t>
      </w:r>
      <w:r w:rsidRPr="00CC71B2">
        <w:rPr>
          <w:i/>
          <w:u w:val="single"/>
          <w:lang w:val="en-US"/>
        </w:rPr>
        <w:t>according</w:t>
      </w:r>
      <w:r w:rsidRPr="00CC71B2">
        <w:rPr>
          <w:i/>
          <w:u w:val="single"/>
        </w:rPr>
        <w:t xml:space="preserve"> </w:t>
      </w:r>
      <w:r w:rsidRPr="00CC71B2">
        <w:rPr>
          <w:i/>
          <w:u w:val="single"/>
          <w:lang w:val="en-US"/>
        </w:rPr>
        <w:t>to</w:t>
      </w:r>
      <w:r w:rsidRPr="00CC71B2">
        <w:rPr>
          <w:i/>
          <w:u w:val="single"/>
        </w:rPr>
        <w:t xml:space="preserve"> 1.16.1.2.5</w:t>
      </w:r>
      <w:r w:rsidRPr="000E6EB7">
        <w:t xml:space="preserve"> (</w:t>
      </w:r>
      <w:r>
        <w:t>исправление</w:t>
      </w:r>
      <w:r w:rsidRPr="000E6EB7">
        <w:t xml:space="preserve"> </w:t>
      </w:r>
      <w:r>
        <w:t>не</w:t>
      </w:r>
      <w:r w:rsidRPr="000E6EB7">
        <w:t xml:space="preserve"> </w:t>
      </w:r>
      <w:r>
        <w:t>касается</w:t>
      </w:r>
      <w:r w:rsidRPr="000E6EB7">
        <w:t xml:space="preserve"> </w:t>
      </w:r>
      <w:r>
        <w:t>текста</w:t>
      </w:r>
      <w:r w:rsidRPr="000E6EB7">
        <w:t xml:space="preserve"> </w:t>
      </w:r>
      <w:r>
        <w:t>на</w:t>
      </w:r>
      <w:r w:rsidRPr="000E6EB7">
        <w:t xml:space="preserve"> </w:t>
      </w:r>
      <w:r>
        <w:t>русском</w:t>
      </w:r>
      <w:r w:rsidRPr="000E6EB7">
        <w:t xml:space="preserve"> </w:t>
      </w:r>
      <w:r>
        <w:t>языке</w:t>
      </w:r>
      <w:r w:rsidRPr="000E6EB7">
        <w:t>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87.</w:t>
      </w:r>
      <w:r w:rsidR="00D631BB" w:rsidRPr="00550CD7">
        <w:tab/>
      </w:r>
      <w:r w:rsidR="00F2530D">
        <w:t>Глава 9.3, стр. 91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9.3.2.22.4</w:t>
      </w:r>
      <w:r>
        <w:t xml:space="preserve"> в колонке </w:t>
      </w:r>
      <w:r>
        <w:rPr>
          <w:i/>
        </w:rPr>
        <w:t>Изменение</w:t>
      </w:r>
      <w:r>
        <w:t xml:space="preserve"> в пункте после подпункта </w:t>
      </w:r>
      <w:r>
        <w:rPr>
          <w:i/>
        </w:rPr>
        <w:t>с)</w:t>
      </w:r>
      <w:r>
        <w:t xml:space="preserve"> вставить </w:t>
      </w:r>
      <w:r>
        <w:rPr>
          <w:i/>
          <w:u w:val="single"/>
        </w:rPr>
        <w:t>d)</w:t>
      </w:r>
      <w:r>
        <w:t xml:space="preserve"> перед </w:t>
      </w:r>
      <w:r>
        <w:rPr>
          <w:i/>
          <w:u w:val="single"/>
        </w:rPr>
        <w:t>Если между газоотводным трубопроводом и грузовым танком устанавливаются запорные устройства</w:t>
      </w:r>
      <w:r w:rsidR="00F2530D">
        <w:t xml:space="preserve"> </w:t>
      </w:r>
      <w:r>
        <w:t xml:space="preserve">и включить </w:t>
      </w:r>
      <w:r>
        <w:rPr>
          <w:i/>
        </w:rPr>
        <w:t xml:space="preserve">Уточнение </w:t>
      </w:r>
      <w:r>
        <w:t xml:space="preserve">в колонку </w:t>
      </w:r>
      <w:r>
        <w:rPr>
          <w:i/>
        </w:rPr>
        <w:t>Причина/</w:t>
      </w:r>
      <w:r w:rsidR="00F2530D">
        <w:rPr>
          <w:i/>
        </w:rPr>
        <w:br/>
      </w:r>
      <w:r>
        <w:rPr>
          <w:i/>
        </w:rPr>
        <w:t>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88.</w:t>
      </w:r>
      <w:r w:rsidR="00D631BB" w:rsidRPr="00550CD7">
        <w:tab/>
      </w:r>
      <w:r w:rsidR="00F2530D">
        <w:t>Глава 9.3, стр. 91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9.3.2.22.4 </w:t>
      </w:r>
      <w:r>
        <w:t xml:space="preserve">в колонке </w:t>
      </w:r>
      <w:r>
        <w:rPr>
          <w:i/>
        </w:rPr>
        <w:t>Изменение</w:t>
      </w:r>
      <w:r>
        <w:t xml:space="preserve"> подпункт </w:t>
      </w:r>
      <w:r>
        <w:rPr>
          <w:i/>
        </w:rPr>
        <w:t>d)</w:t>
      </w:r>
      <w:r>
        <w:t xml:space="preserve"> становится подпунктом </w:t>
      </w:r>
      <w:r>
        <w:rPr>
          <w:i/>
        </w:rPr>
        <w:t>e)</w:t>
      </w:r>
      <w:r>
        <w:t>.</w:t>
      </w:r>
      <w:r>
        <w:rPr>
          <w:i/>
        </w:rPr>
        <w:t xml:space="preserve"> </w:t>
      </w:r>
      <w:r>
        <w:t xml:space="preserve">В первом абзаце включить </w:t>
      </w:r>
      <w:r>
        <w:rPr>
          <w:i/>
          <w:u w:val="single"/>
        </w:rPr>
        <w:t>которые будут</w:t>
      </w:r>
      <w:r>
        <w:t xml:space="preserve"> после </w:t>
      </w:r>
      <w:r>
        <w:rPr>
          <w:i/>
          <w:u w:val="single"/>
        </w:rPr>
        <w:t>подгруппой взрывоопасности веществ</w:t>
      </w:r>
      <w:r>
        <w:t xml:space="preserve">. Исключить </w:t>
      </w:r>
      <w:r>
        <w:rPr>
          <w:i/>
          <w:u w:val="single"/>
        </w:rPr>
        <w:t>list of substances on the</w:t>
      </w:r>
      <w:r>
        <w:t xml:space="preserve"> и вставить </w:t>
      </w:r>
      <w:r>
        <w:rPr>
          <w:i/>
          <w:u w:val="single"/>
        </w:rPr>
        <w:t>substance list</w:t>
      </w:r>
      <w:r>
        <w:t xml:space="preserve"> </w:t>
      </w:r>
      <w:r w:rsidR="004508B4">
        <w:t xml:space="preserve">перед </w:t>
      </w:r>
      <w:r>
        <w:rPr>
          <w:i/>
          <w:u w:val="single"/>
        </w:rPr>
        <w:t>(см.</w:t>
      </w:r>
      <w:r w:rsidR="003D4E78">
        <w:rPr>
          <w:i/>
          <w:u w:val="single"/>
        </w:rPr>
        <w:t> </w:t>
      </w:r>
      <w:r>
        <w:rPr>
          <w:i/>
          <w:u w:val="single"/>
        </w:rPr>
        <w:t>колонку 16 таблицы С в подразделе 3.2.3.2)</w:t>
      </w:r>
      <w:r>
        <w:t xml:space="preserve"> (исправление не касается текста на русском языке). Включить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89.</w:t>
      </w:r>
      <w:r w:rsidR="00D631BB" w:rsidRPr="00550CD7">
        <w:tab/>
      </w:r>
      <w:r w:rsidR="00F2530D">
        <w:t>Глава 9.3, стр. 91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9.3.2.22.4 </w:t>
      </w:r>
      <w:r>
        <w:t xml:space="preserve">в колонке </w:t>
      </w:r>
      <w:r>
        <w:rPr>
          <w:i/>
        </w:rPr>
        <w:t>Изменение</w:t>
      </w:r>
      <w:r>
        <w:t xml:space="preserve"> в первом пункте после подпункта</w:t>
      </w:r>
      <w:r w:rsidR="003D4E78">
        <w:t> </w:t>
      </w:r>
      <w:r>
        <w:rPr>
          <w:i/>
        </w:rPr>
        <w:t xml:space="preserve">е) </w:t>
      </w:r>
      <w:r>
        <w:t>в</w:t>
      </w:r>
      <w:r w:rsidR="003D4E78">
        <w:t> </w:t>
      </w:r>
      <w:r>
        <w:t xml:space="preserve">последнем предложении исключить </w:t>
      </w:r>
      <w:r>
        <w:rPr>
          <w:i/>
          <w:u w:val="single"/>
        </w:rPr>
        <w:t>и не производятся какие-либо работы и если эта зона обозначена</w:t>
      </w:r>
      <w:r>
        <w:t xml:space="preserve"> и включить новое последнее предложение </w:t>
      </w:r>
      <w:r>
        <w:rPr>
          <w:i/>
          <w:u w:val="single"/>
        </w:rPr>
        <w:t>Эта зона должна быть обозначена как зона опасности</w:t>
      </w:r>
      <w:r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 w:rsidRPr="00F2530D"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90.</w:t>
      </w:r>
      <w:r w:rsidR="00D631BB" w:rsidRPr="00550CD7">
        <w:tab/>
      </w:r>
      <w:r w:rsidR="00F2530D">
        <w:t>Глава 9.3, стр. 91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9.3.2.22.4</w:t>
      </w:r>
      <w:r>
        <w:t xml:space="preserve"> в колонке </w:t>
      </w:r>
      <w:r w:rsidRPr="004508B4">
        <w:rPr>
          <w:i/>
        </w:rPr>
        <w:t>Изменение</w:t>
      </w:r>
      <w:r>
        <w:t xml:space="preserve"> в последнем абзаце заменить </w:t>
      </w:r>
      <w:r>
        <w:rPr>
          <w:i/>
          <w:u w:val="single"/>
        </w:rPr>
        <w:t>pipe</w:t>
      </w:r>
      <w:r>
        <w:t xml:space="preserve"> на </w:t>
      </w:r>
      <w:r>
        <w:rPr>
          <w:i/>
          <w:u w:val="single"/>
        </w:rPr>
        <w:t>piping</w:t>
      </w:r>
      <w:r>
        <w:t xml:space="preserve">, исключить </w:t>
      </w:r>
      <w:r>
        <w:rPr>
          <w:i/>
          <w:u w:val="single"/>
        </w:rPr>
        <w:t>судами закрытого типа</w:t>
      </w:r>
      <w:r>
        <w:t xml:space="preserve"> после </w:t>
      </w:r>
      <w:r>
        <w:rPr>
          <w:i/>
          <w:u w:val="single"/>
        </w:rPr>
        <w:t>обогреваемыми для перевозки</w:t>
      </w:r>
      <w:r w:rsidR="00F2530D">
        <w:t xml:space="preserve">, заменить </w:t>
      </w:r>
      <w:r>
        <w:rPr>
          <w:i/>
          <w:u w:val="single"/>
        </w:rPr>
        <w:t>have to</w:t>
      </w:r>
      <w:r>
        <w:t xml:space="preserve"> на </w:t>
      </w:r>
      <w:r>
        <w:rPr>
          <w:i/>
          <w:u w:val="single"/>
        </w:rPr>
        <w:t>shall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 xml:space="preserve"> (первое и третье исправления не касаются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91.</w:t>
      </w:r>
      <w:r w:rsidR="00D631BB" w:rsidRPr="00550CD7">
        <w:tab/>
      </w:r>
      <w:r w:rsidR="00F2530D">
        <w:t>Глава 9.3, стр. 92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открытого типа N:</w:t>
      </w:r>
      <w:r>
        <w:t xml:space="preserve"> во</w:t>
      </w:r>
      <w:r w:rsidR="004508B4">
        <w:t> </w:t>
      </w:r>
      <w:r>
        <w:t xml:space="preserve">втором подпункте в начале предложения исключить </w:t>
      </w:r>
      <w:r>
        <w:rPr>
          <w:i/>
          <w:u w:val="single"/>
        </w:rPr>
        <w:t>предохранительными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</w:t>
      </w:r>
      <w:r w:rsidR="00F2530D">
        <w:rPr>
          <w:i/>
        </w:rPr>
        <w:br/>
      </w:r>
      <w:r>
        <w:rPr>
          <w:i/>
        </w:rPr>
        <w:t>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92.</w:t>
      </w:r>
      <w:r w:rsidR="00D631BB" w:rsidRPr="00550CD7">
        <w:tab/>
      </w:r>
      <w:r w:rsidR="00D44963">
        <w:t>Глава 9.3, стр. 92</w:t>
      </w:r>
    </w:p>
    <w:p w:rsidR="00D631BB" w:rsidRDefault="00D631BB" w:rsidP="005572B2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4508B4">
        <w:t> </w:t>
      </w:r>
      <w:r>
        <w:t xml:space="preserve">первом подпункте исключить </w:t>
      </w:r>
      <w:r>
        <w:rPr>
          <w:i/>
        </w:rPr>
        <w:t>предохранительными устройствами для предо</w:t>
      </w:r>
      <w:r w:rsidR="005572B2">
        <w:rPr>
          <w:i/>
        </w:rPr>
        <w:t xml:space="preserve">- </w:t>
      </w:r>
      <w:r>
        <w:rPr>
          <w:i/>
        </w:rPr>
        <w:t>твращения недопустимого избыточного давления или вакуума</w:t>
      </w:r>
      <w:r>
        <w:t xml:space="preserve"> и включить </w:t>
      </w:r>
      <w:r>
        <w:rPr>
          <w:i/>
        </w:rPr>
        <w:t xml:space="preserve">Дублирование </w:t>
      </w:r>
      <w:r>
        <w:t xml:space="preserve">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CB140E" w:rsidRDefault="00EB04F1" w:rsidP="00480A86">
      <w:pPr>
        <w:pStyle w:val="H1GR"/>
      </w:pPr>
      <w:r>
        <w:tab/>
      </w:r>
      <w:r w:rsidR="00D631BB" w:rsidRPr="00CB140E">
        <w:t>93.</w:t>
      </w:r>
      <w:r w:rsidR="00D631BB" w:rsidRPr="00CB140E">
        <w:tab/>
      </w:r>
      <w:r w:rsidR="0032043A">
        <w:t>Глава 9.3, стр. 92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D44963">
        <w:t> </w:t>
      </w:r>
      <w:r>
        <w:t xml:space="preserve">пункте перед подпунктом </w:t>
      </w:r>
      <w:r>
        <w:rPr>
          <w:i/>
        </w:rPr>
        <w:t>b)</w:t>
      </w:r>
      <w:r>
        <w:t xml:space="preserve"> исключить </w:t>
      </w:r>
      <w:r>
        <w:rPr>
          <w:i/>
          <w:u w:val="single"/>
        </w:rPr>
        <w:t>a device for the safe depressurization of the tanks which clearly indicates whether it is open or shut</w:t>
      </w:r>
      <w:r>
        <w:t xml:space="preserve"> и включить новый подпункт </w:t>
      </w:r>
      <w:r>
        <w:rPr>
          <w:i/>
        </w:rPr>
        <w:t xml:space="preserve">a) </w:t>
      </w:r>
      <w:r>
        <w:t xml:space="preserve">следующего содержания: </w:t>
      </w:r>
      <w:r>
        <w:rPr>
          <w:i/>
          <w:u w:val="single"/>
        </w:rPr>
        <w:t>соединительным устройством для безопасного отвода на берег газов, высвободившихся во время загрузки</w:t>
      </w:r>
      <w:r>
        <w:t xml:space="preserve"> 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94.</w:t>
      </w:r>
      <w:r w:rsidR="00D631BB" w:rsidRPr="00550CD7">
        <w:tab/>
      </w:r>
      <w:r w:rsidR="00D44963">
        <w:t>Глава 9.3, стр. 93</w:t>
      </w:r>
    </w:p>
    <w:p w:rsidR="00D631BB" w:rsidRDefault="00D631BB" w:rsidP="002C644F">
      <w:pPr>
        <w:pStyle w:val="SingleTxtGR"/>
      </w:pPr>
      <w:r>
        <w:t>В пункте</w:t>
      </w:r>
      <w:r>
        <w:rPr>
          <w:i/>
        </w:rPr>
        <w:t xml:space="preserve"> 9.3.3.22.4 </w:t>
      </w:r>
      <w:r>
        <w:t xml:space="preserve">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 xml:space="preserve">суда закрытого типа N: </w:t>
      </w:r>
      <w:r>
        <w:t>в</w:t>
      </w:r>
      <w:r w:rsidR="00D44963">
        <w:t> </w:t>
      </w:r>
      <w:r>
        <w:t xml:space="preserve">подпункте </w:t>
      </w:r>
      <w:r w:rsidRPr="00D44963">
        <w:rPr>
          <w:i/>
        </w:rPr>
        <w:t>b)</w:t>
      </w:r>
      <w:r>
        <w:t xml:space="preserve"> вместо </w:t>
      </w:r>
      <w:r>
        <w:rPr>
          <w:i/>
          <w:u w:val="single"/>
        </w:rPr>
        <w:t>соединительным устройством для безопасного отвода на берег газов, высвободившихся во время загрузки</w:t>
      </w:r>
      <w:r>
        <w:t xml:space="preserve"> вставить </w:t>
      </w:r>
      <w:r>
        <w:rPr>
          <w:i/>
          <w:u w:val="single"/>
        </w:rPr>
        <w:t>устройством для безопасного сброса давления в грузовых танках, положение которого четко указывает на то, открыто оно или закрыто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95.</w:t>
      </w:r>
      <w:r w:rsidR="00D631BB" w:rsidRPr="00550CD7">
        <w:tab/>
      </w:r>
      <w:r w:rsidR="00D631BB">
        <w:t>Гл</w:t>
      </w:r>
      <w:r w:rsidR="00D44963">
        <w:t>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 w:rsidR="002D5EDD">
        <w:rPr>
          <w:i/>
        </w:rPr>
        <w:br/>
      </w:r>
      <w:r>
        <w:t xml:space="preserve">после подпункта </w:t>
      </w:r>
      <w:r w:rsidRPr="00D44963">
        <w:rPr>
          <w:i/>
        </w:rPr>
        <w:t>b)</w:t>
      </w:r>
      <w:r>
        <w:t xml:space="preserve"> исключить текст в подпункте </w:t>
      </w:r>
      <w:r w:rsidRPr="00D44963">
        <w:rPr>
          <w:i/>
        </w:rPr>
        <w:t>d)</w:t>
      </w:r>
      <w:r>
        <w:t xml:space="preserve"> и исключить </w:t>
      </w:r>
      <w:r w:rsidRPr="00D44963">
        <w:rPr>
          <w:i/>
        </w:rPr>
        <w:t>d)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96.</w:t>
      </w:r>
      <w:r w:rsidR="00D631BB" w:rsidRPr="00550CD7">
        <w:tab/>
      </w:r>
      <w:r w:rsidR="00D44963">
        <w:t>Глава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9.3.3.22.4 </w:t>
      </w:r>
      <w:r>
        <w:t xml:space="preserve">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 xml:space="preserve">суда закрытого типа N: </w:t>
      </w:r>
      <w:r>
        <w:t xml:space="preserve">подпункт </w:t>
      </w:r>
      <w:r w:rsidRPr="00D44963">
        <w:rPr>
          <w:i/>
        </w:rPr>
        <w:t>e)</w:t>
      </w:r>
      <w:r>
        <w:t xml:space="preserve"> становится подпунктом </w:t>
      </w:r>
      <w:r w:rsidRPr="00D44963">
        <w:rPr>
          <w:i/>
        </w:rPr>
        <w:t>d)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97.</w:t>
      </w:r>
      <w:r w:rsidR="00D631BB" w:rsidRPr="00550CD7">
        <w:tab/>
      </w:r>
      <w:r w:rsidR="00D44963">
        <w:t>Глава 9.3, стр. 93</w:t>
      </w:r>
    </w:p>
    <w:p w:rsidR="00D631BB" w:rsidRPr="006B15CE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18090B">
        <w:t xml:space="preserve"> подпункте </w:t>
      </w:r>
      <w:r w:rsidRPr="0018090B">
        <w:rPr>
          <w:i/>
        </w:rPr>
        <w:t>d)</w:t>
      </w:r>
      <w:r>
        <w:t xml:space="preserve">, в начале первого предложения вместо </w:t>
      </w:r>
      <w:r>
        <w:rPr>
          <w:i/>
          <w:u w:val="single"/>
        </w:rPr>
        <w:t>when the list of substances on the vessel</w:t>
      </w:r>
      <w:r>
        <w:t xml:space="preserve"> вставить </w:t>
      </w:r>
      <w:r>
        <w:rPr>
          <w:i/>
          <w:u w:val="single"/>
        </w:rPr>
        <w:t>If the vessel substance list</w:t>
      </w:r>
      <w:r>
        <w:t xml:space="preserve"> (исправление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98.</w:t>
      </w:r>
      <w:r w:rsidR="00D631BB" w:rsidRPr="00550CD7">
        <w:tab/>
      </w:r>
      <w:r w:rsidR="0018090B">
        <w:t>Глава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абзаце </w:t>
      </w:r>
      <w:r>
        <w:rPr>
          <w:i/>
        </w:rPr>
        <w:t>суда закрытого типа N:</w:t>
      </w:r>
      <w:r>
        <w:t xml:space="preserve"> в</w:t>
      </w:r>
      <w:r w:rsidR="0018090B">
        <w:t> </w:t>
      </w:r>
      <w:r>
        <w:t xml:space="preserve">подпункте </w:t>
      </w:r>
      <w:r w:rsidRPr="0018090B">
        <w:rPr>
          <w:i/>
        </w:rPr>
        <w:t>d)</w:t>
      </w:r>
      <w:r>
        <w:t xml:space="preserve"> во втором абзаце в конце предложения исключить </w:t>
      </w:r>
      <w:r>
        <w:rPr>
          <w:i/>
          <w:u w:val="single"/>
        </w:rPr>
        <w:t>устойчивым к детонации</w:t>
      </w:r>
      <w:r>
        <w:t xml:space="preserve"> и включить </w:t>
      </w:r>
      <w:r>
        <w:rPr>
          <w:i/>
        </w:rPr>
        <w:t>Избыточное уточнение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99.</w:t>
      </w:r>
      <w:r w:rsidR="00D631BB" w:rsidRPr="00550CD7">
        <w:tab/>
      </w:r>
      <w:r w:rsidR="0018090B">
        <w:t>Глава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18090B">
        <w:t> </w:t>
      </w:r>
      <w:r>
        <w:t>подпункте</w:t>
      </w:r>
      <w:r w:rsidR="00ED5E49">
        <w:t> </w:t>
      </w:r>
      <w:r w:rsidRPr="0018090B">
        <w:rPr>
          <w:i/>
        </w:rPr>
        <w:t>d)</w:t>
      </w:r>
      <w:r>
        <w:t xml:space="preserve"> в абзаце третьей втяжки включить </w:t>
      </w:r>
      <w:r>
        <w:rPr>
          <w:i/>
          <w:u w:val="single"/>
        </w:rPr>
        <w:t>которые будут</w:t>
      </w:r>
      <w:r>
        <w:t xml:space="preserve">, исключить </w:t>
      </w:r>
      <w:r>
        <w:rPr>
          <w:i/>
          <w:u w:val="single"/>
        </w:rPr>
        <w:t>list of substances on the</w:t>
      </w:r>
      <w:r>
        <w:t xml:space="preserve"> и вставить </w:t>
      </w:r>
      <w:r>
        <w:rPr>
          <w:i/>
          <w:u w:val="single"/>
        </w:rPr>
        <w:t>substance list</w:t>
      </w:r>
      <w:r w:rsidR="00ED5E49" w:rsidRPr="002C644F">
        <w:rPr>
          <w:i/>
        </w:rPr>
        <w:t xml:space="preserve"> </w:t>
      </w:r>
      <w:r w:rsidR="00ED5E49">
        <w:t xml:space="preserve">перед </w:t>
      </w:r>
      <w:r>
        <w:rPr>
          <w:i/>
          <w:u w:val="single"/>
        </w:rPr>
        <w:t>(см. колонку 16 таблицы</w:t>
      </w:r>
      <w:r w:rsidR="00ED5E49">
        <w:rPr>
          <w:i/>
          <w:u w:val="single"/>
        </w:rPr>
        <w:t> </w:t>
      </w:r>
      <w:r>
        <w:rPr>
          <w:i/>
          <w:u w:val="single"/>
        </w:rPr>
        <w:t>С в подразделе 3.2.3.2)</w:t>
      </w:r>
      <w:r w:rsidRPr="0018090B">
        <w:rPr>
          <w:i/>
        </w:rPr>
        <w:t xml:space="preserve"> </w:t>
      </w:r>
      <w:r>
        <w:t xml:space="preserve">(второе исправление не касается текста на русском языке). Включить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</w:t>
      </w:r>
      <w:r w:rsidR="0018090B">
        <w:rPr>
          <w:i/>
        </w:rPr>
        <w:br/>
      </w:r>
      <w:r>
        <w:rPr>
          <w:i/>
        </w:rPr>
        <w:t>Пояснение</w:t>
      </w:r>
      <w:r w:rsidR="0018090B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100.</w:t>
      </w:r>
      <w:r w:rsidR="00D631BB" w:rsidRPr="00550CD7">
        <w:tab/>
      </w:r>
      <w:r w:rsidR="0018090B">
        <w:t>Глава 9.3, стр. 93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18090B">
        <w:t> </w:t>
      </w:r>
      <w:r>
        <w:t xml:space="preserve">подпункте </w:t>
      </w:r>
      <w:r w:rsidRPr="0018090B">
        <w:rPr>
          <w:i/>
        </w:rPr>
        <w:t>d)</w:t>
      </w:r>
      <w:r>
        <w:t xml:space="preserve"> во втором абзаце третьей втяжки исключить </w:t>
      </w:r>
      <w:r>
        <w:rPr>
          <w:i/>
        </w:rPr>
        <w:t>закрытого типа</w:t>
      </w:r>
      <w:r>
        <w:t xml:space="preserve"> и включить </w:t>
      </w:r>
      <w:r>
        <w:rPr>
          <w:i/>
        </w:rPr>
        <w:t>Избыточное уточнение</w:t>
      </w:r>
      <w:r>
        <w:t xml:space="preserve"> в колонку </w:t>
      </w:r>
      <w:r>
        <w:rPr>
          <w:i/>
        </w:rPr>
        <w:t>Причина/Пояснение</w:t>
      </w:r>
      <w:r w:rsidR="00D15B27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101.</w:t>
      </w:r>
      <w:r w:rsidR="00D631BB" w:rsidRPr="00550CD7">
        <w:tab/>
      </w:r>
      <w:r w:rsidR="00D15B27">
        <w:t>Глава 9.3, стр. 93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D15B27">
        <w:t> </w:t>
      </w:r>
      <w:r>
        <w:t xml:space="preserve">подпункте </w:t>
      </w:r>
      <w:r w:rsidRPr="00D15B27">
        <w:rPr>
          <w:i/>
        </w:rPr>
        <w:t>d)</w:t>
      </w:r>
      <w:r>
        <w:t xml:space="preserve"> во втором абзаце третьей втяжки исключить </w:t>
      </w:r>
      <w:r>
        <w:rPr>
          <w:i/>
        </w:rPr>
        <w:t>закрытого типа</w:t>
      </w:r>
      <w:r>
        <w:t xml:space="preserve"> и включить </w:t>
      </w:r>
      <w:r>
        <w:rPr>
          <w:i/>
        </w:rPr>
        <w:t>Избыточное уточнение</w:t>
      </w:r>
      <w:r>
        <w:t xml:space="preserve"> в колонку </w:t>
      </w:r>
      <w:r>
        <w:rPr>
          <w:i/>
        </w:rPr>
        <w:t>Причина/Пояснение</w:t>
      </w:r>
      <w:r w:rsidR="00D15B27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102.</w:t>
      </w:r>
      <w:r w:rsidR="00D631BB" w:rsidRPr="00550CD7">
        <w:tab/>
      </w:r>
      <w:r w:rsidR="00D15B27">
        <w:t>Глава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 w:rsidR="002C644F">
        <w:rPr>
          <w:i/>
        </w:rPr>
        <w:t>9.3.3.22.4</w:t>
      </w:r>
      <w:r>
        <w:t xml:space="preserve"> в колонке </w:t>
      </w:r>
      <w:r w:rsidRPr="00D15B27">
        <w:rPr>
          <w:i/>
        </w:rPr>
        <w:t>Изменение</w:t>
      </w:r>
      <w:r>
        <w:t xml:space="preserve"> в абзаце </w:t>
      </w:r>
      <w:r>
        <w:rPr>
          <w:i/>
        </w:rPr>
        <w:t>суда закрытого типа N:</w:t>
      </w:r>
      <w:r>
        <w:t xml:space="preserve"> в</w:t>
      </w:r>
      <w:r w:rsidR="00D15B27">
        <w:t> </w:t>
      </w:r>
      <w:r>
        <w:t xml:space="preserve">подпункте </w:t>
      </w:r>
      <w:r w:rsidRPr="00D15B27">
        <w:rPr>
          <w:i/>
        </w:rPr>
        <w:t>d)</w:t>
      </w:r>
      <w:r>
        <w:t xml:space="preserve"> включить новый последний абзац следующего содержания:</w:t>
      </w:r>
    </w:p>
    <w:p w:rsidR="00D631BB" w:rsidRDefault="00D631BB" w:rsidP="004851DD">
      <w:pPr>
        <w:pStyle w:val="SingleTxtGR"/>
      </w:pPr>
      <w:r>
        <w:t>Если между газоотводным трубопроводом и грузовым танком устанавливаются запорные устройства, то эти устройства должны быть установлены между грузовым танком и пламегасителем, при этом каждый грузовой танк должен быть оборудован клапанами для сброса давления.</w:t>
      </w:r>
    </w:p>
    <w:p w:rsidR="00D631BB" w:rsidRDefault="00D631BB" w:rsidP="00D631BB">
      <w:pPr>
        <w:pStyle w:val="SingleTxtG"/>
        <w:rPr>
          <w:rFonts w:eastAsia="Times New Roman"/>
        </w:rPr>
      </w:pPr>
      <w:r>
        <w:t xml:space="preserve">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 w:rsidR="00D15B27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103.</w:t>
      </w:r>
      <w:r w:rsidR="00D631BB" w:rsidRPr="00550CD7">
        <w:tab/>
      </w:r>
      <w:r w:rsidR="00D15B27">
        <w:t>Глава 9.3, стр. 93</w:t>
      </w:r>
    </w:p>
    <w:p w:rsidR="00D631BB" w:rsidRDefault="00D631BB" w:rsidP="004851DD">
      <w:pPr>
        <w:pStyle w:val="SingleTxtGR"/>
      </w:pPr>
      <w:r>
        <w:t xml:space="preserve">В пункте </w:t>
      </w:r>
      <w:r w:rsidRPr="00D15B27">
        <w:rPr>
          <w:i/>
        </w:rPr>
        <w:t>9.3.3.22.4</w:t>
      </w:r>
      <w:r>
        <w:t xml:space="preserve"> в колонке </w:t>
      </w:r>
      <w:r w:rsidRPr="003840FA">
        <w:rPr>
          <w:i/>
          <w:iCs/>
        </w:rPr>
        <w:t>Изменение</w:t>
      </w:r>
      <w:r>
        <w:t xml:space="preserve"> в абзаце </w:t>
      </w:r>
      <w:r w:rsidRPr="003840FA">
        <w:rPr>
          <w:i/>
          <w:iCs/>
        </w:rPr>
        <w:t>суда закрытого типа N:</w:t>
      </w:r>
      <w:r>
        <w:t xml:space="preserve"> подпункт </w:t>
      </w:r>
      <w:r w:rsidRPr="00D15B27">
        <w:rPr>
          <w:i/>
        </w:rPr>
        <w:t>f)</w:t>
      </w:r>
      <w:r>
        <w:t xml:space="preserve"> становится подпунктом </w:t>
      </w:r>
      <w:r w:rsidRPr="00D15B27">
        <w:rPr>
          <w:i/>
        </w:rPr>
        <w:t>e)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104.</w:t>
      </w:r>
      <w:r w:rsidR="00D631BB" w:rsidRPr="00550CD7">
        <w:tab/>
      </w:r>
      <w:r w:rsidR="00D15B27">
        <w:t>Глава 9.3, стр. 94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9.3.3.22.4</w:t>
      </w:r>
      <w:r>
        <w:t xml:space="preserve"> в колонке </w:t>
      </w:r>
      <w:r>
        <w:rPr>
          <w:i/>
        </w:rPr>
        <w:t>Изменение</w:t>
      </w:r>
      <w:r>
        <w:t xml:space="preserve"> в абзаце </w:t>
      </w:r>
      <w:r>
        <w:rPr>
          <w:i/>
        </w:rPr>
        <w:t xml:space="preserve">е) </w:t>
      </w:r>
      <w:r>
        <w:t xml:space="preserve">в последнем предложении исключить </w:t>
      </w:r>
      <w:r>
        <w:rPr>
          <w:i/>
          <w:u w:val="single"/>
        </w:rPr>
        <w:t>и если эта зона обозначена как опасная зона, где не разрешается производить какие-либо работы</w:t>
      </w:r>
      <w:r w:rsidRPr="00D15B27">
        <w:rPr>
          <w:i/>
        </w:rPr>
        <w:t xml:space="preserve"> </w:t>
      </w:r>
      <w:r>
        <w:t xml:space="preserve">и добавить новое последнее предложение </w:t>
      </w:r>
      <w:r>
        <w:rPr>
          <w:i/>
          <w:u w:val="single"/>
        </w:rPr>
        <w:t>Эта зона должна быть обозначена как зона опасности</w:t>
      </w:r>
      <w:r>
        <w:t xml:space="preserve">;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105.</w:t>
      </w:r>
      <w:r w:rsidR="00D631BB" w:rsidRPr="00550CD7">
        <w:tab/>
      </w:r>
      <w:r w:rsidR="00D15B27">
        <w:t>Глава 9.3, стр. 93</w:t>
      </w:r>
    </w:p>
    <w:p w:rsidR="00D631BB" w:rsidRDefault="002C644F" w:rsidP="004851DD">
      <w:pPr>
        <w:pStyle w:val="SingleTxtGR"/>
      </w:pPr>
      <w:r>
        <w:t>В пунктах</w:t>
      </w:r>
      <w:r w:rsidR="00D631BB">
        <w:t xml:space="preserve"> </w:t>
      </w:r>
      <w:r w:rsidR="00D631BB">
        <w:rPr>
          <w:i/>
        </w:rPr>
        <w:t>9.3.2.22.5, 9.3.3.22.5</w:t>
      </w:r>
      <w:r w:rsidR="00D631BB">
        <w:t xml:space="preserve"> в колонке </w:t>
      </w:r>
      <w:r w:rsidR="00D631BB">
        <w:rPr>
          <w:i/>
        </w:rPr>
        <w:t>Изменение</w:t>
      </w:r>
      <w:r w:rsidR="00D631BB">
        <w:t xml:space="preserve"> в подпункте </w:t>
      </w:r>
      <w:r w:rsidR="00D631BB" w:rsidRPr="00D15B27">
        <w:rPr>
          <w:i/>
        </w:rPr>
        <w:t>a)</w:t>
      </w:r>
      <w:r w:rsidR="00D631BB">
        <w:t xml:space="preserve"> включить </w:t>
      </w:r>
      <w:r w:rsidR="00D631BB">
        <w:rPr>
          <w:i/>
          <w:u w:val="single"/>
        </w:rPr>
        <w:t>(устройства для предотвращения недопустимого избыточного давления или вакуума, быстродействующий выпускной клапан, устойчивый к дефлаграции вакуумный клапан, устойчивое к дефлаграции устройство для безопасного сброса давления в грузовых танках)</w:t>
      </w:r>
      <w:r w:rsidR="00D631BB">
        <w:t xml:space="preserve"> после </w:t>
      </w:r>
      <w:r w:rsidR="00D631BB">
        <w:rPr>
          <w:i/>
          <w:u w:val="single"/>
        </w:rPr>
        <w:t>оборудование в соответствии с пунктом 9.3.x.22.4</w:t>
      </w:r>
      <w:r w:rsidR="00D631BB">
        <w:t xml:space="preserve"> и включить </w:t>
      </w:r>
      <w:r w:rsidR="00D631BB">
        <w:rPr>
          <w:i/>
        </w:rPr>
        <w:t>Уточнение</w:t>
      </w:r>
      <w:r w:rsidR="00D631BB">
        <w:t xml:space="preserve"> в колонку </w:t>
      </w:r>
      <w:r w:rsidR="00D631BB">
        <w:rPr>
          <w:i/>
        </w:rPr>
        <w:t>Причина/Пояснение</w:t>
      </w:r>
      <w:r w:rsidR="00D631BB"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106.</w:t>
      </w:r>
      <w:r w:rsidR="00D631BB" w:rsidRPr="00550CD7">
        <w:tab/>
      </w:r>
      <w:r w:rsidR="00D15B27">
        <w:t>Глава 9.3, стр. 97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9.3.2.26.2 </w:t>
      </w:r>
      <w:r>
        <w:t xml:space="preserve">в колонке </w:t>
      </w:r>
      <w:r>
        <w:rPr>
          <w:i/>
        </w:rPr>
        <w:t>Изменение</w:t>
      </w:r>
      <w:r>
        <w:t xml:space="preserve"> в первом и втором абзацах после третьей втяжки в начале первого предложения дважды вместо </w:t>
      </w:r>
      <w:r>
        <w:rPr>
          <w:i/>
          <w:u w:val="single"/>
        </w:rPr>
        <w:t>list of substances on the</w:t>
      </w:r>
      <w:r w:rsidRPr="00CF3B5D">
        <w:rPr>
          <w:i/>
        </w:rPr>
        <w:t xml:space="preserve"> </w:t>
      </w:r>
      <w:r>
        <w:t xml:space="preserve">вставить </w:t>
      </w:r>
      <w:r w:rsidR="00CF3B5D">
        <w:rPr>
          <w:i/>
          <w:u w:val="single"/>
        </w:rPr>
        <w:t>substance list</w:t>
      </w:r>
      <w:r w:rsidR="00CF3B5D" w:rsidRPr="00CF3B5D">
        <w:rPr>
          <w:i/>
        </w:rPr>
        <w:t xml:space="preserve"> </w:t>
      </w:r>
      <w:r>
        <w:t xml:space="preserve">перед </w:t>
      </w:r>
      <w:r w:rsidRPr="007470C0">
        <w:rPr>
          <w:i/>
          <w:u w:val="single"/>
        </w:rPr>
        <w:t>according to 1.16.1.2.5</w:t>
      </w:r>
      <w:r>
        <w:t xml:space="preserve"> (исправление не касается текста на русском языке). Включить трижды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107.</w:t>
      </w:r>
      <w:r w:rsidR="00D631BB" w:rsidRPr="00550CD7">
        <w:tab/>
      </w:r>
      <w:r w:rsidR="00CF3B5D">
        <w:t>Глава 9.3, стр. 97</w:t>
      </w:r>
    </w:p>
    <w:p w:rsidR="00D631BB" w:rsidRDefault="00D631BB" w:rsidP="004851DD">
      <w:pPr>
        <w:pStyle w:val="SingleTxtGR"/>
      </w:pPr>
      <w:r>
        <w:t>В пункте</w:t>
      </w:r>
      <w:r>
        <w:rPr>
          <w:i/>
        </w:rPr>
        <w:t xml:space="preserve"> 9.3.2.26.2 </w:t>
      </w:r>
      <w:r>
        <w:t xml:space="preserve">в колонке </w:t>
      </w:r>
      <w:r>
        <w:rPr>
          <w:i/>
        </w:rPr>
        <w:t>Изменение</w:t>
      </w:r>
      <w:r>
        <w:t xml:space="preserve"> в четвертом абзаце после третьей втяжки в конце предложения вместо </w:t>
      </w:r>
      <w:r>
        <w:rPr>
          <w:i/>
          <w:u w:val="single"/>
        </w:rPr>
        <w:t>list of substances on the vessel</w:t>
      </w:r>
      <w:r w:rsidRPr="00CF3B5D">
        <w:rPr>
          <w:i/>
        </w:rPr>
        <w:t xml:space="preserve"> </w:t>
      </w:r>
      <w:r>
        <w:t xml:space="preserve">вставить </w:t>
      </w:r>
      <w:r>
        <w:rPr>
          <w:i/>
          <w:u w:val="single"/>
        </w:rPr>
        <w:t>vessel substance list</w:t>
      </w:r>
      <w:r>
        <w:t xml:space="preserve"> (исправление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108.</w:t>
      </w:r>
      <w:r w:rsidR="00D631BB" w:rsidRPr="00550CD7">
        <w:tab/>
      </w:r>
      <w:r w:rsidR="00CF3B5D">
        <w:t>Глава 9.3, стр. 98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9.3.3.26.2</w:t>
      </w:r>
      <w:r>
        <w:t xml:space="preserve"> в колонке </w:t>
      </w:r>
      <w:r>
        <w:rPr>
          <w:i/>
        </w:rPr>
        <w:t>Изменение</w:t>
      </w:r>
      <w:r>
        <w:t xml:space="preserve"> в разделе </w:t>
      </w:r>
      <w:r>
        <w:rPr>
          <w:i/>
        </w:rPr>
        <w:t xml:space="preserve">в случае защищенной системы: </w:t>
      </w:r>
      <w:r>
        <w:t xml:space="preserve">перенести </w:t>
      </w:r>
      <w:r w:rsidRPr="00630FE2">
        <w:rPr>
          <w:i/>
          <w:iCs/>
          <w:u w:val="single"/>
        </w:rPr>
        <w:t>– устройством для уравновешивания давления с пламегасителем, способным выдерживать устойчивое горение;</w:t>
      </w:r>
      <w:r w:rsidR="00CF3B5D">
        <w:rPr>
          <w:i/>
          <w:iCs/>
        </w:rPr>
        <w:t xml:space="preserve"> </w:t>
      </w:r>
      <w:r w:rsidRPr="00630FE2">
        <w:rPr>
          <w:i/>
          <w:iCs/>
          <w:u w:val="single"/>
        </w:rPr>
        <w:t>– измерительным отверстием;</w:t>
      </w:r>
      <w:r w:rsidRPr="00630FE2">
        <w:rPr>
          <w:u w:val="single"/>
        </w:rPr>
        <w:t xml:space="preserve"> ниже в раздел </w:t>
      </w:r>
      <w:r w:rsidRPr="00630FE2">
        <w:rPr>
          <w:i/>
          <w:u w:val="single"/>
        </w:rPr>
        <w:t>в случае защищенной системы:</w:t>
      </w:r>
      <w:r>
        <w:t xml:space="preserve">;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 w:rsidR="00CF3B5D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109.</w:t>
      </w:r>
      <w:r w:rsidR="00D631BB" w:rsidRPr="00550CD7">
        <w:tab/>
      </w:r>
      <w:r w:rsidR="00CF3B5D">
        <w:t>Глава 9.3, стр. 98</w:t>
      </w:r>
    </w:p>
    <w:p w:rsidR="00D631BB" w:rsidRDefault="00D631BB" w:rsidP="002C644F">
      <w:pPr>
        <w:pStyle w:val="SingleTxtGR"/>
      </w:pPr>
      <w:r>
        <w:t xml:space="preserve">В пункте </w:t>
      </w:r>
      <w:r>
        <w:rPr>
          <w:i/>
        </w:rPr>
        <w:t>9.3.3.26.2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разделе </w:t>
      </w:r>
      <w:r>
        <w:rPr>
          <w:i/>
        </w:rPr>
        <w:t>в случае закрытой системы:</w:t>
      </w:r>
      <w:r>
        <w:t xml:space="preserve"> в подпункте </w:t>
      </w:r>
      <w:r w:rsidRPr="00CF3B5D">
        <w:rPr>
          <w:i/>
        </w:rPr>
        <w:t>a)</w:t>
      </w:r>
      <w:r>
        <w:t xml:space="preserve"> в последнем абзаце в первом предложении вместо </w:t>
      </w:r>
      <w:r>
        <w:rPr>
          <w:i/>
          <w:u w:val="single"/>
        </w:rPr>
        <w:t>Устройства для сброса давления должны быть отрегулированы таким образом, чтобы во время перевозки они не открывались</w:t>
      </w:r>
      <w:r w:rsidRPr="00CF3B5D">
        <w:rPr>
          <w:i/>
        </w:rPr>
        <w:t xml:space="preserve"> </w:t>
      </w:r>
      <w:r>
        <w:t xml:space="preserve">вставить </w:t>
      </w:r>
      <w:r>
        <w:rPr>
          <w:i/>
          <w:u w:val="single"/>
        </w:rPr>
        <w:t>Устройство для сброса давления должно быть отрегулировано таким образом, чтобы во время перевозки оно не открывалось</w:t>
      </w:r>
      <w:r>
        <w:t xml:space="preserve"> и включить </w:t>
      </w:r>
      <w:r>
        <w:rPr>
          <w:i/>
        </w:rPr>
        <w:t>Редакционное изменение</w:t>
      </w:r>
      <w:r>
        <w:t xml:space="preserve"> в колонку </w:t>
      </w:r>
      <w:r>
        <w:rPr>
          <w:i/>
        </w:rPr>
        <w:t>Причина/</w:t>
      </w:r>
      <w:r w:rsidR="00CF3B5D">
        <w:rPr>
          <w:i/>
        </w:rPr>
        <w:br/>
      </w:r>
      <w:r>
        <w:rPr>
          <w:i/>
        </w:rPr>
        <w:t>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110.</w:t>
      </w:r>
      <w:r w:rsidR="00D631BB" w:rsidRPr="00550CD7">
        <w:tab/>
      </w:r>
      <w:r w:rsidR="00CF3B5D">
        <w:t>Глава 9.3, стр. 98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9.3.3.26.2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разделе </w:t>
      </w:r>
      <w:r>
        <w:rPr>
          <w:i/>
        </w:rPr>
        <w:t>в случае закрытой системы:</w:t>
      </w:r>
      <w:r>
        <w:t xml:space="preserve"> в подпункте </w:t>
      </w:r>
      <w:r w:rsidRPr="00CF3B5D">
        <w:rPr>
          <w:i/>
        </w:rPr>
        <w:t>a)</w:t>
      </w:r>
      <w:r>
        <w:t xml:space="preserve"> в последнем абзаце в конце последнего предложения вставить </w:t>
      </w:r>
      <w:r w:rsidRPr="00630FE2">
        <w:rPr>
          <w:i/>
          <w:u w:val="single"/>
        </w:rPr>
        <w:t>для веществ, подлежащих перевозке</w:t>
      </w:r>
      <w:r>
        <w:t xml:space="preserve"> и включить </w:t>
      </w:r>
      <w:r>
        <w:rPr>
          <w:i/>
        </w:rPr>
        <w:t>Согласование вариантов на различных языках</w:t>
      </w:r>
      <w:r>
        <w:t xml:space="preserve"> в колонку </w:t>
      </w:r>
      <w:r>
        <w:rPr>
          <w:i/>
        </w:rPr>
        <w:t>Причина/Пояснение</w:t>
      </w:r>
      <w:r w:rsidR="003B6104"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111.</w:t>
      </w:r>
      <w:r w:rsidR="00D631BB" w:rsidRPr="00550CD7">
        <w:tab/>
      </w:r>
      <w:r w:rsidR="003B6104">
        <w:t>Глава 9.3, стр. 98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9.3.3.26.2</w:t>
      </w:r>
      <w:r>
        <w:t xml:space="preserve"> в колонке </w:t>
      </w:r>
      <w:r>
        <w:rPr>
          <w:i/>
        </w:rPr>
        <w:t xml:space="preserve">Изменение </w:t>
      </w:r>
      <w:r>
        <w:t xml:space="preserve">в разделе </w:t>
      </w:r>
      <w:r>
        <w:rPr>
          <w:i/>
        </w:rPr>
        <w:t xml:space="preserve">в случае закрытой системы: </w:t>
      </w:r>
      <w:r w:rsidR="00822923">
        <w:t>в подпункте</w:t>
      </w:r>
      <w:r w:rsidR="003E1D34">
        <w:t> </w:t>
      </w:r>
      <w:r w:rsidR="00822923">
        <w:rPr>
          <w:i/>
          <w:lang w:val="fr-CH"/>
        </w:rPr>
        <w:t>b</w:t>
      </w:r>
      <w:r w:rsidR="00822923" w:rsidRPr="00CF3B5D">
        <w:rPr>
          <w:i/>
        </w:rPr>
        <w:t>)</w:t>
      </w:r>
      <w:r w:rsidR="00822923">
        <w:rPr>
          <w:i/>
        </w:rPr>
        <w:t xml:space="preserve"> </w:t>
      </w:r>
      <w:r w:rsidR="00822923">
        <w:t xml:space="preserve">в первом абзаце </w:t>
      </w:r>
      <w:r>
        <w:t xml:space="preserve">вместо </w:t>
      </w:r>
      <w:r>
        <w:rPr>
          <w:i/>
          <w:u w:val="single"/>
        </w:rPr>
        <w:t>list of substances on the</w:t>
      </w:r>
      <w:r w:rsidRPr="003B6104">
        <w:rPr>
          <w:i/>
        </w:rPr>
        <w:t xml:space="preserve"> </w:t>
      </w:r>
      <w:r>
        <w:t xml:space="preserve">вставить </w:t>
      </w:r>
      <w:r w:rsidR="003B6104">
        <w:rPr>
          <w:i/>
          <w:u w:val="single"/>
        </w:rPr>
        <w:t>substance list</w:t>
      </w:r>
      <w:r w:rsidR="003B6104" w:rsidRPr="003B6104">
        <w:rPr>
          <w:i/>
        </w:rPr>
        <w:t xml:space="preserve"> </w:t>
      </w:r>
      <w:r>
        <w:t xml:space="preserve">перед </w:t>
      </w:r>
      <w:r>
        <w:rPr>
          <w:i/>
          <w:u w:val="single"/>
        </w:rPr>
        <w:t>according to 1.16.1.2.5</w:t>
      </w:r>
      <w:r w:rsidRPr="003B6104">
        <w:rPr>
          <w:i/>
        </w:rPr>
        <w:t xml:space="preserve"> </w:t>
      </w:r>
      <w:r>
        <w:t xml:space="preserve">и дважды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 xml:space="preserve">Причина/Пояснение </w:t>
      </w:r>
      <w:r>
        <w:t>(первое исправление не касается текста на русском языке).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112.</w:t>
      </w:r>
      <w:r w:rsidR="00D631BB" w:rsidRPr="00550CD7">
        <w:tab/>
      </w:r>
      <w:r w:rsidR="003B6104">
        <w:t>Глава 9.3, стр. 98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9.3.3.26.2</w:t>
      </w:r>
      <w:r>
        <w:t xml:space="preserve"> в колонке </w:t>
      </w:r>
      <w:r>
        <w:rPr>
          <w:i/>
        </w:rPr>
        <w:t>Изменение</w:t>
      </w:r>
      <w:r>
        <w:t xml:space="preserve"> в разделе </w:t>
      </w:r>
      <w:r>
        <w:rPr>
          <w:i/>
        </w:rPr>
        <w:t xml:space="preserve">в случае закрытой системы: </w:t>
      </w:r>
      <w:r>
        <w:t>в подпункте</w:t>
      </w:r>
      <w:r w:rsidR="003E1D34">
        <w:t> </w:t>
      </w:r>
      <w:r w:rsidRPr="003B6104">
        <w:rPr>
          <w:i/>
        </w:rPr>
        <w:t>b)</w:t>
      </w:r>
      <w:r>
        <w:t xml:space="preserve"> в последнем абзаце включить </w:t>
      </w:r>
      <w:r>
        <w:rPr>
          <w:i/>
          <w:u w:val="single"/>
        </w:rPr>
        <w:t>/подгруппой</w:t>
      </w:r>
      <w:r w:rsidRPr="003B6104">
        <w:rPr>
          <w:i/>
        </w:rPr>
        <w:t xml:space="preserve"> </w:t>
      </w:r>
      <w:r>
        <w:t xml:space="preserve">после </w:t>
      </w:r>
      <w:r>
        <w:rPr>
          <w:i/>
          <w:u w:val="single"/>
        </w:rPr>
        <w:t>группой</w:t>
      </w:r>
      <w:r>
        <w:t xml:space="preserve">, исключить </w:t>
      </w:r>
      <w:r>
        <w:rPr>
          <w:i/>
          <w:u w:val="single"/>
        </w:rPr>
        <w:t>list of substances on the</w:t>
      </w:r>
      <w:r>
        <w:t xml:space="preserve"> и вставить </w:t>
      </w:r>
      <w:r>
        <w:rPr>
          <w:i/>
          <w:u w:val="single"/>
        </w:rPr>
        <w:t>substance list</w:t>
      </w:r>
      <w:r w:rsidR="004F4BBF">
        <w:t xml:space="preserve"> перед</w:t>
      </w:r>
      <w:r w:rsidRPr="004F4BBF">
        <w:t xml:space="preserve"> </w:t>
      </w:r>
      <w:r>
        <w:rPr>
          <w:i/>
          <w:u w:val="single"/>
        </w:rPr>
        <w:t>(см. колонку 16 таблицы C в подразделе 3.2.3.2)</w:t>
      </w:r>
      <w:r>
        <w:t xml:space="preserve"> (второе исправление не касается текста на русском языке). Включить дважды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113.</w:t>
      </w:r>
      <w:r w:rsidR="00D631BB" w:rsidRPr="00550CD7">
        <w:tab/>
      </w:r>
      <w:r w:rsidR="003B6104">
        <w:t>Глава 9.3, стр. 98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 xml:space="preserve">9.3.3.26.2 </w:t>
      </w:r>
      <w:r>
        <w:t xml:space="preserve">в колонке </w:t>
      </w:r>
      <w:r>
        <w:rPr>
          <w:i/>
        </w:rPr>
        <w:t>Изменение</w:t>
      </w:r>
      <w:r>
        <w:t xml:space="preserve"> в последнем предложении исключить </w:t>
      </w:r>
      <w:r>
        <w:rPr>
          <w:i/>
          <w:u w:val="single"/>
        </w:rPr>
        <w:t>цистерны для остаточных продуктов</w:t>
      </w:r>
      <w:r w:rsidRPr="003B6104">
        <w:rPr>
          <w:i/>
        </w:rPr>
        <w:t xml:space="preserve"> </w:t>
      </w:r>
      <w:r>
        <w:t xml:space="preserve">и включить </w:t>
      </w:r>
      <w:r>
        <w:rPr>
          <w:i/>
        </w:rPr>
        <w:t>Избыточное уточнение</w:t>
      </w:r>
      <w:r>
        <w:t xml:space="preserve"> в колонку </w:t>
      </w:r>
      <w:r>
        <w:rPr>
          <w:i/>
        </w:rPr>
        <w:t>Причина/Пояснение</w:t>
      </w:r>
      <w:r>
        <w:t>.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114.</w:t>
      </w:r>
      <w:r w:rsidR="00D631BB" w:rsidRPr="00550CD7">
        <w:tab/>
      </w:r>
      <w:r w:rsidR="003B6104">
        <w:t>Глава 9.3, стр. 101</w:t>
      </w:r>
    </w:p>
    <w:p w:rsidR="00D631BB" w:rsidRDefault="00D631BB" w:rsidP="004851DD">
      <w:pPr>
        <w:pStyle w:val="SingleTxtGR"/>
      </w:pPr>
      <w:r>
        <w:t>В</w:t>
      </w:r>
      <w:r w:rsidRPr="007B3824">
        <w:t xml:space="preserve"> </w:t>
      </w:r>
      <w:r>
        <w:t>пунктах</w:t>
      </w:r>
      <w:r w:rsidRPr="007B3824">
        <w:rPr>
          <w:i/>
        </w:rPr>
        <w:t xml:space="preserve"> 9.3.1.51 </w:t>
      </w:r>
      <w:r>
        <w:rPr>
          <w:i/>
        </w:rPr>
        <w:t>новый</w:t>
      </w:r>
      <w:r w:rsidRPr="007B3824">
        <w:rPr>
          <w:i/>
        </w:rPr>
        <w:t xml:space="preserve">, 9.3.2.51 </w:t>
      </w:r>
      <w:r>
        <w:rPr>
          <w:i/>
        </w:rPr>
        <w:t>новый</w:t>
      </w:r>
      <w:r w:rsidRPr="007B3824">
        <w:rPr>
          <w:i/>
        </w:rPr>
        <w:t xml:space="preserve">, 9.3.3.51 </w:t>
      </w:r>
      <w:r>
        <w:rPr>
          <w:i/>
        </w:rPr>
        <w:t>новый</w:t>
      </w:r>
      <w:r w:rsidRPr="007B3824">
        <w:t xml:space="preserve"> </w:t>
      </w:r>
      <w:r>
        <w:t>в</w:t>
      </w:r>
      <w:r w:rsidRPr="007B3824">
        <w:t xml:space="preserve"> </w:t>
      </w:r>
      <w:r>
        <w:t>колонке</w:t>
      </w:r>
      <w:r w:rsidRPr="007B3824">
        <w:t xml:space="preserve"> </w:t>
      </w:r>
      <w:r>
        <w:rPr>
          <w:i/>
        </w:rPr>
        <w:t>Изменение</w:t>
      </w:r>
      <w:r w:rsidRPr="007B3824">
        <w:rPr>
          <w:i/>
        </w:rPr>
        <w:t xml:space="preserve"> </w:t>
      </w:r>
      <w:r>
        <w:t>в</w:t>
      </w:r>
      <w:r w:rsidRPr="007B3824">
        <w:t xml:space="preserve"> </w:t>
      </w:r>
      <w:r>
        <w:t>подпункте</w:t>
      </w:r>
      <w:r w:rsidRPr="007B3824">
        <w:t xml:space="preserve"> </w:t>
      </w:r>
      <w:r w:rsidRPr="00EE71F9">
        <w:rPr>
          <w:i/>
          <w:lang w:val="en-US"/>
        </w:rPr>
        <w:t>c</w:t>
      </w:r>
      <w:r w:rsidRPr="007B3824">
        <w:rPr>
          <w:i/>
        </w:rPr>
        <w:t xml:space="preserve">) </w:t>
      </w:r>
      <w:r>
        <w:t>в</w:t>
      </w:r>
      <w:r w:rsidRPr="007B3824">
        <w:t xml:space="preserve"> </w:t>
      </w:r>
      <w:r>
        <w:t>начале</w:t>
      </w:r>
      <w:r w:rsidRPr="007B3824">
        <w:t xml:space="preserve"> </w:t>
      </w:r>
      <w:r>
        <w:t>предложения</w:t>
      </w:r>
      <w:r w:rsidRPr="007B3824">
        <w:t xml:space="preserve"> </w:t>
      </w:r>
      <w:r>
        <w:t>вместо</w:t>
      </w:r>
      <w:r w:rsidRPr="007B3824">
        <w:t xml:space="preserve"> </w:t>
      </w:r>
      <w:r w:rsidRPr="00EE71F9">
        <w:rPr>
          <w:i/>
          <w:u w:val="single"/>
          <w:lang w:val="en-US"/>
        </w:rPr>
        <w:t>list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of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substances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on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the</w:t>
      </w:r>
      <w:r w:rsidRPr="003B6104">
        <w:rPr>
          <w:i/>
        </w:rPr>
        <w:t xml:space="preserve"> </w:t>
      </w:r>
      <w:r>
        <w:t>вставить</w:t>
      </w:r>
      <w:r w:rsidRPr="007B3824">
        <w:t xml:space="preserve"> </w:t>
      </w:r>
      <w:r w:rsidRPr="00EE71F9">
        <w:rPr>
          <w:i/>
          <w:u w:val="single"/>
          <w:lang w:val="en-US"/>
        </w:rPr>
        <w:t>substance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list</w:t>
      </w:r>
      <w:r w:rsidR="003B6104" w:rsidRPr="003B6104">
        <w:rPr>
          <w:i/>
        </w:rPr>
        <w:t xml:space="preserve"> </w:t>
      </w:r>
      <w:r>
        <w:t>перед</w:t>
      </w:r>
      <w:r w:rsidRPr="007B3824">
        <w:t xml:space="preserve"> </w:t>
      </w:r>
      <w:r w:rsidRPr="00EE71F9">
        <w:rPr>
          <w:i/>
          <w:u w:val="single"/>
          <w:lang w:val="en-US"/>
        </w:rPr>
        <w:t>according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to</w:t>
      </w:r>
      <w:r w:rsidRPr="007B3824">
        <w:rPr>
          <w:i/>
          <w:u w:val="single"/>
        </w:rPr>
        <w:t xml:space="preserve"> 1.16.1.2.5</w:t>
      </w:r>
      <w:r w:rsidRPr="003B6104">
        <w:rPr>
          <w:i/>
        </w:rPr>
        <w:t xml:space="preserve"> </w:t>
      </w:r>
      <w:r w:rsidRPr="007B3824">
        <w:t>(</w:t>
      </w:r>
      <w:r>
        <w:t>исправление</w:t>
      </w:r>
      <w:r w:rsidRPr="007B3824">
        <w:t xml:space="preserve"> </w:t>
      </w:r>
      <w:r>
        <w:t>не</w:t>
      </w:r>
      <w:r w:rsidRPr="007B3824">
        <w:t xml:space="preserve"> </w:t>
      </w:r>
      <w:r>
        <w:t>касается</w:t>
      </w:r>
      <w:r w:rsidRPr="007B3824">
        <w:t xml:space="preserve"> </w:t>
      </w:r>
      <w:r>
        <w:t>текста</w:t>
      </w:r>
      <w:r w:rsidRPr="007B3824">
        <w:t xml:space="preserve"> </w:t>
      </w:r>
      <w:r>
        <w:t>на</w:t>
      </w:r>
      <w:r w:rsidRPr="007B3824">
        <w:t xml:space="preserve"> </w:t>
      </w:r>
      <w:r>
        <w:t>русском</w:t>
      </w:r>
      <w:r w:rsidRPr="007B3824">
        <w:t xml:space="preserve"> </w:t>
      </w:r>
      <w:r>
        <w:t>языке</w:t>
      </w:r>
      <w:r w:rsidRPr="007B3824">
        <w:t xml:space="preserve">). </w:t>
      </w:r>
      <w:r>
        <w:t xml:space="preserve">Включить </w:t>
      </w:r>
      <w:r>
        <w:rPr>
          <w:i/>
        </w:rPr>
        <w:t>Формулировка, содержащаяся в ВОПОГ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115.</w:t>
      </w:r>
      <w:r w:rsidR="00D631BB" w:rsidRPr="00550CD7">
        <w:tab/>
      </w:r>
      <w:r w:rsidR="003B6104">
        <w:t>Глава 9.3, стр. 104</w:t>
      </w:r>
    </w:p>
    <w:p w:rsidR="00D631BB" w:rsidRDefault="00D631BB" w:rsidP="004851DD">
      <w:pPr>
        <w:pStyle w:val="SingleTxtGR"/>
      </w:pPr>
      <w:r>
        <w:t xml:space="preserve">В пунктах </w:t>
      </w:r>
      <w:r>
        <w:rPr>
          <w:i/>
        </w:rPr>
        <w:t xml:space="preserve">9.3.1.53.1, 9.3.2.53.1, 9.3.3.53.1 </w:t>
      </w:r>
      <w:r>
        <w:t xml:space="preserve">в колонке </w:t>
      </w:r>
      <w:r>
        <w:rPr>
          <w:i/>
        </w:rPr>
        <w:t>Изменение</w:t>
      </w:r>
      <w:r>
        <w:t xml:space="preserve"> во втором абзаце исключить </w:t>
      </w:r>
      <w:r w:rsidRPr="004F4BBF">
        <w:rPr>
          <w:i/>
          <w:u w:val="single"/>
        </w:rPr>
        <w:t>list of substances on the</w:t>
      </w:r>
      <w:r>
        <w:rPr>
          <w:i/>
        </w:rPr>
        <w:t xml:space="preserve"> </w:t>
      </w:r>
      <w:r>
        <w:t xml:space="preserve">и вставить </w:t>
      </w:r>
      <w:r w:rsidRPr="00E81B7F">
        <w:rPr>
          <w:i/>
          <w:u w:val="single"/>
        </w:rPr>
        <w:t>substance list</w:t>
      </w:r>
      <w:r>
        <w:t xml:space="preserve"> </w:t>
      </w:r>
      <w:r w:rsidR="00E81B7F">
        <w:t xml:space="preserve">перед </w:t>
      </w:r>
      <w:r>
        <w:rPr>
          <w:i/>
          <w:u w:val="single"/>
        </w:rPr>
        <w:t>(см. колонки</w:t>
      </w:r>
      <w:r w:rsidR="0042769E">
        <w:rPr>
          <w:i/>
          <w:u w:val="single"/>
        </w:rPr>
        <w:t> </w:t>
      </w:r>
      <w:r>
        <w:rPr>
          <w:i/>
          <w:u w:val="single"/>
        </w:rPr>
        <w:t>15 и 16 таблицы С в подразделе 3.2.3.2)</w:t>
      </w:r>
      <w:r w:rsidRPr="005045C4">
        <w:rPr>
          <w:i/>
        </w:rPr>
        <w:t>,</w:t>
      </w:r>
      <w:r>
        <w:t xml:space="preserve"> трижды включить </w:t>
      </w:r>
      <w:r>
        <w:rPr>
          <w:i/>
        </w:rPr>
        <w:t xml:space="preserve">Формулировка, содержащаяся в ВОПОГ </w:t>
      </w:r>
      <w:r>
        <w:t xml:space="preserve">в колонку </w:t>
      </w:r>
      <w:r>
        <w:rPr>
          <w:i/>
        </w:rPr>
        <w:t>Причина/Пояснение</w:t>
      </w:r>
      <w:r>
        <w:t xml:space="preserve"> (первое исправление не касается текста на русском языке).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116.</w:t>
      </w:r>
      <w:r w:rsidR="00D631BB" w:rsidRPr="00550CD7">
        <w:tab/>
      </w:r>
      <w:r w:rsidR="005045C4">
        <w:t>Глава 9.3, стр. 104</w:t>
      </w:r>
    </w:p>
    <w:p w:rsidR="00D631BB" w:rsidRPr="007B3824" w:rsidRDefault="00D631BB" w:rsidP="004851DD">
      <w:pPr>
        <w:pStyle w:val="SingleTxtGR"/>
      </w:pPr>
      <w:r>
        <w:t>В</w:t>
      </w:r>
      <w:r w:rsidRPr="007B3824">
        <w:t xml:space="preserve"> </w:t>
      </w:r>
      <w:r>
        <w:t>пунктах</w:t>
      </w:r>
      <w:r w:rsidRPr="007B3824">
        <w:rPr>
          <w:i/>
        </w:rPr>
        <w:t xml:space="preserve"> 9.3.1.53.1</w:t>
      </w:r>
      <w:r>
        <w:rPr>
          <w:i/>
        </w:rPr>
        <w:t xml:space="preserve">, </w:t>
      </w:r>
      <w:r w:rsidRPr="007B3824">
        <w:rPr>
          <w:i/>
        </w:rPr>
        <w:t>9.3.2.53.1</w:t>
      </w:r>
      <w:r>
        <w:rPr>
          <w:i/>
        </w:rPr>
        <w:t>,</w:t>
      </w:r>
      <w:r w:rsidRPr="007B3824">
        <w:rPr>
          <w:i/>
        </w:rPr>
        <w:t xml:space="preserve"> 9.3.3.53.1 </w:t>
      </w:r>
      <w:r>
        <w:t>в</w:t>
      </w:r>
      <w:r w:rsidRPr="007B3824">
        <w:t xml:space="preserve"> </w:t>
      </w:r>
      <w:r>
        <w:t>колонке</w:t>
      </w:r>
      <w:r w:rsidRPr="007B3824">
        <w:t xml:space="preserve"> </w:t>
      </w:r>
      <w:r>
        <w:rPr>
          <w:i/>
        </w:rPr>
        <w:t>Изменение</w:t>
      </w:r>
      <w:r w:rsidRPr="007B3824">
        <w:rPr>
          <w:i/>
        </w:rPr>
        <w:t xml:space="preserve"> </w:t>
      </w:r>
      <w:r>
        <w:t>в</w:t>
      </w:r>
      <w:r w:rsidRPr="007B3824">
        <w:t xml:space="preserve"> </w:t>
      </w:r>
      <w:r>
        <w:t>третьем</w:t>
      </w:r>
      <w:r w:rsidRPr="007B3824">
        <w:t xml:space="preserve"> </w:t>
      </w:r>
      <w:r>
        <w:t>и</w:t>
      </w:r>
      <w:r w:rsidRPr="007B3824">
        <w:t xml:space="preserve"> </w:t>
      </w:r>
      <w:r>
        <w:t>четвертом</w:t>
      </w:r>
      <w:r w:rsidRPr="007B3824">
        <w:t xml:space="preserve"> </w:t>
      </w:r>
      <w:r>
        <w:t>абзацах</w:t>
      </w:r>
      <w:r w:rsidRPr="007B3824">
        <w:t xml:space="preserve"> </w:t>
      </w:r>
      <w:r>
        <w:t>исключить</w:t>
      </w:r>
      <w:r w:rsidRPr="007B3824">
        <w:t xml:space="preserve"> </w:t>
      </w:r>
      <w:r w:rsidRPr="00EE71F9">
        <w:rPr>
          <w:i/>
          <w:u w:val="single"/>
          <w:lang w:val="en-US"/>
        </w:rPr>
        <w:t>list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of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substances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on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the</w:t>
      </w:r>
      <w:r w:rsidRPr="007B3824">
        <w:t xml:space="preserve"> </w:t>
      </w:r>
      <w:r>
        <w:t>и</w:t>
      </w:r>
      <w:r w:rsidRPr="007B3824">
        <w:t xml:space="preserve"> </w:t>
      </w:r>
      <w:r>
        <w:t>вставить</w:t>
      </w:r>
      <w:r w:rsidRPr="007B3824">
        <w:t xml:space="preserve"> </w:t>
      </w:r>
      <w:r w:rsidRPr="00EE71F9">
        <w:rPr>
          <w:i/>
          <w:u w:val="single"/>
          <w:lang w:val="en-US"/>
        </w:rPr>
        <w:t>substance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list</w:t>
      </w:r>
      <w:r w:rsidR="005045C4" w:rsidRPr="005045C4">
        <w:rPr>
          <w:i/>
        </w:rPr>
        <w:t xml:space="preserve"> </w:t>
      </w:r>
      <w:r>
        <w:t>перед</w:t>
      </w:r>
      <w:r w:rsidRPr="007B3824">
        <w:t xml:space="preserve"> </w:t>
      </w:r>
      <w:r w:rsidRPr="00EE71F9">
        <w:rPr>
          <w:i/>
          <w:u w:val="single"/>
          <w:lang w:val="en-US"/>
        </w:rPr>
        <w:t>according</w:t>
      </w:r>
      <w:r w:rsidRPr="007B3824">
        <w:rPr>
          <w:i/>
          <w:u w:val="single"/>
        </w:rPr>
        <w:t xml:space="preserve"> </w:t>
      </w:r>
      <w:r w:rsidRPr="00EE71F9">
        <w:rPr>
          <w:i/>
          <w:u w:val="single"/>
          <w:lang w:val="en-US"/>
        </w:rPr>
        <w:t>to</w:t>
      </w:r>
      <w:r w:rsidRPr="007B3824">
        <w:rPr>
          <w:i/>
          <w:u w:val="single"/>
        </w:rPr>
        <w:t xml:space="preserve"> 1.16.1.2.5</w:t>
      </w:r>
      <w:r w:rsidRPr="005045C4">
        <w:rPr>
          <w:i/>
        </w:rPr>
        <w:t xml:space="preserve"> </w:t>
      </w:r>
      <w:r w:rsidRPr="007B3824">
        <w:t>(</w:t>
      </w:r>
      <w:r>
        <w:t>исправление</w:t>
      </w:r>
      <w:r w:rsidRPr="007B3824">
        <w:t xml:space="preserve"> </w:t>
      </w:r>
      <w:r>
        <w:t>не</w:t>
      </w:r>
      <w:r w:rsidRPr="007B3824">
        <w:t xml:space="preserve"> </w:t>
      </w:r>
      <w:r>
        <w:t>касается</w:t>
      </w:r>
      <w:r w:rsidRPr="007B3824">
        <w:t xml:space="preserve"> </w:t>
      </w:r>
      <w:r>
        <w:t>текста</w:t>
      </w:r>
      <w:r w:rsidRPr="007B3824">
        <w:t xml:space="preserve"> </w:t>
      </w:r>
      <w:r>
        <w:t>на</w:t>
      </w:r>
      <w:r w:rsidRPr="007B3824">
        <w:t xml:space="preserve"> </w:t>
      </w:r>
      <w:r>
        <w:t>русском</w:t>
      </w:r>
      <w:r w:rsidRPr="007B3824">
        <w:t xml:space="preserve"> </w:t>
      </w:r>
      <w:r>
        <w:t>языке</w:t>
      </w:r>
      <w:r w:rsidRPr="007B3824">
        <w:t xml:space="preserve">).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117.</w:t>
      </w:r>
      <w:r w:rsidR="00D631BB" w:rsidRPr="00550CD7">
        <w:tab/>
      </w:r>
      <w:r w:rsidR="005045C4">
        <w:t>Глава 9.3, стр. 104</w:t>
      </w:r>
    </w:p>
    <w:p w:rsidR="00D631BB" w:rsidRDefault="00D631BB" w:rsidP="004851DD">
      <w:pPr>
        <w:pStyle w:val="SingleTxtGR"/>
      </w:pPr>
      <w:r>
        <w:t xml:space="preserve">В пунктах </w:t>
      </w:r>
      <w:r>
        <w:rPr>
          <w:i/>
        </w:rPr>
        <w:t>9.3.1.53.2, 9.3.2.53.2, 9.3.3.53.2</w:t>
      </w:r>
      <w:r>
        <w:t xml:space="preserve"> в колонке </w:t>
      </w:r>
      <w:r>
        <w:rPr>
          <w:i/>
        </w:rPr>
        <w:t>Изменение</w:t>
      </w:r>
      <w:r>
        <w:t xml:space="preserve"> во втором абзаце исключить </w:t>
      </w:r>
      <w:r>
        <w:rPr>
          <w:i/>
          <w:u w:val="single"/>
        </w:rPr>
        <w:t>проложенные</w:t>
      </w:r>
      <w:r>
        <w:t xml:space="preserve"> и вставить </w:t>
      </w:r>
      <w:r>
        <w:rPr>
          <w:i/>
          <w:u w:val="single"/>
        </w:rPr>
        <w:t>должны быть проложены</w:t>
      </w:r>
      <w:r>
        <w:t>; включить</w:t>
      </w:r>
      <w:r w:rsidR="00E81B7F">
        <w:br/>
      </w:r>
      <w:r>
        <w:rPr>
          <w:i/>
        </w:rPr>
        <w:t>Неполное предложение</w:t>
      </w:r>
      <w:r>
        <w:t xml:space="preserve"> в колонку </w:t>
      </w:r>
      <w:r>
        <w:rPr>
          <w:i/>
        </w:rPr>
        <w:t>Причина/Пояснение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118.</w:t>
      </w:r>
      <w:r w:rsidR="00D631BB" w:rsidRPr="00550CD7">
        <w:tab/>
      </w:r>
      <w:r w:rsidR="005045C4">
        <w:t>Приложение 2, стр. 111</w:t>
      </w:r>
    </w:p>
    <w:p w:rsidR="00D631BB" w:rsidRDefault="00D631BB" w:rsidP="004851DD">
      <w:pPr>
        <w:pStyle w:val="SingleTxtGR"/>
      </w:pPr>
      <w:r>
        <w:t xml:space="preserve">В строке </w:t>
      </w:r>
      <w:r>
        <w:rPr>
          <w:i/>
        </w:rPr>
        <w:t>Сосуд для отстоев</w:t>
      </w:r>
      <w:r>
        <w:t xml:space="preserve"> в колонке </w:t>
      </w:r>
      <w:r>
        <w:rPr>
          <w:i/>
        </w:rPr>
        <w:t>Пункты</w:t>
      </w:r>
      <w:r>
        <w:t xml:space="preserve"> в конце предложения вставить </w:t>
      </w:r>
      <w:r>
        <w:rPr>
          <w:i/>
          <w:u w:val="single"/>
        </w:rPr>
        <w:t>(размер шрифта 10 см)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119.</w:t>
      </w:r>
      <w:r w:rsidR="00D631BB" w:rsidRPr="00550CD7">
        <w:tab/>
      </w:r>
      <w:r w:rsidR="005045C4">
        <w:t>Приложение 2, стр. 111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7.2.4.1.1</w:t>
      </w:r>
      <w:r>
        <w:t xml:space="preserve"> в колонке </w:t>
      </w:r>
      <w:r>
        <w:rPr>
          <w:i/>
        </w:rPr>
        <w:t>Изменение</w:t>
      </w:r>
      <w:r>
        <w:t xml:space="preserve"> в первом подпункте включить </w:t>
      </w:r>
      <w:r>
        <w:rPr>
          <w:i/>
          <w:u w:val="single"/>
        </w:rPr>
        <w:t>на расстоянии не менее одной четверти ширины корпуса судна от обшивки судна</w:t>
      </w:r>
      <w:r>
        <w:t xml:space="preserve"> после </w:t>
      </w:r>
      <w:r>
        <w:rPr>
          <w:i/>
          <w:u w:val="single"/>
        </w:rPr>
        <w:t>сосуды для отстоев должны быть размещены в грузовом пространстве безопасным образом</w:t>
      </w:r>
      <w:r>
        <w:t xml:space="preserve">. </w:t>
      </w:r>
    </w:p>
    <w:p w:rsidR="00D631BB" w:rsidRPr="00550CD7" w:rsidRDefault="00EB04F1" w:rsidP="00480A86">
      <w:pPr>
        <w:pStyle w:val="H1GR"/>
      </w:pPr>
      <w:r>
        <w:tab/>
      </w:r>
      <w:r w:rsidR="00D631BB" w:rsidRPr="00550CD7">
        <w:t>120.</w:t>
      </w:r>
      <w:r w:rsidR="00D631BB" w:rsidRPr="00550CD7">
        <w:tab/>
      </w:r>
      <w:r w:rsidR="005045C4">
        <w:t>Приложение 2, стр. 112</w:t>
      </w:r>
    </w:p>
    <w:p w:rsidR="00D631BB" w:rsidRDefault="00D631BB" w:rsidP="004851DD">
      <w:pPr>
        <w:pStyle w:val="SingleTxtGR"/>
      </w:pPr>
      <w:r>
        <w:t xml:space="preserve">В пункте </w:t>
      </w:r>
      <w:r>
        <w:rPr>
          <w:i/>
        </w:rPr>
        <w:t>7.2.4.15.2</w:t>
      </w:r>
      <w:r>
        <w:t xml:space="preserve"> в колонке </w:t>
      </w:r>
      <w:r>
        <w:rPr>
          <w:i/>
        </w:rPr>
        <w:t>Изменение</w:t>
      </w:r>
      <w:r>
        <w:t xml:space="preserve"> исключить последнее предложение. </w:t>
      </w:r>
    </w:p>
    <w:p w:rsidR="00A658DB" w:rsidRPr="005F7545" w:rsidRDefault="00480A86" w:rsidP="00480A86">
      <w:pPr>
        <w:spacing w:before="240"/>
        <w:jc w:val="center"/>
        <w:rPr>
          <w:u w:val="single"/>
        </w:rPr>
      </w:pPr>
      <w:r w:rsidRPr="005F7545">
        <w:rPr>
          <w:u w:val="single"/>
        </w:rPr>
        <w:tab/>
      </w:r>
      <w:r w:rsidRPr="005F7545">
        <w:rPr>
          <w:u w:val="single"/>
        </w:rPr>
        <w:tab/>
      </w:r>
      <w:r w:rsidRPr="005F7545">
        <w:rPr>
          <w:u w:val="single"/>
        </w:rPr>
        <w:tab/>
      </w:r>
    </w:p>
    <w:sectPr w:rsidR="00A658DB" w:rsidRPr="005F754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FF" w:rsidRDefault="008C3EFF" w:rsidP="00B471C5">
      <w:r>
        <w:separator/>
      </w:r>
    </w:p>
  </w:endnote>
  <w:endnote w:type="continuationSeparator" w:id="0">
    <w:p w:rsidR="008C3EFF" w:rsidRDefault="008C3EF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58" w:rsidRPr="009A6F4A" w:rsidRDefault="00DF795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B1D4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 xml:space="preserve">GE.16-12846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58" w:rsidRPr="009A6F4A" w:rsidRDefault="00DF7958" w:rsidP="007005EE">
    <w:pPr>
      <w:pStyle w:val="Footer"/>
      <w:rPr>
        <w:lang w:val="en-US"/>
      </w:rPr>
    </w:pPr>
    <w:r>
      <w:rPr>
        <w:lang w:val="en-US"/>
      </w:rPr>
      <w:t xml:space="preserve">GE.16-12846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B1D4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F795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F7958" w:rsidRPr="001C3ABC" w:rsidRDefault="00DF7958" w:rsidP="003A0E2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12846 </w:t>
          </w:r>
          <w:r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F7958" w:rsidRDefault="00DF7958" w:rsidP="00824073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F7958" w:rsidRDefault="00DF7958" w:rsidP="00824073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30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0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7958" w:rsidRPr="00797A78" w:rsidTr="0082407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F7958" w:rsidRPr="00105F07" w:rsidRDefault="00DF7958" w:rsidP="0082407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05F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F7958" w:rsidRDefault="00DF7958" w:rsidP="0082407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F7958" w:rsidRDefault="00DF7958" w:rsidP="00824073"/>
      </w:tc>
    </w:tr>
  </w:tbl>
  <w:p w:rsidR="00DF7958" w:rsidRPr="007005EE" w:rsidRDefault="00DF795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FF" w:rsidRPr="009141DC" w:rsidRDefault="008C3EF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C3EFF" w:rsidRPr="00D1261C" w:rsidRDefault="008C3EF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F7958" w:rsidRPr="00C12E59" w:rsidRDefault="00DF795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12E59">
        <w:rPr>
          <w:lang w:val="ru-RU"/>
        </w:rPr>
        <w:tab/>
      </w:r>
      <w:r w:rsidRPr="00D631BB">
        <w:rPr>
          <w:lang w:val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D631BB">
        <w:rPr>
          <w:lang w:val="ru-RU"/>
        </w:rPr>
        <w:t>/</w:t>
      </w:r>
      <w:r>
        <w:t>ZKR</w:t>
      </w:r>
      <w:r w:rsidRPr="00D631BB">
        <w:rPr>
          <w:lang w:val="ru-RU"/>
        </w:rPr>
        <w:t>/</w:t>
      </w:r>
      <w:r>
        <w:t>ADN</w:t>
      </w:r>
      <w:r w:rsidRPr="00D631BB">
        <w:rPr>
          <w:lang w:val="ru-RU"/>
        </w:rPr>
        <w:t>/</w:t>
      </w:r>
      <w:r>
        <w:t>WP</w:t>
      </w:r>
      <w:r w:rsidRPr="00D631BB">
        <w:rPr>
          <w:lang w:val="ru-RU"/>
        </w:rPr>
        <w:t>.15/</w:t>
      </w:r>
      <w:r>
        <w:t>AC</w:t>
      </w:r>
      <w:r w:rsidRPr="00D631BB">
        <w:rPr>
          <w:lang w:val="ru-RU"/>
        </w:rPr>
        <w:t>.2/2016/30.</w:t>
      </w:r>
    </w:p>
  </w:footnote>
  <w:footnote w:id="2">
    <w:p w:rsidR="00DF7958" w:rsidRPr="00C12E59" w:rsidRDefault="00DF7958">
      <w:pPr>
        <w:pStyle w:val="FootnoteText"/>
        <w:rPr>
          <w:lang w:val="ru-RU"/>
        </w:rPr>
      </w:pPr>
      <w:r w:rsidRPr="005F7545">
        <w:rPr>
          <w:lang w:val="ru-RU"/>
        </w:rPr>
        <w:tab/>
      </w:r>
      <w:r>
        <w:rPr>
          <w:rStyle w:val="FootnoteReference"/>
        </w:rPr>
        <w:footnoteRef/>
      </w:r>
      <w:r w:rsidRPr="00C12E59">
        <w:rPr>
          <w:lang w:val="ru-RU"/>
        </w:rPr>
        <w:tab/>
      </w:r>
      <w:r w:rsidRPr="00D631BB">
        <w:rPr>
          <w:lang w:val="ru-RU"/>
        </w:rPr>
        <w:t>В соответствии с проектом программы работы Комитета по внутреннему транспорту на</w:t>
      </w:r>
      <w:r>
        <w:t> </w:t>
      </w:r>
      <w:r>
        <w:rPr>
          <w:lang w:val="ru-RU"/>
        </w:rPr>
        <w:t>2016–</w:t>
      </w:r>
      <w:r w:rsidRPr="00D631BB">
        <w:rPr>
          <w:lang w:val="ru-RU"/>
        </w:rPr>
        <w:t>2017 годы (</w:t>
      </w:r>
      <w:r>
        <w:t>ECE</w:t>
      </w:r>
      <w:r w:rsidRPr="00D631BB">
        <w:rPr>
          <w:lang w:val="ru-RU"/>
        </w:rPr>
        <w:t>/</w:t>
      </w:r>
      <w:r>
        <w:t>TRANS</w:t>
      </w:r>
      <w:r w:rsidRPr="00D631BB">
        <w:rPr>
          <w:lang w:val="ru-RU"/>
        </w:rPr>
        <w:t>/2016/28/</w:t>
      </w:r>
      <w:r>
        <w:t>Add</w:t>
      </w:r>
      <w:r>
        <w:rPr>
          <w:lang w:val="ru-RU"/>
        </w:rPr>
        <w:t>.1 (9.3</w:t>
      </w:r>
      <w:r w:rsidRPr="00D631BB">
        <w:rPr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58" w:rsidRPr="007005EE" w:rsidRDefault="00DF7958">
    <w:pPr>
      <w:pStyle w:val="Header"/>
      <w:rPr>
        <w:lang w:val="en-US"/>
      </w:rPr>
    </w:pPr>
    <w:r>
      <w:rPr>
        <w:lang w:val="en-US"/>
      </w:rPr>
      <w:t>ECE/</w:t>
    </w:r>
    <w:r w:rsidRPr="001E4E48">
      <w:rPr>
        <w:szCs w:val="18"/>
      </w:rPr>
      <w:t>TRANS/WP.15/AC.2/2016/30/Corr.1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58" w:rsidRPr="004D639B" w:rsidRDefault="00DF7958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1E4E48">
      <w:rPr>
        <w:szCs w:val="18"/>
      </w:rPr>
      <w:t>TRANS/WP.15/AC.2/2016/30/Corr.1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FFFFFFFF">
      <w:start w:val="1"/>
      <w:numFmt w:val="decimal"/>
      <w:pStyle w:val="ParaNoG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2715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81D3614"/>
    <w:multiLevelType w:val="hybridMultilevel"/>
    <w:tmpl w:val="94503D1C"/>
    <w:lvl w:ilvl="0" w:tplc="FFFFFFFF">
      <w:start w:val="1"/>
      <w:numFmt w:val="decimal"/>
      <w:lvlText w:val="%1."/>
      <w:lvlJc w:val="left"/>
      <w:pPr>
        <w:ind w:left="185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47B75"/>
    <w:multiLevelType w:val="hybridMultilevel"/>
    <w:tmpl w:val="9A24E97E"/>
    <w:lvl w:ilvl="0" w:tplc="FFFFFFFF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DB6E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ABA"/>
    <w:multiLevelType w:val="multilevel"/>
    <w:tmpl w:val="0809001D"/>
    <w:lvl w:ilvl="0">
      <w:start w:val="1"/>
      <w:numFmt w:val="decimal"/>
      <w:pStyle w:val="ListBullet5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17"/>
  </w:num>
  <w:num w:numId="20">
    <w:abstractNumId w:val="12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A"/>
    <w:rsid w:val="00030361"/>
    <w:rsid w:val="00034CB0"/>
    <w:rsid w:val="00036120"/>
    <w:rsid w:val="000450D1"/>
    <w:rsid w:val="000B1FD5"/>
    <w:rsid w:val="000E0505"/>
    <w:rsid w:val="000F2A4F"/>
    <w:rsid w:val="00105F07"/>
    <w:rsid w:val="00140F34"/>
    <w:rsid w:val="0016391A"/>
    <w:rsid w:val="0018090B"/>
    <w:rsid w:val="001A1277"/>
    <w:rsid w:val="001E4081"/>
    <w:rsid w:val="00203F84"/>
    <w:rsid w:val="00227D2E"/>
    <w:rsid w:val="002358B0"/>
    <w:rsid w:val="00235F16"/>
    <w:rsid w:val="00240143"/>
    <w:rsid w:val="002661D4"/>
    <w:rsid w:val="00271967"/>
    <w:rsid w:val="00275188"/>
    <w:rsid w:val="00285D38"/>
    <w:rsid w:val="0028687D"/>
    <w:rsid w:val="002B091C"/>
    <w:rsid w:val="002B3D40"/>
    <w:rsid w:val="002C644F"/>
    <w:rsid w:val="002D0CCB"/>
    <w:rsid w:val="002D2C2C"/>
    <w:rsid w:val="002D5EDD"/>
    <w:rsid w:val="0032043A"/>
    <w:rsid w:val="003440B5"/>
    <w:rsid w:val="00345C79"/>
    <w:rsid w:val="0036483B"/>
    <w:rsid w:val="00366A39"/>
    <w:rsid w:val="003A0E2B"/>
    <w:rsid w:val="003B6104"/>
    <w:rsid w:val="003D4E78"/>
    <w:rsid w:val="003E1D34"/>
    <w:rsid w:val="003F4263"/>
    <w:rsid w:val="00406124"/>
    <w:rsid w:val="0042769E"/>
    <w:rsid w:val="00432E3C"/>
    <w:rsid w:val="004508B4"/>
    <w:rsid w:val="004724AC"/>
    <w:rsid w:val="0048005C"/>
    <w:rsid w:val="00480A86"/>
    <w:rsid w:val="004851DD"/>
    <w:rsid w:val="004A2B15"/>
    <w:rsid w:val="004A430D"/>
    <w:rsid w:val="004D639B"/>
    <w:rsid w:val="004E242B"/>
    <w:rsid w:val="004F4BBF"/>
    <w:rsid w:val="005045C4"/>
    <w:rsid w:val="00544379"/>
    <w:rsid w:val="005572B2"/>
    <w:rsid w:val="00566944"/>
    <w:rsid w:val="0057716F"/>
    <w:rsid w:val="005B2474"/>
    <w:rsid w:val="005D56BF"/>
    <w:rsid w:val="005F020B"/>
    <w:rsid w:val="005F7545"/>
    <w:rsid w:val="0062027E"/>
    <w:rsid w:val="00630FE2"/>
    <w:rsid w:val="00643644"/>
    <w:rsid w:val="00647EC0"/>
    <w:rsid w:val="00661B98"/>
    <w:rsid w:val="00665D8D"/>
    <w:rsid w:val="00672C8B"/>
    <w:rsid w:val="0067576F"/>
    <w:rsid w:val="006A7A3B"/>
    <w:rsid w:val="006B6B57"/>
    <w:rsid w:val="006C584D"/>
    <w:rsid w:val="006F40A7"/>
    <w:rsid w:val="006F49F1"/>
    <w:rsid w:val="007002F1"/>
    <w:rsid w:val="007005EE"/>
    <w:rsid w:val="00705394"/>
    <w:rsid w:val="00733A83"/>
    <w:rsid w:val="00743F62"/>
    <w:rsid w:val="007470C0"/>
    <w:rsid w:val="00760D3A"/>
    <w:rsid w:val="00765FA2"/>
    <w:rsid w:val="0076786F"/>
    <w:rsid w:val="0077339F"/>
    <w:rsid w:val="00773BA8"/>
    <w:rsid w:val="007A1F42"/>
    <w:rsid w:val="007D76DD"/>
    <w:rsid w:val="00822923"/>
    <w:rsid w:val="00824073"/>
    <w:rsid w:val="008407B2"/>
    <w:rsid w:val="008717E8"/>
    <w:rsid w:val="00872D59"/>
    <w:rsid w:val="008C3EFF"/>
    <w:rsid w:val="008D01AE"/>
    <w:rsid w:val="008E0423"/>
    <w:rsid w:val="009141DC"/>
    <w:rsid w:val="009174A1"/>
    <w:rsid w:val="00922C88"/>
    <w:rsid w:val="0098674D"/>
    <w:rsid w:val="00997ACA"/>
    <w:rsid w:val="009C1F04"/>
    <w:rsid w:val="009D47BD"/>
    <w:rsid w:val="009E0073"/>
    <w:rsid w:val="00A03FB7"/>
    <w:rsid w:val="00A361B0"/>
    <w:rsid w:val="00A55C56"/>
    <w:rsid w:val="00A658DB"/>
    <w:rsid w:val="00A75A11"/>
    <w:rsid w:val="00A9606E"/>
    <w:rsid w:val="00AA4FF6"/>
    <w:rsid w:val="00AD63AC"/>
    <w:rsid w:val="00AD6B65"/>
    <w:rsid w:val="00AD7EAD"/>
    <w:rsid w:val="00AF3FEF"/>
    <w:rsid w:val="00B262B0"/>
    <w:rsid w:val="00B30378"/>
    <w:rsid w:val="00B35A32"/>
    <w:rsid w:val="00B432C6"/>
    <w:rsid w:val="00B471C5"/>
    <w:rsid w:val="00B6474A"/>
    <w:rsid w:val="00B97F5D"/>
    <w:rsid w:val="00BB1D43"/>
    <w:rsid w:val="00BD6050"/>
    <w:rsid w:val="00BE1742"/>
    <w:rsid w:val="00C12E59"/>
    <w:rsid w:val="00C371B1"/>
    <w:rsid w:val="00C52B5A"/>
    <w:rsid w:val="00CA6144"/>
    <w:rsid w:val="00CC71B2"/>
    <w:rsid w:val="00CF3B5D"/>
    <w:rsid w:val="00D1261C"/>
    <w:rsid w:val="00D15B27"/>
    <w:rsid w:val="00D26030"/>
    <w:rsid w:val="00D400B1"/>
    <w:rsid w:val="00D44963"/>
    <w:rsid w:val="00D476EC"/>
    <w:rsid w:val="00D50160"/>
    <w:rsid w:val="00D631BB"/>
    <w:rsid w:val="00D75DCE"/>
    <w:rsid w:val="00DD35AC"/>
    <w:rsid w:val="00DD479F"/>
    <w:rsid w:val="00DD69F7"/>
    <w:rsid w:val="00DF7958"/>
    <w:rsid w:val="00E12CB2"/>
    <w:rsid w:val="00E15E48"/>
    <w:rsid w:val="00E446C9"/>
    <w:rsid w:val="00E47CD4"/>
    <w:rsid w:val="00E559D3"/>
    <w:rsid w:val="00E81B7F"/>
    <w:rsid w:val="00E91C65"/>
    <w:rsid w:val="00EB04F1"/>
    <w:rsid w:val="00EB0723"/>
    <w:rsid w:val="00EB2957"/>
    <w:rsid w:val="00ED5E49"/>
    <w:rsid w:val="00EE6F37"/>
    <w:rsid w:val="00F143A9"/>
    <w:rsid w:val="00F1599F"/>
    <w:rsid w:val="00F2530D"/>
    <w:rsid w:val="00F31EF2"/>
    <w:rsid w:val="00F66345"/>
    <w:rsid w:val="00F82F80"/>
    <w:rsid w:val="00F834DB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B157A4-8919-4872-BD97-E0CC2D9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1BB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1BB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1BB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31BB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31BB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qFormat/>
    <w:rsid w:val="00D631BB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31BB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31BB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uiPriority w:val="99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HMG">
    <w:name w:val="_ H __M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eastAsia="ru-RU"/>
    </w:rPr>
  </w:style>
  <w:style w:type="paragraph" w:customStyle="1" w:styleId="HChG">
    <w:name w:val="_ H _Ch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eastAsia="ru-RU"/>
    </w:rPr>
  </w:style>
  <w:style w:type="paragraph" w:customStyle="1" w:styleId="H1G">
    <w:name w:val="_ H_1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eastAsia="ru-RU"/>
    </w:rPr>
  </w:style>
  <w:style w:type="paragraph" w:customStyle="1" w:styleId="H23G">
    <w:name w:val="_ H_2/3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eastAsia="ru-RU"/>
    </w:rPr>
  </w:style>
  <w:style w:type="paragraph" w:customStyle="1" w:styleId="H4G">
    <w:name w:val="_ H_4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eastAsia="ru-RU"/>
    </w:rPr>
  </w:style>
  <w:style w:type="paragraph" w:customStyle="1" w:styleId="H56G">
    <w:name w:val="_ H_5/6_G"/>
    <w:basedOn w:val="Normal"/>
    <w:next w:val="Normal"/>
    <w:rsid w:val="00D631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D631BB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eastAsia="ru-RU"/>
    </w:rPr>
  </w:style>
  <w:style w:type="paragraph" w:customStyle="1" w:styleId="SLG">
    <w:name w:val="__S_L_G"/>
    <w:basedOn w:val="Normal"/>
    <w:next w:val="Normal"/>
    <w:rsid w:val="00D631BB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eastAsia="ru-RU"/>
    </w:rPr>
  </w:style>
  <w:style w:type="paragraph" w:customStyle="1" w:styleId="SMG">
    <w:name w:val="__S_M_G"/>
    <w:basedOn w:val="Normal"/>
    <w:next w:val="Normal"/>
    <w:rsid w:val="00D631BB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eastAsia="ru-RU"/>
    </w:rPr>
  </w:style>
  <w:style w:type="paragraph" w:customStyle="1" w:styleId="SSG">
    <w:name w:val="__S_S_G"/>
    <w:basedOn w:val="Normal"/>
    <w:next w:val="Normal"/>
    <w:rsid w:val="00D631BB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eastAsia="ru-RU"/>
    </w:rPr>
  </w:style>
  <w:style w:type="paragraph" w:customStyle="1" w:styleId="XLargeG">
    <w:name w:val="__XLarge_G"/>
    <w:basedOn w:val="Normal"/>
    <w:next w:val="Normal"/>
    <w:rsid w:val="00D631BB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eastAsia="ru-RU"/>
    </w:rPr>
  </w:style>
  <w:style w:type="paragraph" w:customStyle="1" w:styleId="Bullet1G">
    <w:name w:val="_Bullet 1_G"/>
    <w:basedOn w:val="Normal"/>
    <w:rsid w:val="00D631BB"/>
    <w:pPr>
      <w:numPr>
        <w:numId w:val="14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eastAsia="ru-RU"/>
    </w:rPr>
  </w:style>
  <w:style w:type="paragraph" w:customStyle="1" w:styleId="Bullet2G">
    <w:name w:val="_Bullet 2_G"/>
    <w:basedOn w:val="Normal"/>
    <w:rsid w:val="00D631BB"/>
    <w:pPr>
      <w:numPr>
        <w:numId w:val="15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eastAsia="ru-RU"/>
    </w:rPr>
  </w:style>
  <w:style w:type="paragraph" w:customStyle="1" w:styleId="ParaNoG">
    <w:name w:val="_ParaNo._G"/>
    <w:basedOn w:val="SingleTxtG"/>
    <w:rsid w:val="00D631BB"/>
    <w:pPr>
      <w:numPr>
        <w:numId w:val="16"/>
      </w:numPr>
      <w:tabs>
        <w:tab w:val="clear" w:pos="0"/>
        <w:tab w:val="num" w:pos="360"/>
      </w:tabs>
    </w:pPr>
  </w:style>
  <w:style w:type="character" w:styleId="BookTitle">
    <w:name w:val="Book Title"/>
    <w:basedOn w:val="DefaultParagraphFont"/>
    <w:uiPriority w:val="33"/>
    <w:rsid w:val="00D631BB"/>
    <w:rPr>
      <w:b/>
      <w:smallCaps/>
      <w:spacing w:val="5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D631BB"/>
    <w:pPr>
      <w:suppressAutoHyphens/>
    </w:pPr>
    <w:rPr>
      <w:rFonts w:eastAsia="SimSun" w:cs="Courier New"/>
      <w:spacing w:val="0"/>
      <w:w w:val="100"/>
      <w:kern w:val="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1BB"/>
    <w:rPr>
      <w:rFonts w:ascii="Times New Roman" w:eastAsia="SimSun" w:hAnsi="Times New Roman" w:cs="Courier New"/>
      <w:sz w:val="20"/>
      <w:szCs w:val="20"/>
      <w:lang w:eastAsia="ru-RU"/>
    </w:rPr>
  </w:style>
  <w:style w:type="paragraph" w:styleId="BodyText">
    <w:name w:val="Body Text"/>
    <w:basedOn w:val="Normal"/>
    <w:next w:val="Normal"/>
    <w:link w:val="BodyTextChar"/>
    <w:uiPriority w:val="99"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631BB"/>
    <w:pPr>
      <w:suppressAutoHyphens/>
      <w:spacing w:after="120"/>
      <w:ind w:left="283"/>
    </w:pPr>
    <w:rPr>
      <w:rFonts w:eastAsia="SimSun"/>
      <w:spacing w:val="0"/>
      <w:w w:val="100"/>
      <w:kern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D631BB"/>
    <w:pPr>
      <w:suppressAutoHyphens/>
      <w:ind w:left="1440" w:right="1440"/>
    </w:pPr>
    <w:rPr>
      <w:rFonts w:eastAsia="SimSun"/>
      <w:spacing w:val="0"/>
      <w:w w:val="100"/>
      <w:kern w:val="0"/>
      <w:lang w:eastAsia="ru-RU"/>
    </w:rPr>
  </w:style>
  <w:style w:type="character" w:styleId="CommentReference">
    <w:name w:val="annotation reference"/>
    <w:basedOn w:val="DefaultParagraphFont"/>
    <w:uiPriority w:val="99"/>
    <w:rsid w:val="00D631BB"/>
    <w:rPr>
      <w:sz w:val="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rsid w:val="00D631BB"/>
    <w:rPr>
      <w:sz w:val="1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D631BB"/>
    <w:pPr>
      <w:suppressAutoHyphens/>
      <w:spacing w:after="120" w:line="480" w:lineRule="auto"/>
    </w:pPr>
    <w:rPr>
      <w:rFonts w:eastAsia="SimSun"/>
      <w:spacing w:val="0"/>
      <w:w w:val="100"/>
      <w:kern w:val="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631BB"/>
    <w:pPr>
      <w:suppressAutoHyphens/>
      <w:spacing w:after="120"/>
    </w:pPr>
    <w:rPr>
      <w:rFonts w:eastAsia="SimSun"/>
      <w:spacing w:val="0"/>
      <w:w w:val="100"/>
      <w:kern w:val="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1B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631B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631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631BB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631BB"/>
    <w:pPr>
      <w:suppressAutoHyphens/>
      <w:spacing w:after="120"/>
      <w:ind w:left="283"/>
    </w:pPr>
    <w:rPr>
      <w:rFonts w:eastAsia="SimSun"/>
      <w:spacing w:val="0"/>
      <w:w w:val="100"/>
      <w:kern w:val="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31B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D631BB"/>
    <w:pPr>
      <w:suppressAutoHyphens/>
      <w:ind w:left="4252"/>
    </w:pPr>
    <w:rPr>
      <w:rFonts w:eastAsia="SimSun"/>
      <w:spacing w:val="0"/>
      <w:w w:val="100"/>
      <w:kern w:val="0"/>
      <w:lang w:eastAsia="ru-R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DateChar">
    <w:name w:val="Date Char"/>
    <w:basedOn w:val="DefaultParagraphFont"/>
    <w:link w:val="Date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E-mailSignature">
    <w:name w:val="E-mail Signature"/>
    <w:basedOn w:val="Normal"/>
    <w:link w:val="E-mailSignatureChar"/>
    <w:uiPriority w:val="99"/>
    <w:semiHidden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D631BB"/>
    <w:rPr>
      <w:i/>
      <w:lang w:val="ru-RU" w:eastAsia="ru-RU"/>
    </w:rPr>
  </w:style>
  <w:style w:type="paragraph" w:styleId="EnvelopeReturn">
    <w:name w:val="envelope return"/>
    <w:basedOn w:val="Normal"/>
    <w:uiPriority w:val="99"/>
    <w:semiHidden/>
    <w:rsid w:val="00D631BB"/>
    <w:pPr>
      <w:suppressAutoHyphens/>
    </w:pPr>
    <w:rPr>
      <w:rFonts w:ascii="Arial" w:eastAsia="SimSun" w:hAnsi="Arial" w:cs="Arial"/>
      <w:spacing w:val="0"/>
      <w:w w:val="100"/>
      <w:kern w:val="0"/>
      <w:lang w:eastAsia="ru-RU"/>
    </w:rPr>
  </w:style>
  <w:style w:type="character" w:styleId="FollowedHyperlink">
    <w:name w:val="FollowedHyperlink"/>
    <w:basedOn w:val="DefaultParagraphFont"/>
    <w:uiPriority w:val="99"/>
    <w:rsid w:val="00D631BB"/>
    <w:rPr>
      <w:color w:val="800080"/>
      <w:u w:val="single"/>
      <w:lang w:val="ru-RU" w:eastAsia="ru-RU"/>
    </w:rPr>
  </w:style>
  <w:style w:type="character" w:styleId="HTMLAcronym">
    <w:name w:val="HTML Acronym"/>
    <w:basedOn w:val="DefaultParagraphFont"/>
    <w:uiPriority w:val="99"/>
    <w:semiHidden/>
    <w:rsid w:val="00D631BB"/>
    <w:rPr>
      <w:lang w:val="ru-RU"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D631BB"/>
    <w:pPr>
      <w:suppressAutoHyphens/>
    </w:pPr>
    <w:rPr>
      <w:rFonts w:eastAsia="SimSun"/>
      <w:i/>
      <w:iCs/>
      <w:spacing w:val="0"/>
      <w:w w:val="100"/>
      <w:kern w:val="0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1BB"/>
    <w:rPr>
      <w:rFonts w:ascii="Times New Roman" w:eastAsia="SimSun" w:hAnsi="Times New Roman" w:cs="Times New Roman"/>
      <w:i/>
      <w:iCs/>
      <w:sz w:val="20"/>
      <w:szCs w:val="20"/>
      <w:lang w:eastAsia="ru-RU"/>
    </w:rPr>
  </w:style>
  <w:style w:type="character" w:styleId="HTMLCite">
    <w:name w:val="HTML Cite"/>
    <w:basedOn w:val="DefaultParagraphFont"/>
    <w:uiPriority w:val="99"/>
    <w:semiHidden/>
    <w:rsid w:val="00D631BB"/>
    <w:rPr>
      <w:i/>
      <w:lang w:val="ru-RU" w:eastAsia="ru-RU"/>
    </w:rPr>
  </w:style>
  <w:style w:type="character" w:styleId="HTMLCode">
    <w:name w:val="HTML Code"/>
    <w:basedOn w:val="DefaultParagraphFont"/>
    <w:uiPriority w:val="99"/>
    <w:semiHidden/>
    <w:rsid w:val="00D631BB"/>
    <w:rPr>
      <w:rFonts w:ascii="Courier New" w:hAnsi="Courier New"/>
      <w:sz w:val="20"/>
      <w:lang w:val="ru-RU" w:eastAsia="ru-RU"/>
    </w:rPr>
  </w:style>
  <w:style w:type="character" w:styleId="HTMLDefinition">
    <w:name w:val="HTML Definition"/>
    <w:basedOn w:val="DefaultParagraphFont"/>
    <w:uiPriority w:val="99"/>
    <w:semiHidden/>
    <w:rsid w:val="00D631BB"/>
    <w:rPr>
      <w:i/>
      <w:lang w:val="ru-RU" w:eastAsia="ru-RU"/>
    </w:rPr>
  </w:style>
  <w:style w:type="character" w:styleId="HTMLKeyboard">
    <w:name w:val="HTML Keyboard"/>
    <w:basedOn w:val="DefaultParagraphFont"/>
    <w:uiPriority w:val="99"/>
    <w:semiHidden/>
    <w:rsid w:val="00D631BB"/>
    <w:rPr>
      <w:rFonts w:ascii="Courier New" w:hAnsi="Courier New"/>
      <w:sz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631BB"/>
    <w:pPr>
      <w:suppressAutoHyphens/>
    </w:pPr>
    <w:rPr>
      <w:rFonts w:ascii="Courier New" w:eastAsia="SimSun" w:hAnsi="Courier New" w:cs="Courier New"/>
      <w:spacing w:val="0"/>
      <w:w w:val="100"/>
      <w:kern w:val="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1BB"/>
    <w:rPr>
      <w:rFonts w:ascii="Courier New" w:eastAsia="SimSun" w:hAnsi="Courier New" w:cs="Courier New"/>
      <w:sz w:val="20"/>
      <w:szCs w:val="20"/>
      <w:lang w:eastAsia="ru-RU"/>
    </w:rPr>
  </w:style>
  <w:style w:type="character" w:styleId="HTMLSample">
    <w:name w:val="HTML Sample"/>
    <w:basedOn w:val="DefaultParagraphFont"/>
    <w:uiPriority w:val="99"/>
    <w:semiHidden/>
    <w:rsid w:val="00D631BB"/>
    <w:rPr>
      <w:rFonts w:ascii="Courier New" w:hAnsi="Courier New"/>
      <w:lang w:val="ru-RU" w:eastAsia="ru-RU"/>
    </w:rPr>
  </w:style>
  <w:style w:type="character" w:styleId="HTMLTypewriter">
    <w:name w:val="HTML Typewriter"/>
    <w:basedOn w:val="DefaultParagraphFont"/>
    <w:uiPriority w:val="99"/>
    <w:semiHidden/>
    <w:rsid w:val="00D631BB"/>
    <w:rPr>
      <w:rFonts w:ascii="Courier New" w:hAnsi="Courier New"/>
      <w:sz w:val="20"/>
      <w:lang w:val="ru-RU" w:eastAsia="ru-RU"/>
    </w:rPr>
  </w:style>
  <w:style w:type="character" w:styleId="HTMLVariable">
    <w:name w:val="HTML Variable"/>
    <w:basedOn w:val="DefaultParagraphFont"/>
    <w:uiPriority w:val="99"/>
    <w:semiHidden/>
    <w:rsid w:val="00D631BB"/>
    <w:rPr>
      <w:i/>
      <w:lang w:val="ru-RU" w:eastAsia="ru-RU"/>
    </w:rPr>
  </w:style>
  <w:style w:type="character" w:styleId="Hyperlink">
    <w:name w:val="Hyperlink"/>
    <w:basedOn w:val="DefaultParagraphFont"/>
    <w:uiPriority w:val="99"/>
    <w:rsid w:val="00D631BB"/>
    <w:rPr>
      <w:color w:val="0000FF"/>
      <w:u w:val="single"/>
      <w:lang w:val="ru-RU" w:eastAsia="ru-RU"/>
    </w:rPr>
  </w:style>
  <w:style w:type="paragraph" w:styleId="List">
    <w:name w:val="List"/>
    <w:basedOn w:val="Normal"/>
    <w:uiPriority w:val="99"/>
    <w:semiHidden/>
    <w:rsid w:val="00D631BB"/>
    <w:pPr>
      <w:suppressAutoHyphens/>
      <w:ind w:left="283" w:hanging="283"/>
    </w:pPr>
    <w:rPr>
      <w:rFonts w:eastAsia="SimSun"/>
      <w:spacing w:val="0"/>
      <w:w w:val="100"/>
      <w:kern w:val="0"/>
      <w:lang w:eastAsia="ru-RU"/>
    </w:rPr>
  </w:style>
  <w:style w:type="paragraph" w:styleId="List2">
    <w:name w:val="List 2"/>
    <w:basedOn w:val="Normal"/>
    <w:uiPriority w:val="99"/>
    <w:semiHidden/>
    <w:rsid w:val="00D631BB"/>
    <w:pPr>
      <w:suppressAutoHyphens/>
      <w:ind w:left="566" w:hanging="283"/>
    </w:pPr>
    <w:rPr>
      <w:rFonts w:eastAsia="SimSun"/>
      <w:spacing w:val="0"/>
      <w:w w:val="100"/>
      <w:kern w:val="0"/>
      <w:lang w:eastAsia="ru-RU"/>
    </w:rPr>
  </w:style>
  <w:style w:type="paragraph" w:styleId="List3">
    <w:name w:val="List 3"/>
    <w:basedOn w:val="Normal"/>
    <w:uiPriority w:val="99"/>
    <w:semiHidden/>
    <w:rsid w:val="00D631BB"/>
    <w:pPr>
      <w:suppressAutoHyphens/>
      <w:ind w:left="849" w:hanging="283"/>
    </w:pPr>
    <w:rPr>
      <w:rFonts w:eastAsia="SimSun"/>
      <w:spacing w:val="0"/>
      <w:w w:val="100"/>
      <w:kern w:val="0"/>
      <w:lang w:eastAsia="ru-RU"/>
    </w:rPr>
  </w:style>
  <w:style w:type="paragraph" w:styleId="List4">
    <w:name w:val="List 4"/>
    <w:basedOn w:val="Normal"/>
    <w:uiPriority w:val="99"/>
    <w:semiHidden/>
    <w:rsid w:val="00D631BB"/>
    <w:pPr>
      <w:suppressAutoHyphens/>
      <w:ind w:left="1132" w:hanging="283"/>
    </w:pPr>
    <w:rPr>
      <w:rFonts w:eastAsia="SimSun"/>
      <w:spacing w:val="0"/>
      <w:w w:val="100"/>
      <w:kern w:val="0"/>
      <w:lang w:eastAsia="ru-RU"/>
    </w:rPr>
  </w:style>
  <w:style w:type="paragraph" w:styleId="List5">
    <w:name w:val="List 5"/>
    <w:basedOn w:val="Normal"/>
    <w:uiPriority w:val="99"/>
    <w:semiHidden/>
    <w:rsid w:val="00D631BB"/>
    <w:pPr>
      <w:suppressAutoHyphens/>
      <w:ind w:left="1415" w:hanging="283"/>
    </w:pPr>
    <w:rPr>
      <w:rFonts w:eastAsia="SimSun"/>
      <w:spacing w:val="0"/>
      <w:w w:val="100"/>
      <w:kern w:val="0"/>
      <w:lang w:eastAsia="ru-RU"/>
    </w:rPr>
  </w:style>
  <w:style w:type="paragraph" w:styleId="ListBullet">
    <w:name w:val="List Bullet"/>
    <w:basedOn w:val="Normal"/>
    <w:uiPriority w:val="99"/>
    <w:semiHidden/>
    <w:rsid w:val="00D631BB"/>
    <w:pPr>
      <w:tabs>
        <w:tab w:val="num" w:pos="1701"/>
      </w:tabs>
      <w:suppressAutoHyphens/>
      <w:ind w:left="360" w:hanging="360"/>
    </w:pPr>
    <w:rPr>
      <w:rFonts w:eastAsia="SimSun"/>
      <w:spacing w:val="0"/>
      <w:w w:val="100"/>
      <w:kern w:val="0"/>
      <w:lang w:eastAsia="ru-RU"/>
    </w:rPr>
  </w:style>
  <w:style w:type="paragraph" w:styleId="ListBullet2">
    <w:name w:val="List Bullet 2"/>
    <w:basedOn w:val="Normal"/>
    <w:uiPriority w:val="99"/>
    <w:semiHidden/>
    <w:rsid w:val="00D631BB"/>
    <w:pPr>
      <w:tabs>
        <w:tab w:val="num" w:pos="643"/>
        <w:tab w:val="num" w:pos="2268"/>
      </w:tabs>
      <w:suppressAutoHyphens/>
      <w:ind w:left="643" w:hanging="360"/>
    </w:pPr>
    <w:rPr>
      <w:rFonts w:eastAsia="SimSun"/>
      <w:spacing w:val="0"/>
      <w:w w:val="100"/>
      <w:kern w:val="0"/>
      <w:lang w:eastAsia="ru-RU"/>
    </w:rPr>
  </w:style>
  <w:style w:type="paragraph" w:styleId="ListBullet3">
    <w:name w:val="List Bullet 3"/>
    <w:basedOn w:val="Normal"/>
    <w:uiPriority w:val="99"/>
    <w:semiHidden/>
    <w:rsid w:val="00D631BB"/>
    <w:pPr>
      <w:tabs>
        <w:tab w:val="num" w:pos="0"/>
        <w:tab w:val="num" w:pos="926"/>
      </w:tabs>
      <w:suppressAutoHyphens/>
      <w:ind w:left="926" w:hanging="360"/>
    </w:pPr>
    <w:rPr>
      <w:rFonts w:eastAsia="SimSun"/>
      <w:spacing w:val="0"/>
      <w:w w:val="100"/>
      <w:kern w:val="0"/>
      <w:lang w:eastAsia="ru-RU"/>
    </w:rPr>
  </w:style>
  <w:style w:type="paragraph" w:styleId="ListBullet4">
    <w:name w:val="List Bullet 4"/>
    <w:basedOn w:val="Normal"/>
    <w:uiPriority w:val="99"/>
    <w:semiHidden/>
    <w:rsid w:val="00D631BB"/>
    <w:pPr>
      <w:numPr>
        <w:numId w:val="17"/>
      </w:numPr>
      <w:tabs>
        <w:tab w:val="clear" w:pos="360"/>
        <w:tab w:val="num" w:pos="1209"/>
      </w:tabs>
      <w:suppressAutoHyphens/>
      <w:ind w:left="1209"/>
    </w:pPr>
    <w:rPr>
      <w:rFonts w:eastAsia="SimSun"/>
      <w:spacing w:val="0"/>
      <w:w w:val="100"/>
      <w:kern w:val="0"/>
      <w:lang w:eastAsia="ru-RU"/>
    </w:rPr>
  </w:style>
  <w:style w:type="paragraph" w:styleId="ListBullet5">
    <w:name w:val="List Bullet 5"/>
    <w:basedOn w:val="Normal"/>
    <w:uiPriority w:val="99"/>
    <w:semiHidden/>
    <w:rsid w:val="00D631BB"/>
    <w:pPr>
      <w:numPr>
        <w:numId w:val="18"/>
      </w:numPr>
      <w:tabs>
        <w:tab w:val="num" w:pos="1492"/>
      </w:tabs>
      <w:suppressAutoHyphens/>
      <w:ind w:left="1492"/>
    </w:pPr>
    <w:rPr>
      <w:rFonts w:eastAsia="SimSun"/>
      <w:spacing w:val="0"/>
      <w:w w:val="100"/>
      <w:kern w:val="0"/>
      <w:lang w:eastAsia="ru-RU"/>
    </w:rPr>
  </w:style>
  <w:style w:type="paragraph" w:styleId="ListContinue">
    <w:name w:val="List Continue"/>
    <w:basedOn w:val="Normal"/>
    <w:uiPriority w:val="99"/>
    <w:semiHidden/>
    <w:rsid w:val="00D631BB"/>
    <w:pPr>
      <w:suppressAutoHyphens/>
      <w:spacing w:after="120"/>
      <w:ind w:left="283"/>
    </w:pPr>
    <w:rPr>
      <w:rFonts w:eastAsia="SimSun"/>
      <w:spacing w:val="0"/>
      <w:w w:val="100"/>
      <w:kern w:val="0"/>
      <w:lang w:eastAsia="ru-RU"/>
    </w:rPr>
  </w:style>
  <w:style w:type="paragraph" w:styleId="ListContinue2">
    <w:name w:val="List Continue 2"/>
    <w:basedOn w:val="Normal"/>
    <w:uiPriority w:val="99"/>
    <w:semiHidden/>
    <w:rsid w:val="00D631BB"/>
    <w:pPr>
      <w:suppressAutoHyphens/>
      <w:spacing w:after="120"/>
      <w:ind w:left="566"/>
    </w:pPr>
    <w:rPr>
      <w:rFonts w:eastAsia="SimSun"/>
      <w:spacing w:val="0"/>
      <w:w w:val="100"/>
      <w:kern w:val="0"/>
      <w:lang w:eastAsia="ru-RU"/>
    </w:rPr>
  </w:style>
  <w:style w:type="paragraph" w:styleId="ListContinue3">
    <w:name w:val="List Continue 3"/>
    <w:basedOn w:val="Normal"/>
    <w:uiPriority w:val="99"/>
    <w:semiHidden/>
    <w:rsid w:val="00D631BB"/>
    <w:pPr>
      <w:suppressAutoHyphens/>
      <w:spacing w:after="120"/>
      <w:ind w:left="849"/>
    </w:pPr>
    <w:rPr>
      <w:rFonts w:eastAsia="SimSun"/>
      <w:spacing w:val="0"/>
      <w:w w:val="100"/>
      <w:kern w:val="0"/>
      <w:lang w:eastAsia="ru-RU"/>
    </w:rPr>
  </w:style>
  <w:style w:type="paragraph" w:styleId="ListContinue4">
    <w:name w:val="List Continue 4"/>
    <w:basedOn w:val="Normal"/>
    <w:uiPriority w:val="99"/>
    <w:semiHidden/>
    <w:rsid w:val="00D631BB"/>
    <w:pPr>
      <w:suppressAutoHyphens/>
      <w:spacing w:after="120"/>
      <w:ind w:left="1132"/>
    </w:pPr>
    <w:rPr>
      <w:rFonts w:eastAsia="SimSun"/>
      <w:spacing w:val="0"/>
      <w:w w:val="100"/>
      <w:kern w:val="0"/>
      <w:lang w:eastAsia="ru-RU"/>
    </w:rPr>
  </w:style>
  <w:style w:type="paragraph" w:styleId="ListContinue5">
    <w:name w:val="List Continue 5"/>
    <w:basedOn w:val="Normal"/>
    <w:uiPriority w:val="99"/>
    <w:semiHidden/>
    <w:rsid w:val="00D631BB"/>
    <w:pPr>
      <w:suppressAutoHyphens/>
      <w:spacing w:after="120"/>
      <w:ind w:left="1415"/>
    </w:pPr>
    <w:rPr>
      <w:rFonts w:eastAsia="SimSun"/>
      <w:spacing w:val="0"/>
      <w:w w:val="100"/>
      <w:kern w:val="0"/>
      <w:lang w:eastAsia="ru-RU"/>
    </w:rPr>
  </w:style>
  <w:style w:type="paragraph" w:styleId="ListNumber">
    <w:name w:val="List Number"/>
    <w:basedOn w:val="Normal"/>
    <w:uiPriority w:val="99"/>
    <w:semiHidden/>
    <w:rsid w:val="00D631BB"/>
    <w:pPr>
      <w:numPr>
        <w:numId w:val="13"/>
      </w:numPr>
      <w:suppressAutoHyphens/>
      <w:ind w:left="360"/>
    </w:pPr>
    <w:rPr>
      <w:rFonts w:eastAsia="SimSun"/>
      <w:spacing w:val="0"/>
      <w:w w:val="100"/>
      <w:kern w:val="0"/>
      <w:lang w:eastAsia="ru-RU"/>
    </w:rPr>
  </w:style>
  <w:style w:type="paragraph" w:styleId="ListNumber2">
    <w:name w:val="List Number 2"/>
    <w:basedOn w:val="Normal"/>
    <w:uiPriority w:val="99"/>
    <w:semiHidden/>
    <w:rsid w:val="00D631BB"/>
    <w:pPr>
      <w:numPr>
        <w:numId w:val="12"/>
      </w:numPr>
      <w:tabs>
        <w:tab w:val="num" w:pos="643"/>
      </w:tabs>
      <w:suppressAutoHyphens/>
      <w:ind w:left="643"/>
    </w:pPr>
    <w:rPr>
      <w:rFonts w:eastAsia="SimSun"/>
      <w:spacing w:val="0"/>
      <w:w w:val="100"/>
      <w:kern w:val="0"/>
      <w:lang w:eastAsia="ru-RU"/>
    </w:rPr>
  </w:style>
  <w:style w:type="paragraph" w:styleId="ListNumber3">
    <w:name w:val="List Number 3"/>
    <w:basedOn w:val="Normal"/>
    <w:uiPriority w:val="99"/>
    <w:semiHidden/>
    <w:rsid w:val="00D631BB"/>
    <w:pPr>
      <w:numPr>
        <w:numId w:val="11"/>
      </w:numPr>
      <w:suppressAutoHyphens/>
    </w:pPr>
    <w:rPr>
      <w:rFonts w:eastAsia="SimSun"/>
      <w:spacing w:val="0"/>
      <w:w w:val="100"/>
      <w:kern w:val="0"/>
      <w:lang w:eastAsia="ru-RU"/>
    </w:rPr>
  </w:style>
  <w:style w:type="paragraph" w:styleId="ListNumber4">
    <w:name w:val="List Number 4"/>
    <w:basedOn w:val="Normal"/>
    <w:uiPriority w:val="99"/>
    <w:semiHidden/>
    <w:rsid w:val="00D631BB"/>
    <w:pPr>
      <w:numPr>
        <w:numId w:val="9"/>
      </w:numPr>
      <w:tabs>
        <w:tab w:val="clear" w:pos="360"/>
        <w:tab w:val="num" w:pos="1209"/>
      </w:tabs>
      <w:suppressAutoHyphens/>
      <w:ind w:left="1209"/>
    </w:pPr>
    <w:rPr>
      <w:rFonts w:eastAsia="SimSun"/>
      <w:spacing w:val="0"/>
      <w:w w:val="100"/>
      <w:kern w:val="0"/>
      <w:lang w:eastAsia="ru-RU"/>
    </w:rPr>
  </w:style>
  <w:style w:type="paragraph" w:styleId="ListNumber5">
    <w:name w:val="List Number 5"/>
    <w:basedOn w:val="Normal"/>
    <w:uiPriority w:val="99"/>
    <w:semiHidden/>
    <w:rsid w:val="00D631BB"/>
    <w:pPr>
      <w:numPr>
        <w:numId w:val="10"/>
      </w:numPr>
      <w:tabs>
        <w:tab w:val="num" w:pos="1492"/>
      </w:tabs>
      <w:suppressAutoHyphens/>
      <w:ind w:left="1492"/>
    </w:pPr>
    <w:rPr>
      <w:rFonts w:eastAsia="SimSun"/>
      <w:spacing w:val="0"/>
      <w:w w:val="100"/>
      <w:kern w:val="0"/>
      <w:lang w:eastAsia="ru-RU"/>
    </w:rPr>
  </w:style>
  <w:style w:type="paragraph" w:styleId="MessageHeader">
    <w:name w:val="Message Header"/>
    <w:basedOn w:val="Normal"/>
    <w:link w:val="MessageHeaderChar"/>
    <w:uiPriority w:val="99"/>
    <w:semiHidden/>
    <w:rsid w:val="00D631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31BB"/>
    <w:rPr>
      <w:rFonts w:ascii="Arial" w:eastAsia="SimSun" w:hAnsi="Arial" w:cs="Arial"/>
      <w:sz w:val="24"/>
      <w:szCs w:val="24"/>
      <w:shd w:val="pct20" w:color="auto" w:fill="auto"/>
      <w:lang w:eastAsia="ru-RU"/>
    </w:rPr>
  </w:style>
  <w:style w:type="paragraph" w:styleId="NormalWeb">
    <w:name w:val="Normal (Web)"/>
    <w:basedOn w:val="Normal"/>
    <w:uiPriority w:val="99"/>
    <w:semiHidden/>
    <w:rsid w:val="00D631BB"/>
    <w:pPr>
      <w:suppressAutoHyphens/>
    </w:pPr>
    <w:rPr>
      <w:rFonts w:eastAsia="SimSun"/>
      <w:spacing w:val="0"/>
      <w:w w:val="100"/>
      <w:kern w:val="0"/>
      <w:sz w:val="24"/>
      <w:szCs w:val="24"/>
      <w:lang w:eastAsia="ru-RU"/>
    </w:rPr>
  </w:style>
  <w:style w:type="paragraph" w:styleId="NormalIndent">
    <w:name w:val="Normal Indent"/>
    <w:basedOn w:val="Normal"/>
    <w:uiPriority w:val="99"/>
    <w:semiHidden/>
    <w:rsid w:val="00D631BB"/>
    <w:pPr>
      <w:suppressAutoHyphens/>
      <w:ind w:left="567"/>
    </w:pPr>
    <w:rPr>
      <w:rFonts w:eastAsia="SimSun"/>
      <w:spacing w:val="0"/>
      <w:w w:val="100"/>
      <w:kern w:val="0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31BB"/>
    <w:pPr>
      <w:suppressAutoHyphens/>
    </w:pPr>
    <w:rPr>
      <w:rFonts w:eastAsia="SimSun"/>
      <w:spacing w:val="0"/>
      <w:w w:val="100"/>
      <w:kern w:val="0"/>
      <w:lang w:eastAsia="ru-R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D631BB"/>
    <w:pPr>
      <w:suppressAutoHyphens/>
      <w:ind w:left="4252"/>
    </w:pPr>
    <w:rPr>
      <w:rFonts w:eastAsia="SimSun"/>
      <w:spacing w:val="0"/>
      <w:w w:val="100"/>
      <w:kern w:val="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631BB"/>
    <w:rPr>
      <w:b/>
      <w:lang w:val="ru-RU" w:eastAsia="ru-RU"/>
    </w:rPr>
  </w:style>
  <w:style w:type="paragraph" w:styleId="Subtitle">
    <w:name w:val="Subtitle"/>
    <w:basedOn w:val="Normal"/>
    <w:link w:val="SubtitleChar"/>
    <w:uiPriority w:val="11"/>
    <w:qFormat/>
    <w:rsid w:val="00D631BB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D631BB"/>
    <w:rPr>
      <w:rFonts w:ascii="Arial" w:eastAsia="SimSun" w:hAnsi="Arial" w:cs="Arial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0"/>
    <w:qFormat/>
    <w:rsid w:val="00D631BB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631BB"/>
    <w:rPr>
      <w:rFonts w:ascii="Arial" w:eastAsia="SimSun" w:hAnsi="Arial" w:cs="Arial"/>
      <w:b/>
      <w:bCs/>
      <w:kern w:val="28"/>
      <w:sz w:val="32"/>
      <w:szCs w:val="32"/>
      <w:lang w:eastAsia="ru-RU"/>
    </w:rPr>
  </w:style>
  <w:style w:type="paragraph" w:styleId="EnvelopeAddress">
    <w:name w:val="envelope address"/>
    <w:basedOn w:val="Normal"/>
    <w:uiPriority w:val="99"/>
    <w:semiHidden/>
    <w:rsid w:val="00D631BB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1BB"/>
    <w:pPr>
      <w:spacing w:after="200" w:line="276" w:lineRule="auto"/>
      <w:ind w:left="720"/>
      <w:contextualSpacing/>
    </w:pPr>
    <w:rPr>
      <w:rFonts w:ascii="Calibri" w:eastAsia="SimSun" w:hAnsi="Calibri"/>
      <w:spacing w:val="0"/>
      <w:w w:val="100"/>
      <w:kern w:val="0"/>
      <w:sz w:val="22"/>
      <w:szCs w:val="22"/>
      <w:lang w:eastAsia="ru-RU"/>
    </w:rPr>
  </w:style>
  <w:style w:type="paragraph" w:customStyle="1" w:styleId="CM1">
    <w:name w:val="CM1"/>
    <w:basedOn w:val="Normal"/>
    <w:next w:val="Normal"/>
    <w:uiPriority w:val="99"/>
    <w:rsid w:val="00D631BB"/>
    <w:pPr>
      <w:autoSpaceDE w:val="0"/>
      <w:autoSpaceDN w:val="0"/>
      <w:adjustRightInd w:val="0"/>
      <w:spacing w:line="240" w:lineRule="auto"/>
    </w:pPr>
    <w:rPr>
      <w:rFonts w:ascii="EUAlbertina" w:eastAsia="SimSun" w:hAnsi="EUAlbertina"/>
      <w:spacing w:val="0"/>
      <w:w w:val="100"/>
      <w:kern w:val="0"/>
      <w:sz w:val="24"/>
      <w:szCs w:val="24"/>
      <w:lang w:eastAsia="ru-RU"/>
    </w:rPr>
  </w:style>
  <w:style w:type="paragraph" w:customStyle="1" w:styleId="CM4">
    <w:name w:val="CM4"/>
    <w:basedOn w:val="Normal"/>
    <w:next w:val="Normal"/>
    <w:uiPriority w:val="99"/>
    <w:rsid w:val="00D631BB"/>
    <w:pPr>
      <w:autoSpaceDE w:val="0"/>
      <w:autoSpaceDN w:val="0"/>
      <w:adjustRightInd w:val="0"/>
      <w:spacing w:line="240" w:lineRule="auto"/>
    </w:pPr>
    <w:rPr>
      <w:rFonts w:ascii="EUAlbertina" w:eastAsia="SimSun" w:hAnsi="EUAlbertina"/>
      <w:spacing w:val="0"/>
      <w:w w:val="100"/>
      <w:kern w:val="0"/>
      <w:sz w:val="24"/>
      <w:szCs w:val="24"/>
      <w:lang w:eastAsia="ru-RU"/>
    </w:rPr>
  </w:style>
  <w:style w:type="paragraph" w:customStyle="1" w:styleId="N5">
    <w:name w:val="N5"/>
    <w:basedOn w:val="Normal"/>
    <w:link w:val="N5Car"/>
    <w:rsid w:val="00D631BB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eastAsia="SimSun" w:hAnsi="Arial"/>
      <w:spacing w:val="0"/>
      <w:w w:val="100"/>
      <w:kern w:val="0"/>
      <w:lang w:eastAsia="ru-RU"/>
    </w:rPr>
  </w:style>
  <w:style w:type="character" w:customStyle="1" w:styleId="panel-medium">
    <w:name w:val="panel-medium"/>
    <w:rsid w:val="00D631BB"/>
    <w:rPr>
      <w:lang w:val="ru-RU" w:eastAsia="ru-RU"/>
    </w:rPr>
  </w:style>
  <w:style w:type="character" w:customStyle="1" w:styleId="N5Car">
    <w:name w:val="N5 Car"/>
    <w:link w:val="N5"/>
    <w:locked/>
    <w:rsid w:val="00D631BB"/>
    <w:rPr>
      <w:rFonts w:ascii="Arial" w:eastAsia="SimSun" w:hAnsi="Arial" w:cs="Times New Roman"/>
      <w:sz w:val="20"/>
      <w:szCs w:val="20"/>
      <w:lang w:eastAsia="ru-RU"/>
    </w:rPr>
  </w:style>
  <w:style w:type="paragraph" w:customStyle="1" w:styleId="N2">
    <w:name w:val="N2"/>
    <w:basedOn w:val="Normal"/>
    <w:rsid w:val="00D631BB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eastAsia="SimSun" w:hAnsi="Arial"/>
      <w:spacing w:val="0"/>
      <w:w w:val="100"/>
      <w:kern w:val="0"/>
      <w:lang w:eastAsia="ru-RU"/>
    </w:rPr>
  </w:style>
  <w:style w:type="paragraph" w:customStyle="1" w:styleId="N3">
    <w:name w:val="N3"/>
    <w:basedOn w:val="Normal"/>
    <w:rsid w:val="00D631BB"/>
    <w:pPr>
      <w:tabs>
        <w:tab w:val="left" w:pos="170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Tms Rmn" w:eastAsia="SimSun" w:hAnsi="Tms Rmn"/>
      <w:spacing w:val="0"/>
      <w:w w:val="100"/>
      <w:kern w:val="0"/>
      <w:sz w:val="22"/>
      <w:lang w:eastAsia="ru-RU"/>
    </w:rPr>
  </w:style>
  <w:style w:type="paragraph" w:customStyle="1" w:styleId="Textkrper21">
    <w:name w:val="Textkörper 21"/>
    <w:basedOn w:val="Normal"/>
    <w:rsid w:val="00D631BB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eastAsia="SimSun" w:hAnsi="Arial"/>
      <w:spacing w:val="0"/>
      <w:w w:val="100"/>
      <w:kern w:val="0"/>
      <w:lang w:eastAsia="ru-RU"/>
    </w:rPr>
  </w:style>
  <w:style w:type="paragraph" w:styleId="NoSpacing">
    <w:name w:val="No Spacing"/>
    <w:uiPriority w:val="1"/>
    <w:qFormat/>
    <w:rsid w:val="00D631BB"/>
    <w:pPr>
      <w:suppressAutoHyphens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631B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31BB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M3">
    <w:name w:val="CM3"/>
    <w:basedOn w:val="Normal"/>
    <w:next w:val="Normal"/>
    <w:uiPriority w:val="99"/>
    <w:rsid w:val="00D631BB"/>
    <w:pPr>
      <w:autoSpaceDE w:val="0"/>
      <w:autoSpaceDN w:val="0"/>
      <w:adjustRightInd w:val="0"/>
      <w:spacing w:line="240" w:lineRule="auto"/>
    </w:pPr>
    <w:rPr>
      <w:rFonts w:ascii="EUAlbertina" w:eastAsia="SimSun" w:hAnsi="EUAlbertina"/>
      <w:spacing w:val="0"/>
      <w:w w:val="100"/>
      <w:kern w:val="0"/>
      <w:sz w:val="24"/>
      <w:szCs w:val="24"/>
      <w:lang w:eastAsia="ru-RU"/>
    </w:rPr>
  </w:style>
  <w:style w:type="character" w:customStyle="1" w:styleId="SingleTxtGChar">
    <w:name w:val="_ Single Txt_G Char"/>
    <w:link w:val="SingleTxtG"/>
    <w:locked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table" w:customStyle="1" w:styleId="TableGrid12">
    <w:name w:val="Table Grid1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D631BB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1B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arCar">
    <w:name w:val="Car Car"/>
    <w:locked/>
    <w:rsid w:val="00D631BB"/>
    <w:rPr>
      <w:rFonts w:ascii="Times New Roman" w:hAnsi="Times New Roman"/>
      <w:sz w:val="16"/>
      <w:lang w:val="ru-RU" w:eastAsia="ru-RU"/>
    </w:rPr>
  </w:style>
  <w:style w:type="paragraph" w:customStyle="1" w:styleId="Rvision1">
    <w:name w:val="Révision1"/>
    <w:hidden/>
    <w:semiHidden/>
    <w:rsid w:val="00D631BB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H1GChar">
    <w:name w:val="_ H_1_G Char"/>
    <w:locked/>
    <w:rsid w:val="00D631BB"/>
    <w:rPr>
      <w:b/>
      <w:sz w:val="24"/>
      <w:lang w:val="ru-RU" w:eastAsia="ru-RU"/>
    </w:rPr>
  </w:style>
  <w:style w:type="character" w:customStyle="1" w:styleId="tw4winMark">
    <w:name w:val="tw4winMark"/>
    <w:rsid w:val="00D631BB"/>
    <w:rPr>
      <w:rFonts w:ascii="Courier New" w:hAnsi="Courier New"/>
      <w:vanish/>
      <w:color w:val="800080"/>
      <w:sz w:val="24"/>
      <w:vertAlign w:val="subscript"/>
      <w:lang w:val="ru-RU" w:eastAsia="ru-RU"/>
    </w:rPr>
  </w:style>
  <w:style w:type="character" w:customStyle="1" w:styleId="tw4winError">
    <w:name w:val="tw4winError"/>
    <w:rsid w:val="00D631BB"/>
    <w:rPr>
      <w:rFonts w:ascii="Courier New" w:hAnsi="Courier New"/>
      <w:color w:val="00FF00"/>
      <w:sz w:val="40"/>
      <w:lang w:val="ru-RU" w:eastAsia="ru-RU"/>
    </w:rPr>
  </w:style>
  <w:style w:type="character" w:customStyle="1" w:styleId="tw4winTerm">
    <w:name w:val="tw4winTerm"/>
    <w:rsid w:val="00D631BB"/>
    <w:rPr>
      <w:color w:val="0000FF"/>
      <w:lang w:val="ru-RU" w:eastAsia="ru-RU"/>
    </w:rPr>
  </w:style>
  <w:style w:type="character" w:customStyle="1" w:styleId="tw4winPopup">
    <w:name w:val="tw4winPopup"/>
    <w:rsid w:val="00D631BB"/>
    <w:rPr>
      <w:rFonts w:ascii="Courier New" w:hAnsi="Courier New"/>
      <w:noProof/>
      <w:color w:val="008000"/>
      <w:lang w:val="ru-RU" w:eastAsia="ru-RU"/>
    </w:rPr>
  </w:style>
  <w:style w:type="character" w:customStyle="1" w:styleId="tw4winJump">
    <w:name w:val="tw4winJump"/>
    <w:rsid w:val="00D631BB"/>
    <w:rPr>
      <w:rFonts w:ascii="Courier New" w:hAnsi="Courier New"/>
      <w:noProof/>
      <w:color w:val="008080"/>
      <w:lang w:val="ru-RU" w:eastAsia="ru-RU"/>
    </w:rPr>
  </w:style>
  <w:style w:type="character" w:customStyle="1" w:styleId="tw4winExternal">
    <w:name w:val="tw4winExternal"/>
    <w:rsid w:val="00D631BB"/>
    <w:rPr>
      <w:rFonts w:ascii="Courier New" w:hAnsi="Courier New"/>
      <w:noProof/>
      <w:color w:val="808080"/>
      <w:lang w:val="ru-RU" w:eastAsia="ru-RU"/>
    </w:rPr>
  </w:style>
  <w:style w:type="character" w:customStyle="1" w:styleId="tw4winInternal">
    <w:name w:val="tw4winInternal"/>
    <w:rsid w:val="00D631BB"/>
    <w:rPr>
      <w:rFonts w:ascii="Courier New" w:hAnsi="Courier New"/>
      <w:noProof/>
      <w:color w:val="FF0000"/>
      <w:lang w:val="ru-RU" w:eastAsia="ru-RU"/>
    </w:rPr>
  </w:style>
  <w:style w:type="character" w:customStyle="1" w:styleId="DONOTTRANSLATE">
    <w:name w:val="DO_NOT_TRANSLATE"/>
    <w:rsid w:val="00D631BB"/>
    <w:rPr>
      <w:rFonts w:ascii="Courier New" w:hAnsi="Courier New"/>
      <w:noProof/>
      <w:color w:val="800000"/>
      <w:lang w:val="ru-RU" w:eastAsia="ru-RU"/>
    </w:rPr>
  </w:style>
  <w:style w:type="paragraph" w:customStyle="1" w:styleId="ADN11">
    <w:name w:val="ADN_1_1"/>
    <w:basedOn w:val="Normal"/>
    <w:rsid w:val="00D631BB"/>
    <w:pPr>
      <w:overflowPunct w:val="0"/>
      <w:autoSpaceDE w:val="0"/>
      <w:autoSpaceDN w:val="0"/>
      <w:ind w:left="1134" w:hanging="1134"/>
      <w:jc w:val="both"/>
    </w:pPr>
    <w:rPr>
      <w:rFonts w:ascii="Arial" w:eastAsia="SimSun" w:hAnsi="Arial" w:cs="Arial"/>
      <w:b/>
      <w:bCs/>
      <w:spacing w:val="0"/>
      <w:w w:val="100"/>
      <w:kern w:val="0"/>
      <w:sz w:val="18"/>
      <w:szCs w:val="18"/>
      <w:lang w:eastAsia="ru-RU"/>
    </w:rPr>
  </w:style>
  <w:style w:type="table" w:customStyle="1" w:styleId="Grilledutableau1">
    <w:name w:val="Grille du tableau1"/>
    <w:basedOn w:val="TableNormal"/>
    <w:next w:val="TableGrid"/>
    <w:uiPriority w:val="39"/>
    <w:rsid w:val="00D631BB"/>
    <w:rPr>
      <w:rFonts w:ascii="Calibri" w:eastAsia="SimSun" w:hAnsi="Calibri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BF57-CEE1-4347-9B90-F65FC8F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19</Pages>
  <Words>5284</Words>
  <Characters>30119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Caillot</cp:lastModifiedBy>
  <cp:revision>2</cp:revision>
  <dcterms:created xsi:type="dcterms:W3CDTF">2016-11-15T17:57:00Z</dcterms:created>
  <dcterms:modified xsi:type="dcterms:W3CDTF">2016-11-15T17:57:00Z</dcterms:modified>
</cp:coreProperties>
</file>