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271B6" w:rsidRPr="005B4FC7" w:rsidTr="006D580F">
        <w:trPr>
          <w:cantSplit/>
          <w:trHeight w:hRule="exact" w:val="851"/>
        </w:trPr>
        <w:tc>
          <w:tcPr>
            <w:tcW w:w="1276" w:type="dxa"/>
            <w:tcBorders>
              <w:bottom w:val="single" w:sz="4" w:space="0" w:color="auto"/>
            </w:tcBorders>
            <w:vAlign w:val="bottom"/>
          </w:tcPr>
          <w:p w:rsidR="000271B6" w:rsidRPr="005B4FC7" w:rsidRDefault="000271B6" w:rsidP="000271B6"/>
        </w:tc>
        <w:tc>
          <w:tcPr>
            <w:tcW w:w="8363" w:type="dxa"/>
            <w:gridSpan w:val="2"/>
            <w:tcBorders>
              <w:bottom w:val="single" w:sz="4" w:space="0" w:color="auto"/>
            </w:tcBorders>
            <w:vAlign w:val="bottom"/>
          </w:tcPr>
          <w:p w:rsidR="000271B6" w:rsidRPr="005B4FC7" w:rsidRDefault="000271B6" w:rsidP="0016729E">
            <w:pPr>
              <w:ind w:left="6095"/>
            </w:pPr>
            <w:r w:rsidRPr="005B4FC7">
              <w:rPr>
                <w:b/>
                <w:sz w:val="40"/>
                <w:szCs w:val="40"/>
              </w:rPr>
              <w:t xml:space="preserve"> INF.</w:t>
            </w:r>
            <w:r w:rsidR="0016729E">
              <w:rPr>
                <w:b/>
                <w:sz w:val="40"/>
                <w:szCs w:val="40"/>
              </w:rPr>
              <w:t>31</w:t>
            </w:r>
          </w:p>
        </w:tc>
      </w:tr>
      <w:tr w:rsidR="000271B6" w:rsidRPr="005B4FC7" w:rsidTr="0016729E">
        <w:trPr>
          <w:cantSplit/>
          <w:trHeight w:hRule="exact" w:val="3413"/>
        </w:trPr>
        <w:tc>
          <w:tcPr>
            <w:tcW w:w="6804" w:type="dxa"/>
            <w:gridSpan w:val="2"/>
            <w:tcBorders>
              <w:top w:val="single" w:sz="4" w:space="0" w:color="auto"/>
              <w:bottom w:val="single" w:sz="12" w:space="0" w:color="auto"/>
            </w:tcBorders>
          </w:tcPr>
          <w:p w:rsidR="000271B6" w:rsidRPr="005B4FC7" w:rsidRDefault="000271B6" w:rsidP="000271B6">
            <w:pPr>
              <w:spacing w:before="120" w:after="120"/>
              <w:rPr>
                <w:b/>
                <w:sz w:val="28"/>
                <w:szCs w:val="28"/>
              </w:rPr>
            </w:pPr>
            <w:r w:rsidRPr="005B4FC7">
              <w:rPr>
                <w:b/>
                <w:sz w:val="28"/>
                <w:szCs w:val="28"/>
              </w:rPr>
              <w:t>Economic Commission for Europe</w:t>
            </w:r>
          </w:p>
          <w:p w:rsidR="000271B6" w:rsidRPr="005B4FC7" w:rsidRDefault="000271B6" w:rsidP="000271B6">
            <w:pPr>
              <w:spacing w:before="120"/>
              <w:rPr>
                <w:sz w:val="28"/>
                <w:szCs w:val="28"/>
              </w:rPr>
            </w:pPr>
            <w:r w:rsidRPr="005B4FC7">
              <w:rPr>
                <w:sz w:val="28"/>
                <w:szCs w:val="28"/>
              </w:rPr>
              <w:t>Inland Transport Committee</w:t>
            </w:r>
          </w:p>
          <w:p w:rsidR="000271B6" w:rsidRPr="005B4FC7" w:rsidRDefault="000271B6" w:rsidP="000271B6">
            <w:pPr>
              <w:spacing w:before="120"/>
              <w:rPr>
                <w:b/>
              </w:rPr>
            </w:pPr>
            <w:r w:rsidRPr="005B4FC7">
              <w:rPr>
                <w:b/>
              </w:rPr>
              <w:t>Working Party on the Transport of Dangerous Goods</w:t>
            </w:r>
          </w:p>
          <w:p w:rsidR="000271B6" w:rsidRPr="005B4FC7" w:rsidRDefault="000271B6" w:rsidP="000271B6">
            <w:pPr>
              <w:spacing w:before="120"/>
              <w:rPr>
                <w:b/>
              </w:rPr>
            </w:pPr>
            <w:r w:rsidRPr="005B4FC7">
              <w:rPr>
                <w:b/>
              </w:rPr>
              <w:t>Joint Meeting of Experts on the Regulations annexed to the</w:t>
            </w:r>
            <w:r w:rsidRPr="005B4FC7">
              <w:rPr>
                <w:b/>
              </w:rPr>
              <w:br/>
              <w:t>European Agreement concerning the International Carriage</w:t>
            </w:r>
            <w:r w:rsidRPr="005B4FC7">
              <w:rPr>
                <w:b/>
              </w:rPr>
              <w:br/>
              <w:t>of Dangerous Goods by Inland Waterways (ADN)</w:t>
            </w:r>
            <w:r w:rsidRPr="005B4FC7">
              <w:rPr>
                <w:b/>
              </w:rPr>
              <w:br/>
              <w:t>(ADN Safety Committee)</w:t>
            </w:r>
          </w:p>
          <w:p w:rsidR="000271B6" w:rsidRPr="005B4FC7" w:rsidRDefault="000271B6" w:rsidP="000271B6">
            <w:pPr>
              <w:spacing w:before="120"/>
              <w:rPr>
                <w:b/>
              </w:rPr>
            </w:pPr>
            <w:r w:rsidRPr="005B4FC7">
              <w:rPr>
                <w:b/>
              </w:rPr>
              <w:t>Twenty-eighth session</w:t>
            </w:r>
          </w:p>
          <w:p w:rsidR="0016729E" w:rsidRPr="003B7360" w:rsidRDefault="000271B6" w:rsidP="0016729E">
            <w:r w:rsidRPr="005B4FC7">
              <w:t>Geneva, 25 - 29 January 2016</w:t>
            </w:r>
            <w:r w:rsidRPr="005B4FC7">
              <w:br/>
            </w:r>
            <w:r w:rsidR="0016729E" w:rsidRPr="003B7360">
              <w:t xml:space="preserve"> </w:t>
            </w:r>
            <w:r w:rsidR="0016729E" w:rsidRPr="003B7360">
              <w:t>Item 6 of the provisional agenda</w:t>
            </w:r>
          </w:p>
          <w:p w:rsidR="000271B6" w:rsidRPr="005B4FC7" w:rsidRDefault="0016729E" w:rsidP="0016729E">
            <w:pPr>
              <w:rPr>
                <w:b/>
              </w:rPr>
            </w:pPr>
            <w:r w:rsidRPr="003B7360">
              <w:rPr>
                <w:b/>
              </w:rPr>
              <w:t>Reports of informal working groups</w:t>
            </w:r>
          </w:p>
        </w:tc>
        <w:tc>
          <w:tcPr>
            <w:tcW w:w="2835" w:type="dxa"/>
            <w:tcBorders>
              <w:top w:val="single" w:sz="4" w:space="0" w:color="auto"/>
              <w:bottom w:val="single" w:sz="12" w:space="0" w:color="auto"/>
            </w:tcBorders>
          </w:tcPr>
          <w:p w:rsidR="000271B6" w:rsidRPr="005B4FC7" w:rsidRDefault="000271B6" w:rsidP="000271B6">
            <w:pPr>
              <w:spacing w:before="120"/>
            </w:pPr>
          </w:p>
          <w:p w:rsidR="000271B6" w:rsidRPr="005B4FC7" w:rsidRDefault="000271B6" w:rsidP="0016729E">
            <w:pPr>
              <w:spacing w:before="120"/>
              <w:rPr>
                <w:b/>
              </w:rPr>
            </w:pPr>
            <w:r>
              <w:rPr>
                <w:b/>
              </w:rPr>
              <w:t>2</w:t>
            </w:r>
            <w:r w:rsidR="0016729E">
              <w:rPr>
                <w:b/>
              </w:rPr>
              <w:t>8</w:t>
            </w:r>
            <w:r w:rsidRPr="005B4FC7">
              <w:rPr>
                <w:b/>
              </w:rPr>
              <w:t xml:space="preserve"> January 2016</w:t>
            </w:r>
          </w:p>
        </w:tc>
      </w:tr>
    </w:tbl>
    <w:p w:rsidR="00885FBD" w:rsidRPr="00BA4402" w:rsidRDefault="000271B6" w:rsidP="000271B6">
      <w:pPr>
        <w:pStyle w:val="HChG"/>
        <w:rPr>
          <w:b w:val="0"/>
        </w:rPr>
      </w:pPr>
      <w:r>
        <w:tab/>
      </w:r>
      <w:r>
        <w:tab/>
      </w:r>
      <w:r w:rsidR="00E03E92">
        <w:t>New note for 1.2.1 as proposed in</w:t>
      </w:r>
      <w:bookmarkStart w:id="0" w:name="_GoBack"/>
      <w:bookmarkEnd w:id="0"/>
      <w:r w:rsidR="0016729E">
        <w:t xml:space="preserve"> </w:t>
      </w:r>
      <w:r w:rsidR="0016729E" w:rsidRPr="00F93FB7">
        <w:t>ECE/TRANS/WP.15/AC.2/2016/21</w:t>
      </w:r>
    </w:p>
    <w:p w:rsidR="00226043" w:rsidRDefault="000271B6" w:rsidP="000271B6">
      <w:pPr>
        <w:pStyle w:val="H1G"/>
        <w:rPr>
          <w:lang w:eastAsia="en-GB" w:bidi="en-GB"/>
        </w:rPr>
      </w:pPr>
      <w:r>
        <w:rPr>
          <w:lang w:val="en-US" w:eastAsia="en-GB" w:bidi="en-GB"/>
        </w:rPr>
        <w:tab/>
      </w:r>
      <w:r>
        <w:rPr>
          <w:lang w:val="en-US" w:eastAsia="en-GB" w:bidi="en-GB"/>
        </w:rPr>
        <w:tab/>
      </w:r>
      <w:r w:rsidR="00226043" w:rsidRPr="00BA4402">
        <w:rPr>
          <w:lang w:val="en-US" w:eastAsia="en-GB" w:bidi="en-GB"/>
        </w:rPr>
        <w:t xml:space="preserve">Transmitted by </w:t>
      </w:r>
      <w:r w:rsidR="0016729E">
        <w:rPr>
          <w:lang w:eastAsia="en-GB" w:bidi="en-GB"/>
        </w:rPr>
        <w:t>the Government of Austria</w:t>
      </w:r>
    </w:p>
    <w:p w:rsidR="0016729E" w:rsidRPr="0016729E" w:rsidRDefault="00977798" w:rsidP="00977798">
      <w:pPr>
        <w:pStyle w:val="H1G"/>
        <w:rPr>
          <w:lang w:eastAsia="en-GB" w:bidi="en-GB"/>
        </w:rPr>
      </w:pPr>
      <w:r>
        <w:rPr>
          <w:lang w:eastAsia="en-GB" w:bidi="en-GB"/>
        </w:rPr>
        <w:tab/>
      </w:r>
      <w:r>
        <w:rPr>
          <w:lang w:eastAsia="en-GB" w:bidi="en-GB"/>
        </w:rPr>
        <w:tab/>
        <w:t>1.2.1 Highest class</w:t>
      </w:r>
    </w:p>
    <w:p w:rsidR="00516BCD" w:rsidRPr="00977798" w:rsidRDefault="00977798" w:rsidP="00977798">
      <w:pPr>
        <w:pStyle w:val="SingleTxtG"/>
      </w:pPr>
      <w:r w:rsidRPr="00977798">
        <w:t>Note: Equipment needs to be taken into account if it is installed and if the rules and regulations of the classification society are containing rules which exceed the general rules for equipment.</w:t>
      </w:r>
    </w:p>
    <w:p w:rsidR="00516BCD" w:rsidRPr="00977798" w:rsidRDefault="00977798" w:rsidP="00977798">
      <w:pPr>
        <w:pStyle w:val="SingleTxtG"/>
        <w:spacing w:before="240" w:after="0"/>
        <w:jc w:val="center"/>
        <w:rPr>
          <w:u w:val="single"/>
        </w:rPr>
      </w:pPr>
      <w:r>
        <w:rPr>
          <w:u w:val="single"/>
        </w:rPr>
        <w:tab/>
      </w:r>
      <w:r>
        <w:rPr>
          <w:u w:val="single"/>
        </w:rPr>
        <w:tab/>
      </w:r>
      <w:r>
        <w:rPr>
          <w:u w:val="single"/>
        </w:rPr>
        <w:tab/>
      </w:r>
    </w:p>
    <w:sectPr w:rsidR="00516BCD" w:rsidRPr="00977798" w:rsidSect="007D2107">
      <w:headerReference w:type="even" r:id="rId9"/>
      <w:headerReference w:type="default" r:id="rId10"/>
      <w:footerReference w:type="even" r:id="rId11"/>
      <w:footerReference w:type="default" r:id="rId12"/>
      <w:footerReference w:type="first" r:id="rId13"/>
      <w:pgSz w:w="11907" w:h="16839" w:code="9"/>
      <w:pgMar w:top="1701" w:right="1134" w:bottom="2268" w:left="1134" w:header="1134"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BA" w:rsidRDefault="009440BA" w:rsidP="00226043">
      <w:pPr>
        <w:spacing w:line="240" w:lineRule="auto"/>
      </w:pPr>
      <w:r>
        <w:separator/>
      </w:r>
    </w:p>
  </w:endnote>
  <w:endnote w:type="continuationSeparator" w:id="0">
    <w:p w:rsidR="009440BA" w:rsidRDefault="009440BA" w:rsidP="00226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BA" w:rsidRPr="00F8267A" w:rsidRDefault="00F8267A" w:rsidP="00F8267A">
    <w:pPr>
      <w:spacing w:line="240" w:lineRule="auto"/>
      <w:rPr>
        <w:b/>
        <w:sz w:val="18"/>
        <w:szCs w:val="18"/>
      </w:rPr>
    </w:pPr>
    <w:r w:rsidRPr="00F8267A">
      <w:rPr>
        <w:b/>
        <w:sz w:val="18"/>
        <w:szCs w:val="18"/>
      </w:rPr>
      <w:fldChar w:fldCharType="begin"/>
    </w:r>
    <w:r w:rsidRPr="00F8267A">
      <w:rPr>
        <w:b/>
        <w:sz w:val="18"/>
        <w:szCs w:val="18"/>
      </w:rPr>
      <w:instrText xml:space="preserve"> PAGE   \* MERGEFORMAT </w:instrText>
    </w:r>
    <w:r w:rsidRPr="00F8267A">
      <w:rPr>
        <w:b/>
        <w:sz w:val="18"/>
        <w:szCs w:val="18"/>
      </w:rPr>
      <w:fldChar w:fldCharType="separate"/>
    </w:r>
    <w:r w:rsidR="00516BCD">
      <w:rPr>
        <w:b/>
        <w:noProof/>
        <w:sz w:val="18"/>
        <w:szCs w:val="18"/>
      </w:rPr>
      <w:t>2</w:t>
    </w:r>
    <w:r w:rsidRPr="00F8267A">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BA" w:rsidRPr="00F8267A" w:rsidRDefault="00F8267A" w:rsidP="00F8267A">
    <w:pPr>
      <w:jc w:val="right"/>
      <w:rPr>
        <w:b/>
        <w:sz w:val="18"/>
        <w:szCs w:val="18"/>
      </w:rPr>
    </w:pPr>
    <w:r w:rsidRPr="00F8267A">
      <w:rPr>
        <w:b/>
        <w:sz w:val="18"/>
        <w:szCs w:val="18"/>
      </w:rPr>
      <w:fldChar w:fldCharType="begin"/>
    </w:r>
    <w:r w:rsidRPr="00F8267A">
      <w:rPr>
        <w:b/>
        <w:sz w:val="18"/>
        <w:szCs w:val="18"/>
      </w:rPr>
      <w:instrText xml:space="preserve"> PAGE   \* MERGEFORMAT </w:instrText>
    </w:r>
    <w:r w:rsidRPr="00F8267A">
      <w:rPr>
        <w:b/>
        <w:sz w:val="18"/>
        <w:szCs w:val="18"/>
      </w:rPr>
      <w:fldChar w:fldCharType="separate"/>
    </w:r>
    <w:r w:rsidR="000271B6">
      <w:rPr>
        <w:b/>
        <w:noProof/>
        <w:sz w:val="18"/>
        <w:szCs w:val="18"/>
      </w:rPr>
      <w:t>3</w:t>
    </w:r>
    <w:r w:rsidRPr="00F8267A">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BA" w:rsidRPr="00F8267A" w:rsidRDefault="00F8267A" w:rsidP="00F8267A">
    <w:pPr>
      <w:jc w:val="right"/>
      <w:rPr>
        <w:b/>
        <w:sz w:val="18"/>
        <w:szCs w:val="18"/>
      </w:rPr>
    </w:pPr>
    <w:r w:rsidRPr="00F8267A">
      <w:rPr>
        <w:b/>
        <w:sz w:val="18"/>
        <w:szCs w:val="18"/>
      </w:rPr>
      <w:fldChar w:fldCharType="begin"/>
    </w:r>
    <w:r w:rsidRPr="00F8267A">
      <w:rPr>
        <w:b/>
        <w:sz w:val="18"/>
        <w:szCs w:val="18"/>
      </w:rPr>
      <w:instrText xml:space="preserve"> PAGE   \* MERGEFORMAT </w:instrText>
    </w:r>
    <w:r w:rsidRPr="00F8267A">
      <w:rPr>
        <w:b/>
        <w:sz w:val="18"/>
        <w:szCs w:val="18"/>
      </w:rPr>
      <w:fldChar w:fldCharType="separate"/>
    </w:r>
    <w:r w:rsidR="00E03E92">
      <w:rPr>
        <w:b/>
        <w:noProof/>
        <w:sz w:val="18"/>
        <w:szCs w:val="18"/>
      </w:rPr>
      <w:t>1</w:t>
    </w:r>
    <w:r w:rsidRPr="00F8267A">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BA" w:rsidRDefault="009440BA" w:rsidP="00226043">
      <w:pPr>
        <w:spacing w:line="240" w:lineRule="auto"/>
      </w:pPr>
      <w:r>
        <w:separator/>
      </w:r>
    </w:p>
  </w:footnote>
  <w:footnote w:type="continuationSeparator" w:id="0">
    <w:p w:rsidR="009440BA" w:rsidRDefault="009440BA" w:rsidP="002260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BA" w:rsidRPr="00F8267A" w:rsidRDefault="00F8267A" w:rsidP="00F8267A">
    <w:pPr>
      <w:pBdr>
        <w:bottom w:val="single" w:sz="4" w:space="4" w:color="auto"/>
      </w:pBdr>
      <w:spacing w:line="240" w:lineRule="auto"/>
      <w:rPr>
        <w:b/>
        <w:sz w:val="18"/>
      </w:rPr>
    </w:pPr>
    <w:r w:rsidRPr="00F8267A">
      <w:rPr>
        <w:b/>
        <w:sz w:val="18"/>
      </w:rPr>
      <w:t>W</w:t>
    </w:r>
    <w:r>
      <w:rPr>
        <w:b/>
        <w:sz w:val="18"/>
      </w:rPr>
      <w:t>P.15/AC.2/28/INF.</w:t>
    </w:r>
    <w:r w:rsidR="00DC4549">
      <w:rPr>
        <w:b/>
        <w:sz w:val="18"/>
      </w:rPr>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BA" w:rsidRPr="00F8267A" w:rsidRDefault="00F8267A" w:rsidP="00F8267A">
    <w:pPr>
      <w:pBdr>
        <w:bottom w:val="single" w:sz="4" w:space="4" w:color="auto"/>
      </w:pBdr>
      <w:spacing w:line="240" w:lineRule="auto"/>
      <w:jc w:val="right"/>
      <w:rPr>
        <w:b/>
        <w:sz w:val="18"/>
      </w:rPr>
    </w:pPr>
    <w:r w:rsidRPr="00F8267A">
      <w:rPr>
        <w:b/>
        <w:sz w:val="18"/>
      </w:rPr>
      <w:t>W</w:t>
    </w:r>
    <w:r>
      <w:rPr>
        <w:b/>
        <w:sz w:val="18"/>
      </w:rPr>
      <w:t>P.15/AC.2/28/</w:t>
    </w:r>
    <w:proofErr w:type="spellStart"/>
    <w:r>
      <w:rPr>
        <w:b/>
        <w:sz w:val="18"/>
      </w:rPr>
      <w:t>INF.</w:t>
    </w:r>
    <w:r w:rsidR="00296E81">
      <w:rPr>
        <w:b/>
        <w:sz w:val="18"/>
      </w:rPr>
      <w:t>xyz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E03DE2"/>
    <w:lvl w:ilvl="0">
      <w:start w:val="1"/>
      <w:numFmt w:val="decimal"/>
      <w:lvlText w:val="%1."/>
      <w:lvlJc w:val="left"/>
      <w:pPr>
        <w:tabs>
          <w:tab w:val="num" w:pos="1492"/>
        </w:tabs>
        <w:ind w:left="1492" w:hanging="360"/>
      </w:pPr>
    </w:lvl>
  </w:abstractNum>
  <w:abstractNum w:abstractNumId="1">
    <w:nsid w:val="FFFFFF7D"/>
    <w:multiLevelType w:val="singleLevel"/>
    <w:tmpl w:val="C8201C8E"/>
    <w:lvl w:ilvl="0">
      <w:start w:val="1"/>
      <w:numFmt w:val="decimal"/>
      <w:lvlText w:val="%1."/>
      <w:lvlJc w:val="left"/>
      <w:pPr>
        <w:tabs>
          <w:tab w:val="num" w:pos="1209"/>
        </w:tabs>
        <w:ind w:left="1209" w:hanging="360"/>
      </w:pPr>
    </w:lvl>
  </w:abstractNum>
  <w:abstractNum w:abstractNumId="2">
    <w:nsid w:val="FFFFFF7E"/>
    <w:multiLevelType w:val="singleLevel"/>
    <w:tmpl w:val="B1F46532"/>
    <w:lvl w:ilvl="0">
      <w:start w:val="1"/>
      <w:numFmt w:val="decimal"/>
      <w:lvlText w:val="%1."/>
      <w:lvlJc w:val="left"/>
      <w:pPr>
        <w:tabs>
          <w:tab w:val="num" w:pos="926"/>
        </w:tabs>
        <w:ind w:left="926" w:hanging="360"/>
      </w:pPr>
    </w:lvl>
  </w:abstractNum>
  <w:abstractNum w:abstractNumId="3">
    <w:nsid w:val="FFFFFF7F"/>
    <w:multiLevelType w:val="singleLevel"/>
    <w:tmpl w:val="B03A2C3A"/>
    <w:lvl w:ilvl="0">
      <w:start w:val="1"/>
      <w:numFmt w:val="decimal"/>
      <w:lvlText w:val="%1."/>
      <w:lvlJc w:val="left"/>
      <w:pPr>
        <w:tabs>
          <w:tab w:val="num" w:pos="643"/>
        </w:tabs>
        <w:ind w:left="643" w:hanging="360"/>
      </w:pPr>
    </w:lvl>
  </w:abstractNum>
  <w:abstractNum w:abstractNumId="4">
    <w:nsid w:val="FFFFFF80"/>
    <w:multiLevelType w:val="singleLevel"/>
    <w:tmpl w:val="A4ACFF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2079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0CA5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2EB4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BC8EE6"/>
    <w:lvl w:ilvl="0">
      <w:start w:val="1"/>
      <w:numFmt w:val="decimal"/>
      <w:lvlText w:val="%1."/>
      <w:lvlJc w:val="left"/>
      <w:pPr>
        <w:tabs>
          <w:tab w:val="num" w:pos="360"/>
        </w:tabs>
        <w:ind w:left="360" w:hanging="360"/>
      </w:pPr>
    </w:lvl>
  </w:abstractNum>
  <w:abstractNum w:abstractNumId="9">
    <w:nsid w:val="FFFFFF89"/>
    <w:multiLevelType w:val="singleLevel"/>
    <w:tmpl w:val="900A38CA"/>
    <w:lvl w:ilvl="0">
      <w:start w:val="1"/>
      <w:numFmt w:val="bullet"/>
      <w:lvlText w:val=""/>
      <w:lvlJc w:val="left"/>
      <w:pPr>
        <w:tabs>
          <w:tab w:val="num" w:pos="360"/>
        </w:tabs>
        <w:ind w:left="360" w:hanging="360"/>
      </w:pPr>
      <w:rPr>
        <w:rFonts w:ascii="Symbol" w:hAnsi="Symbol" w:hint="default"/>
      </w:rPr>
    </w:lvl>
  </w:abstractNum>
  <w:abstractNum w:abstractNumId="10">
    <w:nsid w:val="06935578"/>
    <w:multiLevelType w:val="hybridMultilevel"/>
    <w:tmpl w:val="0AEA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6044E5"/>
    <w:multiLevelType w:val="hybridMultilevel"/>
    <w:tmpl w:val="A5B23562"/>
    <w:lvl w:ilvl="0" w:tplc="44DE6BA2">
      <w:start w:val="3"/>
      <w:numFmt w:val="bullet"/>
      <w:lvlText w:val="-"/>
      <w:lvlJc w:val="left"/>
      <w:pPr>
        <w:ind w:left="1080" w:hanging="360"/>
      </w:pPr>
      <w:rPr>
        <w:rFonts w:ascii="Comic Sans MS" w:eastAsia="Calibri" w:hAnsi="Comic Sans M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2D7275"/>
    <w:multiLevelType w:val="hybridMultilevel"/>
    <w:tmpl w:val="849E4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3023B"/>
    <w:multiLevelType w:val="hybridMultilevel"/>
    <w:tmpl w:val="D8B2DD38"/>
    <w:lvl w:ilvl="0" w:tplc="3E7C6E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C218A7"/>
    <w:multiLevelType w:val="hybridMultilevel"/>
    <w:tmpl w:val="7204705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7D72B4"/>
    <w:multiLevelType w:val="hybridMultilevel"/>
    <w:tmpl w:val="0910F182"/>
    <w:lvl w:ilvl="0" w:tplc="CEBA5CDC">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 w:numId="16">
    <w:abstractNumId w:val="1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43"/>
    <w:rsid w:val="000152D3"/>
    <w:rsid w:val="000271B6"/>
    <w:rsid w:val="00080D7A"/>
    <w:rsid w:val="00096B6E"/>
    <w:rsid w:val="00100FF0"/>
    <w:rsid w:val="00123E35"/>
    <w:rsid w:val="0016729E"/>
    <w:rsid w:val="001B7E97"/>
    <w:rsid w:val="001C1F7B"/>
    <w:rsid w:val="00225E68"/>
    <w:rsid w:val="00226043"/>
    <w:rsid w:val="00241F8A"/>
    <w:rsid w:val="00296E81"/>
    <w:rsid w:val="0030322F"/>
    <w:rsid w:val="0035331D"/>
    <w:rsid w:val="00393B3A"/>
    <w:rsid w:val="003979E5"/>
    <w:rsid w:val="003C0D82"/>
    <w:rsid w:val="003C10B9"/>
    <w:rsid w:val="003D3E7C"/>
    <w:rsid w:val="004207E1"/>
    <w:rsid w:val="00467556"/>
    <w:rsid w:val="00470BCA"/>
    <w:rsid w:val="00472FF7"/>
    <w:rsid w:val="00481439"/>
    <w:rsid w:val="004A3C05"/>
    <w:rsid w:val="004A3E42"/>
    <w:rsid w:val="004A5E98"/>
    <w:rsid w:val="004B5A77"/>
    <w:rsid w:val="00516BCD"/>
    <w:rsid w:val="00517F5F"/>
    <w:rsid w:val="00597DB6"/>
    <w:rsid w:val="005A230D"/>
    <w:rsid w:val="005C1E05"/>
    <w:rsid w:val="005D7ADF"/>
    <w:rsid w:val="005E6771"/>
    <w:rsid w:val="0062600C"/>
    <w:rsid w:val="00671C5E"/>
    <w:rsid w:val="00695D44"/>
    <w:rsid w:val="006C00BB"/>
    <w:rsid w:val="00706A84"/>
    <w:rsid w:val="00751EF8"/>
    <w:rsid w:val="00763642"/>
    <w:rsid w:val="00795608"/>
    <w:rsid w:val="007B0F31"/>
    <w:rsid w:val="007D2107"/>
    <w:rsid w:val="007D24A5"/>
    <w:rsid w:val="007F3119"/>
    <w:rsid w:val="00816ECE"/>
    <w:rsid w:val="0085326F"/>
    <w:rsid w:val="00885FBD"/>
    <w:rsid w:val="008D7AA1"/>
    <w:rsid w:val="00910A41"/>
    <w:rsid w:val="00910CE4"/>
    <w:rsid w:val="00930D4B"/>
    <w:rsid w:val="00930F93"/>
    <w:rsid w:val="009440BA"/>
    <w:rsid w:val="009605E2"/>
    <w:rsid w:val="00977798"/>
    <w:rsid w:val="009F443F"/>
    <w:rsid w:val="009F58D5"/>
    <w:rsid w:val="00A249BB"/>
    <w:rsid w:val="00A413A9"/>
    <w:rsid w:val="00AD5A9D"/>
    <w:rsid w:val="00B460C4"/>
    <w:rsid w:val="00BA4402"/>
    <w:rsid w:val="00C65283"/>
    <w:rsid w:val="00C73B46"/>
    <w:rsid w:val="00CD377D"/>
    <w:rsid w:val="00D04570"/>
    <w:rsid w:val="00D45197"/>
    <w:rsid w:val="00D55292"/>
    <w:rsid w:val="00D57EF5"/>
    <w:rsid w:val="00D63261"/>
    <w:rsid w:val="00D70414"/>
    <w:rsid w:val="00D83F87"/>
    <w:rsid w:val="00DA2B2F"/>
    <w:rsid w:val="00DC4549"/>
    <w:rsid w:val="00DD396E"/>
    <w:rsid w:val="00E03E92"/>
    <w:rsid w:val="00E11474"/>
    <w:rsid w:val="00EA0965"/>
    <w:rsid w:val="00F21815"/>
    <w:rsid w:val="00F81F01"/>
    <w:rsid w:val="00F8267A"/>
    <w:rsid w:val="00F93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qFormat/>
    <w:rsid w:val="00930F93"/>
    <w:rPr>
      <w:rFonts w:ascii="Times New Roman" w:hAnsi="Times New Roman"/>
      <w:b/>
      <w:sz w:val="18"/>
    </w:rPr>
  </w:style>
  <w:style w:type="paragraph" w:styleId="NoSpacing">
    <w:name w:val="No Spacing"/>
    <w:basedOn w:val="Normal"/>
    <w:uiPriority w:val="1"/>
    <w:qFormat/>
    <w:rsid w:val="005E6771"/>
    <w:pPr>
      <w:suppressAutoHyphens w:val="0"/>
      <w:spacing w:line="240" w:lineRule="auto"/>
    </w:pPr>
    <w:rPr>
      <w:rFonts w:ascii="Calibri" w:eastAsiaTheme="minorHAnsi" w:hAnsi="Calibri"/>
      <w:sz w:val="22"/>
      <w:szCs w:val="22"/>
    </w:rPr>
  </w:style>
  <w:style w:type="paragraph" w:styleId="ListParagraph">
    <w:name w:val="List Paragraph"/>
    <w:basedOn w:val="Normal"/>
    <w:uiPriority w:val="34"/>
    <w:qFormat/>
    <w:rsid w:val="005E6771"/>
    <w:pPr>
      <w:suppressAutoHyphens w:val="0"/>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460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C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qFormat="1"/>
    <w:lsdException w:name="caption" w:uiPriority="0" w:qFormat="1"/>
    <w:lsdException w:name="footnote reference" w:uiPriority="0"/>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qFormat/>
    <w:rsid w:val="00930F93"/>
    <w:rPr>
      <w:rFonts w:ascii="Times New Roman" w:hAnsi="Times New Roman"/>
      <w:b/>
      <w:sz w:val="18"/>
    </w:rPr>
  </w:style>
  <w:style w:type="paragraph" w:styleId="NoSpacing">
    <w:name w:val="No Spacing"/>
    <w:basedOn w:val="Normal"/>
    <w:uiPriority w:val="1"/>
    <w:qFormat/>
    <w:rsid w:val="005E6771"/>
    <w:pPr>
      <w:suppressAutoHyphens w:val="0"/>
      <w:spacing w:line="240" w:lineRule="auto"/>
    </w:pPr>
    <w:rPr>
      <w:rFonts w:ascii="Calibri" w:eastAsiaTheme="minorHAnsi" w:hAnsi="Calibri"/>
      <w:sz w:val="22"/>
      <w:szCs w:val="22"/>
    </w:rPr>
  </w:style>
  <w:style w:type="paragraph" w:styleId="ListParagraph">
    <w:name w:val="List Paragraph"/>
    <w:basedOn w:val="Normal"/>
    <w:uiPriority w:val="34"/>
    <w:qFormat/>
    <w:rsid w:val="005E6771"/>
    <w:pPr>
      <w:suppressAutoHyphens w:val="0"/>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460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C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90EF-A02D-4646-8474-79C9C13D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Luciolle</dc:creator>
  <cp:lastModifiedBy>Caillot</cp:lastModifiedBy>
  <cp:revision>5</cp:revision>
  <cp:lastPrinted>2016-01-28T13:01:00Z</cp:lastPrinted>
  <dcterms:created xsi:type="dcterms:W3CDTF">2016-01-28T12:59:00Z</dcterms:created>
  <dcterms:modified xsi:type="dcterms:W3CDTF">2016-01-28T13:03:00Z</dcterms:modified>
</cp:coreProperties>
</file>