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2B11BF">
              <w:fldChar w:fldCharType="begin"/>
            </w:r>
            <w:r w:rsidR="002B11BF">
              <w:instrText xml:space="preserve"> FILLIN  "Введите символ после ЕCE/"  \* MERGEFORMAT </w:instrText>
            </w:r>
            <w:r w:rsidR="002B11BF">
              <w:fldChar w:fldCharType="separate"/>
            </w:r>
            <w:r w:rsidR="0054361A">
              <w:t>TRANS/WP.29/2016/78</w:t>
            </w:r>
            <w:r w:rsidR="002B11BF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B11B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54361A">
                <w:t>31 August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B11B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4361A" w:rsidRPr="0054361A" w:rsidRDefault="0054361A" w:rsidP="0054361A">
      <w:pPr>
        <w:spacing w:before="120" w:after="120" w:line="240" w:lineRule="auto"/>
        <w:rPr>
          <w:sz w:val="28"/>
          <w:szCs w:val="28"/>
        </w:rPr>
      </w:pPr>
      <w:r w:rsidRPr="0054361A">
        <w:rPr>
          <w:sz w:val="28"/>
          <w:szCs w:val="28"/>
        </w:rPr>
        <w:t>Комитет по внутреннему транспорту</w:t>
      </w:r>
    </w:p>
    <w:p w:rsidR="0054361A" w:rsidRPr="0054361A" w:rsidRDefault="0054361A" w:rsidP="0054361A">
      <w:pPr>
        <w:spacing w:after="120" w:line="240" w:lineRule="auto"/>
        <w:rPr>
          <w:b/>
          <w:sz w:val="24"/>
          <w:szCs w:val="24"/>
        </w:rPr>
      </w:pPr>
      <w:r w:rsidRPr="0054361A">
        <w:rPr>
          <w:b/>
          <w:sz w:val="24"/>
          <w:szCs w:val="24"/>
        </w:rPr>
        <w:t xml:space="preserve">Всемирный форум для согласования правил </w:t>
      </w:r>
      <w:r w:rsidRPr="0054361A">
        <w:rPr>
          <w:b/>
          <w:sz w:val="24"/>
          <w:szCs w:val="24"/>
        </w:rPr>
        <w:br/>
        <w:t>в области транспортных средств</w:t>
      </w:r>
    </w:p>
    <w:p w:rsidR="0054361A" w:rsidRPr="0054361A" w:rsidRDefault="0054361A" w:rsidP="0054361A">
      <w:pPr>
        <w:spacing w:line="240" w:lineRule="auto"/>
        <w:rPr>
          <w:b/>
        </w:rPr>
      </w:pPr>
      <w:r w:rsidRPr="0054361A">
        <w:rPr>
          <w:b/>
        </w:rPr>
        <w:t>170-я сессия</w:t>
      </w:r>
    </w:p>
    <w:p w:rsidR="0054361A" w:rsidRPr="0054361A" w:rsidRDefault="0054361A" w:rsidP="0054361A">
      <w:pPr>
        <w:spacing w:line="240" w:lineRule="auto"/>
      </w:pPr>
      <w:r w:rsidRPr="0054361A">
        <w:t>Женева</w:t>
      </w:r>
      <w:r>
        <w:t>, 15</w:t>
      </w:r>
      <w:r w:rsidRPr="00706832">
        <w:t>–</w:t>
      </w:r>
      <w:r w:rsidRPr="0054361A">
        <w:t>18 ноября 2016 года</w:t>
      </w:r>
    </w:p>
    <w:p w:rsidR="0054361A" w:rsidRPr="0054361A" w:rsidRDefault="0054361A" w:rsidP="0054361A">
      <w:pPr>
        <w:spacing w:line="240" w:lineRule="auto"/>
      </w:pPr>
      <w:r w:rsidRPr="0054361A">
        <w:t>Пункт 4.6.4 предварительной повестки дня</w:t>
      </w:r>
    </w:p>
    <w:p w:rsidR="00A658DB" w:rsidRPr="0054361A" w:rsidRDefault="0054361A" w:rsidP="0054361A">
      <w:pPr>
        <w:spacing w:line="240" w:lineRule="auto"/>
      </w:pPr>
      <w:r w:rsidRPr="0054361A">
        <w:rPr>
          <w:b/>
        </w:rPr>
        <w:t xml:space="preserve">Соглашение 1958 года – Рассмотрение проектов </w:t>
      </w:r>
      <w:r w:rsidRPr="0054361A">
        <w:rPr>
          <w:b/>
        </w:rPr>
        <w:br/>
        <w:t xml:space="preserve">поправок к существующим правилам, </w:t>
      </w:r>
      <w:r w:rsidRPr="0054361A">
        <w:rPr>
          <w:b/>
        </w:rPr>
        <w:br/>
        <w:t xml:space="preserve">представленных </w:t>
      </w:r>
      <w:r w:rsidRPr="0054361A">
        <w:rPr>
          <w:b/>
          <w:lang w:val="en-GB"/>
        </w:rPr>
        <w:t>GRE</w:t>
      </w:r>
    </w:p>
    <w:p w:rsidR="0054361A" w:rsidRPr="0054361A" w:rsidRDefault="0054361A" w:rsidP="0054361A">
      <w:pPr>
        <w:pStyle w:val="HChGR"/>
      </w:pPr>
      <w:r w:rsidRPr="00706832">
        <w:tab/>
      </w:r>
      <w:r w:rsidRPr="00706832">
        <w:tab/>
      </w:r>
      <w:r w:rsidRPr="0054361A">
        <w:t>Предложение по дополнению 17 к поправкам серии 04 к Правилам № 48 (установка устройств освещения и</w:t>
      </w:r>
      <w:r>
        <w:rPr>
          <w:lang w:val="en-US"/>
        </w:rPr>
        <w:t> </w:t>
      </w:r>
      <w:r w:rsidRPr="0054361A">
        <w:t>световой сигнализации)</w:t>
      </w:r>
    </w:p>
    <w:p w:rsidR="0054361A" w:rsidRPr="0054361A" w:rsidRDefault="0054361A" w:rsidP="0054361A">
      <w:pPr>
        <w:pStyle w:val="H1GR"/>
      </w:pPr>
      <w:r w:rsidRPr="00706832">
        <w:tab/>
      </w:r>
      <w:r w:rsidRPr="00706832">
        <w:tab/>
      </w:r>
      <w:r w:rsidRPr="0054361A">
        <w:t xml:space="preserve">Представлено Рабочей </w:t>
      </w:r>
      <w:r>
        <w:t>группой по вопросам освещения и</w:t>
      </w:r>
      <w:r>
        <w:rPr>
          <w:lang w:val="en-US"/>
        </w:rPr>
        <w:t> </w:t>
      </w:r>
      <w:r w:rsidRPr="0054361A">
        <w:t>световой сигнализации</w:t>
      </w:r>
      <w:r w:rsidRPr="0054361A">
        <w:rPr>
          <w:b w:val="0"/>
          <w:sz w:val="20"/>
        </w:rPr>
        <w:footnoteReference w:customMarkFollows="1" w:id="1"/>
        <w:t>*</w:t>
      </w:r>
    </w:p>
    <w:p w:rsidR="0054361A" w:rsidRPr="0054361A" w:rsidRDefault="0054361A" w:rsidP="007B6702">
      <w:pPr>
        <w:pStyle w:val="SingleTxtGR"/>
      </w:pPr>
      <w:r w:rsidRPr="00706832">
        <w:tab/>
      </w:r>
      <w:r w:rsidRPr="0054361A">
        <w:t xml:space="preserve">Воспроизведенный ниже текст был принят </w:t>
      </w:r>
      <w:r w:rsidRPr="0054361A">
        <w:rPr>
          <w:bCs/>
        </w:rPr>
        <w:t>Рабочей группой по вопросам освещения и световой сигнализации</w:t>
      </w:r>
      <w:r w:rsidRPr="0054361A">
        <w:t xml:space="preserve"> (</w:t>
      </w:r>
      <w:r w:rsidRPr="0054361A">
        <w:rPr>
          <w:lang w:val="en-GB"/>
        </w:rPr>
        <w:t>GRE</w:t>
      </w:r>
      <w:r w:rsidRPr="0054361A">
        <w:t>) на ее семьдесят пятой сессии (</w:t>
      </w:r>
      <w:r w:rsidRPr="0054361A">
        <w:rPr>
          <w:lang w:val="en-GB"/>
        </w:rPr>
        <w:t>ECE</w:t>
      </w:r>
      <w:r w:rsidRPr="0054361A">
        <w:t>/</w:t>
      </w:r>
      <w:r w:rsidRPr="0054361A">
        <w:rPr>
          <w:lang w:val="en-GB"/>
        </w:rPr>
        <w:t>TRANS</w:t>
      </w:r>
      <w:r w:rsidRPr="0054361A">
        <w:t>/</w:t>
      </w:r>
      <w:r w:rsidRPr="0054361A">
        <w:rPr>
          <w:lang w:val="en-GB"/>
        </w:rPr>
        <w:t>WP</w:t>
      </w:r>
      <w:r w:rsidRPr="0054361A">
        <w:t>.29/</w:t>
      </w:r>
      <w:r w:rsidRPr="0054361A">
        <w:rPr>
          <w:lang w:val="en-GB"/>
        </w:rPr>
        <w:t>GRE</w:t>
      </w:r>
      <w:r w:rsidRPr="0054361A">
        <w:t xml:space="preserve">/75, пункты 16 и 19). В его основу положены документы </w:t>
      </w:r>
      <w:r w:rsidRPr="0054361A">
        <w:rPr>
          <w:lang w:val="en-GB"/>
        </w:rPr>
        <w:t>ECE</w:t>
      </w:r>
      <w:r w:rsidRPr="0054361A">
        <w:t>/</w:t>
      </w:r>
      <w:r w:rsidRPr="0054361A">
        <w:rPr>
          <w:lang w:val="en-GB"/>
        </w:rPr>
        <w:t>TRANS</w:t>
      </w:r>
      <w:r w:rsidRPr="0054361A">
        <w:t>/</w:t>
      </w:r>
      <w:r w:rsidRPr="0054361A">
        <w:rPr>
          <w:lang w:val="en-GB"/>
        </w:rPr>
        <w:t>WP</w:t>
      </w:r>
      <w:r w:rsidRPr="0054361A">
        <w:t>.29/</w:t>
      </w:r>
      <w:r w:rsidRPr="0054361A">
        <w:rPr>
          <w:lang w:val="en-GB"/>
        </w:rPr>
        <w:t>GRE</w:t>
      </w:r>
      <w:r w:rsidRPr="0054361A">
        <w:t xml:space="preserve">/2016/7 и </w:t>
      </w:r>
      <w:r w:rsidRPr="0054361A">
        <w:rPr>
          <w:lang w:val="en-GB"/>
        </w:rPr>
        <w:t>ECE</w:t>
      </w:r>
      <w:r w:rsidRPr="0054361A">
        <w:t>/</w:t>
      </w:r>
      <w:r w:rsidRPr="0054361A">
        <w:rPr>
          <w:lang w:val="en-GB"/>
        </w:rPr>
        <w:t>TRANS</w:t>
      </w:r>
      <w:r w:rsidRPr="0054361A">
        <w:t>/</w:t>
      </w:r>
      <w:r w:rsidRPr="0054361A">
        <w:rPr>
          <w:lang w:val="en-GB"/>
        </w:rPr>
        <w:t>WP</w:t>
      </w:r>
      <w:r w:rsidRPr="0054361A">
        <w:t>.29/</w:t>
      </w:r>
      <w:r w:rsidRPr="0054361A">
        <w:rPr>
          <w:lang w:val="en-GB"/>
        </w:rPr>
        <w:t>GRE</w:t>
      </w:r>
      <w:r w:rsidRPr="0054361A">
        <w:t xml:space="preserve">/2016/9 без поправок. Этот текст представлен </w:t>
      </w:r>
      <w:r w:rsidRPr="0054361A">
        <w:rPr>
          <w:bCs/>
        </w:rPr>
        <w:t>Всемирному форуму для согласования правил в области транспортных средств</w:t>
      </w:r>
      <w:r w:rsidRPr="0054361A">
        <w:t xml:space="preserve"> (</w:t>
      </w:r>
      <w:r w:rsidRPr="0054361A">
        <w:rPr>
          <w:lang w:val="en-GB"/>
        </w:rPr>
        <w:t>WP</w:t>
      </w:r>
      <w:r w:rsidRPr="0054361A">
        <w:t xml:space="preserve">.29) и </w:t>
      </w:r>
      <w:r>
        <w:t>Административному комите</w:t>
      </w:r>
      <w:r w:rsidR="007B6702" w:rsidRPr="007B6702">
        <w:t>-</w:t>
      </w:r>
      <w:r>
        <w:t>ту</w:t>
      </w:r>
      <w:r>
        <w:rPr>
          <w:lang w:val="en-US"/>
        </w:rPr>
        <w:t> </w:t>
      </w:r>
      <w:r w:rsidRPr="0054361A">
        <w:rPr>
          <w:lang w:val="en-GB"/>
        </w:rPr>
        <w:t>AC</w:t>
      </w:r>
      <w:r w:rsidRPr="0054361A">
        <w:t>.1 для рассмотрения на их сессиях в ноябре 2016 года.</w:t>
      </w:r>
    </w:p>
    <w:p w:rsidR="007B6702" w:rsidRPr="007B6702" w:rsidRDefault="007B6702" w:rsidP="007B6702">
      <w:pPr>
        <w:pStyle w:val="SingleTxtGR"/>
        <w:rPr>
          <w:b/>
        </w:rPr>
      </w:pPr>
    </w:p>
    <w:p w:rsidR="007B6702" w:rsidRPr="007B6702" w:rsidRDefault="007B6702">
      <w:pPr>
        <w:spacing w:line="240" w:lineRule="auto"/>
        <w:rPr>
          <w:b/>
        </w:rPr>
      </w:pPr>
      <w:r w:rsidRPr="007B6702">
        <w:rPr>
          <w:b/>
        </w:rPr>
        <w:br w:type="page"/>
      </w:r>
    </w:p>
    <w:p w:rsidR="007B6702" w:rsidRPr="007B6702" w:rsidRDefault="007B6702" w:rsidP="007B6702">
      <w:pPr>
        <w:pStyle w:val="HChGR"/>
      </w:pPr>
      <w:r w:rsidRPr="00706832">
        <w:lastRenderedPageBreak/>
        <w:tab/>
      </w:r>
      <w:r w:rsidRPr="00706832">
        <w:tab/>
      </w:r>
      <w:r w:rsidRPr="007B6702">
        <w:t xml:space="preserve">Дополнение 17 к поправкам серии 04 </w:t>
      </w:r>
      <w:r w:rsidRPr="007B6702">
        <w:br/>
        <w:t>к Правилам № 48 (установка устройств освещения и</w:t>
      </w:r>
      <w:r>
        <w:rPr>
          <w:lang w:val="en-US"/>
        </w:rPr>
        <w:t> </w:t>
      </w:r>
      <w:r w:rsidRPr="007B6702">
        <w:t xml:space="preserve">световой сигнализации) </w:t>
      </w:r>
    </w:p>
    <w:p w:rsidR="007B6702" w:rsidRPr="007B6702" w:rsidRDefault="007B6702" w:rsidP="007B6702">
      <w:pPr>
        <w:pStyle w:val="SingleTxtGR"/>
      </w:pPr>
      <w:r w:rsidRPr="007B6702">
        <w:rPr>
          <w:i/>
        </w:rPr>
        <w:t>Пункт 6.7.8</w:t>
      </w:r>
      <w:r w:rsidRPr="007B6702">
        <w:t xml:space="preserve"> изменить следующим образом:</w:t>
      </w:r>
    </w:p>
    <w:p w:rsidR="007B6702" w:rsidRPr="007B6702" w:rsidRDefault="007B6702" w:rsidP="00B70DD2">
      <w:pPr>
        <w:pStyle w:val="SingleTxtGR"/>
        <w:tabs>
          <w:tab w:val="clear" w:pos="1701"/>
        </w:tabs>
      </w:pPr>
      <w:r w:rsidRPr="007B6702">
        <w:t>«6.7.8</w:t>
      </w:r>
      <w:r w:rsidRPr="007B6702">
        <w:tab/>
        <w:t>Контрольный сигнал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tab/>
        <w:t>Контрольный сигнал является факультативным, однако контрольный сигнал сбоя обязателен, если он предписан правилами, применимыми к данному устройству.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rPr>
          <w:b/>
          <w:bCs/>
        </w:rPr>
        <w:tab/>
      </w:r>
      <w:r w:rsidRPr="007B6702">
        <w:t>Если вышеупомянутый контрольный сигнал установлен, он должен представлять собой контрольный сигнал включения в виде немигающего светового сигнала предупреждения, зажигающегося в случае неисправности сигналов торможения».</w:t>
      </w:r>
    </w:p>
    <w:p w:rsidR="007B6702" w:rsidRPr="007B6702" w:rsidRDefault="007B6702" w:rsidP="007B6702">
      <w:pPr>
        <w:pStyle w:val="SingleTxtGR"/>
      </w:pPr>
      <w:r w:rsidRPr="007B6702">
        <w:rPr>
          <w:i/>
        </w:rPr>
        <w:t>Пункт 6.9.8</w:t>
      </w:r>
      <w:r w:rsidRPr="007B6702">
        <w:t xml:space="preserve"> изменить следующим образом: 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t>«6.9.8</w:t>
      </w:r>
      <w:r w:rsidRPr="007B6702">
        <w:tab/>
        <w:t>Контрольный сигнал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tab/>
        <w:t xml:space="preserve">Контрольный сигнал включения является обязательным. 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tab/>
        <w:t xml:space="preserve">Этот контрольный сигнал должен быть немигающим; он не требуется, если устройство освещения приборного щитка может включаться только одновременно с передними габаритными огнями. </w:t>
      </w:r>
    </w:p>
    <w:p w:rsidR="007B6702" w:rsidRPr="007B6702" w:rsidRDefault="00B70DD2" w:rsidP="00B70DD2">
      <w:pPr>
        <w:pStyle w:val="SingleTxtGR"/>
        <w:tabs>
          <w:tab w:val="clear" w:pos="1701"/>
        </w:tabs>
        <w:ind w:left="2268" w:hanging="1134"/>
      </w:pPr>
      <w:r w:rsidRPr="00706832">
        <w:tab/>
      </w:r>
      <w:r w:rsidR="007B6702" w:rsidRPr="007B6702">
        <w:t>Однако контрольный сигнал сбоя обязателен, если он предписан правилами, применимыми к данному элементу</w:t>
      </w:r>
      <w:r w:rsidR="007B6702" w:rsidRPr="007B6702">
        <w:rPr>
          <w:bCs/>
        </w:rPr>
        <w:t>».</w:t>
      </w:r>
    </w:p>
    <w:p w:rsidR="007B6702" w:rsidRPr="007B6702" w:rsidRDefault="007B6702" w:rsidP="007B6702">
      <w:pPr>
        <w:pStyle w:val="SingleTxtGR"/>
      </w:pPr>
      <w:r w:rsidRPr="007B6702">
        <w:rPr>
          <w:i/>
        </w:rPr>
        <w:t>Пункт 6.10.8</w:t>
      </w:r>
      <w:r w:rsidRPr="007B6702">
        <w:t xml:space="preserve"> изменить следующим образом: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t>«6.10.8</w:t>
      </w:r>
      <w:r w:rsidRPr="007B6702">
        <w:tab/>
        <w:t>Контрольный сигнал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tab/>
        <w:t>Контрольный сигнал включения является обязательным. Он должен быть скомбинирован с контрольным сигналом включения передних габаритных огней.</w:t>
      </w:r>
    </w:p>
    <w:p w:rsidR="007B6702" w:rsidRPr="007B6702" w:rsidRDefault="00B70DD2" w:rsidP="00B70DD2">
      <w:pPr>
        <w:pStyle w:val="SingleTxtGR"/>
        <w:tabs>
          <w:tab w:val="clear" w:pos="1701"/>
        </w:tabs>
        <w:ind w:left="2268" w:hanging="1134"/>
      </w:pPr>
      <w:r w:rsidRPr="00706832">
        <w:tab/>
      </w:r>
      <w:r w:rsidR="007B6702" w:rsidRPr="007B6702">
        <w:t>Однако контрольный сигнал сбоя обязателен, если он предписан правилами, применимыми к данному элементу</w:t>
      </w:r>
      <w:r w:rsidR="007B6702" w:rsidRPr="007B6702">
        <w:rPr>
          <w:bCs/>
        </w:rPr>
        <w:t>».</w:t>
      </w:r>
    </w:p>
    <w:p w:rsidR="007B6702" w:rsidRPr="007B6702" w:rsidRDefault="007B6702" w:rsidP="007B6702">
      <w:pPr>
        <w:pStyle w:val="SingleTxtGR"/>
      </w:pPr>
      <w:r w:rsidRPr="007B6702">
        <w:rPr>
          <w:i/>
        </w:rPr>
        <w:t>Пункт 6.13.8</w:t>
      </w:r>
      <w:r w:rsidRPr="007B6702">
        <w:t xml:space="preserve"> изменить следующим образом: 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t>«6.13.8</w:t>
      </w:r>
      <w:r w:rsidRPr="007B6702">
        <w:tab/>
        <w:t>Контрольный сигнал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tab/>
        <w:t>Контрольный сигнал является факультативным. Если он установлен, то его функции должны выполняться контрольным сигналом, предусмотренным для передних и задних габаритных огней.</w:t>
      </w:r>
    </w:p>
    <w:p w:rsidR="007B6702" w:rsidRPr="007B6702" w:rsidRDefault="00B70DD2" w:rsidP="00B70DD2">
      <w:pPr>
        <w:pStyle w:val="SingleTxtGR"/>
        <w:tabs>
          <w:tab w:val="clear" w:pos="1701"/>
        </w:tabs>
        <w:ind w:left="2268" w:hanging="1134"/>
      </w:pPr>
      <w:r w:rsidRPr="00706832">
        <w:tab/>
      </w:r>
      <w:r w:rsidR="007B6702" w:rsidRPr="007B6702">
        <w:t>Однако контрольный сигнал сбоя обязателен, если он предписан правилами, применимыми к данному элементу</w:t>
      </w:r>
      <w:r w:rsidR="007B6702" w:rsidRPr="007B6702">
        <w:rPr>
          <w:bCs/>
        </w:rPr>
        <w:t>».</w:t>
      </w:r>
      <w:r w:rsidR="007B6702" w:rsidRPr="007B6702">
        <w:t xml:space="preserve"> </w:t>
      </w:r>
    </w:p>
    <w:p w:rsidR="007B6702" w:rsidRPr="007B6702" w:rsidRDefault="007B6702" w:rsidP="007B6702">
      <w:pPr>
        <w:pStyle w:val="SingleTxtGR"/>
      </w:pPr>
      <w:r w:rsidRPr="007B6702">
        <w:rPr>
          <w:i/>
        </w:rPr>
        <w:t>Пункт 6.19.8</w:t>
      </w:r>
      <w:r w:rsidRPr="007B6702">
        <w:t xml:space="preserve"> изменить следующим образом: </w:t>
      </w:r>
    </w:p>
    <w:p w:rsidR="007B6702" w:rsidRPr="007B6702" w:rsidRDefault="007B6702" w:rsidP="007B6702">
      <w:pPr>
        <w:pStyle w:val="SingleTxtGR"/>
        <w:rPr>
          <w:iCs/>
        </w:rPr>
      </w:pPr>
      <w:r w:rsidRPr="007B6702">
        <w:t>«6.19.8</w:t>
      </w:r>
      <w:r w:rsidRPr="007B6702">
        <w:tab/>
        <w:t>Контрольный сигнал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  <w:rPr>
          <w:iCs/>
        </w:rPr>
      </w:pPr>
      <w:r w:rsidRPr="007B6702">
        <w:tab/>
        <w:t>Факультативен в виде замкнутого контура, однако контрольный сигнал сбоя обязателен, если он предписан правилами, применимыми к данному элементу</w:t>
      </w:r>
      <w:r w:rsidRPr="007B6702">
        <w:rPr>
          <w:bCs/>
        </w:rPr>
        <w:t>».</w:t>
      </w:r>
    </w:p>
    <w:p w:rsidR="007B6702" w:rsidRPr="007B6702" w:rsidRDefault="007B6702" w:rsidP="00B70DD2">
      <w:pPr>
        <w:pStyle w:val="SingleTxtGR"/>
        <w:keepNext/>
        <w:keepLines/>
      </w:pPr>
      <w:r w:rsidRPr="007B6702">
        <w:rPr>
          <w:i/>
        </w:rPr>
        <w:lastRenderedPageBreak/>
        <w:t xml:space="preserve">Пункт 6.21.1.2.4 </w:t>
      </w:r>
      <w:r w:rsidRPr="007B6702">
        <w:t>изменить следующим образом: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7B6702">
        <w:rPr>
          <w:iCs/>
        </w:rPr>
        <w:t>«6.21.1.2.4</w:t>
      </w:r>
      <w:r w:rsidRPr="007B6702">
        <w:rPr>
          <w:iCs/>
        </w:rPr>
        <w:tab/>
        <w:t>Если внешние поверхности кузова изготовлены отчасти из гибких материалов, то эта линейная маркировка должна наноситься на жестком(их) элементе(ах) транспортного средства. Остальная часть маркировки с улучшенными светоотражающими характеристиками может наноситься на гибкий материал. Если внешние поверхности кузова полностью изготовлены из гибкого материала, то линейную маркировку можно наносить на гибкий материал</w:t>
      </w:r>
      <w:r w:rsidRPr="007B6702">
        <w:rPr>
          <w:bCs/>
          <w:iCs/>
        </w:rPr>
        <w:t>»</w:t>
      </w:r>
      <w:r w:rsidRPr="007B6702">
        <w:rPr>
          <w:iCs/>
        </w:rPr>
        <w:t>.</w:t>
      </w:r>
    </w:p>
    <w:p w:rsidR="007B6702" w:rsidRPr="007B6702" w:rsidRDefault="007B6702" w:rsidP="007B6702">
      <w:pPr>
        <w:pStyle w:val="SingleTxtGR"/>
        <w:rPr>
          <w:i/>
        </w:rPr>
      </w:pPr>
      <w:r w:rsidRPr="007B6702">
        <w:rPr>
          <w:i/>
          <w:iCs/>
        </w:rPr>
        <w:t>Приложение 1</w:t>
      </w:r>
      <w:r w:rsidRPr="007B6702">
        <w:rPr>
          <w:i/>
        </w:rPr>
        <w:t xml:space="preserve"> </w:t>
      </w:r>
    </w:p>
    <w:p w:rsidR="007B6702" w:rsidRPr="007B6702" w:rsidRDefault="007B6702" w:rsidP="007B6702">
      <w:pPr>
        <w:pStyle w:val="SingleTxtGR"/>
        <w:rPr>
          <w:iCs/>
        </w:rPr>
      </w:pPr>
      <w:r w:rsidRPr="007B6702">
        <w:rPr>
          <w:i/>
        </w:rPr>
        <w:t>Пункт 9, включить новые подпункты 9.9.1, 9.11.1,</w:t>
      </w:r>
      <w:r w:rsidR="00A3128E" w:rsidRPr="00A3128E">
        <w:rPr>
          <w:i/>
        </w:rPr>
        <w:t xml:space="preserve"> </w:t>
      </w:r>
      <w:r w:rsidRPr="007B6702">
        <w:rPr>
          <w:i/>
        </w:rPr>
        <w:t xml:space="preserve">9.12.1, 9.15.1 и 9.21.1 </w:t>
      </w:r>
      <w:r w:rsidRPr="007B6702">
        <w:rPr>
          <w:iCs/>
        </w:rPr>
        <w:t>следующего содержания:</w:t>
      </w:r>
    </w:p>
    <w:p w:rsidR="007B6702" w:rsidRPr="007B6702" w:rsidRDefault="00B70DD2" w:rsidP="007B6702">
      <w:pPr>
        <w:pStyle w:val="SingleTxtGR"/>
      </w:pPr>
      <w:r>
        <w:t>«</w:t>
      </w:r>
      <w:r w:rsidR="007B6702" w:rsidRPr="007B6702">
        <w:t>…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t>9.9.1</w:t>
      </w:r>
      <w:r w:rsidRPr="007B6702">
        <w:tab/>
        <w:t>Контрольный сигнал сбоя, предписанный правилами, применимыми к данному элементу, установлен: да/нет</w:t>
      </w:r>
      <w:r w:rsidRPr="007B6702">
        <w:rPr>
          <w:vertAlign w:val="superscript"/>
        </w:rPr>
        <w:t>2</w:t>
      </w:r>
      <w:r w:rsidRPr="007B6702">
        <w:t xml:space="preserve"> ..........</w:t>
      </w:r>
    </w:p>
    <w:p w:rsidR="007B6702" w:rsidRPr="007B6702" w:rsidRDefault="007B6702" w:rsidP="007B6702">
      <w:pPr>
        <w:pStyle w:val="SingleTxtGR"/>
      </w:pPr>
      <w:r w:rsidRPr="007B6702">
        <w:t>…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t xml:space="preserve">9.11.1 </w:t>
      </w:r>
      <w:r w:rsidRPr="007B6702">
        <w:tab/>
        <w:t>Контрольный сигнал сбоя, предписанный правилами, применимыми к данному элементу, установлен: да/нет</w:t>
      </w:r>
      <w:r w:rsidRPr="007B6702">
        <w:rPr>
          <w:vertAlign w:val="superscript"/>
        </w:rPr>
        <w:t>2</w:t>
      </w:r>
      <w:r w:rsidRPr="007B6702">
        <w:t xml:space="preserve"> ...........</w:t>
      </w:r>
    </w:p>
    <w:p w:rsidR="007B6702" w:rsidRPr="007B6702" w:rsidRDefault="007B6702" w:rsidP="007B6702">
      <w:pPr>
        <w:pStyle w:val="SingleTxtGR"/>
      </w:pPr>
      <w:r w:rsidRPr="007B6702">
        <w:t>…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t>9.12.1</w:t>
      </w:r>
      <w:r w:rsidRPr="007B6702">
        <w:tab/>
        <w:t>Контрольный сигнал сбоя, предписанный правилами, применимыми к данному элементу, установлен: да/нет</w:t>
      </w:r>
      <w:r w:rsidRPr="007B6702">
        <w:rPr>
          <w:vertAlign w:val="superscript"/>
        </w:rPr>
        <w:t>2</w:t>
      </w:r>
      <w:r w:rsidRPr="007B6702">
        <w:t xml:space="preserve"> ...........</w:t>
      </w:r>
    </w:p>
    <w:p w:rsidR="007B6702" w:rsidRPr="007B6702" w:rsidRDefault="007B6702" w:rsidP="007B6702">
      <w:pPr>
        <w:pStyle w:val="SingleTxtGR"/>
      </w:pPr>
      <w:r w:rsidRPr="007B6702">
        <w:t>…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t>9.15.1</w:t>
      </w:r>
      <w:r w:rsidRPr="007B6702">
        <w:tab/>
        <w:t>Контрольный сигнал сбоя, предписанный правилами, применимыми к данному элементу, установлен: да/нет</w:t>
      </w:r>
      <w:r w:rsidRPr="007B6702">
        <w:rPr>
          <w:vertAlign w:val="superscript"/>
        </w:rPr>
        <w:t>2</w:t>
      </w:r>
      <w:r w:rsidRPr="007B6702">
        <w:t xml:space="preserve"> ..........</w:t>
      </w:r>
    </w:p>
    <w:p w:rsidR="007B6702" w:rsidRPr="007B6702" w:rsidRDefault="007B6702" w:rsidP="007B6702">
      <w:pPr>
        <w:pStyle w:val="SingleTxtGR"/>
      </w:pPr>
      <w:r w:rsidRPr="007B6702">
        <w:t>…</w:t>
      </w:r>
    </w:p>
    <w:p w:rsidR="007B6702" w:rsidRPr="007B6702" w:rsidRDefault="007B6702" w:rsidP="00B70DD2">
      <w:pPr>
        <w:pStyle w:val="SingleTxtGR"/>
        <w:tabs>
          <w:tab w:val="clear" w:pos="1701"/>
        </w:tabs>
        <w:ind w:left="2268" w:hanging="1134"/>
      </w:pPr>
      <w:r w:rsidRPr="007B6702">
        <w:t>9.21.1</w:t>
      </w:r>
      <w:r w:rsidRPr="007B6702">
        <w:tab/>
        <w:t>Контрольный сигнал сбоя, предписанный правилами, применимыми к данному элементу, установлен: да/нет</w:t>
      </w:r>
      <w:r w:rsidRPr="007B6702">
        <w:rPr>
          <w:vertAlign w:val="superscript"/>
        </w:rPr>
        <w:t>2</w:t>
      </w:r>
      <w:r w:rsidRPr="007B6702">
        <w:t xml:space="preserve"> ...........</w:t>
      </w:r>
    </w:p>
    <w:p w:rsidR="007B6702" w:rsidRPr="007B6702" w:rsidRDefault="007B6702" w:rsidP="007B6702">
      <w:pPr>
        <w:pStyle w:val="SingleTxtGR"/>
      </w:pPr>
      <w:r w:rsidRPr="007B6702">
        <w:t>…</w:t>
      </w:r>
    </w:p>
    <w:p w:rsidR="007B6702" w:rsidRPr="007B6702" w:rsidRDefault="007B6702" w:rsidP="00155A7A">
      <w:pPr>
        <w:pStyle w:val="SingleTxtGR"/>
        <w:spacing w:after="0"/>
        <w:ind w:left="425"/>
        <w:rPr>
          <w:vertAlign w:val="superscript"/>
        </w:rPr>
      </w:pPr>
      <w:r w:rsidRPr="007B6702">
        <w:rPr>
          <w:vertAlign w:val="superscript"/>
        </w:rPr>
        <w:t>_________________________</w:t>
      </w:r>
    </w:p>
    <w:p w:rsidR="007B6702" w:rsidRDefault="007B6702" w:rsidP="00B70DD2">
      <w:pPr>
        <w:pStyle w:val="FootnoteText"/>
        <w:rPr>
          <w:lang w:val="en-US"/>
        </w:rPr>
      </w:pPr>
      <w:r w:rsidRPr="007B6702">
        <w:rPr>
          <w:vertAlign w:val="superscript"/>
          <w:lang w:val="ru-RU"/>
        </w:rPr>
        <w:tab/>
        <w:t>2</w:t>
      </w:r>
      <w:r w:rsidRPr="007B6702">
        <w:rPr>
          <w:lang w:val="ru-RU"/>
        </w:rPr>
        <w:tab/>
        <w:t>Ненужное вычеркнуть».</w:t>
      </w:r>
    </w:p>
    <w:p w:rsidR="007B6702" w:rsidRPr="007B6702" w:rsidRDefault="007B6702" w:rsidP="007B6702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B6702" w:rsidRPr="007B6702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1A" w:rsidRDefault="0054361A" w:rsidP="00B471C5">
      <w:r>
        <w:separator/>
      </w:r>
    </w:p>
  </w:endnote>
  <w:endnote w:type="continuationSeparator" w:id="0">
    <w:p w:rsidR="0054361A" w:rsidRDefault="0054361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B11B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77E59">
      <w:rPr>
        <w:lang w:val="en-US"/>
      </w:rPr>
      <w:t>15044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1F3E75">
      <w:rPr>
        <w:lang w:val="en-US"/>
      </w:rPr>
      <w:t>15044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B11BF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77E59">
            <w:rPr>
              <w:lang w:val="en-US"/>
            </w:rPr>
            <w:t>15044</w:t>
          </w:r>
          <w:r w:rsidRPr="001C3ABC">
            <w:rPr>
              <w:lang w:val="en-US"/>
            </w:rPr>
            <w:t xml:space="preserve"> (R)</w:t>
          </w:r>
          <w:r w:rsidR="00477E59">
            <w:rPr>
              <w:lang w:val="en-US"/>
            </w:rPr>
            <w:t xml:space="preserve">  130916  130916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DBD4948" wp14:editId="21B125C7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77E59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ECE/TRANS/WP.29/2016/7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7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77E59" w:rsidRDefault="00477E5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77E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77E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77E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77E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77E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77E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77E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77E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77E5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1A" w:rsidRPr="009141DC" w:rsidRDefault="0054361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4361A" w:rsidRPr="00D1261C" w:rsidRDefault="0054361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4361A" w:rsidRPr="00AE64F8" w:rsidRDefault="0054361A" w:rsidP="0054361A">
      <w:pPr>
        <w:pStyle w:val="FootnoteText"/>
        <w:rPr>
          <w:lang w:val="ru-RU"/>
        </w:rPr>
      </w:pPr>
      <w:r w:rsidRPr="00A90EA8">
        <w:tab/>
      </w:r>
      <w:r w:rsidRPr="007B6702">
        <w:rPr>
          <w:rStyle w:val="FootnoteReference"/>
          <w:sz w:val="20"/>
          <w:vertAlign w:val="baseline"/>
          <w:lang w:val="ru-RU"/>
        </w:rPr>
        <w:t>*</w:t>
      </w:r>
      <w:r w:rsidRPr="00AE64F8">
        <w:rPr>
          <w:sz w:val="20"/>
          <w:lang w:val="ru-RU"/>
        </w:rPr>
        <w:tab/>
      </w:r>
      <w:r w:rsidRPr="000D1CE4">
        <w:rPr>
          <w:lang w:val="ru-RU"/>
        </w:rPr>
        <w:t xml:space="preserve">В соответствии с программой работы Комитета по внутреннему транспорту </w:t>
      </w:r>
      <w:r w:rsidR="007B6702" w:rsidRPr="007B6702">
        <w:rPr>
          <w:lang w:val="ru-RU"/>
        </w:rPr>
        <w:br/>
      </w:r>
      <w:r w:rsidRPr="000D1CE4">
        <w:rPr>
          <w:lang w:val="ru-RU"/>
        </w:rPr>
        <w:t>на</w:t>
      </w:r>
      <w:r w:rsidRPr="000D1CE4">
        <w:rPr>
          <w:szCs w:val="18"/>
          <w:lang w:val="ru-RU"/>
        </w:rPr>
        <w:t xml:space="preserve"> 2016–2017 </w:t>
      </w:r>
      <w:r>
        <w:rPr>
          <w:szCs w:val="18"/>
          <w:lang w:val="ru-RU"/>
        </w:rPr>
        <w:t>годы</w:t>
      </w:r>
      <w:r w:rsidRPr="000D1CE4">
        <w:rPr>
          <w:szCs w:val="18"/>
          <w:lang w:val="ru-RU"/>
        </w:rPr>
        <w:t xml:space="preserve"> (</w:t>
      </w:r>
      <w:r w:rsidRPr="006636B2">
        <w:rPr>
          <w:szCs w:val="18"/>
          <w:lang w:val="en-US"/>
        </w:rPr>
        <w:t>ECE</w:t>
      </w:r>
      <w:r w:rsidRPr="000D1CE4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0D1CE4">
        <w:rPr>
          <w:szCs w:val="18"/>
          <w:lang w:val="ru-RU"/>
        </w:rPr>
        <w:t xml:space="preserve">/254, </w:t>
      </w:r>
      <w:r>
        <w:rPr>
          <w:szCs w:val="18"/>
          <w:lang w:val="ru-RU"/>
        </w:rPr>
        <w:t>пункт</w:t>
      </w:r>
      <w:r w:rsidRPr="000D1CE4">
        <w:rPr>
          <w:szCs w:val="18"/>
          <w:lang w:val="ru-RU"/>
        </w:rPr>
        <w:t xml:space="preserve"> 159, </w:t>
      </w:r>
      <w:r>
        <w:rPr>
          <w:szCs w:val="18"/>
          <w:lang w:val="ru-RU"/>
        </w:rPr>
        <w:t>и</w:t>
      </w:r>
      <w:r w:rsidRPr="000D1CE4">
        <w:rPr>
          <w:szCs w:val="18"/>
          <w:lang w:val="ru-RU"/>
        </w:rPr>
        <w:t xml:space="preserve"> </w:t>
      </w:r>
      <w:r w:rsidRPr="006636B2">
        <w:rPr>
          <w:szCs w:val="18"/>
          <w:lang w:val="en-US"/>
        </w:rPr>
        <w:t>ECE</w:t>
      </w:r>
      <w:r w:rsidRPr="000D1CE4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0D1CE4">
        <w:rPr>
          <w:szCs w:val="18"/>
          <w:lang w:val="ru-RU"/>
        </w:rPr>
        <w:t>/2016/28/</w:t>
      </w:r>
      <w:r w:rsidRPr="006636B2">
        <w:rPr>
          <w:szCs w:val="18"/>
          <w:lang w:val="en-US"/>
        </w:rPr>
        <w:t>Add</w:t>
      </w:r>
      <w:r w:rsidRPr="000D1CE4">
        <w:rPr>
          <w:szCs w:val="18"/>
          <w:lang w:val="ru-RU"/>
        </w:rPr>
        <w:t>.1,</w:t>
      </w:r>
      <w:r w:rsidR="007B6702" w:rsidRPr="007B670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направление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деятельности</w:t>
      </w:r>
      <w:r w:rsidRPr="000D1CE4">
        <w:rPr>
          <w:szCs w:val="18"/>
          <w:lang w:val="ru-RU"/>
        </w:rPr>
        <w:t xml:space="preserve"> 3.1)</w:t>
      </w:r>
      <w:r w:rsidRPr="000D1CE4">
        <w:rPr>
          <w:lang w:val="ru-RU"/>
        </w:rPr>
        <w:t xml:space="preserve"> Всемирный форум будет разрабатывать, согласовывать и обновлять правила в целях улучшения характеристик транспортных средств</w:t>
      </w:r>
      <w:r>
        <w:rPr>
          <w:lang w:val="ru-RU"/>
        </w:rPr>
        <w:t>. Н</w:t>
      </w:r>
      <w:r>
        <w:rPr>
          <w:szCs w:val="18"/>
          <w:lang w:val="ru-RU"/>
        </w:rPr>
        <w:t>астоящий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представлен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соответствии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этим</w:t>
      </w:r>
      <w:r w:rsidRPr="00AE64F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мандатом</w:t>
      </w:r>
      <w:r w:rsidRPr="00AE64F8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477E59" w:rsidRPr="00477E59">
      <w:rPr>
        <w:lang w:val="en-US"/>
      </w:rPr>
      <w:t>TRANS/WP.29/2016/78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477E59" w:rsidRPr="00477E59">
      <w:rPr>
        <w:lang w:val="en-US"/>
      </w:rPr>
      <w:t>TRANS/WP.29/2016/78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1A"/>
    <w:rsid w:val="000450D1"/>
    <w:rsid w:val="000B1FD5"/>
    <w:rsid w:val="000F2A4F"/>
    <w:rsid w:val="00155A7A"/>
    <w:rsid w:val="001F3E75"/>
    <w:rsid w:val="00203F84"/>
    <w:rsid w:val="00275188"/>
    <w:rsid w:val="0028687D"/>
    <w:rsid w:val="002A32F3"/>
    <w:rsid w:val="002B091C"/>
    <w:rsid w:val="002B11BF"/>
    <w:rsid w:val="002B3D40"/>
    <w:rsid w:val="002D0CCB"/>
    <w:rsid w:val="00345C79"/>
    <w:rsid w:val="00366A39"/>
    <w:rsid w:val="00477E59"/>
    <w:rsid w:val="0048005C"/>
    <w:rsid w:val="004D639B"/>
    <w:rsid w:val="004E242B"/>
    <w:rsid w:val="0054361A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06832"/>
    <w:rsid w:val="00743F62"/>
    <w:rsid w:val="00760D3A"/>
    <w:rsid w:val="00773BA8"/>
    <w:rsid w:val="007A1F42"/>
    <w:rsid w:val="007B670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3128E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70DD2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1FA283F-4604-48C2-BF98-259BFCBC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467D-9C4B-49BB-8906-790BD638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Caillot</cp:lastModifiedBy>
  <cp:revision>2</cp:revision>
  <cp:lastPrinted>2016-09-13T14:17:00Z</cp:lastPrinted>
  <dcterms:created xsi:type="dcterms:W3CDTF">2016-10-10T15:09:00Z</dcterms:created>
  <dcterms:modified xsi:type="dcterms:W3CDTF">2016-10-10T15:09:00Z</dcterms:modified>
</cp:coreProperties>
</file>