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C9" w:rsidRDefault="009140F7" w:rsidP="00677483">
      <w:pPr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 xml:space="preserve">Executive </w:t>
      </w:r>
      <w:r w:rsidR="00887BB8" w:rsidRPr="00677483">
        <w:rPr>
          <w:b/>
          <w:sz w:val="18"/>
          <w:szCs w:val="18"/>
        </w:rPr>
        <w:t>C</w:t>
      </w:r>
      <w:r w:rsidRPr="00677483">
        <w:rPr>
          <w:b/>
          <w:sz w:val="18"/>
          <w:szCs w:val="18"/>
        </w:rPr>
        <w:t xml:space="preserve">ommittee of the 1998 </w:t>
      </w:r>
      <w:r w:rsidR="00887BB8" w:rsidRPr="00677483">
        <w:rPr>
          <w:b/>
          <w:sz w:val="18"/>
          <w:szCs w:val="18"/>
        </w:rPr>
        <w:t>A</w:t>
      </w:r>
      <w:r w:rsidRPr="00677483">
        <w:rPr>
          <w:b/>
          <w:sz w:val="18"/>
          <w:szCs w:val="18"/>
        </w:rPr>
        <w:t>greement</w:t>
      </w:r>
      <w:r w:rsidR="00B83159">
        <w:rPr>
          <w:b/>
          <w:sz w:val="18"/>
          <w:szCs w:val="18"/>
        </w:rPr>
        <w:t xml:space="preserve"> Forty-</w:t>
      </w:r>
      <w:r w:rsidR="004B2C90">
        <w:rPr>
          <w:b/>
          <w:sz w:val="18"/>
          <w:szCs w:val="18"/>
        </w:rPr>
        <w:t>eighth</w:t>
      </w:r>
      <w:bookmarkStart w:id="0" w:name="_GoBack"/>
      <w:bookmarkEnd w:id="0"/>
      <w:r w:rsidRPr="00677483">
        <w:rPr>
          <w:b/>
          <w:sz w:val="18"/>
          <w:szCs w:val="18"/>
        </w:rPr>
        <w:t xml:space="preserve"> session</w:t>
      </w:r>
    </w:p>
    <w:p w:rsidR="00C90787" w:rsidRPr="00677483" w:rsidRDefault="00C90787" w:rsidP="0067748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Establishment of the Executive Committee AC.3 (item 12)</w:t>
      </w:r>
    </w:p>
    <w:p w:rsidR="003E5D50" w:rsidRPr="00677483" w:rsidRDefault="002C26C9" w:rsidP="003E5D50">
      <w:pPr>
        <w:ind w:right="-294"/>
        <w:jc w:val="center"/>
        <w:rPr>
          <w:b/>
          <w:sz w:val="18"/>
          <w:szCs w:val="18"/>
        </w:rPr>
      </w:pPr>
      <w:r w:rsidRPr="00677483">
        <w:rPr>
          <w:b/>
          <w:sz w:val="18"/>
          <w:szCs w:val="18"/>
        </w:rPr>
        <w:t>Co</w:t>
      </w:r>
      <w:r w:rsidR="00E55377" w:rsidRPr="00677483">
        <w:rPr>
          <w:b/>
          <w:sz w:val="18"/>
          <w:szCs w:val="18"/>
        </w:rPr>
        <w:t>nside</w:t>
      </w:r>
      <w:r w:rsidR="00255728" w:rsidRPr="00677483">
        <w:rPr>
          <w:b/>
          <w:sz w:val="18"/>
          <w:szCs w:val="18"/>
        </w:rPr>
        <w:t xml:space="preserve">ration and vote by AC.3 </w:t>
      </w:r>
      <w:r w:rsidR="00B065A7" w:rsidRPr="00677483">
        <w:rPr>
          <w:b/>
          <w:sz w:val="18"/>
          <w:szCs w:val="18"/>
        </w:rPr>
        <w:t>(</w:t>
      </w:r>
      <w:r w:rsidRPr="00677483">
        <w:rPr>
          <w:b/>
          <w:sz w:val="18"/>
          <w:szCs w:val="18"/>
        </w:rPr>
        <w:t xml:space="preserve">item </w:t>
      </w:r>
      <w:r w:rsidR="00751CFC" w:rsidRPr="00677483">
        <w:rPr>
          <w:b/>
          <w:sz w:val="18"/>
          <w:szCs w:val="18"/>
        </w:rPr>
        <w:t>1</w:t>
      </w:r>
      <w:r w:rsidR="00B83159">
        <w:rPr>
          <w:b/>
          <w:sz w:val="18"/>
          <w:szCs w:val="18"/>
        </w:rPr>
        <w:t>4</w:t>
      </w:r>
      <w:r w:rsidR="00B065A7" w:rsidRPr="00677483">
        <w:rPr>
          <w:b/>
          <w:sz w:val="18"/>
          <w:szCs w:val="18"/>
        </w:rPr>
        <w:t>)</w:t>
      </w:r>
      <w:r w:rsidR="003E5D50">
        <w:rPr>
          <w:b/>
          <w:sz w:val="18"/>
          <w:szCs w:val="18"/>
        </w:rPr>
        <w:br/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2693"/>
        <w:gridCol w:w="850"/>
        <w:gridCol w:w="1835"/>
        <w:gridCol w:w="1555"/>
        <w:gridCol w:w="1399"/>
        <w:gridCol w:w="1307"/>
      </w:tblGrid>
      <w:tr w:rsidR="003E5D50" w:rsidRPr="00255728" w:rsidTr="00A72C3E">
        <w:trPr>
          <w:trHeight w:val="1331"/>
          <w:jc w:val="center"/>
        </w:trPr>
        <w:tc>
          <w:tcPr>
            <w:tcW w:w="3304" w:type="dxa"/>
            <w:gridSpan w:val="2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3E5D50" w:rsidRPr="00321BF1" w:rsidRDefault="003E5D50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  <w:tc>
          <w:tcPr>
            <w:tcW w:w="1835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14.1</w:t>
            </w:r>
          </w:p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E074D6">
              <w:rPr>
                <w:b/>
                <w:sz w:val="18"/>
                <w:szCs w:val="18"/>
              </w:rPr>
              <w:t>WP.29/2016/66</w:t>
            </w:r>
          </w:p>
          <w:p w:rsidR="003E5D50" w:rsidRPr="00E074D6" w:rsidRDefault="003E5D50" w:rsidP="00A72C3E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 GTR on </w:t>
            </w:r>
            <w:r w:rsidR="00A72C3E">
              <w:rPr>
                <w:b/>
                <w:sz w:val="18"/>
                <w:szCs w:val="18"/>
              </w:rPr>
              <w:t xml:space="preserve">evaporative and crankcase emissions </w:t>
            </w:r>
            <w:r>
              <w:rPr>
                <w:b/>
                <w:sz w:val="18"/>
                <w:szCs w:val="18"/>
              </w:rPr>
              <w:t>for 2-3 wheeled vehicles</w:t>
            </w:r>
          </w:p>
        </w:tc>
        <w:tc>
          <w:tcPr>
            <w:tcW w:w="1555" w:type="dxa"/>
          </w:tcPr>
          <w:p w:rsidR="003E5D50" w:rsidRPr="00E074D6" w:rsidRDefault="003E5D50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14.2</w:t>
            </w:r>
          </w:p>
          <w:p w:rsidR="003E5D50" w:rsidRPr="00E074D6" w:rsidRDefault="003E5D50" w:rsidP="00E074D6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WP.29/2016/68</w:t>
            </w:r>
          </w:p>
          <w:p w:rsid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1 to UN GTR No. 15 (WLTP)</w:t>
            </w:r>
          </w:p>
        </w:tc>
        <w:tc>
          <w:tcPr>
            <w:tcW w:w="1399" w:type="dxa"/>
          </w:tcPr>
          <w:p w:rsidR="003E5D50" w:rsidRP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14.3</w:t>
            </w:r>
          </w:p>
          <w:p w:rsidR="003E5D50" w:rsidRPr="003E5D50" w:rsidRDefault="001F133D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WP.29/2016/117</w:t>
            </w:r>
          </w:p>
          <w:p w:rsid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Amendment 1 to UN GTR No. 16 (</w:t>
            </w:r>
            <w:proofErr w:type="spellStart"/>
            <w:r>
              <w:rPr>
                <w:b/>
                <w:sz w:val="18"/>
                <w:szCs w:val="18"/>
              </w:rPr>
              <w:t>Tyres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7" w:type="dxa"/>
          </w:tcPr>
          <w:p w:rsidR="003E5D50" w:rsidRPr="003E5D50" w:rsidRDefault="003E5D50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14.4</w:t>
            </w:r>
          </w:p>
          <w:p w:rsidR="003E5D50" w:rsidRPr="003E5D50" w:rsidRDefault="001F133D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WP.29/2016/112</w:t>
            </w:r>
          </w:p>
          <w:p w:rsidR="003E5D50" w:rsidRDefault="001F133D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F133D">
              <w:rPr>
                <w:b/>
                <w:sz w:val="18"/>
                <w:szCs w:val="18"/>
              </w:rPr>
              <w:t>on-board diagnostics</w:t>
            </w:r>
          </w:p>
          <w:p w:rsidR="001F133D" w:rsidRDefault="001F133D" w:rsidP="003E5D50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F133D">
              <w:rPr>
                <w:b/>
                <w:sz w:val="18"/>
                <w:szCs w:val="18"/>
              </w:rPr>
              <w:t>two- or three-wheeled motor vehicles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trHeight w:val="155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trHeight w:val="188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850" w:type="dxa"/>
            <w:shd w:val="clear" w:color="auto" w:fill="auto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35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5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9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</w:tcPr>
          <w:p w:rsidR="003E5D50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850" w:type="dxa"/>
            <w:shd w:val="clear" w:color="auto" w:fill="auto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83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555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99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  <w:tc>
          <w:tcPr>
            <w:tcW w:w="1307" w:type="dxa"/>
          </w:tcPr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3E5D50" w:rsidRPr="001A18AC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3E5D50" w:rsidRPr="00321BF1" w:rsidTr="00A72C3E">
        <w:trPr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3E5D50" w:rsidRPr="001A18AC" w:rsidRDefault="003E5D50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trHeight w:val="210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E5D50" w:rsidRPr="003E5D50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TOTAL 36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E5D50" w:rsidRPr="00321BF1" w:rsidTr="00A72C3E">
        <w:trPr>
          <w:trHeight w:val="478"/>
          <w:jc w:val="center"/>
        </w:trPr>
        <w:tc>
          <w:tcPr>
            <w:tcW w:w="611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E5D50" w:rsidRPr="003E5D50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CPs for voting: 36-15=21</w:t>
            </w:r>
          </w:p>
          <w:p w:rsidR="003E5D50" w:rsidRPr="003E5D50" w:rsidRDefault="003E5D50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11 CPs</w:t>
            </w:r>
          </w:p>
        </w:tc>
        <w:tc>
          <w:tcPr>
            <w:tcW w:w="850" w:type="dxa"/>
            <w:shd w:val="clear" w:color="auto" w:fill="auto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3E5D50" w:rsidRPr="00321BF1" w:rsidRDefault="003E5D50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83159" w:rsidRPr="00611B2A" w:rsidRDefault="00B83159" w:rsidP="004261F4">
      <w:pPr>
        <w:ind w:left="284" w:right="284"/>
        <w:jc w:val="both"/>
        <w:rPr>
          <w:sz w:val="16"/>
          <w:szCs w:val="16"/>
        </w:rPr>
      </w:pPr>
      <w:r w:rsidRPr="00611B2A">
        <w:rPr>
          <w:sz w:val="16"/>
          <w:szCs w:val="16"/>
        </w:rPr>
        <w:t>A quorum consisting of not less than half of the CPs shall be present for taking the vote. A regional economic integration orga</w:t>
      </w:r>
      <w:r>
        <w:rPr>
          <w:sz w:val="16"/>
          <w:szCs w:val="16"/>
        </w:rPr>
        <w:t>nization and its Member States are</w:t>
      </w:r>
      <w:r w:rsidRPr="00611B2A">
        <w:rPr>
          <w:sz w:val="16"/>
          <w:szCs w:val="16"/>
        </w:rPr>
        <w:t xml:space="preserve"> counting as one CP (Annex B Article 5).</w:t>
      </w:r>
      <w:r>
        <w:rPr>
          <w:sz w:val="16"/>
          <w:szCs w:val="16"/>
        </w:rPr>
        <w:t xml:space="preserve"> Compendium: 1/3 of CPs present and voting, including the vote of either the EU, Japan or the USA (Annex B, Article 7.1.).</w:t>
      </w:r>
    </w:p>
    <w:p w:rsidR="002C26C9" w:rsidRPr="00611B2A" w:rsidRDefault="002C26C9" w:rsidP="00EC1CC8">
      <w:pPr>
        <w:spacing w:before="120"/>
        <w:ind w:left="284" w:right="283"/>
        <w:jc w:val="both"/>
        <w:rPr>
          <w:sz w:val="16"/>
          <w:szCs w:val="16"/>
        </w:rPr>
      </w:pPr>
      <w:r w:rsidRPr="00611B2A">
        <w:rPr>
          <w:sz w:val="16"/>
          <w:szCs w:val="16"/>
        </w:rPr>
        <w:t>A quorum consisting of not less than half of the CPs shall be present for taking the vote. A regional economic integration orga</w:t>
      </w:r>
      <w:r>
        <w:rPr>
          <w:sz w:val="16"/>
          <w:szCs w:val="16"/>
        </w:rPr>
        <w:t>nization and its Member States are</w:t>
      </w:r>
      <w:r w:rsidRPr="00611B2A">
        <w:rPr>
          <w:sz w:val="16"/>
          <w:szCs w:val="16"/>
        </w:rPr>
        <w:t xml:space="preserve"> counting as one CP (Annex B Article 5).</w:t>
      </w:r>
      <w:r w:rsidR="00751CFC">
        <w:rPr>
          <w:sz w:val="16"/>
          <w:szCs w:val="16"/>
        </w:rPr>
        <w:t xml:space="preserve"> Compendium</w:t>
      </w:r>
      <w:r w:rsidR="00887BB8">
        <w:rPr>
          <w:sz w:val="16"/>
          <w:szCs w:val="16"/>
        </w:rPr>
        <w:t>:</w:t>
      </w:r>
      <w:r w:rsidR="00751CFC">
        <w:rPr>
          <w:sz w:val="16"/>
          <w:szCs w:val="16"/>
        </w:rPr>
        <w:t xml:space="preserve"> 1/3 of CPs present and voting, including the vote of either the EU, Japan or the USA (Annex B, Article 7.1.).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A82FAA">
      <w:headerReference w:type="first" r:id="rId8"/>
      <w:endnotePr>
        <w:numFmt w:val="decimal"/>
      </w:endnotePr>
      <w:pgSz w:w="11907" w:h="16840" w:code="9"/>
      <w:pgMar w:top="851" w:right="1134" w:bottom="1135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3E5D50" w:rsidRDefault="00821D21" w:rsidP="00821D21">
          <w:pPr>
            <w:ind w:left="75"/>
            <w:rPr>
              <w:bCs/>
              <w:sz w:val="20"/>
              <w:szCs w:val="20"/>
            </w:rPr>
          </w:pPr>
          <w:r w:rsidRPr="003E5D50">
            <w:rPr>
              <w:sz w:val="20"/>
              <w:szCs w:val="20"/>
              <w:u w:val="single"/>
            </w:rPr>
            <w:t>Informal document</w:t>
          </w:r>
          <w:r w:rsidRPr="003E5D50">
            <w:rPr>
              <w:sz w:val="20"/>
              <w:szCs w:val="20"/>
            </w:rPr>
            <w:t xml:space="preserve"> </w:t>
          </w:r>
          <w:r w:rsidR="001F133D">
            <w:rPr>
              <w:b/>
              <w:bCs/>
              <w:sz w:val="20"/>
              <w:szCs w:val="20"/>
            </w:rPr>
            <w:t>WP.29-170</w:t>
          </w:r>
          <w:r w:rsidRPr="003E5D50">
            <w:rPr>
              <w:b/>
              <w:bCs/>
              <w:sz w:val="20"/>
              <w:szCs w:val="20"/>
            </w:rPr>
            <w:t>-</w:t>
          </w:r>
          <w:r w:rsidR="00C50BCD">
            <w:rPr>
              <w:b/>
              <w:bCs/>
              <w:sz w:val="20"/>
              <w:szCs w:val="20"/>
            </w:rPr>
            <w:t>11</w:t>
          </w:r>
        </w:p>
        <w:p w:rsidR="00A13A1E" w:rsidRPr="003E5D50" w:rsidRDefault="001F133D" w:rsidP="00A104D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(170</w:t>
          </w:r>
          <w:r w:rsidR="00821D21" w:rsidRPr="003E5D50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WP.29, 15-1</w:t>
          </w:r>
          <w:r w:rsidR="00A104DD"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 xml:space="preserve"> November</w:t>
          </w:r>
          <w:r w:rsidR="00B83159" w:rsidRPr="003E5D50">
            <w:rPr>
              <w:sz w:val="20"/>
              <w:szCs w:val="20"/>
            </w:rPr>
            <w:t xml:space="preserve"> 2016</w:t>
          </w:r>
          <w:r w:rsidR="00821D21" w:rsidRPr="003E5D50">
            <w:rPr>
              <w:sz w:val="20"/>
              <w:szCs w:val="20"/>
            </w:rPr>
            <w:t xml:space="preserve">, </w:t>
          </w:r>
          <w:r w:rsidR="00821D21" w:rsidRPr="003E5D50">
            <w:rPr>
              <w:sz w:val="20"/>
              <w:szCs w:val="20"/>
            </w:rPr>
            <w:br/>
            <w:t>agenda item</w:t>
          </w:r>
          <w:r w:rsidR="00C90787" w:rsidRPr="003E5D50">
            <w:rPr>
              <w:sz w:val="20"/>
              <w:szCs w:val="20"/>
            </w:rPr>
            <w:t>s</w:t>
          </w:r>
          <w:r w:rsidR="00821D21" w:rsidRPr="003E5D50">
            <w:rPr>
              <w:sz w:val="20"/>
              <w:szCs w:val="20"/>
            </w:rPr>
            <w:t xml:space="preserve"> </w:t>
          </w:r>
          <w:r w:rsidR="00C90787" w:rsidRPr="003E5D50">
            <w:rPr>
              <w:sz w:val="20"/>
              <w:szCs w:val="20"/>
            </w:rPr>
            <w:t xml:space="preserve">12 and </w:t>
          </w:r>
          <w:r w:rsidR="003E5D50" w:rsidRPr="003E5D50">
            <w:rPr>
              <w:sz w:val="20"/>
              <w:szCs w:val="20"/>
            </w:rPr>
            <w:t>14</w:t>
          </w:r>
          <w:r w:rsidR="00821D21" w:rsidRPr="003E5D50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2C90"/>
    <w:rsid w:val="004B45B0"/>
    <w:rsid w:val="004C55B0"/>
    <w:rsid w:val="004E4179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1BA0"/>
    <w:rsid w:val="005B3DB3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173D"/>
  <w15:docId w15:val="{042DFDD7-401E-4C31-8F8A-ABEC451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DF8A-B46C-4A06-BA02-BF79B507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Caillot</cp:lastModifiedBy>
  <cp:revision>3</cp:revision>
  <cp:lastPrinted>2016-10-31T16:24:00Z</cp:lastPrinted>
  <dcterms:created xsi:type="dcterms:W3CDTF">2016-10-31T16:24:00Z</dcterms:created>
  <dcterms:modified xsi:type="dcterms:W3CDTF">2016-10-31T16:35:00Z</dcterms:modified>
</cp:coreProperties>
</file>