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3544"/>
        <w:gridCol w:w="1984"/>
        <w:gridCol w:w="2835"/>
      </w:tblGrid>
      <w:tr w:rsidR="00A239F2" w:rsidTr="00A239F2">
        <w:trPr>
          <w:cantSplit/>
          <w:trHeight w:hRule="exact" w:val="851"/>
        </w:trPr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39F2" w:rsidRPr="00B11BB4" w:rsidRDefault="00A239F2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  <w:proofErr w:type="spellStart"/>
            <w:r w:rsidRPr="00245892">
              <w:rPr>
                <w:sz w:val="28"/>
              </w:rPr>
              <w:t>Организация</w:t>
            </w:r>
            <w:proofErr w:type="spellEnd"/>
            <w:r w:rsidRPr="00245892">
              <w:rPr>
                <w:sz w:val="28"/>
              </w:rPr>
              <w:t xml:space="preserve"> </w:t>
            </w:r>
            <w:proofErr w:type="spellStart"/>
            <w:r w:rsidRPr="00245892">
              <w:rPr>
                <w:sz w:val="28"/>
              </w:rPr>
              <w:t>Объединенных</w:t>
            </w:r>
            <w:proofErr w:type="spellEnd"/>
            <w:r w:rsidRPr="00245892">
              <w:rPr>
                <w:sz w:val="28"/>
              </w:rPr>
              <w:t xml:space="preserve"> </w:t>
            </w:r>
            <w:proofErr w:type="spellStart"/>
            <w:r w:rsidRPr="00245892">
              <w:rPr>
                <w:sz w:val="28"/>
              </w:rPr>
              <w:t>Наций</w:t>
            </w:r>
            <w:proofErr w:type="spellEnd"/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39F2" w:rsidRPr="00D47EEA" w:rsidRDefault="00A239F2" w:rsidP="00AC7C85">
            <w:pPr>
              <w:suppressAutoHyphens w:val="0"/>
              <w:spacing w:after="20"/>
              <w:jc w:val="right"/>
            </w:pPr>
            <w:r w:rsidRPr="00B11BB4">
              <w:rPr>
                <w:sz w:val="40"/>
              </w:rPr>
              <w:t>ECE</w:t>
            </w:r>
            <w:r>
              <w:t>/TRANS/WP.15/AC.1/201</w:t>
            </w:r>
            <w:r w:rsidR="0074122D">
              <w:t>7/3</w:t>
            </w:r>
            <w:r w:rsidR="00BD3138">
              <w:t>1</w:t>
            </w:r>
          </w:p>
        </w:tc>
      </w:tr>
      <w:tr w:rsidR="00B56E9C" w:rsidRPr="006E642C" w:rsidTr="00B11BB4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783C09" w:rsidP="00B11BB4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 wp14:anchorId="183523C3" wp14:editId="49A99D19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B11BB4" w:rsidRDefault="00A239F2" w:rsidP="00B11BB4">
            <w:pPr>
              <w:spacing w:before="120" w:line="420" w:lineRule="exact"/>
              <w:rPr>
                <w:sz w:val="40"/>
                <w:szCs w:val="40"/>
              </w:rPr>
            </w:pPr>
            <w:proofErr w:type="spellStart"/>
            <w:r w:rsidRPr="00FB1897">
              <w:rPr>
                <w:b/>
                <w:spacing w:val="-4"/>
                <w:sz w:val="40"/>
                <w:szCs w:val="40"/>
              </w:rPr>
              <w:t>Экономический</w:t>
            </w:r>
            <w:proofErr w:type="spellEnd"/>
            <w:r w:rsidRPr="00FB1897">
              <w:rPr>
                <w:b/>
                <w:spacing w:val="-4"/>
                <w:sz w:val="40"/>
                <w:szCs w:val="40"/>
              </w:rPr>
              <w:t xml:space="preserve"> </w:t>
            </w:r>
            <w:r w:rsidRPr="00FB1897">
              <w:rPr>
                <w:b/>
                <w:spacing w:val="-4"/>
                <w:sz w:val="40"/>
                <w:szCs w:val="40"/>
              </w:rPr>
              <w:br/>
              <w:t xml:space="preserve">и </w:t>
            </w:r>
            <w:proofErr w:type="spellStart"/>
            <w:r w:rsidRPr="00FB1897">
              <w:rPr>
                <w:b/>
                <w:spacing w:val="-4"/>
                <w:sz w:val="40"/>
                <w:szCs w:val="40"/>
              </w:rPr>
              <w:t>Социальный</w:t>
            </w:r>
            <w:proofErr w:type="spellEnd"/>
            <w:r w:rsidRPr="00FB1897">
              <w:rPr>
                <w:b/>
                <w:spacing w:val="-4"/>
                <w:sz w:val="40"/>
                <w:szCs w:val="40"/>
              </w:rPr>
              <w:t xml:space="preserve"> </w:t>
            </w:r>
            <w:proofErr w:type="spellStart"/>
            <w:r w:rsidRPr="00FB1897">
              <w:rPr>
                <w:b/>
                <w:spacing w:val="-4"/>
                <w:sz w:val="40"/>
                <w:szCs w:val="40"/>
              </w:rPr>
              <w:t>Совет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D2A5B" w:rsidRPr="006E642C" w:rsidRDefault="009D2A5B" w:rsidP="00B11BB4">
            <w:pPr>
              <w:suppressAutoHyphens w:val="0"/>
              <w:spacing w:before="240" w:line="240" w:lineRule="exact"/>
              <w:rPr>
                <w:lang w:val="ru-RU"/>
              </w:rPr>
            </w:pPr>
            <w:proofErr w:type="spellStart"/>
            <w:r>
              <w:t>Distr</w:t>
            </w:r>
            <w:proofErr w:type="spellEnd"/>
            <w:r w:rsidRPr="006E642C">
              <w:rPr>
                <w:lang w:val="ru-RU"/>
              </w:rPr>
              <w:t xml:space="preserve">.: </w:t>
            </w:r>
            <w:r>
              <w:t>General</w:t>
            </w:r>
          </w:p>
          <w:p w:rsidR="009D2A5B" w:rsidRPr="0074122D" w:rsidRDefault="00323252" w:rsidP="00B11BB4">
            <w:pPr>
              <w:suppressAutoHyphens w:val="0"/>
              <w:rPr>
                <w:lang w:val="fr-CH"/>
              </w:rPr>
            </w:pPr>
            <w:r>
              <w:rPr>
                <w:lang w:val="fr-CH"/>
              </w:rPr>
              <w:t>29</w:t>
            </w:r>
            <w:bookmarkStart w:id="0" w:name="_GoBack"/>
            <w:bookmarkEnd w:id="0"/>
            <w:r w:rsidR="005A575C" w:rsidRPr="006E642C">
              <w:rPr>
                <w:lang w:val="ru-RU"/>
              </w:rPr>
              <w:t xml:space="preserve"> </w:t>
            </w:r>
            <w:r w:rsidR="006019AF">
              <w:t>June</w:t>
            </w:r>
            <w:r w:rsidR="001B13A5" w:rsidRPr="006E642C">
              <w:rPr>
                <w:lang w:val="ru-RU"/>
              </w:rPr>
              <w:t xml:space="preserve"> 201</w:t>
            </w:r>
            <w:r w:rsidR="0074122D">
              <w:rPr>
                <w:lang w:val="fr-CH"/>
              </w:rPr>
              <w:t>7</w:t>
            </w:r>
          </w:p>
          <w:p w:rsidR="00303B1E" w:rsidRDefault="00303B1E" w:rsidP="000F1D49">
            <w:pPr>
              <w:suppressAutoHyphens w:val="0"/>
            </w:pPr>
          </w:p>
          <w:p w:rsidR="00B56E9C" w:rsidRPr="006E642C" w:rsidRDefault="009D2A5B" w:rsidP="00303B1E">
            <w:pPr>
              <w:suppressAutoHyphens w:val="0"/>
              <w:rPr>
                <w:lang w:val="ru-RU"/>
              </w:rPr>
            </w:pPr>
            <w:r>
              <w:t>Original</w:t>
            </w:r>
            <w:r w:rsidRPr="006E642C">
              <w:rPr>
                <w:lang w:val="ru-RU"/>
              </w:rPr>
              <w:t xml:space="preserve">: </w:t>
            </w:r>
            <w:r w:rsidR="0094558F" w:rsidRPr="006E642C">
              <w:rPr>
                <w:lang w:val="ru-RU"/>
              </w:rPr>
              <w:t xml:space="preserve"> </w:t>
            </w:r>
            <w:r w:rsidR="000F1D49">
              <w:t>Russian</w:t>
            </w:r>
          </w:p>
        </w:tc>
      </w:tr>
    </w:tbl>
    <w:p w:rsidR="00A239F2" w:rsidRPr="00A239F2" w:rsidRDefault="00A239F2" w:rsidP="00A239F2">
      <w:pPr>
        <w:spacing w:before="120"/>
        <w:rPr>
          <w:b/>
          <w:sz w:val="28"/>
          <w:szCs w:val="28"/>
          <w:lang w:val="ru-RU"/>
        </w:rPr>
      </w:pPr>
      <w:r w:rsidRPr="00A239F2">
        <w:rPr>
          <w:b/>
          <w:sz w:val="28"/>
          <w:szCs w:val="28"/>
          <w:lang w:val="ru-RU"/>
        </w:rPr>
        <w:t>Европейская экономическая комиссия</w:t>
      </w:r>
    </w:p>
    <w:p w:rsidR="00A239F2" w:rsidRPr="00A239F2" w:rsidRDefault="00A239F2" w:rsidP="00A239F2">
      <w:pPr>
        <w:spacing w:before="120"/>
        <w:rPr>
          <w:sz w:val="28"/>
          <w:szCs w:val="28"/>
          <w:lang w:val="ru-RU"/>
        </w:rPr>
      </w:pPr>
      <w:r w:rsidRPr="00A239F2">
        <w:rPr>
          <w:sz w:val="28"/>
          <w:szCs w:val="28"/>
          <w:lang w:val="ru-RU"/>
        </w:rPr>
        <w:t>Комитет по внутреннему транспорту</w:t>
      </w:r>
    </w:p>
    <w:p w:rsidR="00A239F2" w:rsidRPr="00A239F2" w:rsidRDefault="00A239F2" w:rsidP="00A239F2">
      <w:pPr>
        <w:spacing w:before="120"/>
        <w:rPr>
          <w:b/>
          <w:sz w:val="24"/>
          <w:szCs w:val="24"/>
          <w:lang w:val="ru-RU"/>
        </w:rPr>
      </w:pPr>
      <w:r w:rsidRPr="00A239F2">
        <w:rPr>
          <w:b/>
          <w:sz w:val="24"/>
          <w:szCs w:val="24"/>
          <w:lang w:val="ru-RU"/>
        </w:rPr>
        <w:t>Рабочая группа по перевозкам опасных грузов</w:t>
      </w:r>
    </w:p>
    <w:p w:rsidR="00A239F2" w:rsidRPr="00A239F2" w:rsidRDefault="00A239F2" w:rsidP="00A239F2">
      <w:pPr>
        <w:spacing w:before="120"/>
        <w:rPr>
          <w:b/>
          <w:lang w:val="ru-RU"/>
        </w:rPr>
      </w:pPr>
      <w:r w:rsidRPr="00A239F2">
        <w:rPr>
          <w:b/>
          <w:lang w:val="ru-RU"/>
        </w:rPr>
        <w:t>Совместное совещание Комиссии экспертов МПОГ</w:t>
      </w:r>
      <w:r w:rsidRPr="00A239F2">
        <w:rPr>
          <w:b/>
          <w:lang w:val="ru-RU"/>
        </w:rPr>
        <w:br/>
        <w:t>и Рабочей группы по перевозкам опасных грузов</w:t>
      </w:r>
    </w:p>
    <w:p w:rsidR="00A239F2" w:rsidRPr="00A239F2" w:rsidRDefault="00A239F2" w:rsidP="00A239F2">
      <w:pPr>
        <w:rPr>
          <w:lang w:val="ru-RU"/>
        </w:rPr>
      </w:pPr>
      <w:r w:rsidRPr="00A239F2">
        <w:rPr>
          <w:lang w:val="ru-RU"/>
        </w:rPr>
        <w:t>Женева, 1</w:t>
      </w:r>
      <w:r w:rsidRPr="006E642C">
        <w:rPr>
          <w:lang w:val="ru-RU"/>
        </w:rPr>
        <w:t>9</w:t>
      </w:r>
      <w:r w:rsidRPr="00A239F2">
        <w:rPr>
          <w:lang w:val="ru-RU"/>
        </w:rPr>
        <w:t>−2</w:t>
      </w:r>
      <w:r w:rsidR="0074122D">
        <w:rPr>
          <w:lang w:val="fr-CH"/>
        </w:rPr>
        <w:t>9</w:t>
      </w:r>
      <w:r w:rsidRPr="00A239F2">
        <w:rPr>
          <w:lang w:val="ru-RU"/>
        </w:rPr>
        <w:t xml:space="preserve"> сентября 201</w:t>
      </w:r>
      <w:r w:rsidR="0074122D">
        <w:rPr>
          <w:lang w:val="fr-CH"/>
        </w:rPr>
        <w:t>7</w:t>
      </w:r>
      <w:r w:rsidRPr="00A239F2">
        <w:rPr>
          <w:lang w:val="ru-RU"/>
        </w:rPr>
        <w:t xml:space="preserve"> года</w:t>
      </w:r>
    </w:p>
    <w:p w:rsidR="00A239F2" w:rsidRPr="00A239F2" w:rsidRDefault="00A239F2" w:rsidP="00A239F2">
      <w:pPr>
        <w:rPr>
          <w:lang w:val="ru-RU"/>
        </w:rPr>
      </w:pPr>
      <w:r w:rsidRPr="00A239F2">
        <w:rPr>
          <w:lang w:val="ru-RU"/>
        </w:rPr>
        <w:t>Пункт 2 предварительной повестки дня</w:t>
      </w:r>
    </w:p>
    <w:p w:rsidR="00BB7CD1" w:rsidRPr="00A239F2" w:rsidRDefault="00A239F2" w:rsidP="005B73B8">
      <w:pPr>
        <w:rPr>
          <w:b/>
          <w:lang w:val="ru-RU"/>
        </w:rPr>
      </w:pPr>
      <w:r w:rsidRPr="006E642C">
        <w:rPr>
          <w:b/>
          <w:lang w:val="ru-RU"/>
        </w:rPr>
        <w:t>Цистерны</w:t>
      </w:r>
    </w:p>
    <w:p w:rsidR="000B1A68" w:rsidRPr="00923A5D" w:rsidRDefault="009B1518" w:rsidP="000B1A68">
      <w:pPr>
        <w:pStyle w:val="HChG"/>
        <w:rPr>
          <w:lang w:val="ru-RU" w:eastAsia="ru-RU"/>
        </w:rPr>
      </w:pPr>
      <w:r w:rsidRPr="000B1A68">
        <w:rPr>
          <w:lang w:val="ru-RU"/>
        </w:rPr>
        <w:tab/>
      </w:r>
      <w:r w:rsidRPr="000B1A68">
        <w:rPr>
          <w:lang w:val="ru-RU"/>
        </w:rPr>
        <w:tab/>
      </w:r>
      <w:proofErr w:type="spellStart"/>
      <w:r w:rsidR="00076602">
        <w:t>П</w:t>
      </w:r>
      <w:r w:rsidR="00076602" w:rsidRPr="001430B2">
        <w:t>редложени</w:t>
      </w:r>
      <w:r w:rsidR="00076602">
        <w:t>е</w:t>
      </w:r>
      <w:proofErr w:type="spellEnd"/>
      <w:r w:rsidR="00076602" w:rsidRPr="001430B2">
        <w:t xml:space="preserve"> о </w:t>
      </w:r>
      <w:proofErr w:type="spellStart"/>
      <w:r w:rsidR="00076602" w:rsidRPr="001430B2">
        <w:t>внесении</w:t>
      </w:r>
      <w:proofErr w:type="spellEnd"/>
      <w:r w:rsidR="00076602" w:rsidRPr="001430B2">
        <w:t xml:space="preserve"> </w:t>
      </w:r>
      <w:proofErr w:type="spellStart"/>
      <w:r w:rsidR="00076602">
        <w:t>дополнения</w:t>
      </w:r>
      <w:proofErr w:type="spellEnd"/>
      <w:r w:rsidR="00076602" w:rsidRPr="00054D22">
        <w:t xml:space="preserve"> </w:t>
      </w:r>
      <w:r w:rsidR="00076602" w:rsidRPr="001430B2">
        <w:t xml:space="preserve">в </w:t>
      </w:r>
      <w:proofErr w:type="spellStart"/>
      <w:r w:rsidR="00076602" w:rsidRPr="001430B2">
        <w:t>перечень</w:t>
      </w:r>
      <w:proofErr w:type="spellEnd"/>
      <w:r w:rsidR="00076602" w:rsidRPr="001430B2">
        <w:t xml:space="preserve"> </w:t>
      </w:r>
      <w:proofErr w:type="spellStart"/>
      <w:r w:rsidR="00076602">
        <w:t>грузов</w:t>
      </w:r>
      <w:proofErr w:type="spellEnd"/>
      <w:r w:rsidR="00076602">
        <w:t xml:space="preserve">, </w:t>
      </w:r>
      <w:proofErr w:type="spellStart"/>
      <w:r w:rsidR="00076602">
        <w:t>перевозимых</w:t>
      </w:r>
      <w:proofErr w:type="spellEnd"/>
      <w:r w:rsidR="00076602">
        <w:t xml:space="preserve"> в </w:t>
      </w:r>
      <w:proofErr w:type="spellStart"/>
      <w:r w:rsidR="00076602" w:rsidRPr="00054D22">
        <w:t>цистерна</w:t>
      </w:r>
      <w:r w:rsidR="00076602">
        <w:t>х</w:t>
      </w:r>
      <w:proofErr w:type="spellEnd"/>
      <w:r w:rsidR="00076602" w:rsidRPr="00054D22">
        <w:t xml:space="preserve"> с </w:t>
      </w:r>
      <w:proofErr w:type="spellStart"/>
      <w:r w:rsidR="00076602" w:rsidRPr="00054D22">
        <w:t>защитной</w:t>
      </w:r>
      <w:proofErr w:type="spellEnd"/>
      <w:r w:rsidR="00076602" w:rsidRPr="00054D22">
        <w:t xml:space="preserve"> </w:t>
      </w:r>
      <w:proofErr w:type="spellStart"/>
      <w:r w:rsidR="00076602" w:rsidRPr="00054D22">
        <w:t>облицовкой</w:t>
      </w:r>
      <w:proofErr w:type="spellEnd"/>
      <w:r w:rsidR="00076602" w:rsidRPr="00054D22">
        <w:t xml:space="preserve"> </w:t>
      </w:r>
      <w:proofErr w:type="spellStart"/>
      <w:r w:rsidR="00076602" w:rsidRPr="00054D22">
        <w:t>или</w:t>
      </w:r>
      <w:proofErr w:type="spellEnd"/>
      <w:r w:rsidR="00076602" w:rsidRPr="00054D22">
        <w:t xml:space="preserve"> </w:t>
      </w:r>
      <w:proofErr w:type="spellStart"/>
      <w:r w:rsidR="00076602" w:rsidRPr="00054D22">
        <w:t>защитным</w:t>
      </w:r>
      <w:proofErr w:type="spellEnd"/>
      <w:r w:rsidR="00076602" w:rsidRPr="00054D22">
        <w:t xml:space="preserve"> </w:t>
      </w:r>
      <w:proofErr w:type="spellStart"/>
      <w:r w:rsidR="00076602" w:rsidRPr="00054D22">
        <w:t>покрытием</w:t>
      </w:r>
      <w:proofErr w:type="spellEnd"/>
    </w:p>
    <w:p w:rsidR="000B1A68" w:rsidRPr="0047382C" w:rsidRDefault="000B1A68" w:rsidP="000B1A68">
      <w:pPr>
        <w:pStyle w:val="H1G"/>
        <w:rPr>
          <w:b w:val="0"/>
          <w:sz w:val="20"/>
          <w:vertAlign w:val="superscript"/>
          <w:lang w:val="fr-CH"/>
        </w:rPr>
      </w:pPr>
      <w:r w:rsidRPr="00DB5D3E">
        <w:rPr>
          <w:lang w:val="ru-RU" w:eastAsia="ru-RU"/>
        </w:rPr>
        <w:tab/>
      </w:r>
      <w:r w:rsidRPr="00DB5D3E">
        <w:rPr>
          <w:lang w:val="ru-RU" w:eastAsia="ru-RU"/>
        </w:rPr>
        <w:tab/>
      </w:r>
      <w:r w:rsidRPr="00923A5D">
        <w:rPr>
          <w:lang w:val="ru-RU" w:eastAsia="ru-RU"/>
        </w:rPr>
        <w:t>Передано Правительством Российской Федерации</w:t>
      </w:r>
      <w:r w:rsidR="0047382C" w:rsidRPr="0047382C">
        <w:rPr>
          <w:rStyle w:val="FootnoteReference"/>
          <w:b w:val="0"/>
          <w:sz w:val="20"/>
          <w:lang w:val="ru-RU" w:eastAsia="ru-RU"/>
        </w:rPr>
        <w:footnoteReference w:id="2"/>
      </w:r>
      <w:r w:rsidR="0047382C" w:rsidRPr="0047382C">
        <w:rPr>
          <w:b w:val="0"/>
          <w:sz w:val="20"/>
          <w:vertAlign w:val="superscript"/>
          <w:lang w:val="fr-CH" w:eastAsia="ru-RU"/>
        </w:rPr>
        <w:t>,</w:t>
      </w:r>
      <w:r w:rsidR="0047382C" w:rsidRPr="0047382C">
        <w:rPr>
          <w:b w:val="0"/>
          <w:sz w:val="20"/>
          <w:lang w:val="fr-CH" w:eastAsia="ru-RU"/>
        </w:rPr>
        <w:t xml:space="preserve"> </w:t>
      </w:r>
      <w:r w:rsidR="0047382C" w:rsidRPr="0047382C">
        <w:rPr>
          <w:rStyle w:val="FootnoteReference"/>
          <w:b w:val="0"/>
          <w:sz w:val="20"/>
          <w:lang w:val="fr-CH" w:eastAsia="ru-RU"/>
        </w:rPr>
        <w:footnoteReference w:customMarkFollows="1" w:id="3"/>
        <w:t>**</w:t>
      </w:r>
    </w:p>
    <w:p w:rsidR="00CD6F14" w:rsidRDefault="00CD6F14">
      <w:pPr>
        <w:suppressAutoHyphens w:val="0"/>
        <w:spacing w:line="240" w:lineRule="auto"/>
        <w:rPr>
          <w:lang w:val="ru-RU"/>
        </w:rPr>
      </w:pPr>
      <w:r>
        <w:rPr>
          <w:lang w:val="ru-RU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082"/>
      </w:tblGrid>
      <w:tr w:rsidR="0074122D" w:rsidRPr="008137C6" w:rsidTr="00367494">
        <w:trPr>
          <w:jc w:val="center"/>
        </w:trPr>
        <w:tc>
          <w:tcPr>
            <w:tcW w:w="9082" w:type="dxa"/>
            <w:shd w:val="clear" w:color="auto" w:fill="auto"/>
          </w:tcPr>
          <w:p w:rsidR="0074122D" w:rsidRPr="008137C6" w:rsidRDefault="00CD6F14" w:rsidP="00367494">
            <w:pPr>
              <w:spacing w:before="120" w:after="120"/>
              <w:ind w:left="255"/>
              <w:rPr>
                <w:i/>
                <w:sz w:val="24"/>
              </w:rPr>
            </w:pPr>
            <w:proofErr w:type="spellStart"/>
            <w:r w:rsidRPr="001430B2">
              <w:rPr>
                <w:i/>
                <w:sz w:val="24"/>
                <w:lang w:val="en-US"/>
              </w:rPr>
              <w:lastRenderedPageBreak/>
              <w:t>Резюме</w:t>
            </w:r>
            <w:proofErr w:type="spellEnd"/>
          </w:p>
        </w:tc>
      </w:tr>
      <w:tr w:rsidR="0074122D" w:rsidRPr="008137C6" w:rsidTr="00367494">
        <w:trPr>
          <w:jc w:val="center"/>
        </w:trPr>
        <w:tc>
          <w:tcPr>
            <w:tcW w:w="9082" w:type="dxa"/>
            <w:shd w:val="clear" w:color="auto" w:fill="auto"/>
          </w:tcPr>
          <w:p w:rsidR="0074122D" w:rsidRPr="008137C6" w:rsidRDefault="00CD6F14" w:rsidP="00367494">
            <w:pPr>
              <w:tabs>
                <w:tab w:val="left" w:pos="3260"/>
              </w:tabs>
              <w:spacing w:before="60" w:after="60"/>
              <w:ind w:left="3260" w:right="1134" w:hanging="2126"/>
              <w:jc w:val="both"/>
            </w:pPr>
            <w:proofErr w:type="spellStart"/>
            <w:r w:rsidRPr="001430B2">
              <w:rPr>
                <w:b/>
              </w:rPr>
              <w:t>Существо</w:t>
            </w:r>
            <w:proofErr w:type="spellEnd"/>
            <w:r w:rsidRPr="001430B2">
              <w:rPr>
                <w:b/>
              </w:rPr>
              <w:t xml:space="preserve"> </w:t>
            </w:r>
            <w:proofErr w:type="spellStart"/>
            <w:r w:rsidRPr="001430B2">
              <w:rPr>
                <w:b/>
              </w:rPr>
              <w:t>предложения</w:t>
            </w:r>
            <w:proofErr w:type="spellEnd"/>
            <w:r w:rsidR="0074122D" w:rsidRPr="008137C6">
              <w:rPr>
                <w:b/>
              </w:rPr>
              <w:t>:</w:t>
            </w:r>
            <w:r w:rsidR="0074122D" w:rsidRPr="008137C6">
              <w:tab/>
            </w:r>
            <w:proofErr w:type="spellStart"/>
            <w:r w:rsidRPr="001430B2">
              <w:t>Не</w:t>
            </w:r>
            <w:proofErr w:type="spellEnd"/>
            <w:r w:rsidRPr="001430B2">
              <w:t xml:space="preserve"> </w:t>
            </w:r>
            <w:proofErr w:type="spellStart"/>
            <w:r w:rsidRPr="001430B2">
              <w:t>должны</w:t>
            </w:r>
            <w:proofErr w:type="spellEnd"/>
            <w:r w:rsidRPr="001430B2">
              <w:t xml:space="preserve"> </w:t>
            </w:r>
            <w:proofErr w:type="spellStart"/>
            <w:r w:rsidRPr="001430B2">
              <w:t>использоваться</w:t>
            </w:r>
            <w:proofErr w:type="spellEnd"/>
            <w:r w:rsidRPr="001430B2">
              <w:t xml:space="preserve"> </w:t>
            </w:r>
            <w:proofErr w:type="spellStart"/>
            <w:r w:rsidRPr="001430B2">
              <w:t>цистерны</w:t>
            </w:r>
            <w:proofErr w:type="spellEnd"/>
            <w:r w:rsidRPr="001430B2">
              <w:t xml:space="preserve"> с </w:t>
            </w:r>
            <w:proofErr w:type="spellStart"/>
            <w:r w:rsidRPr="001430B2">
              <w:t>защитной</w:t>
            </w:r>
            <w:proofErr w:type="spellEnd"/>
            <w:r w:rsidRPr="001430B2">
              <w:t xml:space="preserve"> </w:t>
            </w:r>
            <w:proofErr w:type="spellStart"/>
            <w:r w:rsidRPr="001430B2">
              <w:t>облицовкой</w:t>
            </w:r>
            <w:proofErr w:type="spellEnd"/>
            <w:r w:rsidRPr="001430B2">
              <w:t xml:space="preserve"> и </w:t>
            </w:r>
            <w:proofErr w:type="spellStart"/>
            <w:r w:rsidRPr="001430B2">
              <w:t>корпусами</w:t>
            </w:r>
            <w:proofErr w:type="spellEnd"/>
            <w:r w:rsidRPr="001430B2">
              <w:t xml:space="preserve">, </w:t>
            </w:r>
            <w:proofErr w:type="spellStart"/>
            <w:r w:rsidRPr="001430B2">
              <w:t>изготовленными</w:t>
            </w:r>
            <w:proofErr w:type="spellEnd"/>
            <w:r w:rsidRPr="001430B2">
              <w:t xml:space="preserve"> </w:t>
            </w:r>
            <w:proofErr w:type="spellStart"/>
            <w:r w:rsidRPr="001430B2">
              <w:t>из</w:t>
            </w:r>
            <w:proofErr w:type="spellEnd"/>
            <w:r w:rsidRPr="001430B2">
              <w:t xml:space="preserve"> </w:t>
            </w:r>
            <w:proofErr w:type="spellStart"/>
            <w:r w:rsidRPr="001430B2">
              <w:t>материалов</w:t>
            </w:r>
            <w:proofErr w:type="spellEnd"/>
            <w:r w:rsidRPr="001430B2">
              <w:t xml:space="preserve">, </w:t>
            </w:r>
            <w:proofErr w:type="spellStart"/>
            <w:r w:rsidRPr="001430B2">
              <w:t>бурно</w:t>
            </w:r>
            <w:proofErr w:type="spellEnd"/>
            <w:r w:rsidRPr="001430B2">
              <w:t xml:space="preserve"> </w:t>
            </w:r>
            <w:proofErr w:type="spellStart"/>
            <w:r w:rsidRPr="001430B2">
              <w:t>реагирующих</w:t>
            </w:r>
            <w:proofErr w:type="spellEnd"/>
            <w:r w:rsidRPr="001430B2">
              <w:t xml:space="preserve"> с </w:t>
            </w:r>
            <w:proofErr w:type="spellStart"/>
            <w:r w:rsidRPr="001430B2">
              <w:t>содержимым</w:t>
            </w:r>
            <w:proofErr w:type="spellEnd"/>
            <w:r w:rsidRPr="001430B2">
              <w:t xml:space="preserve"> в </w:t>
            </w:r>
            <w:proofErr w:type="spellStart"/>
            <w:r w:rsidRPr="001430B2">
              <w:t>случае</w:t>
            </w:r>
            <w:proofErr w:type="spellEnd"/>
            <w:r w:rsidRPr="001430B2">
              <w:t xml:space="preserve"> </w:t>
            </w:r>
            <w:proofErr w:type="spellStart"/>
            <w:r w:rsidRPr="001430B2">
              <w:t>возникновения</w:t>
            </w:r>
            <w:proofErr w:type="spellEnd"/>
            <w:r w:rsidRPr="001430B2">
              <w:t xml:space="preserve"> </w:t>
            </w:r>
            <w:proofErr w:type="spellStart"/>
            <w:r w:rsidRPr="001430B2">
              <w:t>дефекта</w:t>
            </w:r>
            <w:proofErr w:type="spellEnd"/>
            <w:r w:rsidRPr="001430B2">
              <w:t xml:space="preserve"> в </w:t>
            </w:r>
            <w:proofErr w:type="spellStart"/>
            <w:r w:rsidRPr="001430B2">
              <w:t>облицовке</w:t>
            </w:r>
            <w:proofErr w:type="spellEnd"/>
            <w:r w:rsidRPr="001430B2">
              <w:t xml:space="preserve">. </w:t>
            </w:r>
            <w:proofErr w:type="spellStart"/>
            <w:r>
              <w:t>П</w:t>
            </w:r>
            <w:r w:rsidRPr="001430B2">
              <w:t>редложени</w:t>
            </w:r>
            <w:r>
              <w:t>е</w:t>
            </w:r>
            <w:proofErr w:type="spellEnd"/>
            <w:r w:rsidRPr="001430B2">
              <w:t xml:space="preserve"> о </w:t>
            </w:r>
            <w:proofErr w:type="spellStart"/>
            <w:r w:rsidRPr="001430B2">
              <w:t>внесении</w:t>
            </w:r>
            <w:proofErr w:type="spellEnd"/>
            <w:r w:rsidRPr="001430B2">
              <w:t xml:space="preserve"> </w:t>
            </w:r>
            <w:proofErr w:type="spellStart"/>
            <w:r>
              <w:t>дополнения</w:t>
            </w:r>
            <w:proofErr w:type="spellEnd"/>
            <w:r>
              <w:t xml:space="preserve"> в </w:t>
            </w:r>
            <w:proofErr w:type="spellStart"/>
            <w:r>
              <w:t>перечень</w:t>
            </w:r>
            <w:proofErr w:type="spellEnd"/>
            <w:r>
              <w:t xml:space="preserve"> </w:t>
            </w:r>
            <w:proofErr w:type="spellStart"/>
            <w:r>
              <w:t>грузов</w:t>
            </w:r>
            <w:proofErr w:type="spellEnd"/>
            <w:r w:rsidRPr="001430B2">
              <w:t>.</w:t>
            </w:r>
          </w:p>
        </w:tc>
      </w:tr>
      <w:tr w:rsidR="0074122D" w:rsidRPr="008137C6" w:rsidTr="00367494">
        <w:trPr>
          <w:jc w:val="center"/>
        </w:trPr>
        <w:tc>
          <w:tcPr>
            <w:tcW w:w="9082" w:type="dxa"/>
            <w:shd w:val="clear" w:color="auto" w:fill="auto"/>
          </w:tcPr>
          <w:p w:rsidR="0074122D" w:rsidRPr="008137C6" w:rsidRDefault="00CD6F14" w:rsidP="00367494">
            <w:pPr>
              <w:tabs>
                <w:tab w:val="left" w:pos="3260"/>
              </w:tabs>
              <w:spacing w:before="60" w:after="60"/>
              <w:ind w:left="3260" w:right="1134" w:hanging="2126"/>
              <w:jc w:val="both"/>
            </w:pPr>
            <w:proofErr w:type="spellStart"/>
            <w:r w:rsidRPr="001430B2">
              <w:rPr>
                <w:b/>
              </w:rPr>
              <w:t>Предлагаемое</w:t>
            </w:r>
            <w:proofErr w:type="spellEnd"/>
            <w:r w:rsidRPr="001430B2">
              <w:rPr>
                <w:b/>
              </w:rPr>
              <w:t xml:space="preserve"> </w:t>
            </w:r>
            <w:proofErr w:type="spellStart"/>
            <w:r w:rsidRPr="001430B2">
              <w:rPr>
                <w:b/>
              </w:rPr>
              <w:t>решение</w:t>
            </w:r>
            <w:proofErr w:type="spellEnd"/>
            <w:r w:rsidR="0074122D" w:rsidRPr="008137C6">
              <w:rPr>
                <w:b/>
              </w:rPr>
              <w:t>:</w:t>
            </w:r>
            <w:r w:rsidR="0074122D" w:rsidRPr="008137C6">
              <w:rPr>
                <w:b/>
              </w:rPr>
              <w:tab/>
            </w:r>
            <w:proofErr w:type="spellStart"/>
            <w:r w:rsidRPr="001430B2">
              <w:t>Внести</w:t>
            </w:r>
            <w:proofErr w:type="spellEnd"/>
            <w:r w:rsidRPr="001430B2">
              <w:rPr>
                <w:b/>
              </w:rPr>
              <w:t xml:space="preserve"> </w:t>
            </w:r>
            <w:proofErr w:type="spellStart"/>
            <w:r>
              <w:t>дополнение</w:t>
            </w:r>
            <w:proofErr w:type="spellEnd"/>
            <w:r w:rsidRPr="001430B2">
              <w:t xml:space="preserve"> в </w:t>
            </w:r>
            <w:proofErr w:type="spellStart"/>
            <w:r>
              <w:t>таблицу</w:t>
            </w:r>
            <w:proofErr w:type="spellEnd"/>
            <w:r>
              <w:t xml:space="preserve"> А </w:t>
            </w:r>
            <w:proofErr w:type="spellStart"/>
            <w:r>
              <w:t>главы</w:t>
            </w:r>
            <w:proofErr w:type="spellEnd"/>
            <w:r>
              <w:t xml:space="preserve"> 3.2</w:t>
            </w:r>
          </w:p>
        </w:tc>
      </w:tr>
      <w:tr w:rsidR="0074122D" w:rsidRPr="008137C6" w:rsidTr="00367494">
        <w:trPr>
          <w:jc w:val="center"/>
        </w:trPr>
        <w:tc>
          <w:tcPr>
            <w:tcW w:w="9082" w:type="dxa"/>
            <w:shd w:val="clear" w:color="auto" w:fill="auto"/>
          </w:tcPr>
          <w:p w:rsidR="00CD6F14" w:rsidRPr="00DB00EB" w:rsidRDefault="00CD6F14" w:rsidP="00CD6F14">
            <w:pPr>
              <w:tabs>
                <w:tab w:val="left" w:pos="3260"/>
              </w:tabs>
              <w:spacing w:before="60" w:after="60"/>
              <w:ind w:left="3260" w:right="1134" w:hanging="2126"/>
              <w:jc w:val="both"/>
            </w:pPr>
            <w:proofErr w:type="spellStart"/>
            <w:r>
              <w:rPr>
                <w:b/>
              </w:rPr>
              <w:t>Справочные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DB00EB">
              <w:rPr>
                <w:b/>
              </w:rPr>
              <w:t>документы</w:t>
            </w:r>
            <w:r w:rsidR="0074122D" w:rsidRPr="0098588F">
              <w:rPr>
                <w:b/>
              </w:rPr>
              <w:t>:</w:t>
            </w:r>
            <w:r w:rsidRPr="00DB00EB">
              <w:t>ECE</w:t>
            </w:r>
            <w:proofErr w:type="spellEnd"/>
            <w:r w:rsidRPr="00DB00EB">
              <w:t xml:space="preserve">/TRANS/WP.15/AC.1/2015/10, </w:t>
            </w:r>
            <w:proofErr w:type="spellStart"/>
            <w:r w:rsidRPr="00DB00EB">
              <w:t>неофициальный</w:t>
            </w:r>
            <w:proofErr w:type="spellEnd"/>
            <w:r w:rsidRPr="00DB00EB">
              <w:t xml:space="preserve"> </w:t>
            </w:r>
            <w:proofErr w:type="spellStart"/>
            <w:r w:rsidRPr="00DB00EB">
              <w:t>документ</w:t>
            </w:r>
            <w:proofErr w:type="spellEnd"/>
            <w:r w:rsidRPr="00DB00EB">
              <w:t xml:space="preserve"> INF.50, </w:t>
            </w:r>
            <w:proofErr w:type="spellStart"/>
            <w:r w:rsidRPr="00DB00EB">
              <w:t>представленный</w:t>
            </w:r>
            <w:proofErr w:type="spellEnd"/>
            <w:r w:rsidRPr="00DB00EB">
              <w:t xml:space="preserve"> </w:t>
            </w:r>
            <w:proofErr w:type="spellStart"/>
            <w:r w:rsidRPr="00DB00EB">
              <w:t>на</w:t>
            </w:r>
            <w:proofErr w:type="spellEnd"/>
            <w:r w:rsidRPr="00DB00EB">
              <w:t xml:space="preserve"> </w:t>
            </w:r>
            <w:proofErr w:type="spellStart"/>
            <w:r w:rsidRPr="00DB00EB">
              <w:t>сессии</w:t>
            </w:r>
            <w:proofErr w:type="spellEnd"/>
            <w:r w:rsidRPr="00DB00EB">
              <w:t xml:space="preserve"> в </w:t>
            </w:r>
            <w:proofErr w:type="spellStart"/>
            <w:r w:rsidRPr="00DB00EB">
              <w:t>марте</w:t>
            </w:r>
            <w:proofErr w:type="spellEnd"/>
            <w:r w:rsidRPr="00DB00EB">
              <w:t xml:space="preserve"> 2015 </w:t>
            </w:r>
            <w:proofErr w:type="spellStart"/>
            <w:r w:rsidRPr="00DB00EB">
              <w:t>года</w:t>
            </w:r>
            <w:proofErr w:type="spellEnd"/>
            <w:r w:rsidRPr="00DB00EB">
              <w:t xml:space="preserve">, </w:t>
            </w:r>
            <w:proofErr w:type="spellStart"/>
            <w:r w:rsidRPr="00DB00EB">
              <w:t>пункты</w:t>
            </w:r>
            <w:proofErr w:type="spellEnd"/>
            <w:r w:rsidRPr="00DB00EB">
              <w:t> 12−14, ECE/TRANS/ WP.15/AC.1</w:t>
            </w:r>
            <w:r w:rsidR="00DE3D33">
              <w:t xml:space="preserve">/138, </w:t>
            </w:r>
            <w:proofErr w:type="spellStart"/>
            <w:r w:rsidR="00DE3D33">
              <w:t>пункт</w:t>
            </w:r>
            <w:proofErr w:type="spellEnd"/>
            <w:r w:rsidR="00DE3D33">
              <w:t> 9, ECE/TRANS/WP.15/</w:t>
            </w:r>
            <w:r w:rsidRPr="00DB00EB">
              <w:t xml:space="preserve">AC.1/2015/51, </w:t>
            </w:r>
            <w:proofErr w:type="spellStart"/>
            <w:r w:rsidRPr="00DB00EB">
              <w:t>неофициальные</w:t>
            </w:r>
            <w:proofErr w:type="spellEnd"/>
            <w:r w:rsidRPr="00DB00EB">
              <w:t xml:space="preserve"> </w:t>
            </w:r>
            <w:proofErr w:type="spellStart"/>
            <w:r w:rsidRPr="00DB00EB">
              <w:t>документы</w:t>
            </w:r>
            <w:proofErr w:type="spellEnd"/>
            <w:r w:rsidRPr="00DB00EB">
              <w:t xml:space="preserve"> INF.28 и INF.50 (</w:t>
            </w:r>
            <w:proofErr w:type="spellStart"/>
            <w:r w:rsidRPr="00DB00EB">
              <w:t>пункты</w:t>
            </w:r>
            <w:proofErr w:type="spellEnd"/>
            <w:r w:rsidRPr="00DB00EB">
              <w:t xml:space="preserve"> 23–26), </w:t>
            </w:r>
            <w:proofErr w:type="spellStart"/>
            <w:r w:rsidRPr="00DB00EB">
              <w:t>представленные</w:t>
            </w:r>
            <w:proofErr w:type="spellEnd"/>
            <w:r w:rsidRPr="00DB00EB">
              <w:t xml:space="preserve"> </w:t>
            </w:r>
            <w:proofErr w:type="spellStart"/>
            <w:r w:rsidRPr="00DB00EB">
              <w:t>на</w:t>
            </w:r>
            <w:proofErr w:type="spellEnd"/>
            <w:r w:rsidRPr="00DB00EB">
              <w:t xml:space="preserve"> </w:t>
            </w:r>
            <w:proofErr w:type="spellStart"/>
            <w:r w:rsidRPr="00DB00EB">
              <w:t>сессии</w:t>
            </w:r>
            <w:proofErr w:type="spellEnd"/>
            <w:r w:rsidRPr="00DB00EB">
              <w:t xml:space="preserve"> в </w:t>
            </w:r>
            <w:proofErr w:type="spellStart"/>
            <w:r w:rsidRPr="00DB00EB">
              <w:t>сентябре</w:t>
            </w:r>
            <w:proofErr w:type="spellEnd"/>
            <w:r w:rsidRPr="00DB00EB">
              <w:t xml:space="preserve"> 2015 </w:t>
            </w:r>
            <w:proofErr w:type="spellStart"/>
            <w:r w:rsidRPr="00DB00EB">
              <w:t>года</w:t>
            </w:r>
            <w:proofErr w:type="spellEnd"/>
            <w:r w:rsidRPr="00DB00EB">
              <w:t>, ECE/TRANS/WP.15/AC.1/140, ECE/</w:t>
            </w:r>
            <w:r w:rsidR="00323252">
              <w:fldChar w:fldCharType="begin"/>
            </w:r>
            <w:r w:rsidR="00323252">
              <w:instrText xml:space="preserve"> FILLIN  "Введите символ после ЕCE/"  \* MERGEFORMAT </w:instrText>
            </w:r>
            <w:r w:rsidR="00323252">
              <w:fldChar w:fldCharType="separate"/>
            </w:r>
            <w:r w:rsidRPr="00DB00EB">
              <w:t>TRANS/WP.15/AC.1/2016/31</w:t>
            </w:r>
            <w:r w:rsidR="00323252">
              <w:fldChar w:fldCharType="end"/>
            </w:r>
            <w:r w:rsidRPr="00DB00EB">
              <w:t xml:space="preserve"> - </w:t>
            </w:r>
            <w:proofErr w:type="spellStart"/>
            <w:r w:rsidRPr="00DB00EB">
              <w:t>Доклад</w:t>
            </w:r>
            <w:proofErr w:type="spellEnd"/>
            <w:r w:rsidRPr="00DB00EB">
              <w:t xml:space="preserve"> </w:t>
            </w:r>
            <w:proofErr w:type="spellStart"/>
            <w:r w:rsidRPr="00DB00EB">
              <w:t>Рабочей</w:t>
            </w:r>
            <w:proofErr w:type="spellEnd"/>
            <w:r w:rsidRPr="00DB00EB">
              <w:t xml:space="preserve"> </w:t>
            </w:r>
            <w:proofErr w:type="spellStart"/>
            <w:r w:rsidRPr="00DB00EB">
              <w:t>группы</w:t>
            </w:r>
            <w:proofErr w:type="spellEnd"/>
            <w:r w:rsidRPr="00DB00EB">
              <w:t xml:space="preserve"> </w:t>
            </w:r>
            <w:proofErr w:type="spellStart"/>
            <w:r w:rsidRPr="00DB00EB">
              <w:t>по</w:t>
            </w:r>
            <w:proofErr w:type="spellEnd"/>
            <w:r w:rsidRPr="00DB00EB">
              <w:t xml:space="preserve"> </w:t>
            </w:r>
            <w:proofErr w:type="spellStart"/>
            <w:r w:rsidRPr="00DB00EB">
              <w:t>цистернам</w:t>
            </w:r>
            <w:proofErr w:type="spellEnd"/>
            <w:r w:rsidRPr="00DB00EB">
              <w:t xml:space="preserve"> с </w:t>
            </w:r>
            <w:proofErr w:type="spellStart"/>
            <w:r w:rsidRPr="00DB00EB">
              <w:t>защитной</w:t>
            </w:r>
            <w:proofErr w:type="spellEnd"/>
            <w:r w:rsidRPr="00DB00EB">
              <w:t xml:space="preserve"> </w:t>
            </w:r>
            <w:proofErr w:type="spellStart"/>
            <w:r w:rsidRPr="00DB00EB">
              <w:t>облицовкой</w:t>
            </w:r>
            <w:proofErr w:type="spellEnd"/>
            <w:r w:rsidRPr="00DB00EB">
              <w:t xml:space="preserve"> </w:t>
            </w:r>
            <w:proofErr w:type="spellStart"/>
            <w:r w:rsidRPr="00DB00EB">
              <w:t>или</w:t>
            </w:r>
            <w:proofErr w:type="spellEnd"/>
            <w:r w:rsidRPr="00DB00EB">
              <w:t xml:space="preserve"> </w:t>
            </w:r>
            <w:proofErr w:type="spellStart"/>
            <w:r w:rsidRPr="00DB00EB">
              <w:t>защитным</w:t>
            </w:r>
            <w:proofErr w:type="spellEnd"/>
            <w:r w:rsidRPr="00DB00EB">
              <w:t xml:space="preserve"> </w:t>
            </w:r>
            <w:proofErr w:type="spellStart"/>
            <w:r w:rsidRPr="00DB00EB">
              <w:t>покрытием</w:t>
            </w:r>
            <w:proofErr w:type="spellEnd"/>
            <w:r w:rsidRPr="00DB00EB">
              <w:t>,</w:t>
            </w:r>
          </w:p>
          <w:p w:rsidR="0074122D" w:rsidRPr="006C5A15" w:rsidRDefault="00CD6F14" w:rsidP="00CD6F14">
            <w:pPr>
              <w:tabs>
                <w:tab w:val="left" w:pos="3260"/>
              </w:tabs>
              <w:spacing w:before="60" w:after="60"/>
              <w:ind w:left="3260" w:right="1134" w:hanging="2126"/>
              <w:jc w:val="both"/>
              <w:rPr>
                <w:lang w:val="en-US" w:eastAsia="ru-RU"/>
              </w:rPr>
            </w:pPr>
            <w:r>
              <w:tab/>
            </w:r>
            <w:r w:rsidRPr="00DB00EB">
              <w:t>ECE/</w:t>
            </w:r>
            <w:r w:rsidR="00323252">
              <w:fldChar w:fldCharType="begin"/>
            </w:r>
            <w:r w:rsidR="00323252">
              <w:instrText xml:space="preserve"> FILLIN  "Вв</w:instrText>
            </w:r>
            <w:r w:rsidR="00323252">
              <w:instrText xml:space="preserve">едите символ после ЕCE/"  \* MERGEFORMAT </w:instrText>
            </w:r>
            <w:r w:rsidR="00323252">
              <w:fldChar w:fldCharType="separate"/>
            </w:r>
            <w:r w:rsidRPr="00DB00EB">
              <w:t>TRANS/WP.15/AC.1/144</w:t>
            </w:r>
            <w:r w:rsidR="00323252">
              <w:fldChar w:fldCharType="end"/>
            </w:r>
            <w:r w:rsidRPr="00DB00EB">
              <w:t xml:space="preserve"> - </w:t>
            </w:r>
            <w:proofErr w:type="spellStart"/>
            <w:r w:rsidRPr="00DB00EB">
              <w:t>Доклад</w:t>
            </w:r>
            <w:proofErr w:type="spellEnd"/>
            <w:r w:rsidRPr="00DB00EB">
              <w:t xml:space="preserve"> </w:t>
            </w:r>
            <w:proofErr w:type="spellStart"/>
            <w:r w:rsidRPr="00DB00EB">
              <w:t>Совместного</w:t>
            </w:r>
            <w:proofErr w:type="spellEnd"/>
            <w:r w:rsidRPr="00DB00EB">
              <w:t xml:space="preserve"> </w:t>
            </w:r>
            <w:proofErr w:type="spellStart"/>
            <w:r w:rsidRPr="00DB00EB">
              <w:t>совещания</w:t>
            </w:r>
            <w:proofErr w:type="spellEnd"/>
            <w:r w:rsidRPr="00DB00EB">
              <w:t xml:space="preserve"> </w:t>
            </w:r>
            <w:proofErr w:type="spellStart"/>
            <w:r w:rsidRPr="00DB00EB">
              <w:t>Комиссии</w:t>
            </w:r>
            <w:proofErr w:type="spellEnd"/>
            <w:r w:rsidRPr="00DB00EB">
              <w:t xml:space="preserve"> </w:t>
            </w:r>
            <w:proofErr w:type="spellStart"/>
            <w:r w:rsidRPr="00DB00EB">
              <w:t>экспертов</w:t>
            </w:r>
            <w:proofErr w:type="spellEnd"/>
            <w:r w:rsidRPr="00DB00EB">
              <w:t xml:space="preserve"> МПОГ и </w:t>
            </w:r>
            <w:proofErr w:type="spellStart"/>
            <w:r w:rsidRPr="00DB00EB">
              <w:t>Рабочей</w:t>
            </w:r>
            <w:proofErr w:type="spellEnd"/>
            <w:r w:rsidRPr="00DB00EB">
              <w:t xml:space="preserve"> </w:t>
            </w:r>
            <w:proofErr w:type="spellStart"/>
            <w:r w:rsidRPr="00DB00EB">
              <w:t>группы</w:t>
            </w:r>
            <w:proofErr w:type="spellEnd"/>
            <w:r w:rsidRPr="00DB00EB">
              <w:t xml:space="preserve"> </w:t>
            </w:r>
            <w:proofErr w:type="spellStart"/>
            <w:r w:rsidRPr="00DB00EB">
              <w:t>по</w:t>
            </w:r>
            <w:proofErr w:type="spellEnd"/>
            <w:r w:rsidRPr="00DB00EB">
              <w:t xml:space="preserve"> </w:t>
            </w:r>
            <w:proofErr w:type="spellStart"/>
            <w:r w:rsidRPr="00DB00EB">
              <w:t>перевозкам</w:t>
            </w:r>
            <w:proofErr w:type="spellEnd"/>
            <w:r w:rsidRPr="00DB00EB">
              <w:t xml:space="preserve"> </w:t>
            </w:r>
            <w:proofErr w:type="spellStart"/>
            <w:r w:rsidRPr="00DB00EB">
              <w:t>опасных</w:t>
            </w:r>
            <w:proofErr w:type="spellEnd"/>
            <w:r w:rsidRPr="00DB00EB">
              <w:t xml:space="preserve"> </w:t>
            </w:r>
            <w:proofErr w:type="spellStart"/>
            <w:r w:rsidRPr="00DB00EB">
              <w:t>грузов</w:t>
            </w:r>
            <w:proofErr w:type="spellEnd"/>
            <w:r w:rsidRPr="00DB00EB">
              <w:t xml:space="preserve"> о </w:t>
            </w:r>
            <w:proofErr w:type="spellStart"/>
            <w:r w:rsidRPr="00DB00EB">
              <w:t>работе</w:t>
            </w:r>
            <w:proofErr w:type="spellEnd"/>
            <w:r w:rsidRPr="00DB00EB">
              <w:t xml:space="preserve"> </w:t>
            </w:r>
            <w:proofErr w:type="spellStart"/>
            <w:r w:rsidRPr="00DB00EB">
              <w:t>его</w:t>
            </w:r>
            <w:proofErr w:type="spellEnd"/>
            <w:r w:rsidRPr="00DB00EB">
              <w:t xml:space="preserve"> </w:t>
            </w:r>
            <w:proofErr w:type="spellStart"/>
            <w:r w:rsidRPr="00DB00EB">
              <w:t>осенней</w:t>
            </w:r>
            <w:proofErr w:type="spellEnd"/>
            <w:r w:rsidRPr="00DB00EB">
              <w:t xml:space="preserve"> </w:t>
            </w:r>
            <w:proofErr w:type="spellStart"/>
            <w:r w:rsidRPr="00DB00EB">
              <w:t>сессии</w:t>
            </w:r>
            <w:proofErr w:type="spellEnd"/>
            <w:r w:rsidRPr="00DB00EB">
              <w:t xml:space="preserve"> 2016 </w:t>
            </w:r>
            <w:proofErr w:type="spellStart"/>
            <w:r w:rsidRPr="00DB00EB">
              <w:t>года</w:t>
            </w:r>
            <w:proofErr w:type="spellEnd"/>
            <w:r w:rsidRPr="00DB00EB">
              <w:t xml:space="preserve">, </w:t>
            </w:r>
            <w:proofErr w:type="spellStart"/>
            <w:r w:rsidRPr="00DB00EB">
              <w:t>состоявшейся</w:t>
            </w:r>
            <w:proofErr w:type="spellEnd"/>
            <w:r w:rsidRPr="00DB00EB">
              <w:t xml:space="preserve"> в </w:t>
            </w:r>
            <w:proofErr w:type="spellStart"/>
            <w:r w:rsidRPr="00DB00EB">
              <w:t>Женеве</w:t>
            </w:r>
            <w:proofErr w:type="spellEnd"/>
            <w:r w:rsidRPr="00DB00EB">
              <w:t xml:space="preserve"> 19–23 </w:t>
            </w:r>
            <w:proofErr w:type="spellStart"/>
            <w:r w:rsidRPr="00DB00EB">
              <w:t>сентября</w:t>
            </w:r>
            <w:proofErr w:type="spellEnd"/>
            <w:r w:rsidRPr="00DB00EB">
              <w:t xml:space="preserve"> 2016 </w:t>
            </w:r>
            <w:proofErr w:type="spellStart"/>
            <w:r w:rsidRPr="00DB00EB">
              <w:t>года</w:t>
            </w:r>
            <w:proofErr w:type="spellEnd"/>
            <w:r w:rsidRPr="00DB00EB">
              <w:t xml:space="preserve">,  ECE/TRANS/WP.15/AC.1/146 - </w:t>
            </w:r>
            <w:proofErr w:type="spellStart"/>
            <w:r w:rsidRPr="00DB00EB">
              <w:t>Доклад</w:t>
            </w:r>
            <w:proofErr w:type="spellEnd"/>
            <w:r w:rsidRPr="00DB00EB">
              <w:t xml:space="preserve"> </w:t>
            </w:r>
            <w:proofErr w:type="spellStart"/>
            <w:r w:rsidRPr="00DB00EB">
              <w:t>Совместного</w:t>
            </w:r>
            <w:proofErr w:type="spellEnd"/>
            <w:r w:rsidRPr="00DB00EB">
              <w:t xml:space="preserve"> </w:t>
            </w:r>
            <w:proofErr w:type="spellStart"/>
            <w:r w:rsidRPr="00DB00EB">
              <w:t>совещания</w:t>
            </w:r>
            <w:proofErr w:type="spellEnd"/>
            <w:r w:rsidRPr="00DB00EB">
              <w:t xml:space="preserve"> </w:t>
            </w:r>
            <w:proofErr w:type="spellStart"/>
            <w:r w:rsidRPr="00DB00EB">
              <w:t>Комиссии</w:t>
            </w:r>
            <w:proofErr w:type="spellEnd"/>
            <w:r w:rsidRPr="00DB00EB">
              <w:t xml:space="preserve"> </w:t>
            </w:r>
            <w:proofErr w:type="spellStart"/>
            <w:r w:rsidRPr="00DB00EB">
              <w:t>экспертов</w:t>
            </w:r>
            <w:proofErr w:type="spellEnd"/>
            <w:r w:rsidRPr="00DB00EB">
              <w:t xml:space="preserve"> МПОГ и </w:t>
            </w:r>
            <w:proofErr w:type="spellStart"/>
            <w:r w:rsidRPr="00DB00EB">
              <w:t>Рабочей</w:t>
            </w:r>
            <w:proofErr w:type="spellEnd"/>
            <w:r w:rsidRPr="00DB00EB">
              <w:t xml:space="preserve"> </w:t>
            </w:r>
            <w:proofErr w:type="spellStart"/>
            <w:r w:rsidRPr="00DB00EB">
              <w:t>группы</w:t>
            </w:r>
            <w:proofErr w:type="spellEnd"/>
            <w:r w:rsidRPr="00DB00EB">
              <w:t xml:space="preserve"> </w:t>
            </w:r>
            <w:proofErr w:type="spellStart"/>
            <w:r w:rsidRPr="00DB00EB">
              <w:t>по</w:t>
            </w:r>
            <w:proofErr w:type="spellEnd"/>
            <w:r w:rsidRPr="00DB00EB">
              <w:t xml:space="preserve"> </w:t>
            </w:r>
            <w:proofErr w:type="spellStart"/>
            <w:r w:rsidRPr="00DB00EB">
              <w:t>перевозкам</w:t>
            </w:r>
            <w:proofErr w:type="spellEnd"/>
            <w:r w:rsidRPr="00DB00EB">
              <w:t xml:space="preserve"> </w:t>
            </w:r>
            <w:proofErr w:type="spellStart"/>
            <w:r w:rsidRPr="00DB00EB">
              <w:t>опасных</w:t>
            </w:r>
            <w:proofErr w:type="spellEnd"/>
            <w:r w:rsidRPr="00DB00EB">
              <w:t xml:space="preserve"> </w:t>
            </w:r>
            <w:proofErr w:type="spellStart"/>
            <w:r w:rsidRPr="00DB00EB">
              <w:t>грузов</w:t>
            </w:r>
            <w:proofErr w:type="spellEnd"/>
            <w:r w:rsidRPr="00DB00EB">
              <w:t xml:space="preserve"> о </w:t>
            </w:r>
            <w:proofErr w:type="spellStart"/>
            <w:r w:rsidRPr="00DB00EB">
              <w:t>работе</w:t>
            </w:r>
            <w:proofErr w:type="spellEnd"/>
            <w:r w:rsidRPr="00DB00EB">
              <w:t xml:space="preserve"> </w:t>
            </w:r>
            <w:proofErr w:type="spellStart"/>
            <w:r w:rsidRPr="00DB00EB">
              <w:t>его</w:t>
            </w:r>
            <w:proofErr w:type="spellEnd"/>
            <w:r w:rsidRPr="00DB00EB">
              <w:t xml:space="preserve"> </w:t>
            </w:r>
            <w:proofErr w:type="spellStart"/>
            <w:r w:rsidRPr="00DB00EB">
              <w:t>весенней</w:t>
            </w:r>
            <w:proofErr w:type="spellEnd"/>
            <w:r w:rsidRPr="00DB00EB">
              <w:t xml:space="preserve"> </w:t>
            </w:r>
            <w:proofErr w:type="spellStart"/>
            <w:r w:rsidRPr="00DB00EB">
              <w:t>сессии</w:t>
            </w:r>
            <w:proofErr w:type="spellEnd"/>
            <w:r w:rsidRPr="00DB00EB">
              <w:t xml:space="preserve"> 2017 </w:t>
            </w:r>
            <w:proofErr w:type="spellStart"/>
            <w:r w:rsidRPr="00DB00EB">
              <w:t>года</w:t>
            </w:r>
            <w:proofErr w:type="spellEnd"/>
            <w:r w:rsidRPr="00DB00EB">
              <w:t>.</w:t>
            </w:r>
          </w:p>
          <w:p w:rsidR="0074122D" w:rsidRPr="008137C6" w:rsidRDefault="0074122D" w:rsidP="00DE3D33">
            <w:pPr>
              <w:tabs>
                <w:tab w:val="left" w:pos="3260"/>
              </w:tabs>
              <w:spacing w:before="60" w:after="60"/>
              <w:ind w:left="3260" w:right="1134" w:hanging="2126"/>
              <w:jc w:val="both"/>
              <w:rPr>
                <w:b/>
              </w:rPr>
            </w:pPr>
            <w:r w:rsidRPr="006C5A15">
              <w:rPr>
                <w:lang w:val="en-US" w:eastAsia="ru-RU"/>
              </w:rPr>
              <w:t xml:space="preserve"> </w:t>
            </w:r>
            <w:r>
              <w:rPr>
                <w:lang w:val="en-US" w:eastAsia="ru-RU"/>
              </w:rPr>
              <w:tab/>
            </w:r>
          </w:p>
        </w:tc>
      </w:tr>
    </w:tbl>
    <w:p w:rsidR="00CD6F14" w:rsidRDefault="000B1A68" w:rsidP="00CD6F14">
      <w:pPr>
        <w:pStyle w:val="HChGR"/>
      </w:pPr>
      <w:r w:rsidRPr="00DB5D3E">
        <w:tab/>
      </w:r>
      <w:r w:rsidRPr="00DB5D3E">
        <w:tab/>
      </w:r>
      <w:r w:rsidR="00CD6F14" w:rsidRPr="009B226C">
        <w:t>Введение</w:t>
      </w:r>
    </w:p>
    <w:p w:rsidR="00CD6F14" w:rsidRPr="009B226C" w:rsidRDefault="00CD6F14" w:rsidP="00CD6F14">
      <w:pPr>
        <w:pStyle w:val="SingleTxtG"/>
      </w:pPr>
      <w:r>
        <w:rPr>
          <w:lang w:eastAsia="ru-RU"/>
        </w:rPr>
        <w:t>1.</w:t>
      </w:r>
      <w:r>
        <w:rPr>
          <w:lang w:eastAsia="ru-RU"/>
        </w:rPr>
        <w:tab/>
      </w:r>
      <w:r w:rsidRPr="009B226C">
        <w:t xml:space="preserve">В </w:t>
      </w:r>
      <w:proofErr w:type="spellStart"/>
      <w:r>
        <w:t>д</w:t>
      </w:r>
      <w:r w:rsidRPr="00054D22">
        <w:t>оклад</w:t>
      </w:r>
      <w:r>
        <w:t>е</w:t>
      </w:r>
      <w:proofErr w:type="spellEnd"/>
      <w:r w:rsidRPr="00054D22">
        <w:t xml:space="preserve"> </w:t>
      </w:r>
      <w:proofErr w:type="spellStart"/>
      <w:r w:rsidRPr="00054D22">
        <w:t>Рабочей</w:t>
      </w:r>
      <w:proofErr w:type="spellEnd"/>
      <w:r w:rsidRPr="00054D22">
        <w:t xml:space="preserve"> </w:t>
      </w:r>
      <w:proofErr w:type="spellStart"/>
      <w:r w:rsidRPr="00054D22">
        <w:t>группы</w:t>
      </w:r>
      <w:proofErr w:type="spellEnd"/>
      <w:r w:rsidRPr="00054D22">
        <w:t xml:space="preserve"> </w:t>
      </w:r>
      <w:proofErr w:type="spellStart"/>
      <w:r w:rsidRPr="00054D22">
        <w:t>по</w:t>
      </w:r>
      <w:proofErr w:type="spellEnd"/>
      <w:r w:rsidRPr="00054D22">
        <w:t xml:space="preserve"> </w:t>
      </w:r>
      <w:proofErr w:type="spellStart"/>
      <w:r w:rsidRPr="00054D22">
        <w:t>цистернам</w:t>
      </w:r>
      <w:proofErr w:type="spellEnd"/>
      <w:r w:rsidRPr="00054D22">
        <w:t xml:space="preserve"> с </w:t>
      </w:r>
      <w:proofErr w:type="spellStart"/>
      <w:r w:rsidRPr="00054D22">
        <w:t>защитной</w:t>
      </w:r>
      <w:proofErr w:type="spellEnd"/>
      <w:r w:rsidRPr="00054D22">
        <w:t xml:space="preserve"> </w:t>
      </w:r>
      <w:proofErr w:type="spellStart"/>
      <w:r w:rsidRPr="00054D22">
        <w:t>облицовкой</w:t>
      </w:r>
      <w:proofErr w:type="spellEnd"/>
      <w:r w:rsidRPr="00054D22">
        <w:t xml:space="preserve"> </w:t>
      </w:r>
      <w:proofErr w:type="spellStart"/>
      <w:r w:rsidRPr="00054D22">
        <w:t>или</w:t>
      </w:r>
      <w:proofErr w:type="spellEnd"/>
      <w:r w:rsidRPr="00054D22">
        <w:t xml:space="preserve"> </w:t>
      </w:r>
      <w:proofErr w:type="spellStart"/>
      <w:r w:rsidRPr="00054D22">
        <w:t>защитным</w:t>
      </w:r>
      <w:proofErr w:type="spellEnd"/>
      <w:r w:rsidRPr="00054D22">
        <w:t xml:space="preserve"> </w:t>
      </w:r>
      <w:proofErr w:type="spellStart"/>
      <w:r w:rsidRPr="00054D22">
        <w:t>покрытием</w:t>
      </w:r>
      <w:proofErr w:type="spellEnd"/>
      <w:r w:rsidRPr="009B226C"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 w:rsidRPr="009B226C">
        <w:t>Совместно</w:t>
      </w:r>
      <w:r>
        <w:t>м</w:t>
      </w:r>
      <w:proofErr w:type="spellEnd"/>
      <w:r w:rsidRPr="009B226C">
        <w:t xml:space="preserve"> </w:t>
      </w:r>
      <w:proofErr w:type="spellStart"/>
      <w:r w:rsidRPr="009B226C">
        <w:t>совещани</w:t>
      </w:r>
      <w:r>
        <w:t>и</w:t>
      </w:r>
      <w:proofErr w:type="spellEnd"/>
      <w:r w:rsidRPr="009B226C">
        <w:t xml:space="preserve"> МПОГ/ДОПОГ/ВОПОГ о </w:t>
      </w:r>
      <w:proofErr w:type="spellStart"/>
      <w:r w:rsidRPr="009B226C">
        <w:t>работе</w:t>
      </w:r>
      <w:proofErr w:type="spellEnd"/>
      <w:r w:rsidRPr="009B226C">
        <w:t xml:space="preserve"> </w:t>
      </w:r>
      <w:proofErr w:type="spellStart"/>
      <w:r w:rsidRPr="009B226C">
        <w:t>его</w:t>
      </w:r>
      <w:proofErr w:type="spellEnd"/>
      <w:r w:rsidRPr="009B226C">
        <w:t xml:space="preserve"> </w:t>
      </w:r>
      <w:proofErr w:type="spellStart"/>
      <w:r w:rsidRPr="009B226C">
        <w:t>сессии</w:t>
      </w:r>
      <w:proofErr w:type="spellEnd"/>
      <w:r w:rsidRPr="009B226C">
        <w:t xml:space="preserve">, </w:t>
      </w:r>
      <w:proofErr w:type="spellStart"/>
      <w:r w:rsidRPr="009B226C">
        <w:t>состоявшейся</w:t>
      </w:r>
      <w:proofErr w:type="spellEnd"/>
      <w:r w:rsidRPr="009B226C">
        <w:t xml:space="preserve"> в </w:t>
      </w:r>
      <w:proofErr w:type="spellStart"/>
      <w:r w:rsidRPr="009B226C">
        <w:t>сентябре</w:t>
      </w:r>
      <w:proofErr w:type="spellEnd"/>
      <w:r w:rsidRPr="009B226C">
        <w:t xml:space="preserve"> 201</w:t>
      </w:r>
      <w:r>
        <w:t>6</w:t>
      </w:r>
      <w:r w:rsidRPr="009B226C">
        <w:t> </w:t>
      </w:r>
      <w:proofErr w:type="spellStart"/>
      <w:r w:rsidRPr="009B226C">
        <w:t>года</w:t>
      </w:r>
      <w:proofErr w:type="spellEnd"/>
      <w:r w:rsidRPr="009B226C">
        <w:t xml:space="preserve"> </w:t>
      </w:r>
      <w:r>
        <w:t>(</w:t>
      </w:r>
      <w:r w:rsidRPr="00C1478D">
        <w:t>ECE/</w:t>
      </w:r>
      <w:r w:rsidR="00323252">
        <w:fldChar w:fldCharType="begin"/>
      </w:r>
      <w:r w:rsidR="00323252">
        <w:instrText xml:space="preserve"> FILLIN  "Введите символ после ЕCE/"  \* MERGEFORMAT </w:instrText>
      </w:r>
      <w:r w:rsidR="00323252">
        <w:fldChar w:fldCharType="separate"/>
      </w:r>
      <w:r w:rsidRPr="00C1478D">
        <w:t>TRANS/WP.15/AC.1/2016/31</w:t>
      </w:r>
      <w:r w:rsidR="00323252">
        <w:fldChar w:fldCharType="end"/>
      </w:r>
      <w:r>
        <w:t xml:space="preserve">) </w:t>
      </w:r>
      <w:proofErr w:type="spellStart"/>
      <w:r>
        <w:t>б</w:t>
      </w:r>
      <w:r w:rsidRPr="009B226C">
        <w:t>ыло</w:t>
      </w:r>
      <w:proofErr w:type="spellEnd"/>
      <w:r w:rsidRPr="009B226C">
        <w:t xml:space="preserve"> </w:t>
      </w:r>
      <w:proofErr w:type="spellStart"/>
      <w:r w:rsidRPr="009B226C">
        <w:t>заявлено</w:t>
      </w:r>
      <w:proofErr w:type="spellEnd"/>
      <w:r w:rsidRPr="009B226C">
        <w:t xml:space="preserve">, </w:t>
      </w:r>
      <w:proofErr w:type="spellStart"/>
      <w:r w:rsidRPr="009B226C">
        <w:t>что</w:t>
      </w:r>
      <w:proofErr w:type="spellEnd"/>
      <w:r w:rsidRPr="009B226C">
        <w:t xml:space="preserve"> </w:t>
      </w:r>
      <w:proofErr w:type="spellStart"/>
      <w:r w:rsidRPr="009B226C">
        <w:t>цистерны</w:t>
      </w:r>
      <w:proofErr w:type="spellEnd"/>
      <w:r w:rsidRPr="009B226C">
        <w:t xml:space="preserve"> с </w:t>
      </w:r>
      <w:proofErr w:type="spellStart"/>
      <w:r w:rsidRPr="009B226C">
        <w:t>защитной</w:t>
      </w:r>
      <w:proofErr w:type="spellEnd"/>
      <w:r w:rsidRPr="009B226C">
        <w:t xml:space="preserve"> </w:t>
      </w:r>
      <w:proofErr w:type="spellStart"/>
      <w:r w:rsidRPr="009B226C">
        <w:t>облицовкой</w:t>
      </w:r>
      <w:proofErr w:type="spellEnd"/>
      <w:r w:rsidRPr="009B226C">
        <w:t xml:space="preserve"> и </w:t>
      </w:r>
      <w:proofErr w:type="spellStart"/>
      <w:r w:rsidRPr="009B226C">
        <w:t>корпуса</w:t>
      </w:r>
      <w:proofErr w:type="spellEnd"/>
      <w:r w:rsidRPr="009B226C">
        <w:t xml:space="preserve">, </w:t>
      </w:r>
      <w:proofErr w:type="spellStart"/>
      <w:r w:rsidRPr="009B226C">
        <w:t>изготовленные</w:t>
      </w:r>
      <w:proofErr w:type="spellEnd"/>
      <w:r w:rsidRPr="009B226C">
        <w:t xml:space="preserve"> </w:t>
      </w:r>
      <w:proofErr w:type="spellStart"/>
      <w:r w:rsidRPr="009B226C">
        <w:t>из</w:t>
      </w:r>
      <w:proofErr w:type="spellEnd"/>
      <w:r w:rsidRPr="009B226C">
        <w:t xml:space="preserve"> </w:t>
      </w:r>
      <w:proofErr w:type="spellStart"/>
      <w:r w:rsidRPr="009B226C">
        <w:t>алюминиевого</w:t>
      </w:r>
      <w:proofErr w:type="spellEnd"/>
      <w:r w:rsidRPr="009B226C">
        <w:t xml:space="preserve"> </w:t>
      </w:r>
      <w:proofErr w:type="spellStart"/>
      <w:r w:rsidRPr="009B226C">
        <w:t>сплава</w:t>
      </w:r>
      <w:proofErr w:type="spellEnd"/>
      <w:r w:rsidRPr="009B226C">
        <w:t xml:space="preserve">, </w:t>
      </w:r>
      <w:proofErr w:type="spellStart"/>
      <w:r w:rsidRPr="009B226C">
        <w:t>не</w:t>
      </w:r>
      <w:proofErr w:type="spellEnd"/>
      <w:r w:rsidRPr="009B226C">
        <w:t xml:space="preserve"> </w:t>
      </w:r>
      <w:proofErr w:type="spellStart"/>
      <w:r w:rsidRPr="009B226C">
        <w:t>должны</w:t>
      </w:r>
      <w:proofErr w:type="spellEnd"/>
      <w:r w:rsidRPr="009B226C">
        <w:t xml:space="preserve"> </w:t>
      </w:r>
      <w:proofErr w:type="spellStart"/>
      <w:r w:rsidRPr="009B226C">
        <w:t>использоваться</w:t>
      </w:r>
      <w:proofErr w:type="spellEnd"/>
      <w:r w:rsidRPr="009B226C">
        <w:t xml:space="preserve"> </w:t>
      </w:r>
      <w:proofErr w:type="spellStart"/>
      <w:r w:rsidRPr="009B226C">
        <w:t>для</w:t>
      </w:r>
      <w:proofErr w:type="spellEnd"/>
      <w:r w:rsidRPr="009B226C">
        <w:t xml:space="preserve"> </w:t>
      </w:r>
      <w:proofErr w:type="spellStart"/>
      <w:r w:rsidRPr="009B226C">
        <w:t>веществ</w:t>
      </w:r>
      <w:proofErr w:type="spellEnd"/>
      <w:r w:rsidRPr="009B226C">
        <w:t xml:space="preserve">, </w:t>
      </w:r>
      <w:proofErr w:type="spellStart"/>
      <w:r w:rsidRPr="009B226C">
        <w:t>которые</w:t>
      </w:r>
      <w:proofErr w:type="spellEnd"/>
      <w:r w:rsidRPr="009B226C">
        <w:t xml:space="preserve"> в </w:t>
      </w:r>
      <w:proofErr w:type="spellStart"/>
      <w:r w:rsidRPr="009B226C">
        <w:t>случае</w:t>
      </w:r>
      <w:proofErr w:type="spellEnd"/>
      <w:r w:rsidRPr="009B226C">
        <w:t xml:space="preserve"> </w:t>
      </w:r>
      <w:proofErr w:type="spellStart"/>
      <w:r w:rsidRPr="009B226C">
        <w:t>возникновения</w:t>
      </w:r>
      <w:proofErr w:type="spellEnd"/>
      <w:r w:rsidRPr="009B226C">
        <w:t xml:space="preserve"> </w:t>
      </w:r>
      <w:proofErr w:type="spellStart"/>
      <w:r w:rsidRPr="009B226C">
        <w:t>дефекта</w:t>
      </w:r>
      <w:proofErr w:type="spellEnd"/>
      <w:r w:rsidRPr="009B226C">
        <w:t xml:space="preserve"> в </w:t>
      </w:r>
      <w:proofErr w:type="spellStart"/>
      <w:r w:rsidRPr="009B226C">
        <w:t>облицовке</w:t>
      </w:r>
      <w:proofErr w:type="spellEnd"/>
      <w:r>
        <w:t>,</w:t>
      </w:r>
      <w:r w:rsidRPr="009B226C">
        <w:t xml:space="preserve"> </w:t>
      </w:r>
      <w:proofErr w:type="spellStart"/>
      <w:r w:rsidRPr="009B226C">
        <w:t>будут</w:t>
      </w:r>
      <w:proofErr w:type="spellEnd"/>
      <w:r w:rsidRPr="009B226C">
        <w:t xml:space="preserve"> </w:t>
      </w:r>
      <w:proofErr w:type="spellStart"/>
      <w:r w:rsidRPr="009B226C">
        <w:t>бурно</w:t>
      </w:r>
      <w:proofErr w:type="spellEnd"/>
      <w:r w:rsidRPr="009B226C">
        <w:t xml:space="preserve"> </w:t>
      </w:r>
      <w:proofErr w:type="spellStart"/>
      <w:r w:rsidRPr="009B226C">
        <w:t>реагировать</w:t>
      </w:r>
      <w:proofErr w:type="spellEnd"/>
      <w:r>
        <w:t xml:space="preserve"> с </w:t>
      </w:r>
      <w:proofErr w:type="spellStart"/>
      <w:r>
        <w:t>материалом</w:t>
      </w:r>
      <w:proofErr w:type="spellEnd"/>
      <w:r>
        <w:t xml:space="preserve"> </w:t>
      </w:r>
      <w:proofErr w:type="spellStart"/>
      <w:r>
        <w:t>цистерны</w:t>
      </w:r>
      <w:proofErr w:type="spellEnd"/>
      <w:r w:rsidRPr="009B226C">
        <w:t xml:space="preserve">. </w:t>
      </w:r>
      <w:proofErr w:type="spellStart"/>
      <w:r w:rsidRPr="009B226C">
        <w:t>Было</w:t>
      </w:r>
      <w:proofErr w:type="spellEnd"/>
      <w:r w:rsidRPr="009B226C">
        <w:t xml:space="preserve"> </w:t>
      </w:r>
      <w:proofErr w:type="spellStart"/>
      <w:r w:rsidRPr="009B226C">
        <w:t>решено</w:t>
      </w:r>
      <w:proofErr w:type="spellEnd"/>
      <w:r w:rsidRPr="009B226C">
        <w:t xml:space="preserve">, </w:t>
      </w:r>
      <w:proofErr w:type="spellStart"/>
      <w:r w:rsidRPr="009B226C">
        <w:t>что</w:t>
      </w:r>
      <w:proofErr w:type="spellEnd"/>
      <w:r w:rsidRPr="009B226C">
        <w:t xml:space="preserve"> </w:t>
      </w:r>
      <w:proofErr w:type="spellStart"/>
      <w:r w:rsidRPr="009B226C">
        <w:t>значение</w:t>
      </w:r>
      <w:proofErr w:type="spellEnd"/>
      <w:r w:rsidRPr="00C17651">
        <w:rPr>
          <w:rFonts w:ascii="Arial" w:hAnsi="Arial" w:cs="Arial"/>
          <w:b/>
          <w:bCs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>
        <w:t>в</w:t>
      </w:r>
      <w:r w:rsidRPr="00C17651">
        <w:t>одор</w:t>
      </w:r>
      <w:r>
        <w:t>о</w:t>
      </w:r>
      <w:r w:rsidRPr="00C17651">
        <w:t>дн</w:t>
      </w:r>
      <w:r>
        <w:t>ого</w:t>
      </w:r>
      <w:proofErr w:type="spellEnd"/>
      <w:r w:rsidRPr="00C17651">
        <w:t xml:space="preserve"> </w:t>
      </w:r>
      <w:proofErr w:type="spellStart"/>
      <w:r w:rsidRPr="00C17651">
        <w:t>показ</w:t>
      </w:r>
      <w:r>
        <w:t>а</w:t>
      </w:r>
      <w:r w:rsidRPr="00C17651">
        <w:t>тел</w:t>
      </w:r>
      <w:r>
        <w:t>я</w:t>
      </w:r>
      <w:proofErr w:type="spellEnd"/>
      <w:r w:rsidRPr="009B226C">
        <w:t xml:space="preserve"> </w:t>
      </w:r>
      <w:proofErr w:type="spellStart"/>
      <w:r w:rsidRPr="009B226C">
        <w:t>рН</w:t>
      </w:r>
      <w:proofErr w:type="spellEnd"/>
      <w:r w:rsidRPr="009B226C">
        <w:t xml:space="preserve"> </w:t>
      </w:r>
      <w:proofErr w:type="spellStart"/>
      <w:r w:rsidRPr="009B226C">
        <w:t>от</w:t>
      </w:r>
      <w:proofErr w:type="spellEnd"/>
      <w:r w:rsidRPr="009B226C">
        <w:t xml:space="preserve"> 5 </w:t>
      </w:r>
      <w:proofErr w:type="spellStart"/>
      <w:r w:rsidRPr="009B226C">
        <w:t>до</w:t>
      </w:r>
      <w:proofErr w:type="spellEnd"/>
      <w:r w:rsidRPr="009B226C">
        <w:t xml:space="preserve"> 8 </w:t>
      </w:r>
      <w:proofErr w:type="spellStart"/>
      <w:r w:rsidRPr="009B226C">
        <w:t>будет</w:t>
      </w:r>
      <w:proofErr w:type="spellEnd"/>
      <w:r w:rsidRPr="009B226C">
        <w:t xml:space="preserve"> </w:t>
      </w:r>
      <w:proofErr w:type="spellStart"/>
      <w:r w:rsidRPr="009B226C">
        <w:t>ограничивающим</w:t>
      </w:r>
      <w:proofErr w:type="spellEnd"/>
      <w:r w:rsidRPr="009B226C">
        <w:t xml:space="preserve"> </w:t>
      </w:r>
      <w:proofErr w:type="spellStart"/>
      <w:r w:rsidRPr="009B226C">
        <w:t>фактором</w:t>
      </w:r>
      <w:proofErr w:type="spellEnd"/>
      <w:r w:rsidRPr="009B226C">
        <w:t>.</w:t>
      </w:r>
    </w:p>
    <w:p w:rsidR="00CD6F14" w:rsidRPr="009B226C" w:rsidRDefault="00DE3D33" w:rsidP="00CD6F14">
      <w:pPr>
        <w:pStyle w:val="SingleTxtG"/>
      </w:pPr>
      <w:r>
        <w:t>2.</w:t>
      </w:r>
      <w:r>
        <w:tab/>
      </w:r>
      <w:proofErr w:type="spellStart"/>
      <w:r w:rsidR="00CD6F14" w:rsidRPr="009B226C">
        <w:t>После</w:t>
      </w:r>
      <w:proofErr w:type="spellEnd"/>
      <w:r w:rsidR="00CD6F14" w:rsidRPr="009B226C">
        <w:t xml:space="preserve"> </w:t>
      </w:r>
      <w:proofErr w:type="spellStart"/>
      <w:r w:rsidR="00CD6F14" w:rsidRPr="009B226C">
        <w:t>обсуждения</w:t>
      </w:r>
      <w:proofErr w:type="spellEnd"/>
      <w:r w:rsidR="00CD6F14" w:rsidRPr="009B226C">
        <w:t xml:space="preserve"> </w:t>
      </w:r>
      <w:proofErr w:type="spellStart"/>
      <w:r w:rsidR="00CD6F14">
        <w:t>данн</w:t>
      </w:r>
      <w:r w:rsidR="00CD6F14" w:rsidRPr="009B226C">
        <w:t>ого</w:t>
      </w:r>
      <w:proofErr w:type="spellEnd"/>
      <w:r w:rsidR="00CD6F14" w:rsidRPr="009B226C">
        <w:t xml:space="preserve"> </w:t>
      </w:r>
      <w:proofErr w:type="spellStart"/>
      <w:r w:rsidR="00CD6F14" w:rsidRPr="009B226C">
        <w:t>вопроса</w:t>
      </w:r>
      <w:proofErr w:type="spellEnd"/>
      <w:r w:rsidR="00CD6F14" w:rsidRPr="009B226C">
        <w:t xml:space="preserve"> </w:t>
      </w:r>
      <w:proofErr w:type="spellStart"/>
      <w:r w:rsidR="00CD6F14" w:rsidRPr="009B226C">
        <w:t>было</w:t>
      </w:r>
      <w:proofErr w:type="spellEnd"/>
      <w:r w:rsidR="00CD6F14" w:rsidRPr="009B226C">
        <w:t xml:space="preserve"> </w:t>
      </w:r>
      <w:proofErr w:type="spellStart"/>
      <w:r w:rsidR="00CD6F14" w:rsidRPr="009B226C">
        <w:t>решено</w:t>
      </w:r>
      <w:proofErr w:type="spellEnd"/>
      <w:r w:rsidR="00CD6F14" w:rsidRPr="009B226C">
        <w:t xml:space="preserve"> </w:t>
      </w:r>
      <w:proofErr w:type="spellStart"/>
      <w:r w:rsidR="00CD6F14" w:rsidRPr="009B226C">
        <w:t>регламентировать</w:t>
      </w:r>
      <w:proofErr w:type="spellEnd"/>
      <w:r w:rsidR="00CD6F14" w:rsidRPr="009B226C">
        <w:t xml:space="preserve"> </w:t>
      </w:r>
      <w:proofErr w:type="spellStart"/>
      <w:r w:rsidR="00CD6F14">
        <w:t>использование</w:t>
      </w:r>
      <w:proofErr w:type="spellEnd"/>
      <w:r w:rsidR="00CD6F14">
        <w:t xml:space="preserve"> </w:t>
      </w:r>
      <w:proofErr w:type="spellStart"/>
      <w:r w:rsidR="00CD6F14">
        <w:t>цистерн</w:t>
      </w:r>
      <w:proofErr w:type="spellEnd"/>
      <w:r w:rsidR="00CD6F14">
        <w:t xml:space="preserve"> </w:t>
      </w:r>
      <w:proofErr w:type="spellStart"/>
      <w:r w:rsidR="00CD6F14">
        <w:t>из</w:t>
      </w:r>
      <w:proofErr w:type="spellEnd"/>
      <w:r w:rsidR="00CD6F14">
        <w:t xml:space="preserve"> </w:t>
      </w:r>
      <w:proofErr w:type="spellStart"/>
      <w:r w:rsidR="00CD6F14">
        <w:t>алюминиевого</w:t>
      </w:r>
      <w:proofErr w:type="spellEnd"/>
      <w:r w:rsidR="00CD6F14">
        <w:t xml:space="preserve"> </w:t>
      </w:r>
      <w:proofErr w:type="spellStart"/>
      <w:r w:rsidR="00CD6F14">
        <w:t>сплава</w:t>
      </w:r>
      <w:proofErr w:type="spellEnd"/>
      <w:r w:rsidR="00CD6F14">
        <w:t xml:space="preserve">, </w:t>
      </w:r>
      <w:proofErr w:type="spellStart"/>
      <w:r w:rsidR="00CD6F14">
        <w:t>применяемых</w:t>
      </w:r>
      <w:proofErr w:type="spellEnd"/>
      <w:r w:rsidR="00CD6F14">
        <w:t xml:space="preserve"> </w:t>
      </w:r>
      <w:proofErr w:type="spellStart"/>
      <w:r w:rsidR="00CD6F14">
        <w:t>для</w:t>
      </w:r>
      <w:proofErr w:type="spellEnd"/>
      <w:r w:rsidR="00CD6F14">
        <w:t xml:space="preserve"> </w:t>
      </w:r>
      <w:proofErr w:type="spellStart"/>
      <w:r w:rsidR="00CD6F14">
        <w:t>перевозки</w:t>
      </w:r>
      <w:proofErr w:type="spellEnd"/>
      <w:r w:rsidR="00CD6F14">
        <w:t xml:space="preserve"> </w:t>
      </w:r>
      <w:proofErr w:type="spellStart"/>
      <w:r w:rsidR="00CD6F14">
        <w:t>коррозионных</w:t>
      </w:r>
      <w:proofErr w:type="spellEnd"/>
      <w:r w:rsidR="00CD6F14">
        <w:t xml:space="preserve"> </w:t>
      </w:r>
      <w:proofErr w:type="spellStart"/>
      <w:r w:rsidR="00CD6F14">
        <w:t>веществ</w:t>
      </w:r>
      <w:proofErr w:type="spellEnd"/>
      <w:r w:rsidR="00CD6F14">
        <w:t>,</w:t>
      </w:r>
      <w:r w:rsidR="00CD6F14" w:rsidRPr="009B226C">
        <w:t xml:space="preserve"> в </w:t>
      </w:r>
      <w:proofErr w:type="spellStart"/>
      <w:r w:rsidR="00CD6F14" w:rsidRPr="009B226C">
        <w:t>дополнение</w:t>
      </w:r>
      <w:proofErr w:type="spellEnd"/>
      <w:r w:rsidR="00CD6F14" w:rsidRPr="009B226C">
        <w:t xml:space="preserve"> к </w:t>
      </w:r>
      <w:proofErr w:type="spellStart"/>
      <w:r w:rsidR="00CD6F14" w:rsidRPr="009B226C">
        <w:t>чему</w:t>
      </w:r>
      <w:proofErr w:type="spellEnd"/>
      <w:r w:rsidR="00CD6F14" w:rsidRPr="009B226C">
        <w:t xml:space="preserve"> в </w:t>
      </w:r>
      <w:proofErr w:type="spellStart"/>
      <w:r w:rsidR="00CD6F14" w:rsidRPr="009B226C">
        <w:t>колонку</w:t>
      </w:r>
      <w:proofErr w:type="spellEnd"/>
      <w:r w:rsidR="00CD6F14" w:rsidRPr="009B226C">
        <w:t xml:space="preserve"> 13 </w:t>
      </w:r>
      <w:proofErr w:type="spellStart"/>
      <w:r w:rsidR="00CD6F14" w:rsidRPr="009B226C">
        <w:t>табли</w:t>
      </w:r>
      <w:r w:rsidR="00CD6F14">
        <w:t>цы</w:t>
      </w:r>
      <w:proofErr w:type="spellEnd"/>
      <w:r w:rsidR="00CD6F14">
        <w:t xml:space="preserve"> А </w:t>
      </w:r>
      <w:proofErr w:type="spellStart"/>
      <w:r w:rsidR="00CD6F14">
        <w:t>главы</w:t>
      </w:r>
      <w:proofErr w:type="spellEnd"/>
      <w:r w:rsidR="00CD6F14">
        <w:t xml:space="preserve"> 3.2 </w:t>
      </w:r>
      <w:proofErr w:type="spellStart"/>
      <w:r w:rsidR="00CD6F14">
        <w:t>было</w:t>
      </w:r>
      <w:proofErr w:type="spellEnd"/>
      <w:r w:rsidR="00CD6F14" w:rsidRPr="009B226C">
        <w:t xml:space="preserve"> </w:t>
      </w:r>
      <w:proofErr w:type="spellStart"/>
      <w:r w:rsidR="00CD6F14" w:rsidRPr="009B226C">
        <w:t>включено</w:t>
      </w:r>
      <w:proofErr w:type="spellEnd"/>
      <w:r w:rsidR="00CD6F14" w:rsidRPr="009B226C">
        <w:t xml:space="preserve"> </w:t>
      </w:r>
      <w:proofErr w:type="spellStart"/>
      <w:r w:rsidR="00CD6F14" w:rsidRPr="009B226C">
        <w:t>новое</w:t>
      </w:r>
      <w:proofErr w:type="spellEnd"/>
      <w:r w:rsidR="00CD6F14" w:rsidRPr="009B226C">
        <w:t xml:space="preserve"> </w:t>
      </w:r>
      <w:proofErr w:type="spellStart"/>
      <w:r w:rsidR="00CD6F14" w:rsidRPr="009B226C">
        <w:t>специальное</w:t>
      </w:r>
      <w:proofErr w:type="spellEnd"/>
      <w:r w:rsidR="00CD6F14" w:rsidRPr="009B226C">
        <w:t xml:space="preserve"> </w:t>
      </w:r>
      <w:proofErr w:type="spellStart"/>
      <w:r w:rsidR="00CD6F14" w:rsidRPr="009B226C">
        <w:t>положение</w:t>
      </w:r>
      <w:proofErr w:type="spellEnd"/>
      <w:r w:rsidR="00CD6F14" w:rsidRPr="009B226C">
        <w:t xml:space="preserve"> TU</w:t>
      </w:r>
      <w:r w:rsidR="00CD6F14">
        <w:t>42</w:t>
      </w:r>
      <w:r w:rsidR="00CD6F14" w:rsidRPr="009B226C">
        <w:t xml:space="preserve">. </w:t>
      </w:r>
    </w:p>
    <w:p w:rsidR="00CD6F14" w:rsidRPr="00DB00EB" w:rsidRDefault="00DE3D33" w:rsidP="00CD6F14">
      <w:pPr>
        <w:pStyle w:val="SingleTxtG"/>
      </w:pPr>
      <w:r>
        <w:t>3.</w:t>
      </w:r>
      <w:r>
        <w:tab/>
      </w:r>
      <w:proofErr w:type="spellStart"/>
      <w:r w:rsidR="00CD6F14" w:rsidRPr="009B226C">
        <w:t>Конечный</w:t>
      </w:r>
      <w:proofErr w:type="spellEnd"/>
      <w:r w:rsidR="00CD6F14" w:rsidRPr="009B226C">
        <w:t xml:space="preserve"> </w:t>
      </w:r>
      <w:proofErr w:type="spellStart"/>
      <w:r w:rsidR="00CD6F14" w:rsidRPr="009B226C">
        <w:t>результат</w:t>
      </w:r>
      <w:proofErr w:type="spellEnd"/>
      <w:r w:rsidR="00CD6F14" w:rsidRPr="009B226C">
        <w:t xml:space="preserve"> </w:t>
      </w:r>
      <w:proofErr w:type="spellStart"/>
      <w:r w:rsidR="00CD6F14">
        <w:t>данн</w:t>
      </w:r>
      <w:r w:rsidR="00CD6F14" w:rsidRPr="009B226C">
        <w:t>ого</w:t>
      </w:r>
      <w:proofErr w:type="spellEnd"/>
      <w:r w:rsidR="00CD6F14" w:rsidRPr="009B226C">
        <w:t xml:space="preserve"> </w:t>
      </w:r>
      <w:proofErr w:type="spellStart"/>
      <w:r w:rsidR="00CD6F14" w:rsidRPr="009B226C">
        <w:t>обсуждения</w:t>
      </w:r>
      <w:proofErr w:type="spellEnd"/>
      <w:r w:rsidR="00CD6F14" w:rsidRPr="009B226C">
        <w:t xml:space="preserve"> </w:t>
      </w:r>
      <w:proofErr w:type="spellStart"/>
      <w:r w:rsidR="00CD6F14">
        <w:t>был</w:t>
      </w:r>
      <w:proofErr w:type="spellEnd"/>
      <w:r w:rsidR="00CD6F14">
        <w:t xml:space="preserve"> </w:t>
      </w:r>
      <w:proofErr w:type="spellStart"/>
      <w:r w:rsidR="00CD6F14" w:rsidRPr="009B226C">
        <w:t>представлен</w:t>
      </w:r>
      <w:proofErr w:type="spellEnd"/>
      <w:r w:rsidR="00CD6F14" w:rsidRPr="009B226C">
        <w:t xml:space="preserve"> в </w:t>
      </w:r>
      <w:proofErr w:type="spellStart"/>
      <w:r w:rsidR="00CD6F14" w:rsidRPr="009B226C">
        <w:t>приложении</w:t>
      </w:r>
      <w:proofErr w:type="spellEnd"/>
      <w:r w:rsidR="00CD6F14" w:rsidRPr="009B226C">
        <w:t xml:space="preserve"> к </w:t>
      </w:r>
      <w:proofErr w:type="spellStart"/>
      <w:r w:rsidR="00CD6F14">
        <w:t>рассматриваемому</w:t>
      </w:r>
      <w:proofErr w:type="spellEnd"/>
      <w:r w:rsidR="00CD6F14">
        <w:t xml:space="preserve"> </w:t>
      </w:r>
      <w:proofErr w:type="spellStart"/>
      <w:r w:rsidR="00CD6F14">
        <w:t>докладу</w:t>
      </w:r>
      <w:proofErr w:type="spellEnd"/>
      <w:r w:rsidR="00CD6F14">
        <w:t xml:space="preserve">, </w:t>
      </w:r>
      <w:proofErr w:type="spellStart"/>
      <w:r w:rsidR="00CD6F14">
        <w:t>где</w:t>
      </w:r>
      <w:proofErr w:type="spellEnd"/>
      <w:r w:rsidR="00CD6F14">
        <w:t xml:space="preserve"> в  </w:t>
      </w:r>
      <w:proofErr w:type="spellStart"/>
      <w:r w:rsidR="00CD6F14">
        <w:t>пункте</w:t>
      </w:r>
      <w:proofErr w:type="spellEnd"/>
      <w:r w:rsidR="00CD6F14">
        <w:t xml:space="preserve"> 3 </w:t>
      </w:r>
      <w:proofErr w:type="spellStart"/>
      <w:r w:rsidR="00CD6F14">
        <w:t>был</w:t>
      </w:r>
      <w:proofErr w:type="spellEnd"/>
      <w:r w:rsidR="00CD6F14">
        <w:t xml:space="preserve"> </w:t>
      </w:r>
      <w:proofErr w:type="spellStart"/>
      <w:r w:rsidR="00CD6F14">
        <w:t>приведен</w:t>
      </w:r>
      <w:proofErr w:type="spellEnd"/>
      <w:r w:rsidR="00CD6F14">
        <w:t xml:space="preserve"> </w:t>
      </w:r>
      <w:proofErr w:type="spellStart"/>
      <w:r w:rsidR="00CD6F14">
        <w:t>перечень</w:t>
      </w:r>
      <w:proofErr w:type="spellEnd"/>
      <w:r w:rsidR="00CD6F14">
        <w:t xml:space="preserve"> </w:t>
      </w:r>
      <w:proofErr w:type="spellStart"/>
      <w:r w:rsidR="00CD6F14">
        <w:t>из</w:t>
      </w:r>
      <w:proofErr w:type="spellEnd"/>
      <w:r w:rsidR="00CD6F14">
        <w:t xml:space="preserve"> 24 </w:t>
      </w:r>
      <w:proofErr w:type="spellStart"/>
      <w:r w:rsidR="00CD6F14">
        <w:t>наименований</w:t>
      </w:r>
      <w:proofErr w:type="spellEnd"/>
      <w:r w:rsidR="00CD6F14">
        <w:t xml:space="preserve"> </w:t>
      </w:r>
      <w:proofErr w:type="spellStart"/>
      <w:r w:rsidR="00CD6F14">
        <w:t>коррозионных</w:t>
      </w:r>
      <w:proofErr w:type="spellEnd"/>
      <w:r w:rsidR="00CD6F14">
        <w:t xml:space="preserve"> </w:t>
      </w:r>
      <w:proofErr w:type="spellStart"/>
      <w:r w:rsidR="00CD6F14">
        <w:t>грузов</w:t>
      </w:r>
      <w:proofErr w:type="spellEnd"/>
      <w:r w:rsidR="00CD6F14">
        <w:t xml:space="preserve">, </w:t>
      </w:r>
      <w:proofErr w:type="spellStart"/>
      <w:r w:rsidR="00CD6F14">
        <w:t>проявляющих</w:t>
      </w:r>
      <w:proofErr w:type="spellEnd"/>
      <w:r w:rsidR="00CD6F14">
        <w:t xml:space="preserve">  </w:t>
      </w:r>
      <w:proofErr w:type="spellStart"/>
      <w:r w:rsidR="00CD6F14">
        <w:t>кислотные</w:t>
      </w:r>
      <w:proofErr w:type="spellEnd"/>
      <w:r w:rsidR="00CD6F14">
        <w:t xml:space="preserve"> и </w:t>
      </w:r>
      <w:proofErr w:type="spellStart"/>
      <w:r w:rsidR="00CD6F14">
        <w:t>основные</w:t>
      </w:r>
      <w:proofErr w:type="spellEnd"/>
      <w:r w:rsidR="00CD6F14">
        <w:t xml:space="preserve"> </w:t>
      </w:r>
      <w:proofErr w:type="spellStart"/>
      <w:r w:rsidR="00CD6F14">
        <w:t>свойства</w:t>
      </w:r>
      <w:proofErr w:type="spellEnd"/>
      <w:r w:rsidR="00CD6F14">
        <w:t xml:space="preserve">, </w:t>
      </w:r>
      <w:proofErr w:type="spellStart"/>
      <w:r w:rsidR="00CD6F14">
        <w:t>содержащий</w:t>
      </w:r>
      <w:proofErr w:type="spellEnd"/>
      <w:r w:rsidR="00CD6F14">
        <w:t xml:space="preserve"> </w:t>
      </w:r>
      <w:proofErr w:type="spellStart"/>
      <w:r w:rsidR="00CD6F14">
        <w:t>также</w:t>
      </w:r>
      <w:proofErr w:type="spellEnd"/>
      <w:r w:rsidR="00CD6F14">
        <w:t xml:space="preserve"> </w:t>
      </w:r>
      <w:proofErr w:type="spellStart"/>
      <w:r w:rsidR="00CD6F14">
        <w:t>номер</w:t>
      </w:r>
      <w:proofErr w:type="spellEnd"/>
      <w:r w:rsidR="00CD6F14">
        <w:t xml:space="preserve"> ООН и </w:t>
      </w:r>
      <w:proofErr w:type="spellStart"/>
      <w:r w:rsidR="00CD6F14">
        <w:t>группу</w:t>
      </w:r>
      <w:proofErr w:type="spellEnd"/>
      <w:r w:rsidR="00CD6F14">
        <w:t xml:space="preserve"> </w:t>
      </w:r>
      <w:proofErr w:type="spellStart"/>
      <w:r w:rsidR="00CD6F14">
        <w:t>упаковки</w:t>
      </w:r>
      <w:proofErr w:type="spellEnd"/>
      <w:r w:rsidR="00CD6F14">
        <w:t xml:space="preserve">. </w:t>
      </w:r>
      <w:proofErr w:type="spellStart"/>
      <w:r w:rsidR="00CD6F14">
        <w:t>Данный</w:t>
      </w:r>
      <w:proofErr w:type="spellEnd"/>
      <w:r w:rsidR="00CD6F14">
        <w:t xml:space="preserve"> </w:t>
      </w:r>
      <w:proofErr w:type="spellStart"/>
      <w:r w:rsidR="00CD6F14">
        <w:t>перечень</w:t>
      </w:r>
      <w:proofErr w:type="spellEnd"/>
      <w:r w:rsidR="00CD6F14">
        <w:t xml:space="preserve"> </w:t>
      </w:r>
      <w:proofErr w:type="spellStart"/>
      <w:r w:rsidR="00CD6F14">
        <w:t>грузов</w:t>
      </w:r>
      <w:proofErr w:type="spellEnd"/>
      <w:r w:rsidR="00CD6F14">
        <w:t xml:space="preserve"> </w:t>
      </w:r>
      <w:proofErr w:type="spellStart"/>
      <w:r w:rsidR="00CD6F14">
        <w:t>включает</w:t>
      </w:r>
      <w:proofErr w:type="spellEnd"/>
      <w:r w:rsidR="00CD6F14">
        <w:t xml:space="preserve"> </w:t>
      </w:r>
      <w:proofErr w:type="spellStart"/>
      <w:r w:rsidR="00CD6F14">
        <w:t>как</w:t>
      </w:r>
      <w:proofErr w:type="spellEnd"/>
      <w:r w:rsidR="00CD6F14">
        <w:t xml:space="preserve"> </w:t>
      </w:r>
      <w:proofErr w:type="spellStart"/>
      <w:r w:rsidR="00CD6F14">
        <w:t>индивидуальные</w:t>
      </w:r>
      <w:proofErr w:type="spellEnd"/>
      <w:r w:rsidR="00CD6F14">
        <w:t xml:space="preserve"> </w:t>
      </w:r>
      <w:proofErr w:type="spellStart"/>
      <w:r w:rsidR="00CD6F14">
        <w:t>наименования</w:t>
      </w:r>
      <w:proofErr w:type="spellEnd"/>
      <w:r w:rsidR="00CD6F14">
        <w:t xml:space="preserve">, </w:t>
      </w:r>
      <w:proofErr w:type="spellStart"/>
      <w:r w:rsidR="00CD6F14">
        <w:t>так</w:t>
      </w:r>
      <w:proofErr w:type="spellEnd"/>
      <w:r w:rsidR="00CD6F14">
        <w:t xml:space="preserve"> </w:t>
      </w:r>
      <w:proofErr w:type="spellStart"/>
      <w:r w:rsidR="00CD6F14">
        <w:t>вещества</w:t>
      </w:r>
      <w:proofErr w:type="spellEnd"/>
      <w:r w:rsidR="00CD6F14">
        <w:t xml:space="preserve">, </w:t>
      </w:r>
      <w:proofErr w:type="spellStart"/>
      <w:r w:rsidR="00CD6F14">
        <w:t>не</w:t>
      </w:r>
      <w:proofErr w:type="spellEnd"/>
      <w:r w:rsidR="00CD6F14">
        <w:t xml:space="preserve"> </w:t>
      </w:r>
      <w:proofErr w:type="spellStart"/>
      <w:r w:rsidR="00CD6F14">
        <w:t>указанные</w:t>
      </w:r>
      <w:proofErr w:type="spellEnd"/>
      <w:r w:rsidR="00CD6F14">
        <w:t xml:space="preserve"> </w:t>
      </w:r>
      <w:proofErr w:type="spellStart"/>
      <w:r w:rsidR="00CD6F14">
        <w:t>конкретно</w:t>
      </w:r>
      <w:proofErr w:type="spellEnd"/>
      <w:r w:rsidR="00CD6F14">
        <w:t xml:space="preserve">, </w:t>
      </w:r>
      <w:proofErr w:type="spellStart"/>
      <w:r w:rsidR="00CD6F14">
        <w:t>например</w:t>
      </w:r>
      <w:proofErr w:type="spellEnd"/>
      <w:r w:rsidR="00CD6F14">
        <w:t xml:space="preserve">: № </w:t>
      </w:r>
      <w:proofErr w:type="gramStart"/>
      <w:r w:rsidR="00CD6F14">
        <w:t xml:space="preserve">ООН  </w:t>
      </w:r>
      <w:r w:rsidR="00CD6F14" w:rsidRPr="00C25B7C">
        <w:t>3264</w:t>
      </w:r>
      <w:proofErr w:type="gramEnd"/>
      <w:r w:rsidR="00CD6F14" w:rsidRPr="00D93C0A">
        <w:t xml:space="preserve"> </w:t>
      </w:r>
      <w:r w:rsidR="00CD6F14" w:rsidRPr="00057378">
        <w:t xml:space="preserve">ЖИДКОСТЬ КОРРОЗИОННАЯ </w:t>
      </w:r>
      <w:r w:rsidR="00CD6F14" w:rsidRPr="00D93C0A">
        <w:t xml:space="preserve">КИСЛАЯ НЕОРГАНИЧЕСКАЯ, </w:t>
      </w:r>
      <w:r w:rsidR="00CD6F14">
        <w:t>Н.У.К.</w:t>
      </w:r>
    </w:p>
    <w:p w:rsidR="00CD6F14" w:rsidRDefault="00CD6F14" w:rsidP="00CD6F14">
      <w:pPr>
        <w:pStyle w:val="HChG"/>
      </w:pPr>
      <w:r>
        <w:lastRenderedPageBreak/>
        <w:tab/>
      </w:r>
      <w:r>
        <w:tab/>
      </w:r>
      <w:proofErr w:type="spellStart"/>
      <w:r>
        <w:t>Предложение</w:t>
      </w:r>
      <w:proofErr w:type="spellEnd"/>
      <w:r>
        <w:t xml:space="preserve"> о </w:t>
      </w:r>
      <w:proofErr w:type="spellStart"/>
      <w:r>
        <w:t>в</w:t>
      </w:r>
      <w:r w:rsidRPr="00726D17">
        <w:t>несени</w:t>
      </w:r>
      <w:r>
        <w:t>и</w:t>
      </w:r>
      <w:proofErr w:type="spellEnd"/>
      <w:r w:rsidRPr="00726D17">
        <w:t xml:space="preserve"> </w:t>
      </w:r>
      <w:proofErr w:type="spellStart"/>
      <w:r w:rsidRPr="00726D17">
        <w:t>поправок</w:t>
      </w:r>
      <w:proofErr w:type="spellEnd"/>
      <w:r w:rsidRPr="00726D17">
        <w:t xml:space="preserve"> в </w:t>
      </w:r>
      <w:proofErr w:type="spellStart"/>
      <w:r w:rsidRPr="00726D17">
        <w:t>правила</w:t>
      </w:r>
      <w:proofErr w:type="spellEnd"/>
    </w:p>
    <w:p w:rsidR="00CD6F14" w:rsidRDefault="00DE3D33" w:rsidP="00CD6F14">
      <w:pPr>
        <w:pStyle w:val="SingleTxtG"/>
      </w:pPr>
      <w:r>
        <w:t>4.</w:t>
      </w:r>
      <w:r>
        <w:tab/>
      </w:r>
      <w:proofErr w:type="spellStart"/>
      <w:r w:rsidR="00CD6F14">
        <w:t>Анализ</w:t>
      </w:r>
      <w:proofErr w:type="spellEnd"/>
      <w:r w:rsidR="00CD6F14">
        <w:t xml:space="preserve"> </w:t>
      </w:r>
      <w:proofErr w:type="spellStart"/>
      <w:r w:rsidR="00CD6F14">
        <w:t>перечня</w:t>
      </w:r>
      <w:proofErr w:type="spellEnd"/>
      <w:r w:rsidR="00CD6F14">
        <w:t xml:space="preserve"> </w:t>
      </w:r>
      <w:proofErr w:type="spellStart"/>
      <w:r w:rsidR="00CD6F14">
        <w:t>коррозионных</w:t>
      </w:r>
      <w:proofErr w:type="spellEnd"/>
      <w:r w:rsidR="00CD6F14">
        <w:t xml:space="preserve"> </w:t>
      </w:r>
      <w:proofErr w:type="spellStart"/>
      <w:r w:rsidR="00CD6F14">
        <w:t>грузов</w:t>
      </w:r>
      <w:proofErr w:type="spellEnd"/>
      <w:r w:rsidR="00CD6F14">
        <w:t xml:space="preserve">, </w:t>
      </w:r>
      <w:proofErr w:type="spellStart"/>
      <w:r w:rsidR="00CD6F14">
        <w:t>для</w:t>
      </w:r>
      <w:proofErr w:type="spellEnd"/>
      <w:r w:rsidR="00CD6F14">
        <w:t xml:space="preserve"> </w:t>
      </w:r>
      <w:proofErr w:type="spellStart"/>
      <w:r w:rsidR="00CD6F14">
        <w:t>которых</w:t>
      </w:r>
      <w:proofErr w:type="spellEnd"/>
      <w:r w:rsidR="00CD6F14" w:rsidRPr="00726D17">
        <w:t xml:space="preserve"> </w:t>
      </w:r>
      <w:r w:rsidR="00CD6F14" w:rsidRPr="009B226C">
        <w:t xml:space="preserve">в </w:t>
      </w:r>
      <w:proofErr w:type="spellStart"/>
      <w:r w:rsidR="00CD6F14" w:rsidRPr="009B226C">
        <w:t>колонк</w:t>
      </w:r>
      <w:r w:rsidR="00CD6F14">
        <w:t>е</w:t>
      </w:r>
      <w:proofErr w:type="spellEnd"/>
      <w:r w:rsidR="00CD6F14" w:rsidRPr="009B226C">
        <w:t xml:space="preserve"> 13 </w:t>
      </w:r>
      <w:proofErr w:type="spellStart"/>
      <w:r w:rsidR="00CD6F14" w:rsidRPr="009B226C">
        <w:t>табли</w:t>
      </w:r>
      <w:r w:rsidR="00CD6F14">
        <w:t>цы</w:t>
      </w:r>
      <w:proofErr w:type="spellEnd"/>
      <w:r w:rsidR="00CD6F14">
        <w:t xml:space="preserve"> А </w:t>
      </w:r>
      <w:proofErr w:type="spellStart"/>
      <w:r w:rsidR="00CD6F14">
        <w:t>главы</w:t>
      </w:r>
      <w:proofErr w:type="spellEnd"/>
      <w:r w:rsidR="00CD6F14">
        <w:t xml:space="preserve"> 3.2 </w:t>
      </w:r>
      <w:proofErr w:type="spellStart"/>
      <w:r w:rsidR="00CD6F14" w:rsidRPr="009B226C">
        <w:t>включено</w:t>
      </w:r>
      <w:proofErr w:type="spellEnd"/>
      <w:r w:rsidR="00CD6F14" w:rsidRPr="009B226C">
        <w:t xml:space="preserve"> </w:t>
      </w:r>
      <w:proofErr w:type="spellStart"/>
      <w:r w:rsidR="00CD6F14" w:rsidRPr="009B226C">
        <w:t>новое</w:t>
      </w:r>
      <w:proofErr w:type="spellEnd"/>
      <w:r w:rsidR="00CD6F14" w:rsidRPr="009B226C">
        <w:t xml:space="preserve"> </w:t>
      </w:r>
      <w:proofErr w:type="spellStart"/>
      <w:r w:rsidR="00CD6F14" w:rsidRPr="009B226C">
        <w:t>специальное</w:t>
      </w:r>
      <w:proofErr w:type="spellEnd"/>
      <w:r w:rsidR="00CD6F14" w:rsidRPr="009B226C">
        <w:t xml:space="preserve"> </w:t>
      </w:r>
      <w:proofErr w:type="spellStart"/>
      <w:r w:rsidR="00CD6F14" w:rsidRPr="009B226C">
        <w:t>положение</w:t>
      </w:r>
      <w:proofErr w:type="spellEnd"/>
      <w:r w:rsidR="00CD6F14" w:rsidRPr="009B226C">
        <w:t xml:space="preserve"> TU</w:t>
      </w:r>
      <w:r w:rsidR="00CD6F14">
        <w:t>42</w:t>
      </w:r>
      <w:r w:rsidR="00CD6F14" w:rsidRPr="00BA43FE">
        <w:t>,</w:t>
      </w:r>
      <w:r w:rsidR="00CD6F14">
        <w:t xml:space="preserve"> </w:t>
      </w:r>
      <w:proofErr w:type="spellStart"/>
      <w:r w:rsidR="00CD6F14">
        <w:t>показывает</w:t>
      </w:r>
      <w:proofErr w:type="spellEnd"/>
      <w:r w:rsidR="00CD6F14">
        <w:t xml:space="preserve">, </w:t>
      </w:r>
      <w:proofErr w:type="spellStart"/>
      <w:r w:rsidR="00CD6F14">
        <w:t>что</w:t>
      </w:r>
      <w:proofErr w:type="spellEnd"/>
      <w:r w:rsidR="00CD6F14">
        <w:t xml:space="preserve"> </w:t>
      </w:r>
      <w:proofErr w:type="spellStart"/>
      <w:r w:rsidR="00CD6F14">
        <w:t>он</w:t>
      </w:r>
      <w:proofErr w:type="spellEnd"/>
      <w:r w:rsidR="00CD6F14">
        <w:t xml:space="preserve"> </w:t>
      </w:r>
      <w:proofErr w:type="spellStart"/>
      <w:r w:rsidR="00CD6F14">
        <w:t>не</w:t>
      </w:r>
      <w:proofErr w:type="spellEnd"/>
      <w:r w:rsidR="00CD6F14">
        <w:t xml:space="preserve"> </w:t>
      </w:r>
      <w:proofErr w:type="spellStart"/>
      <w:r w:rsidR="00CD6F14">
        <w:t>охватывает</w:t>
      </w:r>
      <w:proofErr w:type="spellEnd"/>
      <w:r w:rsidR="00CD6F14">
        <w:t xml:space="preserve"> </w:t>
      </w:r>
      <w:proofErr w:type="spellStart"/>
      <w:r w:rsidR="00CD6F14">
        <w:t>весь</w:t>
      </w:r>
      <w:proofErr w:type="spellEnd"/>
      <w:r w:rsidR="00CD6F14">
        <w:t xml:space="preserve"> </w:t>
      </w:r>
      <w:proofErr w:type="spellStart"/>
      <w:r w:rsidR="00CD6F14">
        <w:t>перечень</w:t>
      </w:r>
      <w:proofErr w:type="spellEnd"/>
      <w:r w:rsidR="00CD6F14">
        <w:t xml:space="preserve">  </w:t>
      </w:r>
      <w:proofErr w:type="spellStart"/>
      <w:r w:rsidR="00CD6F14">
        <w:t>коррозионных</w:t>
      </w:r>
      <w:proofErr w:type="spellEnd"/>
      <w:r w:rsidR="00CD6F14">
        <w:t xml:space="preserve"> </w:t>
      </w:r>
      <w:proofErr w:type="spellStart"/>
      <w:r w:rsidR="00CD6F14">
        <w:t>веществ</w:t>
      </w:r>
      <w:proofErr w:type="spellEnd"/>
      <w:r w:rsidR="00CD6F14">
        <w:t xml:space="preserve">, </w:t>
      </w:r>
      <w:proofErr w:type="spellStart"/>
      <w:r w:rsidR="00CD6F14">
        <w:t>проявляющих</w:t>
      </w:r>
      <w:proofErr w:type="spellEnd"/>
      <w:r w:rsidR="00CD6F14">
        <w:t xml:space="preserve"> </w:t>
      </w:r>
      <w:proofErr w:type="spellStart"/>
      <w:r w:rsidR="00CD6F14">
        <w:t>основные</w:t>
      </w:r>
      <w:proofErr w:type="spellEnd"/>
      <w:r w:rsidR="00CD6F14">
        <w:t xml:space="preserve"> </w:t>
      </w:r>
      <w:proofErr w:type="spellStart"/>
      <w:r w:rsidR="00CD6F14">
        <w:t>свойства</w:t>
      </w:r>
      <w:proofErr w:type="spellEnd"/>
      <w:r w:rsidR="00CD6F14">
        <w:t xml:space="preserve">. </w:t>
      </w:r>
      <w:proofErr w:type="spellStart"/>
      <w:r w:rsidR="00CD6F14" w:rsidRPr="005B5937">
        <w:t>Например</w:t>
      </w:r>
      <w:proofErr w:type="spellEnd"/>
      <w:r w:rsidR="00CD6F14" w:rsidRPr="005B5937">
        <w:t>,</w:t>
      </w:r>
      <w:r w:rsidR="00CD6F14">
        <w:t xml:space="preserve"> </w:t>
      </w:r>
      <w:proofErr w:type="spellStart"/>
      <w:r w:rsidR="00CD6F14">
        <w:t>натрия</w:t>
      </w:r>
      <w:proofErr w:type="spellEnd"/>
      <w:r w:rsidR="00CD6F14">
        <w:t xml:space="preserve"> </w:t>
      </w:r>
      <w:proofErr w:type="spellStart"/>
      <w:r w:rsidR="00CD6F14">
        <w:t>тетрабората</w:t>
      </w:r>
      <w:proofErr w:type="spellEnd"/>
      <w:proofErr w:type="gramStart"/>
      <w:r w:rsidR="00CD6F14" w:rsidRPr="005B5937">
        <w:t xml:space="preserve">,  </w:t>
      </w:r>
      <w:proofErr w:type="spellStart"/>
      <w:r w:rsidR="00CD6F14" w:rsidRPr="005B5937">
        <w:t>водный</w:t>
      </w:r>
      <w:proofErr w:type="spellEnd"/>
      <w:proofErr w:type="gramEnd"/>
      <w:r w:rsidR="00CD6F14">
        <w:t xml:space="preserve"> </w:t>
      </w:r>
      <w:proofErr w:type="spellStart"/>
      <w:r w:rsidR="00CD6F14" w:rsidRPr="005B5937">
        <w:t>раствор</w:t>
      </w:r>
      <w:proofErr w:type="spellEnd"/>
      <w:r w:rsidR="00CD6F14" w:rsidRPr="005B5937">
        <w:t xml:space="preserve"> (</w:t>
      </w:r>
      <w:proofErr w:type="spellStart"/>
      <w:r w:rsidR="00CD6F14" w:rsidRPr="005B5937">
        <w:t>рН</w:t>
      </w:r>
      <w:proofErr w:type="spellEnd"/>
      <w:r w:rsidR="00CD6F14" w:rsidRPr="005B5937">
        <w:t xml:space="preserve"> 9,3); </w:t>
      </w:r>
      <w:proofErr w:type="spellStart"/>
      <w:r w:rsidR="00CD6F14" w:rsidRPr="005B5937">
        <w:t>тринатри</w:t>
      </w:r>
      <w:r w:rsidR="00CD6F14">
        <w:t>я</w:t>
      </w:r>
      <w:proofErr w:type="spellEnd"/>
      <w:r w:rsidR="00CD6F14" w:rsidRPr="005B5937">
        <w:t xml:space="preserve"> </w:t>
      </w:r>
      <w:proofErr w:type="spellStart"/>
      <w:r w:rsidR="00CD6F14" w:rsidRPr="005B5937">
        <w:t>фосфат</w:t>
      </w:r>
      <w:r w:rsidR="00CD6F14">
        <w:t>а</w:t>
      </w:r>
      <w:proofErr w:type="spellEnd"/>
      <w:r w:rsidR="00CD6F14" w:rsidRPr="005B5937">
        <w:t xml:space="preserve">, </w:t>
      </w:r>
      <w:proofErr w:type="spellStart"/>
      <w:r w:rsidR="00CD6F14" w:rsidRPr="005B5937">
        <w:t>водный</w:t>
      </w:r>
      <w:proofErr w:type="spellEnd"/>
      <w:r w:rsidR="00CD6F14" w:rsidRPr="005B5937">
        <w:t xml:space="preserve"> </w:t>
      </w:r>
      <w:proofErr w:type="spellStart"/>
      <w:r w:rsidR="00CD6F14" w:rsidRPr="005B5937">
        <w:t>раствор</w:t>
      </w:r>
      <w:proofErr w:type="spellEnd"/>
      <w:r w:rsidR="00CD6F14" w:rsidRPr="005B5937">
        <w:t xml:space="preserve"> </w:t>
      </w:r>
      <w:r w:rsidR="00CD6F14">
        <w:t>(</w:t>
      </w:r>
      <w:proofErr w:type="spellStart"/>
      <w:r w:rsidR="00CD6F14" w:rsidRPr="005B5937">
        <w:t>рН</w:t>
      </w:r>
      <w:proofErr w:type="spellEnd"/>
      <w:r w:rsidR="00CD6F14" w:rsidRPr="005B5937">
        <w:t xml:space="preserve"> 11,5-12,5</w:t>
      </w:r>
      <w:r w:rsidR="00CD6F14">
        <w:t xml:space="preserve">) и </w:t>
      </w:r>
      <w:proofErr w:type="spellStart"/>
      <w:r w:rsidR="00CD6F14">
        <w:t>др</w:t>
      </w:r>
      <w:proofErr w:type="spellEnd"/>
      <w:r w:rsidR="00CD6F14">
        <w:t>.</w:t>
      </w:r>
    </w:p>
    <w:p w:rsidR="00CD6F14" w:rsidRDefault="00DE3D33" w:rsidP="00CD6F14">
      <w:pPr>
        <w:pStyle w:val="SingleTxtG"/>
      </w:pPr>
      <w:r>
        <w:t>5.</w:t>
      </w:r>
      <w:r>
        <w:tab/>
      </w:r>
      <w:proofErr w:type="spellStart"/>
      <w:r w:rsidR="00CD6F14">
        <w:t>По</w:t>
      </w:r>
      <w:proofErr w:type="spellEnd"/>
      <w:r w:rsidR="00CD6F14">
        <w:t xml:space="preserve"> </w:t>
      </w:r>
      <w:proofErr w:type="spellStart"/>
      <w:r w:rsidR="00CD6F14">
        <w:t>мнению</w:t>
      </w:r>
      <w:proofErr w:type="spellEnd"/>
      <w:r w:rsidR="00CD6F14">
        <w:t xml:space="preserve"> </w:t>
      </w:r>
      <w:proofErr w:type="spellStart"/>
      <w:r w:rsidR="00CD6F14">
        <w:t>специалистов</w:t>
      </w:r>
      <w:proofErr w:type="spellEnd"/>
      <w:r w:rsidR="00CD6F14">
        <w:t xml:space="preserve"> </w:t>
      </w:r>
      <w:proofErr w:type="spellStart"/>
      <w:r w:rsidR="00CD6F14">
        <w:t>Российской</w:t>
      </w:r>
      <w:proofErr w:type="spellEnd"/>
      <w:r w:rsidR="00CD6F14">
        <w:t xml:space="preserve"> </w:t>
      </w:r>
      <w:proofErr w:type="spellStart"/>
      <w:r w:rsidR="00CD6F14">
        <w:t>Федерации</w:t>
      </w:r>
      <w:proofErr w:type="spellEnd"/>
      <w:r w:rsidR="00CD6F14">
        <w:t xml:space="preserve"> </w:t>
      </w:r>
      <w:proofErr w:type="spellStart"/>
      <w:r w:rsidR="00CD6F14">
        <w:t>перечень</w:t>
      </w:r>
      <w:proofErr w:type="spellEnd"/>
      <w:r w:rsidR="00CD6F14" w:rsidRPr="009B226C">
        <w:t xml:space="preserve"> </w:t>
      </w:r>
      <w:proofErr w:type="spellStart"/>
      <w:r w:rsidR="00CD6F14">
        <w:t>коррозионных</w:t>
      </w:r>
      <w:proofErr w:type="spellEnd"/>
      <w:r w:rsidR="00CD6F14">
        <w:t xml:space="preserve"> </w:t>
      </w:r>
      <w:proofErr w:type="spellStart"/>
      <w:r w:rsidR="00CD6F14">
        <w:t>веществ</w:t>
      </w:r>
      <w:proofErr w:type="spellEnd"/>
      <w:r w:rsidR="00CD6F14">
        <w:t xml:space="preserve">, </w:t>
      </w:r>
      <w:proofErr w:type="spellStart"/>
      <w:r w:rsidR="00CD6F14">
        <w:t>при</w:t>
      </w:r>
      <w:proofErr w:type="spellEnd"/>
      <w:r w:rsidR="00CD6F14">
        <w:t xml:space="preserve"> </w:t>
      </w:r>
      <w:proofErr w:type="spellStart"/>
      <w:r w:rsidR="00CD6F14">
        <w:t>перевозке</w:t>
      </w:r>
      <w:proofErr w:type="spellEnd"/>
      <w:r w:rsidR="00CD6F14">
        <w:t xml:space="preserve"> </w:t>
      </w:r>
      <w:proofErr w:type="spellStart"/>
      <w:r w:rsidR="00CD6F14">
        <w:t>которых</w:t>
      </w:r>
      <w:proofErr w:type="spellEnd"/>
      <w:r w:rsidR="00CD6F14">
        <w:t xml:space="preserve"> </w:t>
      </w:r>
      <w:proofErr w:type="spellStart"/>
      <w:r w:rsidR="00CD6F14">
        <w:t>требуется</w:t>
      </w:r>
      <w:proofErr w:type="spellEnd"/>
      <w:r w:rsidR="00CD6F14">
        <w:t xml:space="preserve">  </w:t>
      </w:r>
      <w:proofErr w:type="spellStart"/>
      <w:r w:rsidR="00CD6F14" w:rsidRPr="009B226C">
        <w:t>регламентировать</w:t>
      </w:r>
      <w:proofErr w:type="spellEnd"/>
      <w:r w:rsidR="00CD6F14" w:rsidRPr="009B226C">
        <w:t xml:space="preserve"> </w:t>
      </w:r>
      <w:proofErr w:type="spellStart"/>
      <w:r w:rsidR="00CD6F14">
        <w:t>использование</w:t>
      </w:r>
      <w:proofErr w:type="spellEnd"/>
      <w:r w:rsidR="00CD6F14">
        <w:t xml:space="preserve"> </w:t>
      </w:r>
      <w:proofErr w:type="spellStart"/>
      <w:r w:rsidR="00CD6F14">
        <w:t>цистерн</w:t>
      </w:r>
      <w:proofErr w:type="spellEnd"/>
      <w:r w:rsidR="00CD6F14">
        <w:t xml:space="preserve"> </w:t>
      </w:r>
      <w:proofErr w:type="spellStart"/>
      <w:r w:rsidR="00CD6F14">
        <w:t>из</w:t>
      </w:r>
      <w:proofErr w:type="spellEnd"/>
      <w:r w:rsidR="00CD6F14">
        <w:t xml:space="preserve"> </w:t>
      </w:r>
      <w:proofErr w:type="spellStart"/>
      <w:r w:rsidR="00CD6F14">
        <w:t>алюминиевого</w:t>
      </w:r>
      <w:proofErr w:type="spellEnd"/>
      <w:r w:rsidR="00CD6F14">
        <w:t xml:space="preserve"> </w:t>
      </w:r>
      <w:proofErr w:type="spellStart"/>
      <w:r w:rsidR="00CD6F14">
        <w:t>сплава</w:t>
      </w:r>
      <w:proofErr w:type="spellEnd"/>
      <w:r w:rsidR="00CD6F14">
        <w:t xml:space="preserve"> и </w:t>
      </w:r>
      <w:proofErr w:type="spellStart"/>
      <w:r w:rsidR="00CD6F14">
        <w:t>при</w:t>
      </w:r>
      <w:proofErr w:type="spellEnd"/>
      <w:r w:rsidR="00CD6F14">
        <w:t xml:space="preserve"> </w:t>
      </w:r>
      <w:proofErr w:type="spellStart"/>
      <w:r w:rsidR="00CD6F14">
        <w:t>перевозке</w:t>
      </w:r>
      <w:proofErr w:type="spellEnd"/>
      <w:r w:rsidR="00CD6F14">
        <w:t xml:space="preserve"> </w:t>
      </w:r>
      <w:proofErr w:type="spellStart"/>
      <w:r w:rsidR="00CD6F14">
        <w:t>которых</w:t>
      </w:r>
      <w:proofErr w:type="spellEnd"/>
      <w:r w:rsidR="00CD6F14">
        <w:t xml:space="preserve"> </w:t>
      </w:r>
      <w:r w:rsidR="00CD6F14" w:rsidRPr="009B226C">
        <w:t xml:space="preserve"> в </w:t>
      </w:r>
      <w:proofErr w:type="spellStart"/>
      <w:r w:rsidR="00CD6F14" w:rsidRPr="009B226C">
        <w:t>колонку</w:t>
      </w:r>
      <w:proofErr w:type="spellEnd"/>
      <w:r w:rsidR="00CD6F14" w:rsidRPr="009B226C">
        <w:t xml:space="preserve"> 13 </w:t>
      </w:r>
      <w:proofErr w:type="spellStart"/>
      <w:r w:rsidR="00CD6F14" w:rsidRPr="009B226C">
        <w:t>табли</w:t>
      </w:r>
      <w:r w:rsidR="00CD6F14">
        <w:t>цы</w:t>
      </w:r>
      <w:proofErr w:type="spellEnd"/>
      <w:r w:rsidR="00CD6F14">
        <w:t xml:space="preserve"> А </w:t>
      </w:r>
      <w:proofErr w:type="spellStart"/>
      <w:r w:rsidR="00CD6F14">
        <w:t>главы</w:t>
      </w:r>
      <w:proofErr w:type="spellEnd"/>
      <w:r w:rsidR="00CD6F14">
        <w:t xml:space="preserve"> 3.2 </w:t>
      </w:r>
      <w:proofErr w:type="spellStart"/>
      <w:r w:rsidR="00CD6F14">
        <w:t>необходимо</w:t>
      </w:r>
      <w:proofErr w:type="spellEnd"/>
      <w:r w:rsidR="00CD6F14">
        <w:t xml:space="preserve"> </w:t>
      </w:r>
      <w:proofErr w:type="spellStart"/>
      <w:r w:rsidR="00CD6F14" w:rsidRPr="009B226C">
        <w:t>включ</w:t>
      </w:r>
      <w:r w:rsidR="00CD6F14">
        <w:t>ить</w:t>
      </w:r>
      <w:proofErr w:type="spellEnd"/>
      <w:r w:rsidR="00CD6F14" w:rsidRPr="009B226C">
        <w:t xml:space="preserve"> </w:t>
      </w:r>
      <w:proofErr w:type="spellStart"/>
      <w:r w:rsidR="00CD6F14" w:rsidRPr="009B226C">
        <w:t>новое</w:t>
      </w:r>
      <w:proofErr w:type="spellEnd"/>
      <w:r w:rsidR="00CD6F14" w:rsidRPr="009B226C">
        <w:t xml:space="preserve"> </w:t>
      </w:r>
      <w:proofErr w:type="spellStart"/>
      <w:r w:rsidR="00CD6F14" w:rsidRPr="009B226C">
        <w:t>специальное</w:t>
      </w:r>
      <w:proofErr w:type="spellEnd"/>
      <w:r w:rsidR="00CD6F14" w:rsidRPr="009B226C">
        <w:t xml:space="preserve"> </w:t>
      </w:r>
      <w:proofErr w:type="spellStart"/>
      <w:r w:rsidR="00CD6F14" w:rsidRPr="009B226C">
        <w:t>положение</w:t>
      </w:r>
      <w:proofErr w:type="spellEnd"/>
      <w:r w:rsidR="00CD6F14" w:rsidRPr="009B226C">
        <w:t xml:space="preserve"> TU</w:t>
      </w:r>
      <w:r w:rsidR="00CD6F14">
        <w:t xml:space="preserve">42, </w:t>
      </w:r>
      <w:proofErr w:type="spellStart"/>
      <w:r w:rsidR="00CD6F14">
        <w:t>необходимо</w:t>
      </w:r>
      <w:proofErr w:type="spellEnd"/>
      <w:r w:rsidR="00CD6F14">
        <w:t xml:space="preserve"> </w:t>
      </w:r>
      <w:proofErr w:type="spellStart"/>
      <w:r w:rsidR="00CD6F14">
        <w:t>дополнить</w:t>
      </w:r>
      <w:proofErr w:type="spellEnd"/>
      <w:r w:rsidR="00CD6F14">
        <w:t xml:space="preserve"> № ООН </w:t>
      </w:r>
      <w:r w:rsidR="00CD6F14" w:rsidRPr="00726D17">
        <w:t>3266 ГУ II и ГУ III ЖИДКОСТЬ КОРРОЗИОННАЯ ЩЕЛОЧНАЯ НЕОРГАНИЧЕСКАЯ, Н.У.К.</w:t>
      </w:r>
    </w:p>
    <w:p w:rsidR="00CD6F14" w:rsidRPr="0089633D" w:rsidRDefault="00CD6F14" w:rsidP="00CD6F14">
      <w:pPr>
        <w:spacing w:before="12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D6F14" w:rsidRPr="0089633D" w:rsidSect="009D2A5B">
      <w:headerReference w:type="even" r:id="rId9"/>
      <w:headerReference w:type="default" r:id="rId10"/>
      <w:footerReference w:type="even" r:id="rId11"/>
      <w:footerReference w:type="default" r:id="rId12"/>
      <w:footnotePr>
        <w:numFmt w:val="chicago"/>
      </w:footnotePr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3E9" w:rsidRDefault="00B453E9"/>
  </w:endnote>
  <w:endnote w:type="continuationSeparator" w:id="0">
    <w:p w:rsidR="00B453E9" w:rsidRDefault="00B453E9"/>
  </w:endnote>
  <w:endnote w:type="continuationNotice" w:id="1">
    <w:p w:rsidR="00B453E9" w:rsidRDefault="00B453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3E9" w:rsidRPr="009D2A5B" w:rsidRDefault="00B453E9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323252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3E9" w:rsidRPr="009D2A5B" w:rsidRDefault="00B453E9" w:rsidP="009D2A5B">
    <w:pPr>
      <w:pStyle w:val="Footer"/>
      <w:tabs>
        <w:tab w:val="right" w:pos="9598"/>
      </w:tabs>
      <w:rPr>
        <w:b/>
        <w:sz w:val="18"/>
      </w:rPr>
    </w:pPr>
    <w:r>
      <w:tab/>
    </w: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323252">
      <w:rPr>
        <w:b/>
        <w:noProof/>
        <w:sz w:val="18"/>
      </w:rPr>
      <w:t>3</w:t>
    </w:r>
    <w:r w:rsidRPr="009D2A5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3E9" w:rsidRPr="000B175B" w:rsidRDefault="00B453E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453E9" w:rsidRPr="00FC68B7" w:rsidRDefault="00B453E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453E9" w:rsidRDefault="00B453E9"/>
  </w:footnote>
  <w:footnote w:id="2">
    <w:p w:rsidR="0047382C" w:rsidRPr="0047382C" w:rsidRDefault="0047382C">
      <w:pPr>
        <w:pStyle w:val="FootnoteText"/>
        <w:rPr>
          <w:lang w:val="fr-CH"/>
        </w:rPr>
      </w:pPr>
      <w:r>
        <w:tab/>
      </w:r>
      <w:r w:rsidRPr="0047382C">
        <w:rPr>
          <w:rStyle w:val="FootnoteReference"/>
          <w:sz w:val="20"/>
        </w:rPr>
        <w:footnoteRef/>
      </w:r>
      <w:r>
        <w:tab/>
      </w:r>
      <w:r w:rsidRPr="000B1A68">
        <w:rPr>
          <w:lang w:val="ru-RU"/>
        </w:rPr>
        <w:t xml:space="preserve">В соответствии с </w:t>
      </w:r>
      <w:r w:rsidRPr="00A22624">
        <w:rPr>
          <w:lang w:val="ru-RU"/>
        </w:rPr>
        <w:t xml:space="preserve">программой </w:t>
      </w:r>
      <w:r w:rsidRPr="000B1A68">
        <w:rPr>
          <w:lang w:val="ru-RU"/>
        </w:rPr>
        <w:t>работы Комитета по внутреннему транспорту на</w:t>
      </w:r>
      <w:r>
        <w:t> </w:t>
      </w:r>
      <w:r w:rsidRPr="000B1A68">
        <w:rPr>
          <w:lang w:val="ru-RU"/>
        </w:rPr>
        <w:t>2016−2017 годы (</w:t>
      </w:r>
      <w:r w:rsidRPr="004B5759">
        <w:t>ECE</w:t>
      </w:r>
      <w:r w:rsidRPr="000B1A68">
        <w:rPr>
          <w:lang w:val="ru-RU"/>
        </w:rPr>
        <w:t>/</w:t>
      </w:r>
      <w:r w:rsidRPr="004B5759">
        <w:t>TRANS</w:t>
      </w:r>
      <w:r w:rsidRPr="000B1A68">
        <w:rPr>
          <w:lang w:val="ru-RU"/>
        </w:rPr>
        <w:t>/</w:t>
      </w:r>
      <w:r w:rsidRPr="000F1D49">
        <w:rPr>
          <w:lang w:val="ru-RU"/>
        </w:rPr>
        <w:t>2016/28/</w:t>
      </w:r>
      <w:proofErr w:type="spellStart"/>
      <w:r>
        <w:rPr>
          <w:lang w:val="fr-CH"/>
        </w:rPr>
        <w:t>Add</w:t>
      </w:r>
      <w:proofErr w:type="spellEnd"/>
      <w:r w:rsidRPr="000F1D49">
        <w:rPr>
          <w:lang w:val="ru-RU"/>
        </w:rPr>
        <w:t>.1</w:t>
      </w:r>
      <w:r w:rsidRPr="000B1A68">
        <w:rPr>
          <w:lang w:val="ru-RU"/>
        </w:rPr>
        <w:t xml:space="preserve"> (9.2)).</w:t>
      </w:r>
    </w:p>
  </w:footnote>
  <w:footnote w:id="3">
    <w:p w:rsidR="0047382C" w:rsidRPr="0047382C" w:rsidRDefault="0047382C">
      <w:pPr>
        <w:pStyle w:val="FootnoteText"/>
        <w:rPr>
          <w:sz w:val="20"/>
          <w:lang w:val="fr-CH"/>
        </w:rPr>
      </w:pPr>
      <w:r>
        <w:tab/>
      </w:r>
      <w:r w:rsidRPr="0047382C">
        <w:rPr>
          <w:rStyle w:val="FootnoteReference"/>
          <w:sz w:val="20"/>
        </w:rPr>
        <w:t>**</w:t>
      </w:r>
      <w:r w:rsidRPr="0047382C">
        <w:rPr>
          <w:sz w:val="20"/>
        </w:rPr>
        <w:tab/>
      </w:r>
      <w:r w:rsidRPr="000B1A68">
        <w:rPr>
          <w:lang w:val="ru-RU"/>
        </w:rPr>
        <w:t xml:space="preserve">Распространено Межправительственной организацией по международным железнодорожным перевозкам (ОТИФ) под условным обозначением </w:t>
      </w:r>
      <w:r w:rsidRPr="004B5759">
        <w:rPr>
          <w:lang w:val="en-US"/>
        </w:rPr>
        <w:t>OTIF</w:t>
      </w:r>
      <w:r w:rsidRPr="000B1A68">
        <w:rPr>
          <w:lang w:val="ru-RU"/>
        </w:rPr>
        <w:t>/</w:t>
      </w:r>
      <w:r w:rsidRPr="004B5759">
        <w:rPr>
          <w:lang w:val="en-US"/>
        </w:rPr>
        <w:t>RID</w:t>
      </w:r>
      <w:r w:rsidRPr="000B1A68">
        <w:rPr>
          <w:lang w:val="ru-RU"/>
        </w:rPr>
        <w:t>/</w:t>
      </w:r>
      <w:r w:rsidRPr="004B5759">
        <w:rPr>
          <w:lang w:val="en-US"/>
        </w:rPr>
        <w:t>RC</w:t>
      </w:r>
      <w:r w:rsidR="00AC7C85">
        <w:rPr>
          <w:lang w:val="ru-RU"/>
        </w:rPr>
        <w:t>/2017/31</w:t>
      </w:r>
      <w:r w:rsidRPr="000B1A68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3E9" w:rsidRPr="009D2A5B" w:rsidRDefault="00B453E9" w:rsidP="009D2A5B">
    <w:pPr>
      <w:pStyle w:val="Header"/>
    </w:pPr>
    <w:r w:rsidRPr="009D2A5B">
      <w:t>ECE/TRANS/WP.15/AC.1/201</w:t>
    </w:r>
    <w:r w:rsidR="00CD6F14">
      <w:t>7</w:t>
    </w:r>
    <w:r w:rsidRPr="009D2A5B">
      <w:t>/</w:t>
    </w:r>
    <w:r w:rsidR="00CD6F14">
      <w:t>3</w:t>
    </w:r>
    <w:r w:rsidR="00BD3138"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3E9" w:rsidRPr="009D2A5B" w:rsidRDefault="00B453E9" w:rsidP="009D2A5B">
    <w:pPr>
      <w:pStyle w:val="Header"/>
      <w:jc w:val="right"/>
    </w:pPr>
    <w:r w:rsidRPr="009D2A5B">
      <w:t>ECE/TRANS/WP.15/AC.1/201</w:t>
    </w:r>
    <w:r w:rsidR="00CD6F14">
      <w:t>7</w:t>
    </w:r>
    <w:r w:rsidRPr="009D2A5B">
      <w:t>/</w:t>
    </w:r>
    <w:r w:rsidR="00CD6F14">
      <w:t>3</w:t>
    </w:r>
    <w:r w:rsidR="00BD3138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A2C41CC"/>
    <w:multiLevelType w:val="hybridMultilevel"/>
    <w:tmpl w:val="C20A95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614A8B"/>
    <w:multiLevelType w:val="hybridMultilevel"/>
    <w:tmpl w:val="3C1E9400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F4C2B"/>
    <w:multiLevelType w:val="hybridMultilevel"/>
    <w:tmpl w:val="A328DC54"/>
    <w:lvl w:ilvl="0" w:tplc="A1C80BB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43C39"/>
    <w:multiLevelType w:val="hybridMultilevel"/>
    <w:tmpl w:val="DF02EC9A"/>
    <w:lvl w:ilvl="0" w:tplc="8EC816C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C80BB4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52D67562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7"/>
  </w:num>
  <w:num w:numId="13">
    <w:abstractNumId w:val="11"/>
  </w:num>
  <w:num w:numId="14">
    <w:abstractNumId w:val="21"/>
  </w:num>
  <w:num w:numId="15">
    <w:abstractNumId w:val="14"/>
  </w:num>
  <w:num w:numId="16">
    <w:abstractNumId w:val="13"/>
  </w:num>
  <w:num w:numId="17">
    <w:abstractNumId w:val="10"/>
  </w:num>
  <w:num w:numId="18">
    <w:abstractNumId w:val="20"/>
  </w:num>
  <w:num w:numId="19">
    <w:abstractNumId w:val="16"/>
  </w:num>
  <w:num w:numId="20">
    <w:abstractNumId w:val="15"/>
  </w:num>
  <w:num w:numId="21">
    <w:abstractNumId w:val="19"/>
  </w:num>
  <w:num w:numId="22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ru-RU" w:vendorID="64" w:dllVersion="131078" w:nlCheck="1" w:checkStyle="0"/>
  <w:activeWritingStyle w:appName="MSWord" w:lang="fr-CH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5841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51"/>
    <w:rsid w:val="00037F90"/>
    <w:rsid w:val="00046B1F"/>
    <w:rsid w:val="00050F6B"/>
    <w:rsid w:val="0005583C"/>
    <w:rsid w:val="000570FE"/>
    <w:rsid w:val="00057E97"/>
    <w:rsid w:val="00072C8C"/>
    <w:rsid w:val="000733B5"/>
    <w:rsid w:val="00074DC1"/>
    <w:rsid w:val="00076602"/>
    <w:rsid w:val="00081815"/>
    <w:rsid w:val="00085F0A"/>
    <w:rsid w:val="000931C0"/>
    <w:rsid w:val="000B0595"/>
    <w:rsid w:val="000B1333"/>
    <w:rsid w:val="000B175B"/>
    <w:rsid w:val="000B1A68"/>
    <w:rsid w:val="000B3A0F"/>
    <w:rsid w:val="000B4EF7"/>
    <w:rsid w:val="000C2C03"/>
    <w:rsid w:val="000C2D2E"/>
    <w:rsid w:val="000C3704"/>
    <w:rsid w:val="000C4D51"/>
    <w:rsid w:val="000E0415"/>
    <w:rsid w:val="000F1D49"/>
    <w:rsid w:val="001103AA"/>
    <w:rsid w:val="0011666B"/>
    <w:rsid w:val="00155068"/>
    <w:rsid w:val="00165F3A"/>
    <w:rsid w:val="0018157A"/>
    <w:rsid w:val="001B13A5"/>
    <w:rsid w:val="001B4B04"/>
    <w:rsid w:val="001C6663"/>
    <w:rsid w:val="001C7895"/>
    <w:rsid w:val="001D0C8C"/>
    <w:rsid w:val="001D1419"/>
    <w:rsid w:val="001D26DF"/>
    <w:rsid w:val="001D3A03"/>
    <w:rsid w:val="001D7F46"/>
    <w:rsid w:val="001E0B9E"/>
    <w:rsid w:val="001E49E7"/>
    <w:rsid w:val="001E7B67"/>
    <w:rsid w:val="001F7435"/>
    <w:rsid w:val="00202DA8"/>
    <w:rsid w:val="0021157B"/>
    <w:rsid w:val="00211E0B"/>
    <w:rsid w:val="002212AC"/>
    <w:rsid w:val="00267F5F"/>
    <w:rsid w:val="00277C12"/>
    <w:rsid w:val="00286B4D"/>
    <w:rsid w:val="002A603B"/>
    <w:rsid w:val="002D4643"/>
    <w:rsid w:val="002D4B6C"/>
    <w:rsid w:val="002F175C"/>
    <w:rsid w:val="00302E18"/>
    <w:rsid w:val="00303B1E"/>
    <w:rsid w:val="003229D8"/>
    <w:rsid w:val="00323252"/>
    <w:rsid w:val="00352709"/>
    <w:rsid w:val="00371178"/>
    <w:rsid w:val="00381475"/>
    <w:rsid w:val="003A6810"/>
    <w:rsid w:val="003C2CC4"/>
    <w:rsid w:val="003D4B23"/>
    <w:rsid w:val="003F42EE"/>
    <w:rsid w:val="004059B4"/>
    <w:rsid w:val="00410C89"/>
    <w:rsid w:val="00422E03"/>
    <w:rsid w:val="00426B9B"/>
    <w:rsid w:val="00430BA0"/>
    <w:rsid w:val="004325CB"/>
    <w:rsid w:val="00442A83"/>
    <w:rsid w:val="0045495B"/>
    <w:rsid w:val="0047382C"/>
    <w:rsid w:val="0048397A"/>
    <w:rsid w:val="004A12F2"/>
    <w:rsid w:val="004C2461"/>
    <w:rsid w:val="004C7462"/>
    <w:rsid w:val="004D4E04"/>
    <w:rsid w:val="004D5426"/>
    <w:rsid w:val="004E0C05"/>
    <w:rsid w:val="004E77B2"/>
    <w:rsid w:val="00503DEB"/>
    <w:rsid w:val="00504B2D"/>
    <w:rsid w:val="0052136D"/>
    <w:rsid w:val="00522B58"/>
    <w:rsid w:val="0052775E"/>
    <w:rsid w:val="00530E82"/>
    <w:rsid w:val="00535C90"/>
    <w:rsid w:val="005420F2"/>
    <w:rsid w:val="00546993"/>
    <w:rsid w:val="00551260"/>
    <w:rsid w:val="005628B6"/>
    <w:rsid w:val="005A575C"/>
    <w:rsid w:val="005A6058"/>
    <w:rsid w:val="005B3DB3"/>
    <w:rsid w:val="005B4E13"/>
    <w:rsid w:val="005B73B8"/>
    <w:rsid w:val="005C3FEF"/>
    <w:rsid w:val="005E6A77"/>
    <w:rsid w:val="005F7B75"/>
    <w:rsid w:val="006001EE"/>
    <w:rsid w:val="006019AF"/>
    <w:rsid w:val="00605042"/>
    <w:rsid w:val="00611FC4"/>
    <w:rsid w:val="006176FB"/>
    <w:rsid w:val="00640B26"/>
    <w:rsid w:val="00652D0A"/>
    <w:rsid w:val="006623D5"/>
    <w:rsid w:val="00662BB6"/>
    <w:rsid w:val="00667F8F"/>
    <w:rsid w:val="00684C21"/>
    <w:rsid w:val="0069232B"/>
    <w:rsid w:val="006A2530"/>
    <w:rsid w:val="006C3589"/>
    <w:rsid w:val="006D37AF"/>
    <w:rsid w:val="006D4378"/>
    <w:rsid w:val="006D51D0"/>
    <w:rsid w:val="006E564B"/>
    <w:rsid w:val="006E642C"/>
    <w:rsid w:val="006E7191"/>
    <w:rsid w:val="00700044"/>
    <w:rsid w:val="00703577"/>
    <w:rsid w:val="00703FCA"/>
    <w:rsid w:val="00705894"/>
    <w:rsid w:val="00725E70"/>
    <w:rsid w:val="0072632A"/>
    <w:rsid w:val="00731FF0"/>
    <w:rsid w:val="007327D5"/>
    <w:rsid w:val="0074122D"/>
    <w:rsid w:val="007611CF"/>
    <w:rsid w:val="007629C8"/>
    <w:rsid w:val="0077047D"/>
    <w:rsid w:val="00783C09"/>
    <w:rsid w:val="007B6BA5"/>
    <w:rsid w:val="007C3390"/>
    <w:rsid w:val="007C4F4B"/>
    <w:rsid w:val="007D46D5"/>
    <w:rsid w:val="007E01E9"/>
    <w:rsid w:val="007E63F3"/>
    <w:rsid w:val="007F0395"/>
    <w:rsid w:val="007F6611"/>
    <w:rsid w:val="007F7106"/>
    <w:rsid w:val="00811920"/>
    <w:rsid w:val="00815AD0"/>
    <w:rsid w:val="008242D7"/>
    <w:rsid w:val="008257B1"/>
    <w:rsid w:val="00843767"/>
    <w:rsid w:val="00843D29"/>
    <w:rsid w:val="008521A5"/>
    <w:rsid w:val="008679D9"/>
    <w:rsid w:val="00871389"/>
    <w:rsid w:val="00874CB6"/>
    <w:rsid w:val="00883999"/>
    <w:rsid w:val="008878DE"/>
    <w:rsid w:val="008979B1"/>
    <w:rsid w:val="008A624A"/>
    <w:rsid w:val="008A6B25"/>
    <w:rsid w:val="008A6C4F"/>
    <w:rsid w:val="008B2335"/>
    <w:rsid w:val="008B717B"/>
    <w:rsid w:val="008C3988"/>
    <w:rsid w:val="008E0678"/>
    <w:rsid w:val="008E0E0F"/>
    <w:rsid w:val="009223CA"/>
    <w:rsid w:val="00940F93"/>
    <w:rsid w:val="0094558F"/>
    <w:rsid w:val="00961690"/>
    <w:rsid w:val="009760F3"/>
    <w:rsid w:val="00995A4B"/>
    <w:rsid w:val="009A0E8D"/>
    <w:rsid w:val="009B1518"/>
    <w:rsid w:val="009B26E7"/>
    <w:rsid w:val="009B6669"/>
    <w:rsid w:val="009B7EAA"/>
    <w:rsid w:val="009C3EED"/>
    <w:rsid w:val="009C454F"/>
    <w:rsid w:val="009D2A5B"/>
    <w:rsid w:val="009D3508"/>
    <w:rsid w:val="00A00A3F"/>
    <w:rsid w:val="00A01489"/>
    <w:rsid w:val="00A22624"/>
    <w:rsid w:val="00A239F2"/>
    <w:rsid w:val="00A3009E"/>
    <w:rsid w:val="00A3026E"/>
    <w:rsid w:val="00A338F1"/>
    <w:rsid w:val="00A709AB"/>
    <w:rsid w:val="00A72F22"/>
    <w:rsid w:val="00A7360F"/>
    <w:rsid w:val="00A748A6"/>
    <w:rsid w:val="00A769F4"/>
    <w:rsid w:val="00A776B4"/>
    <w:rsid w:val="00A81407"/>
    <w:rsid w:val="00A94361"/>
    <w:rsid w:val="00AA293C"/>
    <w:rsid w:val="00AC7C85"/>
    <w:rsid w:val="00AD7803"/>
    <w:rsid w:val="00B11BB4"/>
    <w:rsid w:val="00B22BC2"/>
    <w:rsid w:val="00B30179"/>
    <w:rsid w:val="00B421C1"/>
    <w:rsid w:val="00B453E9"/>
    <w:rsid w:val="00B55C71"/>
    <w:rsid w:val="00B56E4A"/>
    <w:rsid w:val="00B56E9C"/>
    <w:rsid w:val="00B61320"/>
    <w:rsid w:val="00B64B1F"/>
    <w:rsid w:val="00B6553F"/>
    <w:rsid w:val="00B70F1E"/>
    <w:rsid w:val="00B77D05"/>
    <w:rsid w:val="00B77EB3"/>
    <w:rsid w:val="00B81206"/>
    <w:rsid w:val="00B81E12"/>
    <w:rsid w:val="00BB7CD1"/>
    <w:rsid w:val="00BC3FA0"/>
    <w:rsid w:val="00BC74E9"/>
    <w:rsid w:val="00BD3138"/>
    <w:rsid w:val="00BF68A8"/>
    <w:rsid w:val="00C10FE6"/>
    <w:rsid w:val="00C116C7"/>
    <w:rsid w:val="00C11A03"/>
    <w:rsid w:val="00C22C0C"/>
    <w:rsid w:val="00C30C61"/>
    <w:rsid w:val="00C35502"/>
    <w:rsid w:val="00C40B11"/>
    <w:rsid w:val="00C43F35"/>
    <w:rsid w:val="00C4527F"/>
    <w:rsid w:val="00C463DD"/>
    <w:rsid w:val="00C4724C"/>
    <w:rsid w:val="00C629A0"/>
    <w:rsid w:val="00C64629"/>
    <w:rsid w:val="00C745C3"/>
    <w:rsid w:val="00C76F8B"/>
    <w:rsid w:val="00C94211"/>
    <w:rsid w:val="00CB3E03"/>
    <w:rsid w:val="00CD50B1"/>
    <w:rsid w:val="00CD6F14"/>
    <w:rsid w:val="00CE4A8F"/>
    <w:rsid w:val="00D2031B"/>
    <w:rsid w:val="00D25FE2"/>
    <w:rsid w:val="00D43252"/>
    <w:rsid w:val="00D47EEA"/>
    <w:rsid w:val="00D550D4"/>
    <w:rsid w:val="00D773DF"/>
    <w:rsid w:val="00D80FF5"/>
    <w:rsid w:val="00D872AC"/>
    <w:rsid w:val="00D9255F"/>
    <w:rsid w:val="00D95303"/>
    <w:rsid w:val="00D978C6"/>
    <w:rsid w:val="00DA3C1C"/>
    <w:rsid w:val="00DD29BD"/>
    <w:rsid w:val="00DE3D33"/>
    <w:rsid w:val="00E046DF"/>
    <w:rsid w:val="00E15557"/>
    <w:rsid w:val="00E240D2"/>
    <w:rsid w:val="00E27346"/>
    <w:rsid w:val="00E71610"/>
    <w:rsid w:val="00E71BC8"/>
    <w:rsid w:val="00E7260F"/>
    <w:rsid w:val="00E73F5D"/>
    <w:rsid w:val="00E77E4E"/>
    <w:rsid w:val="00E96630"/>
    <w:rsid w:val="00E97400"/>
    <w:rsid w:val="00EC106A"/>
    <w:rsid w:val="00ED7A2A"/>
    <w:rsid w:val="00EE3BBF"/>
    <w:rsid w:val="00EE6B3A"/>
    <w:rsid w:val="00EF1D7F"/>
    <w:rsid w:val="00F31E5F"/>
    <w:rsid w:val="00F32BB7"/>
    <w:rsid w:val="00F6100A"/>
    <w:rsid w:val="00F63C9D"/>
    <w:rsid w:val="00F66565"/>
    <w:rsid w:val="00F66884"/>
    <w:rsid w:val="00F75A16"/>
    <w:rsid w:val="00F93781"/>
    <w:rsid w:val="00FB613B"/>
    <w:rsid w:val="00FC68B7"/>
    <w:rsid w:val="00FD55E7"/>
    <w:rsid w:val="00FE106A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4:docId w14:val="2266C50C"/>
  <w15:docId w15:val="{93C68FA2-E6E7-48E7-83E4-2109DEFA9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uiPriority w:val="9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uiPriority w:val="1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1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rsid w:val="008A6C4F"/>
    <w:pPr>
      <w:numPr>
        <w:numId w:val="15"/>
      </w:numPr>
    </w:pPr>
  </w:style>
  <w:style w:type="numbering" w:styleId="ArticleSection">
    <w:name w:val="Outline List 3"/>
    <w:basedOn w:val="NoList"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uiPriority w:val="1"/>
    <w:rsid w:val="001D7F46"/>
    <w:rPr>
      <w:sz w:val="18"/>
      <w:lang w:eastAsia="en-US"/>
    </w:rPr>
  </w:style>
  <w:style w:type="character" w:customStyle="1" w:styleId="SingleTxtGChar">
    <w:name w:val="_ Single Txt_G Char"/>
    <w:link w:val="SingleTxtG"/>
    <w:rsid w:val="005B73B8"/>
    <w:rPr>
      <w:lang w:eastAsia="en-US"/>
    </w:rPr>
  </w:style>
  <w:style w:type="character" w:customStyle="1" w:styleId="HChGChar">
    <w:name w:val="_ H _Ch_G Char"/>
    <w:link w:val="HChG"/>
    <w:rsid w:val="005B73B8"/>
    <w:rPr>
      <w:b/>
      <w:sz w:val="28"/>
      <w:lang w:eastAsia="en-US"/>
    </w:rPr>
  </w:style>
  <w:style w:type="paragraph" w:customStyle="1" w:styleId="Style1">
    <w:name w:val="Style1"/>
    <w:basedOn w:val="Normal"/>
    <w:rsid w:val="005B73B8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customStyle="1" w:styleId="HChGR">
    <w:name w:val="_ H _Ch_GR"/>
    <w:basedOn w:val="Normal"/>
    <w:next w:val="Normal"/>
    <w:qFormat/>
    <w:rsid w:val="00CD6F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pacing w:val="4"/>
      <w:w w:val="103"/>
      <w:kern w:val="14"/>
      <w:sz w:val="28"/>
      <w:lang w:val="ru-RU" w:eastAsia="ru-RU"/>
    </w:rPr>
  </w:style>
  <w:style w:type="paragraph" w:customStyle="1" w:styleId="SingleTxtGR">
    <w:name w:val="_ Single Txt_GR"/>
    <w:basedOn w:val="Normal"/>
    <w:qFormat/>
    <w:rsid w:val="00CD6F14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spacing w:val="4"/>
      <w:w w:val="103"/>
      <w:kern w:val="1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4D1D9-4CF9-4A11-8C93-57593378F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1126259</vt:lpstr>
    </vt:vector>
  </TitlesOfParts>
  <Company>CSD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Christine Barrio-Champeau</cp:lastModifiedBy>
  <cp:revision>5</cp:revision>
  <cp:lastPrinted>2017-06-20T13:27:00Z</cp:lastPrinted>
  <dcterms:created xsi:type="dcterms:W3CDTF">2017-06-23T08:48:00Z</dcterms:created>
  <dcterms:modified xsi:type="dcterms:W3CDTF">2017-06-29T09:09:00Z</dcterms:modified>
</cp:coreProperties>
</file>