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E7528">
        <w:trPr>
          <w:cantSplit/>
          <w:trHeight w:hRule="exact" w:val="851"/>
        </w:trPr>
        <w:tc>
          <w:tcPr>
            <w:tcW w:w="1276" w:type="dxa"/>
            <w:tcBorders>
              <w:bottom w:val="single" w:sz="4" w:space="0" w:color="auto"/>
            </w:tcBorders>
            <w:shd w:val="clear" w:color="auto" w:fill="auto"/>
            <w:vAlign w:val="bottom"/>
          </w:tcPr>
          <w:p w:rsidR="00B56E9C" w:rsidRDefault="00B56E9C" w:rsidP="00DE7528">
            <w:pPr>
              <w:spacing w:after="80"/>
            </w:pPr>
          </w:p>
        </w:tc>
        <w:tc>
          <w:tcPr>
            <w:tcW w:w="2268" w:type="dxa"/>
            <w:tcBorders>
              <w:bottom w:val="single" w:sz="4" w:space="0" w:color="auto"/>
            </w:tcBorders>
            <w:shd w:val="clear" w:color="auto" w:fill="auto"/>
            <w:vAlign w:val="bottom"/>
          </w:tcPr>
          <w:p w:rsidR="00B56E9C" w:rsidRPr="00DE7528" w:rsidRDefault="00B56E9C" w:rsidP="00DE7528">
            <w:pPr>
              <w:spacing w:after="80" w:line="300" w:lineRule="exact"/>
              <w:rPr>
                <w:b/>
                <w:sz w:val="24"/>
                <w:szCs w:val="24"/>
              </w:rPr>
            </w:pPr>
            <w:r w:rsidRPr="00DE7528">
              <w:rPr>
                <w:sz w:val="28"/>
                <w:szCs w:val="28"/>
              </w:rPr>
              <w:t>United Nations</w:t>
            </w:r>
          </w:p>
        </w:tc>
        <w:tc>
          <w:tcPr>
            <w:tcW w:w="6095" w:type="dxa"/>
            <w:gridSpan w:val="2"/>
            <w:tcBorders>
              <w:bottom w:val="single" w:sz="4" w:space="0" w:color="auto"/>
            </w:tcBorders>
            <w:shd w:val="clear" w:color="auto" w:fill="auto"/>
            <w:vAlign w:val="bottom"/>
          </w:tcPr>
          <w:p w:rsidR="00B56E9C" w:rsidRPr="0069193D" w:rsidRDefault="00C248F7" w:rsidP="0028167B">
            <w:pPr>
              <w:jc w:val="right"/>
              <w:rPr>
                <w:highlight w:val="yellow"/>
              </w:rPr>
            </w:pPr>
            <w:r w:rsidRPr="0028167B">
              <w:rPr>
                <w:sz w:val="40"/>
              </w:rPr>
              <w:t>ECE</w:t>
            </w:r>
            <w:r w:rsidR="00297FA4" w:rsidRPr="0028167B">
              <w:t>/TRANS/WP.1/</w:t>
            </w:r>
            <w:r w:rsidR="00BE198B">
              <w:t>S/</w:t>
            </w:r>
            <w:r w:rsidR="0028167B">
              <w:t>160</w:t>
            </w:r>
          </w:p>
        </w:tc>
      </w:tr>
      <w:tr w:rsidR="00B56E9C" w:rsidTr="00DE7528">
        <w:trPr>
          <w:cantSplit/>
          <w:trHeight w:hRule="exact" w:val="2835"/>
        </w:trPr>
        <w:tc>
          <w:tcPr>
            <w:tcW w:w="1276" w:type="dxa"/>
            <w:tcBorders>
              <w:top w:val="single" w:sz="4" w:space="0" w:color="auto"/>
              <w:bottom w:val="single" w:sz="12" w:space="0" w:color="auto"/>
            </w:tcBorders>
            <w:shd w:val="clear" w:color="auto" w:fill="auto"/>
          </w:tcPr>
          <w:p w:rsidR="00B56E9C" w:rsidRDefault="00BC1974" w:rsidP="00DE7528">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E7528" w:rsidRDefault="00D773DF" w:rsidP="00DE7528">
            <w:pPr>
              <w:spacing w:before="120" w:line="420" w:lineRule="exact"/>
              <w:rPr>
                <w:sz w:val="40"/>
                <w:szCs w:val="40"/>
              </w:rPr>
            </w:pPr>
            <w:r w:rsidRPr="00DE752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C248F7" w:rsidP="00C248F7">
            <w:pPr>
              <w:spacing w:before="240" w:line="240" w:lineRule="exact"/>
            </w:pPr>
            <w:r>
              <w:t>Distr.: General</w:t>
            </w:r>
          </w:p>
          <w:p w:rsidR="00C248F7" w:rsidRDefault="0069193D" w:rsidP="00C248F7">
            <w:pPr>
              <w:spacing w:line="240" w:lineRule="exact"/>
            </w:pPr>
            <w:r>
              <w:t>2</w:t>
            </w:r>
            <w:r w:rsidR="007F3CA2">
              <w:t>7</w:t>
            </w:r>
            <w:bookmarkStart w:id="0" w:name="_GoBack"/>
            <w:bookmarkEnd w:id="0"/>
            <w:r>
              <w:t xml:space="preserve"> September</w:t>
            </w:r>
            <w:r w:rsidR="00C248F7">
              <w:t xml:space="preserve"> 2017</w:t>
            </w:r>
          </w:p>
          <w:p w:rsidR="00C248F7" w:rsidRDefault="00C248F7" w:rsidP="00C248F7">
            <w:pPr>
              <w:spacing w:line="240" w:lineRule="exact"/>
            </w:pPr>
          </w:p>
          <w:p w:rsidR="00C248F7" w:rsidRDefault="00C248F7" w:rsidP="00C248F7">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Default="008F31D2" w:rsidP="00C96DF2">
      <w:pPr>
        <w:spacing w:before="120"/>
        <w:rPr>
          <w:sz w:val="28"/>
          <w:szCs w:val="28"/>
        </w:rPr>
      </w:pPr>
      <w:r>
        <w:rPr>
          <w:sz w:val="28"/>
          <w:szCs w:val="28"/>
        </w:rPr>
        <w:t>Inland Transport Committee</w:t>
      </w:r>
    </w:p>
    <w:p w:rsidR="00966209" w:rsidRPr="008F31D2" w:rsidRDefault="00FB7B82" w:rsidP="00C96DF2">
      <w:pPr>
        <w:spacing w:before="120"/>
        <w:rPr>
          <w:sz w:val="28"/>
          <w:szCs w:val="28"/>
        </w:rPr>
      </w:pPr>
      <w:r>
        <w:rPr>
          <w:b/>
          <w:sz w:val="24"/>
          <w:szCs w:val="24"/>
        </w:rPr>
        <w:t>Global Forum for Road Traffic Safety</w:t>
      </w:r>
    </w:p>
    <w:p w:rsidR="00E13CC1" w:rsidRPr="00BB4EBA" w:rsidRDefault="00BE198B" w:rsidP="00E13CC1">
      <w:pPr>
        <w:pStyle w:val="SingleTxtG"/>
        <w:spacing w:before="120" w:after="0" w:line="240" w:lineRule="auto"/>
        <w:ind w:left="0"/>
        <w:rPr>
          <w:b/>
        </w:rPr>
      </w:pPr>
      <w:r>
        <w:rPr>
          <w:b/>
        </w:rPr>
        <w:t>Special session</w:t>
      </w:r>
      <w:r w:rsidR="00807801" w:rsidRPr="0028167B">
        <w:rPr>
          <w:b/>
        </w:rPr>
        <w:t xml:space="preserve"> </w:t>
      </w:r>
    </w:p>
    <w:p w:rsidR="00E13CC1" w:rsidRDefault="00E13CC1" w:rsidP="00E13CC1">
      <w:pPr>
        <w:spacing w:line="240" w:lineRule="auto"/>
      </w:pPr>
      <w:r w:rsidRPr="001B5CB8">
        <w:t xml:space="preserve">Geneva, </w:t>
      </w:r>
      <w:r w:rsidR="0069193D">
        <w:t>6-7 December</w:t>
      </w:r>
      <w:r>
        <w:t xml:space="preserve"> 2017</w:t>
      </w:r>
    </w:p>
    <w:p w:rsidR="00E13CC1" w:rsidRPr="001B5CB8" w:rsidRDefault="00E13CC1" w:rsidP="00E13CC1">
      <w:pPr>
        <w:spacing w:line="240" w:lineRule="auto"/>
      </w:pPr>
      <w:r>
        <w:t>Item 1 of the provisional agenda</w:t>
      </w:r>
    </w:p>
    <w:p w:rsidR="00E13CC1" w:rsidRDefault="00E13CC1" w:rsidP="00E13CC1">
      <w:pPr>
        <w:rPr>
          <w:b/>
        </w:rPr>
      </w:pPr>
      <w:r w:rsidRPr="001B5CB8">
        <w:rPr>
          <w:b/>
        </w:rPr>
        <w:t xml:space="preserve">Adoption of the </w:t>
      </w:r>
      <w:r w:rsidR="00A12D8A">
        <w:rPr>
          <w:b/>
        </w:rPr>
        <w:t>a</w:t>
      </w:r>
      <w:r w:rsidRPr="001B5CB8">
        <w:rPr>
          <w:b/>
        </w:rPr>
        <w:t>genda</w:t>
      </w:r>
    </w:p>
    <w:p w:rsidR="00E13CC1" w:rsidRPr="00046932" w:rsidRDefault="00E13CC1" w:rsidP="00E13CC1">
      <w:pPr>
        <w:pStyle w:val="HChG"/>
        <w:rPr>
          <w:b w:val="0"/>
          <w:sz w:val="18"/>
          <w:szCs w:val="18"/>
          <w:vertAlign w:val="superscript"/>
        </w:rPr>
      </w:pPr>
      <w:r>
        <w:tab/>
      </w:r>
      <w:r>
        <w:tab/>
      </w:r>
      <w:r w:rsidRPr="001E2583">
        <w:t xml:space="preserve">Annotated </w:t>
      </w:r>
      <w:r w:rsidR="001768DF" w:rsidRPr="001E2583">
        <w:t>p</w:t>
      </w:r>
      <w:r w:rsidRPr="001E2583">
        <w:t xml:space="preserve">rovisional </w:t>
      </w:r>
      <w:r w:rsidR="001768DF" w:rsidRPr="001E2583">
        <w:t>a</w:t>
      </w:r>
      <w:r w:rsidRPr="001E2583">
        <w:t xml:space="preserve">genda for the </w:t>
      </w:r>
      <w:r w:rsidR="00BE198B">
        <w:t>Special session</w:t>
      </w:r>
      <w:r w:rsidR="00B826C0" w:rsidRPr="00B826C0">
        <w:rPr>
          <w:rStyle w:val="FootnoteReference"/>
          <w:sz w:val="20"/>
          <w:vertAlign w:val="baseline"/>
        </w:rPr>
        <w:footnoteReference w:customMarkFollows="1" w:id="2"/>
        <w:t>*</w:t>
      </w:r>
      <w:r w:rsidRPr="00BB4EBA">
        <w:rPr>
          <w:b w:val="0"/>
          <w:sz w:val="18"/>
          <w:szCs w:val="18"/>
          <w:vertAlign w:val="superscript"/>
        </w:rPr>
        <w:t>,</w:t>
      </w:r>
      <w:r w:rsidR="00053F4D" w:rsidRPr="00053F4D">
        <w:rPr>
          <w:rStyle w:val="FootnoteReference"/>
          <w:b w:val="0"/>
          <w:sz w:val="20"/>
          <w:szCs w:val="18"/>
          <w:vertAlign w:val="baseline"/>
        </w:rPr>
        <w:footnoteReference w:customMarkFollows="1" w:id="3"/>
        <w:t>**</w:t>
      </w:r>
    </w:p>
    <w:p w:rsidR="00BC1974" w:rsidRDefault="00E13CC1" w:rsidP="00E13CC1">
      <w:pPr>
        <w:pStyle w:val="SingleTxtG"/>
        <w:spacing w:after="0"/>
        <w:jc w:val="left"/>
      </w:pPr>
      <w:proofErr w:type="gramStart"/>
      <w:r w:rsidRPr="00046932">
        <w:t>to</w:t>
      </w:r>
      <w:proofErr w:type="gramEnd"/>
      <w:r w:rsidRPr="00046932">
        <w:t xml:space="preserve"> be held at the </w:t>
      </w:r>
      <w:proofErr w:type="spellStart"/>
      <w:r w:rsidRPr="00046932">
        <w:t>Palais</w:t>
      </w:r>
      <w:proofErr w:type="spellEnd"/>
      <w:r w:rsidRPr="00046932">
        <w:t xml:space="preserve"> des Nations, Geneva, starting at 9.30 a.m. on </w:t>
      </w:r>
      <w:r w:rsidR="0069193D">
        <w:t>Wednes</w:t>
      </w:r>
      <w:r w:rsidR="00C248F7">
        <w:t>day,</w:t>
      </w:r>
      <w:r>
        <w:t xml:space="preserve"> </w:t>
      </w:r>
    </w:p>
    <w:p w:rsidR="00E13CC1" w:rsidRDefault="0069193D" w:rsidP="00E13CC1">
      <w:pPr>
        <w:pStyle w:val="SingleTxtG"/>
        <w:spacing w:after="0"/>
        <w:jc w:val="left"/>
      </w:pPr>
      <w:r>
        <w:t>6 Decem</w:t>
      </w:r>
      <w:r w:rsidR="00297FA4">
        <w:t>ber</w:t>
      </w:r>
      <w:r w:rsidR="00C248F7">
        <w:t xml:space="preserve"> </w:t>
      </w:r>
      <w:r w:rsidR="00E13CC1" w:rsidRPr="00046932">
        <w:t>201</w:t>
      </w:r>
      <w:r w:rsidR="00C248F7">
        <w:t>7</w:t>
      </w:r>
      <w:r w:rsidR="00016D8A">
        <w:t xml:space="preserve"> (Salle XXIII)</w:t>
      </w:r>
    </w:p>
    <w:p w:rsidR="00053F4D" w:rsidRPr="00272E28" w:rsidRDefault="00053F4D" w:rsidP="00053F4D">
      <w:pPr>
        <w:pStyle w:val="HChG"/>
      </w:pPr>
      <w:r w:rsidRPr="00053F4D">
        <w:tab/>
        <w:t>I.</w:t>
      </w:r>
      <w:r w:rsidRPr="00053F4D">
        <w:tab/>
      </w:r>
      <w:r w:rsidRPr="00272E28">
        <w:t>Provisional agenda</w:t>
      </w:r>
    </w:p>
    <w:p w:rsidR="00053F4D" w:rsidRPr="00272E28" w:rsidRDefault="00053F4D" w:rsidP="00053F4D">
      <w:pPr>
        <w:pStyle w:val="SingleTxtG"/>
      </w:pPr>
      <w:r w:rsidRPr="00272E28">
        <w:t>1.</w:t>
      </w:r>
      <w:r w:rsidRPr="00272E28">
        <w:tab/>
        <w:t xml:space="preserve">Adoption of the </w:t>
      </w:r>
      <w:r w:rsidR="002C1569">
        <w:t>a</w:t>
      </w:r>
      <w:r w:rsidRPr="00272E28">
        <w:t>genda.</w:t>
      </w:r>
    </w:p>
    <w:p w:rsidR="00053F4D" w:rsidRPr="00272E28" w:rsidRDefault="0069193D" w:rsidP="00053F4D">
      <w:pPr>
        <w:pStyle w:val="SingleTxtG"/>
      </w:pPr>
      <w:r>
        <w:t>2</w:t>
      </w:r>
      <w:r w:rsidR="00053F4D" w:rsidRPr="00272E28">
        <w:t>.</w:t>
      </w:r>
      <w:r w:rsidR="00053F4D" w:rsidRPr="00272E28">
        <w:tab/>
      </w:r>
      <w:r>
        <w:t>Automated driving</w:t>
      </w:r>
      <w:r w:rsidR="00053F4D" w:rsidRPr="00272E28">
        <w:t>:</w:t>
      </w:r>
    </w:p>
    <w:p w:rsidR="00053F4D" w:rsidRPr="00272E28" w:rsidRDefault="00053F4D" w:rsidP="00053F4D">
      <w:pPr>
        <w:pStyle w:val="SingleTxtG"/>
        <w:ind w:firstLine="567"/>
      </w:pPr>
      <w:r w:rsidRPr="00272E28">
        <w:t>(a)</w:t>
      </w:r>
      <w:r w:rsidRPr="00272E28">
        <w:tab/>
      </w:r>
      <w:r w:rsidR="001201D8">
        <w:t>H</w:t>
      </w:r>
      <w:r w:rsidR="0069193D">
        <w:t>ighly automated vehicle</w:t>
      </w:r>
      <w:r w:rsidR="001201D8">
        <w:t>s</w:t>
      </w:r>
      <w:r w:rsidRPr="00272E28">
        <w:t>;</w:t>
      </w:r>
    </w:p>
    <w:p w:rsidR="00A6129C" w:rsidRPr="00272E28" w:rsidRDefault="004E47AC" w:rsidP="004E47AC">
      <w:pPr>
        <w:spacing w:after="120"/>
        <w:ind w:left="1134" w:firstLine="567"/>
      </w:pPr>
      <w:r w:rsidRPr="00272E28">
        <w:t>(b)</w:t>
      </w:r>
      <w:r w:rsidRPr="00272E28">
        <w:tab/>
      </w:r>
      <w:r w:rsidR="001201D8">
        <w:t>Situation/s when a driver operates a vehicle from the outside of the vehicle</w:t>
      </w:r>
      <w:r w:rsidRPr="00272E28">
        <w:t>;</w:t>
      </w:r>
      <w:r w:rsidR="001201D8">
        <w:t xml:space="preserve"> and</w:t>
      </w:r>
    </w:p>
    <w:p w:rsidR="004E47AC" w:rsidRPr="00272E28" w:rsidRDefault="004E47AC" w:rsidP="004E47AC">
      <w:pPr>
        <w:pStyle w:val="SingleTxtG"/>
        <w:ind w:firstLine="567"/>
      </w:pPr>
      <w:r w:rsidRPr="00272E28">
        <w:t>(c)</w:t>
      </w:r>
      <w:r w:rsidRPr="00272E28">
        <w:tab/>
      </w:r>
      <w:r w:rsidR="0069193D">
        <w:t>Fully a</w:t>
      </w:r>
      <w:r w:rsidRPr="00272E28">
        <w:t xml:space="preserve">utomated </w:t>
      </w:r>
      <w:r w:rsidR="0069193D">
        <w:t>vehicles</w:t>
      </w:r>
      <w:r w:rsidRPr="00272E28">
        <w:t>;</w:t>
      </w:r>
    </w:p>
    <w:p w:rsidR="00431EB4" w:rsidRDefault="0069193D" w:rsidP="00ED2A3A">
      <w:pPr>
        <w:pStyle w:val="SingleTxtG"/>
      </w:pPr>
      <w:r>
        <w:lastRenderedPageBreak/>
        <w:t>3</w:t>
      </w:r>
      <w:r w:rsidR="00431EB4">
        <w:t>.</w:t>
      </w:r>
      <w:r w:rsidR="00431EB4">
        <w:tab/>
      </w:r>
      <w:r w:rsidR="00C744B8">
        <w:t>Other b</w:t>
      </w:r>
      <w:r w:rsidR="00431EB4" w:rsidRPr="00423A91">
        <w:t>usiness</w:t>
      </w:r>
      <w:r w:rsidR="003B3F05">
        <w:t>;</w:t>
      </w:r>
    </w:p>
    <w:p w:rsidR="001C7D89" w:rsidRDefault="0069193D" w:rsidP="00ED2A3A">
      <w:pPr>
        <w:pStyle w:val="SingleTxtG"/>
      </w:pPr>
      <w:r>
        <w:t>4</w:t>
      </w:r>
      <w:r w:rsidR="001C7D89">
        <w:t>.</w:t>
      </w:r>
      <w:r w:rsidR="001C7D89">
        <w:tab/>
      </w:r>
      <w:r w:rsidR="001C7D89" w:rsidRPr="00423A91">
        <w:t>Date of next session</w:t>
      </w:r>
      <w:r w:rsidR="003B3F05">
        <w:t>;</w:t>
      </w:r>
    </w:p>
    <w:p w:rsidR="00CA37DD" w:rsidRPr="00662D44" w:rsidRDefault="0069193D" w:rsidP="00ED2A3A">
      <w:pPr>
        <w:pStyle w:val="SingleTxtG"/>
      </w:pPr>
      <w:r>
        <w:t>5</w:t>
      </w:r>
      <w:r w:rsidR="00CA37DD" w:rsidRPr="00272E28">
        <w:t>.</w:t>
      </w:r>
      <w:r w:rsidR="00CA37DD" w:rsidRPr="00272E28">
        <w:tab/>
        <w:t>Adoptio</w:t>
      </w:r>
      <w:r>
        <w:t xml:space="preserve">n of the report of the </w:t>
      </w:r>
      <w:r w:rsidR="00BE198B">
        <w:t>Special session</w:t>
      </w:r>
      <w:r w:rsidR="00C744B8">
        <w:t>.</w:t>
      </w:r>
    </w:p>
    <w:p w:rsidR="00CA37DD" w:rsidRPr="006D3F71" w:rsidRDefault="0044467D" w:rsidP="006D3F71">
      <w:pPr>
        <w:pStyle w:val="HChG"/>
      </w:pPr>
      <w:r w:rsidRPr="0044467D">
        <w:tab/>
      </w:r>
      <w:r w:rsidR="00CA37DD" w:rsidRPr="006D3F71">
        <w:t>II.</w:t>
      </w:r>
      <w:r w:rsidR="00CA37DD" w:rsidRPr="006D3F71">
        <w:tab/>
        <w:t>Annotations</w:t>
      </w:r>
    </w:p>
    <w:p w:rsidR="00CA37DD" w:rsidRPr="006D3F71" w:rsidRDefault="00CA37DD" w:rsidP="006D3F71">
      <w:pPr>
        <w:pStyle w:val="H1G"/>
      </w:pPr>
      <w:r w:rsidRPr="00BB4EBA">
        <w:tab/>
      </w:r>
      <w:r w:rsidRPr="006D3F71">
        <w:t>1.</w:t>
      </w:r>
      <w:r w:rsidRPr="006D3F71">
        <w:tab/>
        <w:t>Adoption of the Agenda</w:t>
      </w:r>
    </w:p>
    <w:p w:rsidR="008C4336" w:rsidRPr="00272E28" w:rsidRDefault="00CA37DD" w:rsidP="00CA37DD">
      <w:pPr>
        <w:pStyle w:val="SingleTxtG"/>
      </w:pPr>
      <w:r w:rsidRPr="00272E28">
        <w:t xml:space="preserve">The </w:t>
      </w:r>
      <w:r w:rsidR="008C4336" w:rsidRPr="00272E28">
        <w:t xml:space="preserve">Global Forum for </w:t>
      </w:r>
      <w:r w:rsidRPr="00272E28">
        <w:t>Road Traffic Safety (WP.1) will be invited to adopt the session’s agenda.</w:t>
      </w:r>
    </w:p>
    <w:p w:rsidR="00CA37DD" w:rsidRPr="00272E28" w:rsidRDefault="00CA37DD" w:rsidP="006D3F71">
      <w:pPr>
        <w:pStyle w:val="SingleTxtG"/>
        <w:rPr>
          <w:b/>
        </w:rPr>
      </w:pPr>
      <w:r w:rsidRPr="00272E28">
        <w:rPr>
          <w:b/>
        </w:rPr>
        <w:t>Documentation</w:t>
      </w:r>
    </w:p>
    <w:p w:rsidR="00CA37DD" w:rsidRPr="0073546B" w:rsidRDefault="00CA37DD" w:rsidP="00CA37DD">
      <w:pPr>
        <w:pStyle w:val="SingleTxtG"/>
      </w:pPr>
      <w:r w:rsidRPr="0028167B">
        <w:t>ECE/TRANS/WP.1/</w:t>
      </w:r>
      <w:r w:rsidR="00BE198B">
        <w:t>S/</w:t>
      </w:r>
      <w:r w:rsidR="00272E28" w:rsidRPr="0028167B">
        <w:t>1</w:t>
      </w:r>
      <w:r w:rsidR="0028167B">
        <w:t>60</w:t>
      </w:r>
    </w:p>
    <w:p w:rsidR="00CA37DD" w:rsidRDefault="00CA37DD" w:rsidP="006D3F71">
      <w:pPr>
        <w:pStyle w:val="H1G"/>
      </w:pPr>
      <w:r w:rsidRPr="00046932">
        <w:tab/>
      </w:r>
      <w:r w:rsidR="00C744B8">
        <w:t>2</w:t>
      </w:r>
      <w:r w:rsidRPr="006D3F71">
        <w:t>.</w:t>
      </w:r>
      <w:r w:rsidRPr="006D3F71">
        <w:tab/>
      </w:r>
      <w:r w:rsidR="00C744B8">
        <w:t>Automated driving</w:t>
      </w:r>
    </w:p>
    <w:p w:rsidR="00B84955" w:rsidRDefault="003265E9" w:rsidP="0028167B">
      <w:pPr>
        <w:pStyle w:val="SingleTxtG"/>
      </w:pPr>
      <w:r w:rsidRPr="003265E9">
        <w:t>At the last session, “WP.1 agreed to hold a special session in early December 2017 focusing on automated driving only. During that session, WP.1 should further advance its work with regard to: (</w:t>
      </w:r>
      <w:proofErr w:type="spellStart"/>
      <w:r w:rsidRPr="003265E9">
        <w:t>i</w:t>
      </w:r>
      <w:proofErr w:type="spellEnd"/>
      <w:r w:rsidRPr="003265E9">
        <w:t>) the structure and initial content of recommendations/guidance document on driver activities in a highly automated vehicle, (ii) elaboration of WP.1 position on the situation when a driver operates the vehicle from the outside the vehicle, and (iii) the structure and initial content of a fully automated vehicles document.”</w:t>
      </w:r>
    </w:p>
    <w:p w:rsidR="003265E9" w:rsidRPr="003265E9" w:rsidRDefault="003265E9" w:rsidP="0028167B">
      <w:pPr>
        <w:pStyle w:val="SingleTxtG"/>
      </w:pPr>
      <w:r w:rsidRPr="003265E9">
        <w:t>WP.1 will be</w:t>
      </w:r>
      <w:r w:rsidR="00066BD3">
        <w:t xml:space="preserve"> therefore </w:t>
      </w:r>
      <w:r w:rsidRPr="003265E9">
        <w:t>invited to</w:t>
      </w:r>
      <w:r w:rsidR="00066BD3">
        <w:t xml:space="preserve"> consider the following points: </w:t>
      </w:r>
    </w:p>
    <w:p w:rsidR="00CA37DD" w:rsidRPr="00423A91" w:rsidRDefault="00CA37DD" w:rsidP="00CA37DD">
      <w:pPr>
        <w:pStyle w:val="H23G"/>
      </w:pPr>
      <w:r w:rsidRPr="00423A91">
        <w:tab/>
        <w:t>(a)</w:t>
      </w:r>
      <w:r w:rsidRPr="00423A91">
        <w:tab/>
      </w:r>
      <w:r w:rsidR="00030A65">
        <w:t>Highly automated vehicles</w:t>
      </w:r>
    </w:p>
    <w:p w:rsidR="00B84955" w:rsidRDefault="00016D8A" w:rsidP="0028167B">
      <w:pPr>
        <w:pStyle w:val="SingleTxtG"/>
      </w:pPr>
      <w:r w:rsidRPr="00016D8A">
        <w:t xml:space="preserve">At the last session, “WP.1 agreed that the “other activities” noted in the principles should be better elaborated in particular with reference to the activities which could compromise road safety or endanger road users.  To this end, WP.1 agreed to begin work on the elaboration of a set of recommendations on </w:t>
      </w:r>
      <w:r w:rsidR="00A171E3">
        <w:t>the topic.”</w:t>
      </w:r>
    </w:p>
    <w:p w:rsidR="00CA37DD" w:rsidRPr="00016D8A" w:rsidRDefault="00016D8A" w:rsidP="0028167B">
      <w:pPr>
        <w:pStyle w:val="SingleTxtG"/>
      </w:pPr>
      <w:r w:rsidRPr="00016D8A">
        <w:t>To this end, t</w:t>
      </w:r>
      <w:r w:rsidR="001E47D7" w:rsidRPr="00016D8A">
        <w:t xml:space="preserve">he </w:t>
      </w:r>
      <w:r w:rsidR="00066BD3">
        <w:t>Informal Group of Expert</w:t>
      </w:r>
      <w:r w:rsidR="003B3F05">
        <w:t>s</w:t>
      </w:r>
      <w:r w:rsidR="00066BD3">
        <w:t xml:space="preserve"> on Automated Driving </w:t>
      </w:r>
      <w:r w:rsidR="001E47D7" w:rsidRPr="00016D8A">
        <w:t xml:space="preserve">will </w:t>
      </w:r>
      <w:r w:rsidR="007D29DE" w:rsidRPr="00016D8A">
        <w:t xml:space="preserve">be invited to </w:t>
      </w:r>
      <w:r w:rsidR="001E47D7" w:rsidRPr="00016D8A">
        <w:t>table a</w:t>
      </w:r>
      <w:r w:rsidR="00B84955">
        <w:t xml:space="preserve"> draft</w:t>
      </w:r>
      <w:r w:rsidR="001E47D7" w:rsidRPr="00016D8A">
        <w:t xml:space="preserve"> annotated outline of a guidance document on driver activities </w:t>
      </w:r>
      <w:r w:rsidR="007D29DE" w:rsidRPr="00016D8A">
        <w:t>(i</w:t>
      </w:r>
      <w:r w:rsidR="0028167B">
        <w:t>.</w:t>
      </w:r>
      <w:r w:rsidR="007D29DE" w:rsidRPr="00016D8A">
        <w:t xml:space="preserve">e. “activities other than driving”) </w:t>
      </w:r>
      <w:r w:rsidR="001E47D7" w:rsidRPr="00016D8A">
        <w:t>in a highly automated vehicle</w:t>
      </w:r>
      <w:r w:rsidR="00B84955">
        <w:t xml:space="preserve"> </w:t>
      </w:r>
      <w:r w:rsidR="00A8418A">
        <w:t xml:space="preserve">to initiate WP.1 </w:t>
      </w:r>
      <w:r w:rsidR="00B84955">
        <w:t>discussion</w:t>
      </w:r>
      <w:r w:rsidR="00A8418A">
        <w:t xml:space="preserve"> on this subject</w:t>
      </w:r>
      <w:r w:rsidR="001E47D7" w:rsidRPr="00016D8A">
        <w:t>.</w:t>
      </w:r>
    </w:p>
    <w:p w:rsidR="00CA37DD" w:rsidRPr="00423A91" w:rsidRDefault="00CA37DD" w:rsidP="006D3F71">
      <w:pPr>
        <w:pStyle w:val="SingleTxtG"/>
        <w:rPr>
          <w:b/>
        </w:rPr>
      </w:pPr>
      <w:r w:rsidRPr="00423A91">
        <w:rPr>
          <w:b/>
        </w:rPr>
        <w:t>Documentation</w:t>
      </w:r>
    </w:p>
    <w:p w:rsidR="00CA37DD" w:rsidRPr="00423A91" w:rsidRDefault="001E47D7" w:rsidP="00CA37DD">
      <w:pPr>
        <w:pStyle w:val="SingleTxtG"/>
        <w:jc w:val="left"/>
      </w:pPr>
      <w:r>
        <w:t xml:space="preserve">Informal document No. </w:t>
      </w:r>
      <w:r w:rsidR="00C146C0" w:rsidRPr="00423A91">
        <w:t>1</w:t>
      </w:r>
      <w:r w:rsidR="00E80887" w:rsidRPr="00423A91">
        <w:t xml:space="preserve"> </w:t>
      </w:r>
    </w:p>
    <w:p w:rsidR="00CA37DD" w:rsidRPr="00423A91" w:rsidRDefault="00CA37DD" w:rsidP="00CA37DD">
      <w:pPr>
        <w:pStyle w:val="H23G"/>
      </w:pPr>
      <w:r w:rsidRPr="00423A91">
        <w:tab/>
        <w:t>(b)</w:t>
      </w:r>
      <w:r w:rsidRPr="00423A91">
        <w:tab/>
      </w:r>
      <w:r w:rsidR="001E4F06">
        <w:t>Situation</w:t>
      </w:r>
      <w:r w:rsidR="00030A65">
        <w:t>s when a driver operates a vehicle from the outside of the vehicle</w:t>
      </w:r>
    </w:p>
    <w:p w:rsidR="00B84955" w:rsidRDefault="001A67C9" w:rsidP="0028167B">
      <w:pPr>
        <w:pStyle w:val="SingleTxtG"/>
        <w:rPr>
          <w:rFonts w:eastAsiaTheme="minorEastAsia"/>
          <w:lang w:eastAsia="zh-CN"/>
        </w:rPr>
      </w:pPr>
      <w:r w:rsidRPr="001A67C9">
        <w:rPr>
          <w:rFonts w:eastAsiaTheme="minorEastAsia"/>
          <w:lang w:eastAsia="zh-CN"/>
        </w:rPr>
        <w:t xml:space="preserve">At the last session, “WP.1 agreed that Remote Control Parking as defined in Vehicle Regulation 79.02 (annexed to the “1958 Vehicle Regulation Agreement”) does not compromise road safety in parking manoeuvers. At the same time, WP.1 agreed to immediately begin work to address the issue of a driver operating a vehicle from </w:t>
      </w:r>
      <w:r w:rsidR="00A171E3">
        <w:rPr>
          <w:rFonts w:eastAsiaTheme="minorEastAsia"/>
          <w:lang w:eastAsia="zh-CN"/>
        </w:rPr>
        <w:t>the outside (other than RCP).”</w:t>
      </w:r>
    </w:p>
    <w:p w:rsidR="00CA37DD" w:rsidRPr="001A67C9" w:rsidRDefault="001A67C9" w:rsidP="0028167B">
      <w:pPr>
        <w:pStyle w:val="SingleTxtG"/>
      </w:pPr>
      <w:r w:rsidRPr="001A67C9">
        <w:rPr>
          <w:rFonts w:eastAsiaTheme="minorEastAsia"/>
          <w:lang w:eastAsia="zh-CN"/>
        </w:rPr>
        <w:t xml:space="preserve">To this end, </w:t>
      </w:r>
      <w:r w:rsidR="001E47D7" w:rsidRPr="001A67C9">
        <w:t xml:space="preserve">WP.1 </w:t>
      </w:r>
      <w:r w:rsidR="007D29DE" w:rsidRPr="001A67C9">
        <w:t>will be</w:t>
      </w:r>
      <w:r w:rsidR="001E47D7" w:rsidRPr="001A67C9">
        <w:t xml:space="preserve"> invited to define </w:t>
      </w:r>
      <w:r w:rsidR="00066C44">
        <w:t xml:space="preserve">the scope of this work </w:t>
      </w:r>
      <w:r w:rsidR="001E47D7" w:rsidRPr="001A67C9">
        <w:t xml:space="preserve">and </w:t>
      </w:r>
      <w:r w:rsidR="00066BD3">
        <w:t>start addressing</w:t>
      </w:r>
      <w:r w:rsidR="001E47D7" w:rsidRPr="001A67C9">
        <w:t xml:space="preserve"> the situations</w:t>
      </w:r>
      <w:r w:rsidR="001E4F06" w:rsidRPr="001A67C9">
        <w:t xml:space="preserve"> when a driver </w:t>
      </w:r>
      <w:r w:rsidR="00AD7DF8">
        <w:t>is envisaged to o</w:t>
      </w:r>
      <w:r w:rsidR="001E4F06" w:rsidRPr="001A67C9">
        <w:t xml:space="preserve">perate a vehicle </w:t>
      </w:r>
      <w:r w:rsidR="00034B61" w:rsidRPr="001A67C9">
        <w:t>from the outside of the vehicle.</w:t>
      </w:r>
    </w:p>
    <w:p w:rsidR="00CA37DD" w:rsidRPr="007F7C33" w:rsidRDefault="00CA37DD" w:rsidP="007F7C33">
      <w:pPr>
        <w:pStyle w:val="H23G"/>
      </w:pPr>
      <w:r w:rsidRPr="00423A91">
        <w:lastRenderedPageBreak/>
        <w:tab/>
      </w:r>
      <w:r w:rsidRPr="007F7C33">
        <w:t>(c)</w:t>
      </w:r>
      <w:r w:rsidRPr="007F7C33">
        <w:tab/>
      </w:r>
      <w:r w:rsidR="00030A65" w:rsidRPr="007F7C33">
        <w:t>Fully automated vehicles</w:t>
      </w:r>
    </w:p>
    <w:p w:rsidR="00A8418A" w:rsidRDefault="00D722E6" w:rsidP="0028167B">
      <w:pPr>
        <w:pStyle w:val="SingleTxtG"/>
      </w:pPr>
      <w:proofErr w:type="gramStart"/>
      <w:r w:rsidRPr="00D722E6">
        <w:t>At the last session, WP.</w:t>
      </w:r>
      <w:proofErr w:type="gramEnd"/>
      <w:r w:rsidRPr="00D722E6">
        <w:t xml:space="preserve"> 1 agreed to: (</w:t>
      </w:r>
      <w:proofErr w:type="spellStart"/>
      <w:r w:rsidRPr="00D722E6">
        <w:t>i</w:t>
      </w:r>
      <w:proofErr w:type="spellEnd"/>
      <w:r w:rsidRPr="00D722E6">
        <w:t xml:space="preserve">) create a document (possibly to be adopted in 2018) containing a set of basic recommendations addressing most pressing issues with regard to the of integration of highly and fully automated) vehicles in road traffic; (ii) commit to continuing development of  this document by expanding its scope; and (iii) initially focus the work on elements such as interactions of fully automated vehicle systems with driving environment and with other road users and interactions of the fully automated vehicle systems with their users.” </w:t>
      </w:r>
    </w:p>
    <w:p w:rsidR="00185EA7" w:rsidRPr="00D722E6" w:rsidRDefault="00D722E6" w:rsidP="0028167B">
      <w:pPr>
        <w:pStyle w:val="SingleTxtG"/>
        <w:rPr>
          <w:color w:val="000000"/>
          <w:lang w:eastAsia="en-GB"/>
        </w:rPr>
      </w:pPr>
      <w:r w:rsidRPr="00D722E6">
        <w:t xml:space="preserve">To this end, </w:t>
      </w:r>
      <w:r w:rsidR="00066BD3">
        <w:t>WP</w:t>
      </w:r>
      <w:r w:rsidR="00B35CB1">
        <w:t>.</w:t>
      </w:r>
      <w:r w:rsidR="00066BD3">
        <w:t>1 Chair will prepare a</w:t>
      </w:r>
      <w:r w:rsidR="003B3F05">
        <w:t>n annotated outline on the basis of I</w:t>
      </w:r>
      <w:r w:rsidR="001E47D7" w:rsidRPr="00D722E6">
        <w:t>nfo</w:t>
      </w:r>
      <w:r w:rsidR="007819CB" w:rsidRPr="00D722E6">
        <w:t xml:space="preserve">rmal documents </w:t>
      </w:r>
      <w:r w:rsidR="003B3F05">
        <w:t xml:space="preserve">no. 1, 4, 14, 15 and other </w:t>
      </w:r>
      <w:r w:rsidR="00035F98">
        <w:t xml:space="preserve">relevant </w:t>
      </w:r>
      <w:r w:rsidR="003B3F05">
        <w:t xml:space="preserve">documents </w:t>
      </w:r>
      <w:r w:rsidR="00B35CB1">
        <w:t>submitted to the</w:t>
      </w:r>
      <w:r w:rsidR="00066BD3">
        <w:t xml:space="preserve"> </w:t>
      </w:r>
      <w:r w:rsidR="007819CB" w:rsidRPr="00D722E6">
        <w:t>September 2017</w:t>
      </w:r>
      <w:r w:rsidR="003B3F05">
        <w:t xml:space="preserve"> </w:t>
      </w:r>
      <w:r w:rsidR="00066BD3">
        <w:t>session</w:t>
      </w:r>
      <w:r w:rsidR="00CB3027" w:rsidRPr="00D722E6">
        <w:t xml:space="preserve"> in order to initiate WP.1 discussion</w:t>
      </w:r>
      <w:r w:rsidR="003B3F05">
        <w:t>s</w:t>
      </w:r>
      <w:r w:rsidR="00CB3027" w:rsidRPr="00D722E6">
        <w:t xml:space="preserve"> </w:t>
      </w:r>
      <w:r w:rsidR="00A8418A">
        <w:t>on the subject</w:t>
      </w:r>
      <w:r w:rsidR="001E47D7" w:rsidRPr="00D722E6">
        <w:t>.</w:t>
      </w:r>
      <w:r w:rsidR="001E47D7" w:rsidRPr="00D722E6">
        <w:rPr>
          <w:color w:val="000000"/>
          <w:lang w:eastAsia="en-GB"/>
        </w:rPr>
        <w:t xml:space="preserve"> </w:t>
      </w:r>
    </w:p>
    <w:p w:rsidR="00C146C0" w:rsidRPr="00272E28" w:rsidRDefault="00C146C0" w:rsidP="00C146C0">
      <w:pPr>
        <w:pStyle w:val="SingleTxtG"/>
        <w:rPr>
          <w:b/>
        </w:rPr>
      </w:pPr>
      <w:r w:rsidRPr="00272E28">
        <w:rPr>
          <w:b/>
        </w:rPr>
        <w:t>Documentation</w:t>
      </w:r>
    </w:p>
    <w:p w:rsidR="00C146C0" w:rsidRPr="00B35CB1" w:rsidRDefault="007A1EAE" w:rsidP="00CA37DD">
      <w:pPr>
        <w:pStyle w:val="SingleTxtG"/>
        <w:rPr>
          <w:lang w:val="en-US"/>
        </w:rPr>
      </w:pPr>
      <w:r>
        <w:t>Informal document no.</w:t>
      </w:r>
      <w:r w:rsidR="003B3F05">
        <w:t xml:space="preserve"> </w:t>
      </w:r>
      <w:r>
        <w:t>2</w:t>
      </w:r>
    </w:p>
    <w:p w:rsidR="00CA37DD" w:rsidRPr="00423A91" w:rsidRDefault="00030A65" w:rsidP="00CA37DD">
      <w:pPr>
        <w:pStyle w:val="H1G"/>
      </w:pPr>
      <w:r>
        <w:tab/>
        <w:t>3</w:t>
      </w:r>
      <w:r w:rsidR="00CA37DD" w:rsidRPr="00423A91">
        <w:t>.</w:t>
      </w:r>
      <w:r w:rsidR="00CA37DD" w:rsidRPr="00423A91">
        <w:tab/>
        <w:t>Other Business</w:t>
      </w:r>
    </w:p>
    <w:p w:rsidR="00CA37DD" w:rsidRDefault="00CA37DD" w:rsidP="009A1462">
      <w:pPr>
        <w:pStyle w:val="SingleTxtG"/>
      </w:pPr>
      <w:r w:rsidRPr="00423A91">
        <w:t>WP.1</w:t>
      </w:r>
      <w:r w:rsidR="009516D2" w:rsidRPr="00423A91">
        <w:t xml:space="preserve"> </w:t>
      </w:r>
      <w:r w:rsidRPr="00423A91">
        <w:t xml:space="preserve">may </w:t>
      </w:r>
      <w:r w:rsidR="007865CA" w:rsidRPr="00423A91">
        <w:t xml:space="preserve">also </w:t>
      </w:r>
      <w:r w:rsidRPr="00423A91">
        <w:t>wish to discuss other issues.</w:t>
      </w:r>
    </w:p>
    <w:p w:rsidR="00CA37DD" w:rsidRPr="00423A91" w:rsidRDefault="00030A65" w:rsidP="00CA37DD">
      <w:pPr>
        <w:pStyle w:val="H1G"/>
      </w:pPr>
      <w:r>
        <w:tab/>
        <w:t>4</w:t>
      </w:r>
      <w:r w:rsidR="00CA37DD" w:rsidRPr="00423A91">
        <w:t>.</w:t>
      </w:r>
      <w:r w:rsidR="00CA37DD" w:rsidRPr="00423A91">
        <w:tab/>
        <w:t>Date of next session</w:t>
      </w:r>
    </w:p>
    <w:p w:rsidR="00CA37DD" w:rsidRPr="00423A91" w:rsidRDefault="00CA37DD" w:rsidP="00CA37DD">
      <w:pPr>
        <w:pStyle w:val="SingleTxtG"/>
      </w:pPr>
      <w:r w:rsidRPr="00423A91">
        <w:t>The next session of WP.1 is scheduled for</w:t>
      </w:r>
      <w:r w:rsidR="009A4114" w:rsidRPr="00423A91">
        <w:t xml:space="preserve"> </w:t>
      </w:r>
      <w:r w:rsidR="009C595D" w:rsidRPr="00423A91">
        <w:t>20</w:t>
      </w:r>
      <w:r w:rsidR="006213E4">
        <w:t xml:space="preserve"> to </w:t>
      </w:r>
      <w:r w:rsidR="009A4114" w:rsidRPr="00423A91">
        <w:t>2</w:t>
      </w:r>
      <w:r w:rsidR="009C595D" w:rsidRPr="00423A91">
        <w:t>3</w:t>
      </w:r>
      <w:r w:rsidR="009A4114" w:rsidRPr="00423A91">
        <w:t xml:space="preserve"> </w:t>
      </w:r>
      <w:r w:rsidR="009C595D" w:rsidRPr="00423A91">
        <w:t>March</w:t>
      </w:r>
      <w:r w:rsidR="009A4114" w:rsidRPr="00423A91">
        <w:t xml:space="preserve"> 201</w:t>
      </w:r>
      <w:r w:rsidR="009C595D" w:rsidRPr="00423A91">
        <w:t>8</w:t>
      </w:r>
      <w:r w:rsidRPr="00423A91">
        <w:t xml:space="preserve"> in Geneva.</w:t>
      </w:r>
    </w:p>
    <w:p w:rsidR="00CA37DD" w:rsidRPr="00423A91" w:rsidRDefault="00030A65" w:rsidP="00CA37DD">
      <w:pPr>
        <w:pStyle w:val="H1G"/>
      </w:pPr>
      <w:r>
        <w:tab/>
        <w:t>5</w:t>
      </w:r>
      <w:r w:rsidR="00CA37DD" w:rsidRPr="00423A91">
        <w:t>.</w:t>
      </w:r>
      <w:r w:rsidR="00CA37DD" w:rsidRPr="00423A91">
        <w:tab/>
        <w:t xml:space="preserve">Adoption of the report of the </w:t>
      </w:r>
      <w:r w:rsidR="00BE198B">
        <w:t>Special session</w:t>
      </w:r>
    </w:p>
    <w:p w:rsidR="00CA37DD" w:rsidRPr="00CE17F7" w:rsidRDefault="00CA37DD" w:rsidP="00CA37DD">
      <w:pPr>
        <w:pStyle w:val="SingleTxtG"/>
      </w:pPr>
      <w:r w:rsidRPr="00423A91">
        <w:t>The Working Party will a</w:t>
      </w:r>
      <w:r w:rsidR="00030A65">
        <w:t xml:space="preserve">dopt the report of its </w:t>
      </w:r>
      <w:r w:rsidR="00BE198B">
        <w:t>Special session</w:t>
      </w:r>
      <w:r w:rsidRPr="00E36755">
        <w:t>.</w:t>
      </w:r>
    </w:p>
    <w:p w:rsidR="004E47AC" w:rsidRPr="00EE0D95" w:rsidRDefault="00EE0D95" w:rsidP="00EE0D95">
      <w:pPr>
        <w:pStyle w:val="SingleTxtG"/>
        <w:spacing w:before="240" w:after="0"/>
        <w:jc w:val="center"/>
        <w:rPr>
          <w:u w:val="single"/>
        </w:rPr>
      </w:pPr>
      <w:r>
        <w:rPr>
          <w:u w:val="single"/>
        </w:rPr>
        <w:tab/>
      </w:r>
      <w:r>
        <w:rPr>
          <w:u w:val="single"/>
        </w:rPr>
        <w:tab/>
      </w:r>
      <w:r>
        <w:rPr>
          <w:u w:val="single"/>
        </w:rPr>
        <w:tab/>
      </w:r>
    </w:p>
    <w:sectPr w:rsidR="004E47AC" w:rsidRPr="00EE0D95" w:rsidSect="00C248F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CB" w:rsidRDefault="00E25CCB"/>
  </w:endnote>
  <w:endnote w:type="continuationSeparator" w:id="0">
    <w:p w:rsidR="00E25CCB" w:rsidRDefault="00E25CCB"/>
  </w:endnote>
  <w:endnote w:type="continuationNotice" w:id="1">
    <w:p w:rsidR="00E25CCB" w:rsidRDefault="00E2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sz w:val="18"/>
      </w:rPr>
    </w:pPr>
    <w:r w:rsidRPr="00C248F7">
      <w:rPr>
        <w:b/>
        <w:sz w:val="18"/>
      </w:rPr>
      <w:fldChar w:fldCharType="begin"/>
    </w:r>
    <w:r w:rsidRPr="00C248F7">
      <w:rPr>
        <w:b/>
        <w:sz w:val="18"/>
      </w:rPr>
      <w:instrText xml:space="preserve"> PAGE  \* MERGEFORMAT </w:instrText>
    </w:r>
    <w:r w:rsidRPr="00C248F7">
      <w:rPr>
        <w:b/>
        <w:sz w:val="18"/>
      </w:rPr>
      <w:fldChar w:fldCharType="separate"/>
    </w:r>
    <w:r w:rsidR="007F3CA2">
      <w:rPr>
        <w:b/>
        <w:noProof/>
        <w:sz w:val="18"/>
      </w:rPr>
      <w:t>2</w:t>
    </w:r>
    <w:r w:rsidRPr="00C248F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Footer"/>
      <w:tabs>
        <w:tab w:val="right" w:pos="9638"/>
      </w:tabs>
      <w:rPr>
        <w:b/>
        <w:sz w:val="18"/>
      </w:rPr>
    </w:pPr>
    <w:r>
      <w:tab/>
    </w:r>
    <w:r w:rsidRPr="00C248F7">
      <w:rPr>
        <w:b/>
        <w:sz w:val="18"/>
      </w:rPr>
      <w:fldChar w:fldCharType="begin"/>
    </w:r>
    <w:r w:rsidRPr="00C248F7">
      <w:rPr>
        <w:b/>
        <w:sz w:val="18"/>
      </w:rPr>
      <w:instrText xml:space="preserve"> PAGE  \* MERGEFORMAT </w:instrText>
    </w:r>
    <w:r w:rsidRPr="00C248F7">
      <w:rPr>
        <w:b/>
        <w:sz w:val="18"/>
      </w:rPr>
      <w:fldChar w:fldCharType="separate"/>
    </w:r>
    <w:r w:rsidR="00A171E3">
      <w:rPr>
        <w:b/>
        <w:noProof/>
        <w:sz w:val="18"/>
      </w:rPr>
      <w:t>3</w:t>
    </w:r>
    <w:r w:rsidRPr="00C248F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CB" w:rsidRPr="000B175B" w:rsidRDefault="00E25CCB" w:rsidP="000B175B">
      <w:pPr>
        <w:tabs>
          <w:tab w:val="right" w:pos="2155"/>
        </w:tabs>
        <w:spacing w:after="80"/>
        <w:ind w:left="680"/>
        <w:rPr>
          <w:u w:val="single"/>
        </w:rPr>
      </w:pPr>
      <w:r>
        <w:rPr>
          <w:u w:val="single"/>
        </w:rPr>
        <w:tab/>
      </w:r>
    </w:p>
  </w:footnote>
  <w:footnote w:type="continuationSeparator" w:id="0">
    <w:p w:rsidR="00E25CCB" w:rsidRPr="00FC68B7" w:rsidRDefault="00E25CCB" w:rsidP="00FC68B7">
      <w:pPr>
        <w:tabs>
          <w:tab w:val="left" w:pos="2155"/>
        </w:tabs>
        <w:spacing w:after="80"/>
        <w:ind w:left="680"/>
        <w:rPr>
          <w:u w:val="single"/>
        </w:rPr>
      </w:pPr>
      <w:r>
        <w:rPr>
          <w:u w:val="single"/>
        </w:rPr>
        <w:tab/>
      </w:r>
    </w:p>
  </w:footnote>
  <w:footnote w:type="continuationNotice" w:id="1">
    <w:p w:rsidR="00E25CCB" w:rsidRDefault="00E25CCB"/>
  </w:footnote>
  <w:footnote w:id="2">
    <w:p w:rsidR="00B826C0" w:rsidRPr="001A37FB" w:rsidRDefault="00B826C0">
      <w:pPr>
        <w:pStyle w:val="FootnoteText"/>
      </w:pPr>
      <w:r>
        <w:rPr>
          <w:rStyle w:val="FootnoteReference"/>
        </w:rPr>
        <w:tab/>
      </w:r>
      <w:r w:rsidRPr="00B826C0">
        <w:rPr>
          <w:rStyle w:val="FootnoteReference"/>
          <w:sz w:val="20"/>
          <w:vertAlign w:val="baseline"/>
        </w:rPr>
        <w:t>*</w:t>
      </w:r>
      <w:r>
        <w:rPr>
          <w:rStyle w:val="FootnoteReference"/>
          <w:sz w:val="20"/>
          <w:vertAlign w:val="baseline"/>
        </w:rPr>
        <w:tab/>
      </w:r>
      <w:r w:rsidRPr="008C02BE">
        <w:rPr>
          <w:szCs w:val="18"/>
        </w:rPr>
        <w:t>For reasons of economy, delegates are requested to bring copies of all relevant documents to the session. There will be no documentation available in the conference room.</w:t>
      </w:r>
      <w:r>
        <w:rPr>
          <w:szCs w:val="18"/>
        </w:rPr>
        <w:t xml:space="preserve"> </w:t>
      </w:r>
      <w:r w:rsidRPr="008C02BE">
        <w:rPr>
          <w:szCs w:val="18"/>
        </w:rPr>
        <w:t xml:space="preserve">Before the session, documents may be downloaded from the UNECE </w:t>
      </w:r>
      <w:r w:rsidR="002C1569">
        <w:rPr>
          <w:szCs w:val="18"/>
        </w:rPr>
        <w:t xml:space="preserve">Sustainable </w:t>
      </w:r>
      <w:r w:rsidRPr="008C02BE">
        <w:rPr>
          <w:szCs w:val="18"/>
        </w:rPr>
        <w:t>Transport Division's website (</w:t>
      </w:r>
      <w:r w:rsidRPr="008C02BE">
        <w:rPr>
          <w:color w:val="0000FF"/>
          <w:szCs w:val="18"/>
        </w:rPr>
        <w:t>www.unece.org/trans/main/welcwp1.html</w:t>
      </w:r>
      <w:r w:rsidRPr="008C02BE">
        <w:rPr>
          <w:szCs w:val="18"/>
        </w:rPr>
        <w:t>). On an exceptional basis, documents may also be obtained by e</w:t>
      </w:r>
      <w:r>
        <w:rPr>
          <w:szCs w:val="18"/>
        </w:rPr>
        <w:t>-</w:t>
      </w:r>
      <w:r w:rsidRPr="008C02BE">
        <w:rPr>
          <w:szCs w:val="18"/>
        </w:rPr>
        <w:t>mail (</w:t>
      </w:r>
      <w:r w:rsidRPr="008C02BE">
        <w:rPr>
          <w:color w:val="0000FF"/>
          <w:szCs w:val="18"/>
          <w:u w:val="single"/>
        </w:rPr>
        <w:t>road</w:t>
      </w:r>
      <w:r>
        <w:rPr>
          <w:color w:val="0000FF"/>
          <w:szCs w:val="18"/>
          <w:u w:val="single"/>
        </w:rPr>
        <w:t>safety</w:t>
      </w:r>
      <w:r w:rsidRPr="008C02BE">
        <w:rPr>
          <w:color w:val="0000FF"/>
          <w:szCs w:val="18"/>
          <w:u w:val="single"/>
        </w:rPr>
        <w:t>@unece.org</w:t>
      </w:r>
      <w:r>
        <w:rPr>
          <w:szCs w:val="18"/>
        </w:rPr>
        <w:t>).</w:t>
      </w:r>
      <w:r w:rsidRPr="008C02BE">
        <w:rPr>
          <w:szCs w:val="18"/>
        </w:rPr>
        <w:t xml:space="preserve"> During the session, official documents may be obtained from the UNOG Documents Distribution Section (Room C.337, third floor, </w:t>
      </w:r>
      <w:proofErr w:type="spellStart"/>
      <w:r w:rsidRPr="008C02BE">
        <w:rPr>
          <w:szCs w:val="18"/>
        </w:rPr>
        <w:t>Palais</w:t>
      </w:r>
      <w:proofErr w:type="spellEnd"/>
      <w:r w:rsidRPr="008C02BE">
        <w:rPr>
          <w:szCs w:val="18"/>
        </w:rPr>
        <w:t xml:space="preserve"> des Nations).</w:t>
      </w:r>
    </w:p>
  </w:footnote>
  <w:footnote w:id="3">
    <w:p w:rsidR="00272E28" w:rsidRPr="00D97A28" w:rsidRDefault="00053F4D" w:rsidP="00272E28">
      <w:pPr>
        <w:pStyle w:val="FootnoteText"/>
        <w:widowControl w:val="0"/>
        <w:tabs>
          <w:tab w:val="clear" w:pos="1021"/>
          <w:tab w:val="right" w:pos="1020"/>
        </w:tabs>
        <w:rPr>
          <w:lang w:val="en-US"/>
        </w:rPr>
      </w:pPr>
      <w:r>
        <w:rPr>
          <w:sz w:val="20"/>
        </w:rPr>
        <w:tab/>
      </w:r>
      <w:r w:rsidRPr="00B826C0">
        <w:rPr>
          <w:rStyle w:val="FootnoteReference"/>
          <w:sz w:val="20"/>
          <w:vertAlign w:val="baseline"/>
        </w:rPr>
        <w:t>**</w:t>
      </w:r>
      <w:r>
        <w:rPr>
          <w:rStyle w:val="FootnoteReference"/>
        </w:rPr>
        <w:tab/>
      </w:r>
      <w:r w:rsidR="00272E28" w:rsidRPr="00001485">
        <w:t>Delegates are requested to register online at:</w:t>
      </w:r>
      <w:r w:rsidR="00272E28" w:rsidRPr="00D97A28">
        <w:t xml:space="preserve"> </w:t>
      </w:r>
      <w:r w:rsidR="00F630EB" w:rsidRPr="00F630EB">
        <w:t>https://www2.unece.org/uncdb/app/ext/meeting-registration?id=KBpmGc</w:t>
      </w:r>
      <w:r w:rsidR="00272E28">
        <w:t xml:space="preserve"> </w:t>
      </w:r>
      <w:r w:rsidR="00272E28" w:rsidRPr="00D97A28">
        <w:t xml:space="preserve">or </w:t>
      </w:r>
      <w:r w:rsidR="00272E28" w:rsidRPr="00D97A28">
        <w:rPr>
          <w:szCs w:val="18"/>
        </w:rPr>
        <w:t xml:space="preserve">complete the registration form available for download at the </w:t>
      </w:r>
      <w:r w:rsidR="009F6CB9" w:rsidRPr="00D97A28">
        <w:rPr>
          <w:szCs w:val="18"/>
        </w:rPr>
        <w:t xml:space="preserve">UNECE </w:t>
      </w:r>
      <w:r w:rsidR="009F6CB9">
        <w:rPr>
          <w:szCs w:val="18"/>
        </w:rPr>
        <w:t xml:space="preserve">Sustainable </w:t>
      </w:r>
      <w:r w:rsidR="00272E28" w:rsidRPr="00D97A28">
        <w:rPr>
          <w:szCs w:val="18"/>
        </w:rPr>
        <w:t>Transport Division's website (</w:t>
      </w:r>
      <w:r w:rsidR="00272E28" w:rsidRPr="00D97A28">
        <w:rPr>
          <w:szCs w:val="18"/>
          <w:u w:val="single"/>
        </w:rPr>
        <w:t>www.unece.org/trans/registfr.html</w:t>
      </w:r>
      <w:r w:rsidR="00272E28" w:rsidRPr="00D97A28">
        <w:rPr>
          <w:szCs w:val="18"/>
        </w:rPr>
        <w:t>). It should be transmitted to the UNECE secretariat no later than one week prior to the session by e-mail (</w:t>
      </w:r>
      <w:hyperlink r:id="rId1" w:history="1">
        <w:r w:rsidR="00272E28" w:rsidRPr="00D97A28">
          <w:rPr>
            <w:rStyle w:val="Hyperlink"/>
            <w:szCs w:val="18"/>
          </w:rPr>
          <w:t>roadsafety@unece.org</w:t>
        </w:r>
      </w:hyperlink>
      <w:r w:rsidR="00272E28" w:rsidRPr="00D97A28">
        <w:rPr>
          <w:szCs w:val="18"/>
        </w:rPr>
        <w:t>)</w:t>
      </w:r>
      <w:r w:rsidR="00272E28" w:rsidRPr="00D97A28">
        <w:t>.</w:t>
      </w:r>
    </w:p>
    <w:p w:rsidR="00053F4D" w:rsidRPr="001A37FB" w:rsidRDefault="00272E28">
      <w:pPr>
        <w:pStyle w:val="FootnoteText"/>
      </w:pPr>
      <w:r>
        <w:rPr>
          <w:color w:val="000000"/>
        </w:rPr>
        <w:tab/>
      </w:r>
      <w:r>
        <w:rPr>
          <w:color w:val="000000"/>
        </w:rPr>
        <w:tab/>
      </w:r>
      <w:r w:rsidR="00053F4D" w:rsidRPr="008C02BE">
        <w:rPr>
          <w:color w:val="000000"/>
        </w:rPr>
        <w:t xml:space="preserve">Upon arrival at the </w:t>
      </w:r>
      <w:proofErr w:type="spellStart"/>
      <w:r w:rsidR="00053F4D" w:rsidRPr="008C02BE">
        <w:rPr>
          <w:color w:val="000000"/>
        </w:rPr>
        <w:t>Palais</w:t>
      </w:r>
      <w:proofErr w:type="spellEnd"/>
      <w:r w:rsidR="00053F4D" w:rsidRPr="008C02BE">
        <w:rPr>
          <w:color w:val="000000"/>
        </w:rPr>
        <w:t xml:space="preserve"> des Nations, delegates should obtain an identification badge at the UNOG Security and Safety Section, located at the </w:t>
      </w:r>
      <w:proofErr w:type="spellStart"/>
      <w:r w:rsidR="00053F4D" w:rsidRPr="008C02BE">
        <w:rPr>
          <w:color w:val="000000"/>
        </w:rPr>
        <w:t>Pregny</w:t>
      </w:r>
      <w:proofErr w:type="spellEnd"/>
      <w:r w:rsidR="00053F4D" w:rsidRPr="008C02BE">
        <w:rPr>
          <w:color w:val="000000"/>
        </w:rPr>
        <w:t xml:space="preserve"> Gate (14, Avenue de la </w:t>
      </w:r>
      <w:proofErr w:type="spellStart"/>
      <w:r w:rsidR="00053F4D" w:rsidRPr="008C02BE">
        <w:rPr>
          <w:color w:val="000000"/>
        </w:rPr>
        <w:t>Paix</w:t>
      </w:r>
      <w:proofErr w:type="spellEnd"/>
      <w:r w:rsidR="00053F4D" w:rsidRPr="008C02BE">
        <w:rPr>
          <w:color w:val="000000"/>
        </w:rPr>
        <w:t xml:space="preserve">). In case of difficulty, please contact the secretariat by telephone (ext.75716 or </w:t>
      </w:r>
      <w:r>
        <w:rPr>
          <w:color w:val="000000"/>
        </w:rPr>
        <w:t>75964</w:t>
      </w:r>
      <w:r w:rsidR="00053F4D" w:rsidRPr="008C02BE">
        <w:rPr>
          <w:color w:val="000000"/>
        </w:rPr>
        <w:t xml:space="preserve">). For a map of the </w:t>
      </w:r>
      <w:proofErr w:type="spellStart"/>
      <w:r w:rsidR="00053F4D" w:rsidRPr="008C02BE">
        <w:rPr>
          <w:color w:val="000000"/>
        </w:rPr>
        <w:t>Palais</w:t>
      </w:r>
      <w:proofErr w:type="spellEnd"/>
      <w:r w:rsidR="00053F4D" w:rsidRPr="008C02BE">
        <w:rPr>
          <w:color w:val="000000"/>
        </w:rPr>
        <w:t xml:space="preserve"> des Nations and other useful information, see website </w:t>
      </w:r>
      <w:r w:rsidR="00053F4D" w:rsidRPr="008C02BE">
        <w:rPr>
          <w:color w:val="0000FF"/>
          <w:u w:val="single"/>
        </w:rPr>
        <w:t>www.unece.org/meetings/practical.htm</w:t>
      </w:r>
      <w:r w:rsidR="00053F4D">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7F3ACB" w:rsidP="00D758AD">
    <w:pPr>
      <w:pStyle w:val="Header"/>
      <w:tabs>
        <w:tab w:val="left" w:pos="2777"/>
      </w:tabs>
    </w:pPr>
    <w:r>
      <w:t>ECE/TRANS/WP.1/</w:t>
    </w:r>
    <w:r w:rsidR="00BE198B">
      <w:t>S/</w:t>
    </w:r>
    <w:r w:rsidR="0028167B">
      <w:t>160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F7" w:rsidRPr="00C248F7" w:rsidRDefault="00C248F7" w:rsidP="00C248F7">
    <w:pPr>
      <w:pStyle w:val="Header"/>
      <w:jc w:val="right"/>
    </w:pPr>
    <w:r>
      <w:t>ECE/TRANS/WP.1/</w:t>
    </w:r>
    <w:r w:rsidR="00BE198B">
      <w:t>S/</w:t>
    </w:r>
    <w:r>
      <w:t>1</w:t>
    </w:r>
    <w:r w:rsidR="0028167B">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770B47"/>
    <w:multiLevelType w:val="hybridMultilevel"/>
    <w:tmpl w:val="6FB01902"/>
    <w:lvl w:ilvl="0" w:tplc="B4941E0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14595FA1"/>
    <w:multiLevelType w:val="hybridMultilevel"/>
    <w:tmpl w:val="9030F2A2"/>
    <w:lvl w:ilvl="0" w:tplc="B4DAB6D4">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02349D"/>
    <w:multiLevelType w:val="hybridMultilevel"/>
    <w:tmpl w:val="2B8014EA"/>
    <w:lvl w:ilvl="0" w:tplc="042091E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6"/>
  </w:num>
  <w:num w:numId="15">
    <w:abstractNumId w:val="17"/>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91"/>
    <w:rsid w:val="00015FB3"/>
    <w:rsid w:val="00016D8A"/>
    <w:rsid w:val="000256E7"/>
    <w:rsid w:val="0003037D"/>
    <w:rsid w:val="00030A65"/>
    <w:rsid w:val="00031D8B"/>
    <w:rsid w:val="00034B61"/>
    <w:rsid w:val="00035F98"/>
    <w:rsid w:val="00046B1F"/>
    <w:rsid w:val="00050F6B"/>
    <w:rsid w:val="00053F4D"/>
    <w:rsid w:val="00057E97"/>
    <w:rsid w:val="000646F4"/>
    <w:rsid w:val="00065F9C"/>
    <w:rsid w:val="00066BD3"/>
    <w:rsid w:val="00066C44"/>
    <w:rsid w:val="00072C8C"/>
    <w:rsid w:val="00072F8F"/>
    <w:rsid w:val="000733B5"/>
    <w:rsid w:val="00081815"/>
    <w:rsid w:val="000931C0"/>
    <w:rsid w:val="000B0595"/>
    <w:rsid w:val="000B175B"/>
    <w:rsid w:val="000B3A0F"/>
    <w:rsid w:val="000B4519"/>
    <w:rsid w:val="000B4EF7"/>
    <w:rsid w:val="000C2C03"/>
    <w:rsid w:val="000C2D2E"/>
    <w:rsid w:val="000D5A90"/>
    <w:rsid w:val="000E0415"/>
    <w:rsid w:val="000E3F56"/>
    <w:rsid w:val="000F3322"/>
    <w:rsid w:val="00105144"/>
    <w:rsid w:val="001103AA"/>
    <w:rsid w:val="0011666B"/>
    <w:rsid w:val="001201D8"/>
    <w:rsid w:val="0014083E"/>
    <w:rsid w:val="00141EED"/>
    <w:rsid w:val="00152DEE"/>
    <w:rsid w:val="00165F3A"/>
    <w:rsid w:val="00171D16"/>
    <w:rsid w:val="001768DF"/>
    <w:rsid w:val="00176B96"/>
    <w:rsid w:val="00185EA7"/>
    <w:rsid w:val="001A37FB"/>
    <w:rsid w:val="001A5969"/>
    <w:rsid w:val="001A67C9"/>
    <w:rsid w:val="001B4B04"/>
    <w:rsid w:val="001C189F"/>
    <w:rsid w:val="001C6663"/>
    <w:rsid w:val="001C7895"/>
    <w:rsid w:val="001C7D89"/>
    <w:rsid w:val="001D0C8C"/>
    <w:rsid w:val="001D1419"/>
    <w:rsid w:val="001D26DF"/>
    <w:rsid w:val="001D3A03"/>
    <w:rsid w:val="001E2583"/>
    <w:rsid w:val="001E47D7"/>
    <w:rsid w:val="001E4F06"/>
    <w:rsid w:val="001E7B67"/>
    <w:rsid w:val="00202DA8"/>
    <w:rsid w:val="00205C5C"/>
    <w:rsid w:val="00211E0B"/>
    <w:rsid w:val="00222563"/>
    <w:rsid w:val="0024772E"/>
    <w:rsid w:val="002656B5"/>
    <w:rsid w:val="00267F5F"/>
    <w:rsid w:val="00272E28"/>
    <w:rsid w:val="0028167B"/>
    <w:rsid w:val="00286B4D"/>
    <w:rsid w:val="002933EA"/>
    <w:rsid w:val="002955C7"/>
    <w:rsid w:val="00297FA4"/>
    <w:rsid w:val="002A2B2F"/>
    <w:rsid w:val="002C1569"/>
    <w:rsid w:val="002D08DB"/>
    <w:rsid w:val="002D4643"/>
    <w:rsid w:val="002F175C"/>
    <w:rsid w:val="00302E18"/>
    <w:rsid w:val="00320823"/>
    <w:rsid w:val="003229D8"/>
    <w:rsid w:val="003265E9"/>
    <w:rsid w:val="00350536"/>
    <w:rsid w:val="003520B0"/>
    <w:rsid w:val="00352709"/>
    <w:rsid w:val="003619B5"/>
    <w:rsid w:val="00365763"/>
    <w:rsid w:val="00367B4F"/>
    <w:rsid w:val="00371178"/>
    <w:rsid w:val="00381DA0"/>
    <w:rsid w:val="00392E47"/>
    <w:rsid w:val="003A3E19"/>
    <w:rsid w:val="003A6810"/>
    <w:rsid w:val="003B3F05"/>
    <w:rsid w:val="003B7D60"/>
    <w:rsid w:val="003C2705"/>
    <w:rsid w:val="003C2CC4"/>
    <w:rsid w:val="003D1847"/>
    <w:rsid w:val="003D4B23"/>
    <w:rsid w:val="003E130E"/>
    <w:rsid w:val="00410C89"/>
    <w:rsid w:val="0041659A"/>
    <w:rsid w:val="00422B51"/>
    <w:rsid w:val="00422E03"/>
    <w:rsid w:val="00423A91"/>
    <w:rsid w:val="00426B9B"/>
    <w:rsid w:val="00431EB4"/>
    <w:rsid w:val="004325CB"/>
    <w:rsid w:val="004420FC"/>
    <w:rsid w:val="00442A83"/>
    <w:rsid w:val="0044467D"/>
    <w:rsid w:val="0045495B"/>
    <w:rsid w:val="004549C8"/>
    <w:rsid w:val="004561E5"/>
    <w:rsid w:val="004667C8"/>
    <w:rsid w:val="0048397A"/>
    <w:rsid w:val="00485CBB"/>
    <w:rsid w:val="004866B7"/>
    <w:rsid w:val="004B2792"/>
    <w:rsid w:val="004B7A36"/>
    <w:rsid w:val="004C2461"/>
    <w:rsid w:val="004C4F91"/>
    <w:rsid w:val="004C7462"/>
    <w:rsid w:val="004E47AC"/>
    <w:rsid w:val="004E77B2"/>
    <w:rsid w:val="004F73A9"/>
    <w:rsid w:val="00504B2D"/>
    <w:rsid w:val="0052136D"/>
    <w:rsid w:val="00521607"/>
    <w:rsid w:val="0052775E"/>
    <w:rsid w:val="00535D9C"/>
    <w:rsid w:val="005420F2"/>
    <w:rsid w:val="00553E2B"/>
    <w:rsid w:val="00555EE0"/>
    <w:rsid w:val="00556FD6"/>
    <w:rsid w:val="005628B6"/>
    <w:rsid w:val="00577EA4"/>
    <w:rsid w:val="00580ACB"/>
    <w:rsid w:val="00587A7C"/>
    <w:rsid w:val="005941EC"/>
    <w:rsid w:val="0059724D"/>
    <w:rsid w:val="005B3DB3"/>
    <w:rsid w:val="005B4E13"/>
    <w:rsid w:val="005C342F"/>
    <w:rsid w:val="005D06D0"/>
    <w:rsid w:val="005D3AAC"/>
    <w:rsid w:val="005E2296"/>
    <w:rsid w:val="005E44FB"/>
    <w:rsid w:val="005F7B75"/>
    <w:rsid w:val="006001EE"/>
    <w:rsid w:val="00605042"/>
    <w:rsid w:val="00611FC4"/>
    <w:rsid w:val="006176FB"/>
    <w:rsid w:val="006213E4"/>
    <w:rsid w:val="006221A7"/>
    <w:rsid w:val="00637296"/>
    <w:rsid w:val="00640B26"/>
    <w:rsid w:val="00652D0A"/>
    <w:rsid w:val="00662BB6"/>
    <w:rsid w:val="006711FD"/>
    <w:rsid w:val="00676606"/>
    <w:rsid w:val="006805FF"/>
    <w:rsid w:val="00684C21"/>
    <w:rsid w:val="00686619"/>
    <w:rsid w:val="0069193D"/>
    <w:rsid w:val="006A1AC0"/>
    <w:rsid w:val="006A2530"/>
    <w:rsid w:val="006A75C8"/>
    <w:rsid w:val="006B689B"/>
    <w:rsid w:val="006C3589"/>
    <w:rsid w:val="006C45A3"/>
    <w:rsid w:val="006D37AF"/>
    <w:rsid w:val="006D394B"/>
    <w:rsid w:val="006D3F71"/>
    <w:rsid w:val="006D51D0"/>
    <w:rsid w:val="006D5FB9"/>
    <w:rsid w:val="006D642A"/>
    <w:rsid w:val="006E564B"/>
    <w:rsid w:val="006E5D95"/>
    <w:rsid w:val="006E7191"/>
    <w:rsid w:val="006E75B0"/>
    <w:rsid w:val="00703577"/>
    <w:rsid w:val="007048FD"/>
    <w:rsid w:val="00705894"/>
    <w:rsid w:val="0072211C"/>
    <w:rsid w:val="0072632A"/>
    <w:rsid w:val="00726728"/>
    <w:rsid w:val="007327D5"/>
    <w:rsid w:val="00743076"/>
    <w:rsid w:val="007629C8"/>
    <w:rsid w:val="0077047D"/>
    <w:rsid w:val="00773674"/>
    <w:rsid w:val="007819CB"/>
    <w:rsid w:val="00785218"/>
    <w:rsid w:val="007865CA"/>
    <w:rsid w:val="00793D9D"/>
    <w:rsid w:val="007950D9"/>
    <w:rsid w:val="007971E8"/>
    <w:rsid w:val="007A0F7D"/>
    <w:rsid w:val="007A1EAE"/>
    <w:rsid w:val="007A5B01"/>
    <w:rsid w:val="007A7BCF"/>
    <w:rsid w:val="007A7F98"/>
    <w:rsid w:val="007B5D6A"/>
    <w:rsid w:val="007B6BA5"/>
    <w:rsid w:val="007C00FF"/>
    <w:rsid w:val="007C230B"/>
    <w:rsid w:val="007C3390"/>
    <w:rsid w:val="007C3AF8"/>
    <w:rsid w:val="007C3D51"/>
    <w:rsid w:val="007C4F4B"/>
    <w:rsid w:val="007D29DE"/>
    <w:rsid w:val="007E01E9"/>
    <w:rsid w:val="007E1516"/>
    <w:rsid w:val="007E1F82"/>
    <w:rsid w:val="007E63F3"/>
    <w:rsid w:val="007F3ACB"/>
    <w:rsid w:val="007F3CA2"/>
    <w:rsid w:val="007F5E1D"/>
    <w:rsid w:val="007F6611"/>
    <w:rsid w:val="007F7C33"/>
    <w:rsid w:val="00807801"/>
    <w:rsid w:val="00811920"/>
    <w:rsid w:val="00815AD0"/>
    <w:rsid w:val="00822B1A"/>
    <w:rsid w:val="008242D7"/>
    <w:rsid w:val="008257B1"/>
    <w:rsid w:val="00830FEF"/>
    <w:rsid w:val="00832334"/>
    <w:rsid w:val="00843767"/>
    <w:rsid w:val="00843F72"/>
    <w:rsid w:val="00861BA3"/>
    <w:rsid w:val="00866AB2"/>
    <w:rsid w:val="008679D9"/>
    <w:rsid w:val="008878DE"/>
    <w:rsid w:val="00895B0C"/>
    <w:rsid w:val="00896C76"/>
    <w:rsid w:val="008979B1"/>
    <w:rsid w:val="008A4DB5"/>
    <w:rsid w:val="008A6B25"/>
    <w:rsid w:val="008A6C4F"/>
    <w:rsid w:val="008B2335"/>
    <w:rsid w:val="008C4336"/>
    <w:rsid w:val="008D1613"/>
    <w:rsid w:val="008D7FE8"/>
    <w:rsid w:val="008E0678"/>
    <w:rsid w:val="008E370B"/>
    <w:rsid w:val="008E5249"/>
    <w:rsid w:val="008F31D2"/>
    <w:rsid w:val="008F6C9D"/>
    <w:rsid w:val="009009C3"/>
    <w:rsid w:val="00917FDE"/>
    <w:rsid w:val="00921AE7"/>
    <w:rsid w:val="009223CA"/>
    <w:rsid w:val="00940F93"/>
    <w:rsid w:val="009516D2"/>
    <w:rsid w:val="009528A2"/>
    <w:rsid w:val="009532B4"/>
    <w:rsid w:val="00966209"/>
    <w:rsid w:val="00973307"/>
    <w:rsid w:val="009760F3"/>
    <w:rsid w:val="00976CFB"/>
    <w:rsid w:val="00981426"/>
    <w:rsid w:val="00981CBF"/>
    <w:rsid w:val="00987718"/>
    <w:rsid w:val="009A0830"/>
    <w:rsid w:val="009A0E8D"/>
    <w:rsid w:val="009A1462"/>
    <w:rsid w:val="009A4114"/>
    <w:rsid w:val="009B26E7"/>
    <w:rsid w:val="009B73DE"/>
    <w:rsid w:val="009C595D"/>
    <w:rsid w:val="009F6CB9"/>
    <w:rsid w:val="00A00697"/>
    <w:rsid w:val="00A00A3F"/>
    <w:rsid w:val="00A01489"/>
    <w:rsid w:val="00A054E6"/>
    <w:rsid w:val="00A12D8A"/>
    <w:rsid w:val="00A14A4E"/>
    <w:rsid w:val="00A171E3"/>
    <w:rsid w:val="00A21307"/>
    <w:rsid w:val="00A22C15"/>
    <w:rsid w:val="00A3026E"/>
    <w:rsid w:val="00A338F1"/>
    <w:rsid w:val="00A35BE0"/>
    <w:rsid w:val="00A36348"/>
    <w:rsid w:val="00A56350"/>
    <w:rsid w:val="00A6129C"/>
    <w:rsid w:val="00A72F22"/>
    <w:rsid w:val="00A7360F"/>
    <w:rsid w:val="00A748A6"/>
    <w:rsid w:val="00A757BC"/>
    <w:rsid w:val="00A769F4"/>
    <w:rsid w:val="00A776B4"/>
    <w:rsid w:val="00A8418A"/>
    <w:rsid w:val="00A860D3"/>
    <w:rsid w:val="00A94361"/>
    <w:rsid w:val="00AA20AA"/>
    <w:rsid w:val="00AA293C"/>
    <w:rsid w:val="00AB33D0"/>
    <w:rsid w:val="00AC6A73"/>
    <w:rsid w:val="00AC7296"/>
    <w:rsid w:val="00AD5066"/>
    <w:rsid w:val="00AD6A8C"/>
    <w:rsid w:val="00AD7DF8"/>
    <w:rsid w:val="00AE2F14"/>
    <w:rsid w:val="00B05EEE"/>
    <w:rsid w:val="00B23786"/>
    <w:rsid w:val="00B30179"/>
    <w:rsid w:val="00B35CB1"/>
    <w:rsid w:val="00B417FA"/>
    <w:rsid w:val="00B421C1"/>
    <w:rsid w:val="00B55C71"/>
    <w:rsid w:val="00B56A6E"/>
    <w:rsid w:val="00B56B92"/>
    <w:rsid w:val="00B56E4A"/>
    <w:rsid w:val="00B56E9C"/>
    <w:rsid w:val="00B64B1F"/>
    <w:rsid w:val="00B6553F"/>
    <w:rsid w:val="00B77D05"/>
    <w:rsid w:val="00B81206"/>
    <w:rsid w:val="00B81E12"/>
    <w:rsid w:val="00B826C0"/>
    <w:rsid w:val="00B84955"/>
    <w:rsid w:val="00BC0E95"/>
    <w:rsid w:val="00BC1974"/>
    <w:rsid w:val="00BC27F5"/>
    <w:rsid w:val="00BC3FA0"/>
    <w:rsid w:val="00BC4451"/>
    <w:rsid w:val="00BC5F28"/>
    <w:rsid w:val="00BC74E9"/>
    <w:rsid w:val="00BD0F2B"/>
    <w:rsid w:val="00BE198B"/>
    <w:rsid w:val="00BF5735"/>
    <w:rsid w:val="00BF68A8"/>
    <w:rsid w:val="00C0692E"/>
    <w:rsid w:val="00C11A03"/>
    <w:rsid w:val="00C12CB7"/>
    <w:rsid w:val="00C146C0"/>
    <w:rsid w:val="00C22C0C"/>
    <w:rsid w:val="00C248F7"/>
    <w:rsid w:val="00C4527F"/>
    <w:rsid w:val="00C463DD"/>
    <w:rsid w:val="00C4724C"/>
    <w:rsid w:val="00C6204B"/>
    <w:rsid w:val="00C629A0"/>
    <w:rsid w:val="00C64629"/>
    <w:rsid w:val="00C744B8"/>
    <w:rsid w:val="00C745C3"/>
    <w:rsid w:val="00C84168"/>
    <w:rsid w:val="00C870E9"/>
    <w:rsid w:val="00C94ADA"/>
    <w:rsid w:val="00C96DF2"/>
    <w:rsid w:val="00CA37DD"/>
    <w:rsid w:val="00CB3027"/>
    <w:rsid w:val="00CB3E03"/>
    <w:rsid w:val="00CD4AA6"/>
    <w:rsid w:val="00CE4A8F"/>
    <w:rsid w:val="00D04C1E"/>
    <w:rsid w:val="00D12932"/>
    <w:rsid w:val="00D13004"/>
    <w:rsid w:val="00D2031B"/>
    <w:rsid w:val="00D248B6"/>
    <w:rsid w:val="00D25FE2"/>
    <w:rsid w:val="00D3406F"/>
    <w:rsid w:val="00D36167"/>
    <w:rsid w:val="00D43252"/>
    <w:rsid w:val="00D47EEA"/>
    <w:rsid w:val="00D63F89"/>
    <w:rsid w:val="00D722E6"/>
    <w:rsid w:val="00D758AD"/>
    <w:rsid w:val="00D75A6C"/>
    <w:rsid w:val="00D76B78"/>
    <w:rsid w:val="00D773DF"/>
    <w:rsid w:val="00D86D65"/>
    <w:rsid w:val="00D95303"/>
    <w:rsid w:val="00D978C6"/>
    <w:rsid w:val="00DA3C1C"/>
    <w:rsid w:val="00DC7C2F"/>
    <w:rsid w:val="00DE7528"/>
    <w:rsid w:val="00DF1083"/>
    <w:rsid w:val="00DF7D69"/>
    <w:rsid w:val="00E046DF"/>
    <w:rsid w:val="00E05293"/>
    <w:rsid w:val="00E12BDF"/>
    <w:rsid w:val="00E1355B"/>
    <w:rsid w:val="00E13CC1"/>
    <w:rsid w:val="00E161BC"/>
    <w:rsid w:val="00E25CCB"/>
    <w:rsid w:val="00E27346"/>
    <w:rsid w:val="00E34834"/>
    <w:rsid w:val="00E36755"/>
    <w:rsid w:val="00E36E42"/>
    <w:rsid w:val="00E455BB"/>
    <w:rsid w:val="00E503C8"/>
    <w:rsid w:val="00E6140D"/>
    <w:rsid w:val="00E71BC8"/>
    <w:rsid w:val="00E7260F"/>
    <w:rsid w:val="00E73F5D"/>
    <w:rsid w:val="00E77E4E"/>
    <w:rsid w:val="00E80887"/>
    <w:rsid w:val="00E81BB8"/>
    <w:rsid w:val="00E96630"/>
    <w:rsid w:val="00EB3802"/>
    <w:rsid w:val="00EC129E"/>
    <w:rsid w:val="00EC7F80"/>
    <w:rsid w:val="00ED2A3A"/>
    <w:rsid w:val="00ED7A2A"/>
    <w:rsid w:val="00EE0D95"/>
    <w:rsid w:val="00EF1D7F"/>
    <w:rsid w:val="00EF2DE1"/>
    <w:rsid w:val="00F01883"/>
    <w:rsid w:val="00F06721"/>
    <w:rsid w:val="00F27D21"/>
    <w:rsid w:val="00F3187B"/>
    <w:rsid w:val="00F31E5F"/>
    <w:rsid w:val="00F4220D"/>
    <w:rsid w:val="00F4353E"/>
    <w:rsid w:val="00F52CDD"/>
    <w:rsid w:val="00F6100A"/>
    <w:rsid w:val="00F630EB"/>
    <w:rsid w:val="00F70E76"/>
    <w:rsid w:val="00F70F5A"/>
    <w:rsid w:val="00F85C95"/>
    <w:rsid w:val="00F93781"/>
    <w:rsid w:val="00FA17CF"/>
    <w:rsid w:val="00FA7D6D"/>
    <w:rsid w:val="00FB613B"/>
    <w:rsid w:val="00FB7B82"/>
    <w:rsid w:val="00FC68B7"/>
    <w:rsid w:val="00FD3F98"/>
    <w:rsid w:val="00FD53ED"/>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 w:type="paragraph" w:customStyle="1" w:styleId="singletxtg0">
    <w:name w:val="singletxtg"/>
    <w:basedOn w:val="Normal"/>
    <w:rsid w:val="00016D8A"/>
    <w:pPr>
      <w:suppressAutoHyphens w:val="0"/>
      <w:spacing w:before="100" w:beforeAutospacing="1" w:after="100" w:afterAutospacing="1"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E13CC1"/>
    <w:rPr>
      <w:lang w:eastAsia="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E13CC1"/>
    <w:rPr>
      <w:b/>
      <w:sz w:val="28"/>
      <w:lang w:eastAsia="en-US"/>
    </w:rPr>
  </w:style>
  <w:style w:type="character" w:customStyle="1" w:styleId="H1GChar">
    <w:name w:val="_ H_1_G Char"/>
    <w:link w:val="H1G"/>
    <w:locked/>
    <w:rsid w:val="00CA37DD"/>
    <w:rPr>
      <w:b/>
      <w:sz w:val="24"/>
      <w:lang w:eastAsia="en-US"/>
    </w:rPr>
  </w:style>
  <w:style w:type="paragraph" w:styleId="BalloonText">
    <w:name w:val="Balloon Text"/>
    <w:basedOn w:val="Normal"/>
    <w:link w:val="BalloonTextChar"/>
    <w:rsid w:val="001A37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A37FB"/>
    <w:rPr>
      <w:rFonts w:ascii="Tahoma" w:hAnsi="Tahoma" w:cs="Tahoma"/>
      <w:sz w:val="16"/>
      <w:szCs w:val="16"/>
      <w:lang w:eastAsia="en-US"/>
    </w:rPr>
  </w:style>
  <w:style w:type="paragraph" w:styleId="CommentSubject">
    <w:name w:val="annotation subject"/>
    <w:basedOn w:val="CommentText"/>
    <w:next w:val="CommentText"/>
    <w:link w:val="CommentSubjectChar"/>
    <w:rsid w:val="00C146C0"/>
    <w:pPr>
      <w:spacing w:line="240" w:lineRule="auto"/>
    </w:pPr>
    <w:rPr>
      <w:b/>
      <w:bCs/>
    </w:rPr>
  </w:style>
  <w:style w:type="character" w:customStyle="1" w:styleId="CommentTextChar">
    <w:name w:val="Comment Text Char"/>
    <w:basedOn w:val="DefaultParagraphFont"/>
    <w:link w:val="CommentText"/>
    <w:semiHidden/>
    <w:rsid w:val="00C146C0"/>
    <w:rPr>
      <w:lang w:eastAsia="en-US"/>
    </w:rPr>
  </w:style>
  <w:style w:type="character" w:customStyle="1" w:styleId="CommentSubjectChar">
    <w:name w:val="Comment Subject Char"/>
    <w:basedOn w:val="CommentTextChar"/>
    <w:link w:val="CommentSubject"/>
    <w:rsid w:val="00C146C0"/>
    <w:rPr>
      <w:b/>
      <w:bCs/>
      <w:lang w:eastAsia="en-US"/>
    </w:rPr>
  </w:style>
  <w:style w:type="character" w:customStyle="1" w:styleId="FootnoteTextChar">
    <w:name w:val="Footnote Text Char"/>
    <w:aliases w:val="5_G Char"/>
    <w:basedOn w:val="DefaultParagraphFont"/>
    <w:link w:val="FootnoteText"/>
    <w:rsid w:val="00272E28"/>
    <w:rPr>
      <w:sz w:val="18"/>
      <w:lang w:eastAsia="en-US"/>
    </w:rPr>
  </w:style>
  <w:style w:type="paragraph" w:styleId="Revision">
    <w:name w:val="Revision"/>
    <w:hidden/>
    <w:uiPriority w:val="99"/>
    <w:semiHidden/>
    <w:rsid w:val="005D06D0"/>
    <w:rPr>
      <w:lang w:eastAsia="en-US"/>
    </w:rPr>
  </w:style>
  <w:style w:type="paragraph" w:customStyle="1" w:styleId="singletxtg0">
    <w:name w:val="singletxtg"/>
    <w:basedOn w:val="Normal"/>
    <w:rsid w:val="00016D8A"/>
    <w:pPr>
      <w:suppressAutoHyphens w:val="0"/>
      <w:spacing w:before="100" w:beforeAutospacing="1" w:after="100" w:afterAutospacing="1"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43B8-236B-4C1B-98AD-A0C6E8FC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112</TotalTime>
  <Pages>3</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United Nations</vt:lpstr>
      <vt:lpstr>United Nations</vt:lpstr>
    </vt:vector>
  </TitlesOfParts>
  <Company>CSD</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Josephine Ayiku</cp:lastModifiedBy>
  <cp:revision>23</cp:revision>
  <cp:lastPrinted>2017-09-26T10:47:00Z</cp:lastPrinted>
  <dcterms:created xsi:type="dcterms:W3CDTF">2017-09-26T10:46:00Z</dcterms:created>
  <dcterms:modified xsi:type="dcterms:W3CDTF">2017-09-26T14:33:00Z</dcterms:modified>
</cp:coreProperties>
</file>