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66C8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66C81" w:rsidP="00F66C81">
            <w:pPr>
              <w:jc w:val="right"/>
            </w:pPr>
            <w:r w:rsidRPr="00F66C81">
              <w:rPr>
                <w:sz w:val="40"/>
              </w:rPr>
              <w:t>ECE</w:t>
            </w:r>
            <w:r>
              <w:t>/TRANS/WP.29/2017/131/Add.1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66C81" w:rsidP="00C97039">
            <w:pPr>
              <w:spacing w:before="240"/>
            </w:pPr>
            <w:r>
              <w:t>Distr. générale</w:t>
            </w:r>
          </w:p>
          <w:p w:rsidR="00F66C81" w:rsidRDefault="00F66C81" w:rsidP="00F66C81">
            <w:pPr>
              <w:spacing w:line="240" w:lineRule="exact"/>
            </w:pPr>
            <w:r>
              <w:t>22 février 2019</w:t>
            </w:r>
          </w:p>
          <w:p w:rsidR="00F66C81" w:rsidRDefault="00F66C81" w:rsidP="00F66C81">
            <w:pPr>
              <w:spacing w:line="240" w:lineRule="exact"/>
            </w:pPr>
            <w:r>
              <w:t>Français</w:t>
            </w:r>
          </w:p>
          <w:p w:rsidR="00F66C81" w:rsidRPr="00DB58B5" w:rsidRDefault="00F66C81" w:rsidP="00F66C8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C412C" w:rsidRDefault="007C412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C412C" w:rsidRPr="006D33D9" w:rsidRDefault="007C412C" w:rsidP="007C412C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177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:rsidR="007C412C" w:rsidRPr="006D33D9" w:rsidRDefault="007C412C" w:rsidP="007C412C">
      <w:r>
        <w:rPr>
          <w:lang w:val="fr-FR"/>
        </w:rPr>
        <w:t>Genève, 12-15 mars 2019</w:t>
      </w:r>
    </w:p>
    <w:p w:rsidR="007C412C" w:rsidRPr="00AF2205" w:rsidRDefault="007C412C" w:rsidP="007C412C">
      <w:r>
        <w:rPr>
          <w:lang w:val="fr-FR"/>
        </w:rPr>
        <w:t>Point 4.4 de l’ordre du jour provisoire</w:t>
      </w:r>
    </w:p>
    <w:p w:rsidR="007C412C" w:rsidRPr="003C2D38" w:rsidRDefault="007C412C" w:rsidP="007C412C">
      <w:pPr>
        <w:rPr>
          <w:b/>
        </w:rPr>
      </w:pPr>
      <w:r>
        <w:rPr>
          <w:b/>
          <w:bCs/>
          <w:lang w:val="fr-FR"/>
        </w:rPr>
        <w:t>Accord de 1958 : Révision 3 de l’Accord de 1958</w:t>
      </w:r>
    </w:p>
    <w:p w:rsidR="007C412C" w:rsidRPr="008305F6" w:rsidRDefault="00960040" w:rsidP="00960040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7C412C">
        <w:rPr>
          <w:lang w:val="fr-FR"/>
        </w:rPr>
        <w:t>Révision 3 de l’</w:t>
      </w:r>
      <w:r w:rsidR="004B1213">
        <w:rPr>
          <w:lang w:val="fr-FR"/>
        </w:rPr>
        <w:t>Accord de 1958 −</w:t>
      </w:r>
      <w:r w:rsidR="007C412C">
        <w:rPr>
          <w:lang w:val="fr-FR"/>
        </w:rPr>
        <w:t xml:space="preserve"> questions et réponses</w:t>
      </w:r>
    </w:p>
    <w:p w:rsidR="007C412C" w:rsidRPr="00224162" w:rsidRDefault="00960040" w:rsidP="00960040">
      <w:pPr>
        <w:pStyle w:val="H1G"/>
        <w:rPr>
          <w:sz w:val="32"/>
        </w:rPr>
      </w:pPr>
      <w:r>
        <w:rPr>
          <w:lang w:val="fr-FR"/>
        </w:rPr>
        <w:tab/>
      </w:r>
      <w:r>
        <w:rPr>
          <w:lang w:val="fr-FR"/>
        </w:rPr>
        <w:tab/>
      </w:r>
      <w:r w:rsidR="007C412C" w:rsidRPr="00224162">
        <w:rPr>
          <w:lang w:val="fr-FR"/>
        </w:rPr>
        <w:t>Communication du groupe de travail informel de l</w:t>
      </w:r>
      <w:r w:rsidR="007C412C">
        <w:rPr>
          <w:lang w:val="fr-FR"/>
        </w:rPr>
        <w:t>’</w:t>
      </w:r>
      <w:r w:rsidR="004B1213">
        <w:rPr>
          <w:lang w:val="fr-FR"/>
        </w:rPr>
        <w:t>homologation</w:t>
      </w:r>
      <w:r w:rsidR="007C412C">
        <w:rPr>
          <w:lang w:val="fr-FR"/>
        </w:rPr>
        <w:br/>
      </w:r>
      <w:r w:rsidR="007C412C" w:rsidRPr="00224162">
        <w:rPr>
          <w:lang w:val="fr-FR"/>
        </w:rPr>
        <w:t>de</w:t>
      </w:r>
      <w:r w:rsidR="007C412C">
        <w:rPr>
          <w:lang w:val="fr-FR"/>
        </w:rPr>
        <w:t xml:space="preserve"> </w:t>
      </w:r>
      <w:r w:rsidR="007C412C" w:rsidRPr="00224162">
        <w:rPr>
          <w:lang w:val="fr-FR"/>
        </w:rPr>
        <w:t>type internationale de l</w:t>
      </w:r>
      <w:r w:rsidR="007C412C">
        <w:rPr>
          <w:lang w:val="fr-FR"/>
        </w:rPr>
        <w:t>’</w:t>
      </w:r>
      <w:r w:rsidR="007C412C" w:rsidRPr="00224162">
        <w:rPr>
          <w:lang w:val="fr-FR"/>
        </w:rPr>
        <w:t>ensemble du véhicule</w:t>
      </w:r>
      <w:r w:rsidR="007C412C" w:rsidRPr="0096004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7C412C" w:rsidRPr="00960040">
        <w:rPr>
          <w:b w:val="0"/>
          <w:position w:val="6"/>
          <w:sz w:val="20"/>
        </w:rPr>
        <w:t>,</w:t>
      </w:r>
      <w:r w:rsidR="007C412C" w:rsidRPr="00960040">
        <w:rPr>
          <w:b w:val="0"/>
        </w:rPr>
        <w:t xml:space="preserve"> </w:t>
      </w:r>
      <w:r w:rsidR="007C412C" w:rsidRPr="00960040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7C412C" w:rsidRDefault="007C412C" w:rsidP="007C412C">
      <w:pPr>
        <w:pStyle w:val="SingleTxtG"/>
        <w:ind w:firstLine="567"/>
      </w:pPr>
      <w:r>
        <w:rPr>
          <w:lang w:val="fr-FR"/>
        </w:rPr>
        <w:t>Le texte ci-après, soumis par le groupe de travail informel de l’homologation de type internationale de l’ensemble du véhicule (IWVTA), tend à proposer un amendement au document ECE/TRANS/WP.29/2017/131 sur les questions et réponses relatives à la révision 3 de l’Accord de 1958. Il est fondé sur le document informel WP.29-176-22. Le Forum mondial de l’harmonisation des Règlements concernant les véhicules (WP.29) l’a approuvé à sa session de novembre 2018 (voir le rapport ECE/TRANS/WP.29/1142, par. 95).</w:t>
      </w:r>
    </w:p>
    <w:p w:rsidR="007C412C" w:rsidRPr="008305F6" w:rsidRDefault="007C412C" w:rsidP="004B1213">
      <w:pPr>
        <w:pStyle w:val="SingleTxtG"/>
        <w:rPr>
          <w:rFonts w:eastAsiaTheme="minorEastAsia"/>
        </w:rPr>
      </w:pPr>
      <w:r w:rsidRPr="007C412C">
        <w:br w:type="page"/>
      </w:r>
      <w:r>
        <w:rPr>
          <w:lang w:val="fr-FR"/>
        </w:rPr>
        <w:lastRenderedPageBreak/>
        <w:t>Dans le présent document sont proposées une question et réponse (Q &amp; R) supplémentaires n</w:t>
      </w:r>
      <w:r>
        <w:rPr>
          <w:vertAlign w:val="superscript"/>
          <w:lang w:val="fr-FR"/>
        </w:rPr>
        <w:t>o</w:t>
      </w:r>
      <w:r w:rsidR="00712385">
        <w:rPr>
          <w:lang w:val="fr-FR"/>
        </w:rPr>
        <w:t> </w:t>
      </w:r>
      <w:r>
        <w:rPr>
          <w:lang w:val="fr-FR"/>
        </w:rPr>
        <w:t xml:space="preserve">21 au document ECE/TRANS/WP.29/2017/131 concernant les questions et réponses </w:t>
      </w:r>
      <w:r w:rsidRPr="00712385">
        <w:rPr>
          <w:spacing w:val="-2"/>
          <w:lang w:val="fr-FR"/>
        </w:rPr>
        <w:t>relatives à la révision 3 de l’Accord de 1958 en vue de préciser les dispositions</w:t>
      </w:r>
      <w:r>
        <w:rPr>
          <w:lang w:val="fr-FR"/>
        </w:rPr>
        <w:t xml:space="preserve"> de l’annexe 4.</w:t>
      </w:r>
    </w:p>
    <w:p w:rsidR="007C412C" w:rsidRPr="008305F6" w:rsidRDefault="007C412C" w:rsidP="00584948">
      <w:pPr>
        <w:pStyle w:val="SingleTxtG"/>
        <w:rPr>
          <w:rFonts w:eastAsiaTheme="minorEastAsia"/>
        </w:rPr>
      </w:pPr>
      <w:r w:rsidRPr="00584948">
        <w:rPr>
          <w:i/>
          <w:lang w:val="fr-FR"/>
        </w:rPr>
        <w:t>Dans la liste des questions, insérer une nouvelle question Q21</w:t>
      </w:r>
      <w:r>
        <w:rPr>
          <w:lang w:val="fr-FR"/>
        </w:rPr>
        <w:t>, libellée comme suit</w:t>
      </w:r>
      <w:r w:rsidR="00712385">
        <w:rPr>
          <w:lang w:val="fr-FR"/>
        </w:rPr>
        <w:t> </w:t>
      </w:r>
      <w:r>
        <w:rPr>
          <w:lang w:val="fr-FR"/>
        </w:rPr>
        <w:t>:</w:t>
      </w:r>
    </w:p>
    <w:p w:rsidR="007C412C" w:rsidRPr="008305F6" w:rsidRDefault="00712385" w:rsidP="00584948">
      <w:pPr>
        <w:pStyle w:val="SingleTxtG"/>
        <w:ind w:left="1701" w:hanging="567"/>
        <w:rPr>
          <w:rFonts w:eastAsiaTheme="minorEastAsia"/>
        </w:rPr>
      </w:pPr>
      <w:r>
        <w:rPr>
          <w:lang w:val="fr-FR"/>
        </w:rPr>
        <w:t>« </w:t>
      </w:r>
      <w:r w:rsidR="007C412C">
        <w:rPr>
          <w:lang w:val="fr-FR"/>
        </w:rPr>
        <w:t>Q21</w:t>
      </w:r>
      <w:r w:rsidR="007C412C">
        <w:rPr>
          <w:lang w:val="fr-FR"/>
        </w:rPr>
        <w:tab/>
        <w:t xml:space="preserve">Comment remplir la fiche de communication dans le cas d’un nouveau numéro d’homologation conformément à la révision 3 de l’Accord de 1958 si, dans la fiche de communication du Règlement ONU, le </w:t>
      </w:r>
      <w:r w:rsidR="00584948">
        <w:rPr>
          <w:lang w:val="fr-FR"/>
        </w:rPr>
        <w:t>“</w:t>
      </w:r>
      <w:r w:rsidR="007C412C">
        <w:rPr>
          <w:lang w:val="fr-FR"/>
        </w:rPr>
        <w:t>numéro d’homologation</w:t>
      </w:r>
      <w:r w:rsidR="00584948">
        <w:rPr>
          <w:lang w:val="fr-FR"/>
        </w:rPr>
        <w:t>”</w:t>
      </w:r>
      <w:r w:rsidR="007C412C">
        <w:rPr>
          <w:lang w:val="fr-FR"/>
        </w:rPr>
        <w:t xml:space="preserve"> et le </w:t>
      </w:r>
      <w:r w:rsidR="00584948">
        <w:rPr>
          <w:lang w:val="fr-FR"/>
        </w:rPr>
        <w:t>“</w:t>
      </w:r>
      <w:r w:rsidR="007C412C">
        <w:rPr>
          <w:lang w:val="fr-FR"/>
        </w:rPr>
        <w:t>numéro d’</w:t>
      </w:r>
      <w:r w:rsidR="00584948">
        <w:rPr>
          <w:lang w:val="fr-FR"/>
        </w:rPr>
        <w:t>extension”</w:t>
      </w:r>
      <w:r w:rsidR="007C412C">
        <w:rPr>
          <w:lang w:val="fr-FR"/>
        </w:rPr>
        <w:t xml:space="preserve"> sont encore di</w:t>
      </w:r>
      <w:r>
        <w:rPr>
          <w:lang w:val="fr-FR"/>
        </w:rPr>
        <w:t>stincts </w:t>
      </w:r>
      <w:r w:rsidR="007C412C">
        <w:rPr>
          <w:lang w:val="fr-FR"/>
        </w:rPr>
        <w:t>?</w:t>
      </w:r>
      <w:r>
        <w:rPr>
          <w:lang w:val="fr-FR"/>
        </w:rPr>
        <w:t> </w:t>
      </w:r>
      <w:r w:rsidR="007C412C">
        <w:rPr>
          <w:lang w:val="fr-FR"/>
        </w:rPr>
        <w:t>».</w:t>
      </w:r>
    </w:p>
    <w:p w:rsidR="00602B3E" w:rsidRDefault="007C412C" w:rsidP="00584948">
      <w:pPr>
        <w:pStyle w:val="SingleTxtG"/>
        <w:rPr>
          <w:lang w:val="fr-FR"/>
        </w:rPr>
      </w:pPr>
      <w:r w:rsidRPr="00A70439">
        <w:rPr>
          <w:i/>
          <w:lang w:val="fr-FR"/>
        </w:rPr>
        <w:t xml:space="preserve">Dans le tableau A. Révision 3 de l’Accord de 1958 </w:t>
      </w:r>
      <w:r w:rsidR="00A70439" w:rsidRPr="00A70439">
        <w:rPr>
          <w:i/>
          <w:lang w:val="fr-FR"/>
        </w:rPr>
        <w:t>−</w:t>
      </w:r>
      <w:r w:rsidRPr="00A70439">
        <w:rPr>
          <w:i/>
          <w:lang w:val="fr-FR"/>
        </w:rPr>
        <w:t xml:space="preserve"> Questions et réponses, insérer une nouvelle Q</w:t>
      </w:r>
      <w:r w:rsidR="00584948" w:rsidRPr="00A70439">
        <w:rPr>
          <w:i/>
          <w:lang w:val="fr-FR"/>
        </w:rPr>
        <w:t> &amp; </w:t>
      </w:r>
      <w:r w:rsidRPr="00A70439">
        <w:rPr>
          <w:i/>
          <w:lang w:val="fr-FR"/>
        </w:rPr>
        <w:t>R n</w:t>
      </w:r>
      <w:r w:rsidRPr="00A70439">
        <w:rPr>
          <w:i/>
          <w:vertAlign w:val="superscript"/>
          <w:lang w:val="fr-FR"/>
        </w:rPr>
        <w:t>o</w:t>
      </w:r>
      <w:r w:rsidR="00584948" w:rsidRPr="00A70439">
        <w:rPr>
          <w:i/>
          <w:lang w:val="fr-FR"/>
        </w:rPr>
        <w:t> </w:t>
      </w:r>
      <w:r w:rsidRPr="00A70439">
        <w:rPr>
          <w:i/>
          <w:lang w:val="fr-FR"/>
        </w:rPr>
        <w:t>21</w:t>
      </w:r>
      <w:r>
        <w:rPr>
          <w:lang w:val="fr-FR"/>
        </w:rPr>
        <w:t xml:space="preserve">, libellée </w:t>
      </w:r>
      <w:r w:rsidR="00584948">
        <w:rPr>
          <w:lang w:val="fr-FR"/>
        </w:rPr>
        <w:t>comme suit (voir page suivante) </w:t>
      </w:r>
      <w:r>
        <w:rPr>
          <w:lang w:val="fr-FR"/>
        </w:rPr>
        <w:t>:</w:t>
      </w:r>
    </w:p>
    <w:p w:rsidR="005C0FAD" w:rsidRDefault="005C0FAD" w:rsidP="00584948">
      <w:pPr>
        <w:pStyle w:val="SingleTxtG"/>
        <w:rPr>
          <w:lang w:val="fr-FR"/>
        </w:rPr>
        <w:sectPr w:rsidR="005C0FAD" w:rsidSect="00F66C8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:rsidR="00602B3E" w:rsidRPr="008305F6" w:rsidRDefault="00046556" w:rsidP="005C0FAD">
      <w:pPr>
        <w:pStyle w:val="HChG"/>
        <w:rPr>
          <w:rFonts w:eastAsia="MS Mincho"/>
          <w:szCs w:val="28"/>
        </w:rPr>
      </w:pPr>
      <w:r>
        <w:rPr>
          <w:b w:val="0"/>
          <w:sz w:val="20"/>
          <w:lang w:val="fr-FR"/>
        </w:rPr>
        <w:lastRenderedPageBreak/>
        <w:tab/>
      </w:r>
      <w:r w:rsidR="00602B3E" w:rsidRPr="00337B6A">
        <w:rPr>
          <w:b w:val="0"/>
          <w:sz w:val="20"/>
          <w:lang w:val="fr-FR"/>
        </w:rPr>
        <w:t>« </w:t>
      </w:r>
      <w:r w:rsidR="00602B3E" w:rsidRPr="00FD2F12">
        <w:rPr>
          <w:lang w:val="fr-FR"/>
        </w:rPr>
        <w:t>A.</w:t>
      </w:r>
      <w:r w:rsidR="00602B3E" w:rsidRPr="00FD2F12">
        <w:rPr>
          <w:lang w:val="fr-FR"/>
        </w:rPr>
        <w:tab/>
        <w:t xml:space="preserve">Révision 3 de l’Accord de 1958 </w:t>
      </w:r>
      <w:r w:rsidR="00337B6A">
        <w:rPr>
          <w:lang w:val="fr-FR"/>
        </w:rPr>
        <w:t>−</w:t>
      </w:r>
      <w:r w:rsidR="00602B3E" w:rsidRPr="00FD2F12">
        <w:rPr>
          <w:lang w:val="fr-FR"/>
        </w:rPr>
        <w:t xml:space="preserve"> Questions et réponses (Q</w:t>
      </w:r>
      <w:r w:rsidR="00337B6A">
        <w:rPr>
          <w:lang w:val="fr-FR"/>
        </w:rPr>
        <w:t> &amp; </w:t>
      </w:r>
      <w:r w:rsidR="00602B3E" w:rsidRPr="00FD2F12">
        <w:rPr>
          <w:lang w:val="fr-FR"/>
        </w:rPr>
        <w:t>R)</w:t>
      </w:r>
    </w:p>
    <w:tbl>
      <w:tblPr>
        <w:tblStyle w:val="TableGrid31"/>
        <w:tblW w:w="13778" w:type="dxa"/>
        <w:tblInd w:w="283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3030"/>
      </w:tblGrid>
      <w:tr w:rsidR="00602B3E" w:rsidRPr="008305F6" w:rsidTr="005E02FF">
        <w:trPr>
          <w:trHeight w:val="368"/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02B3E" w:rsidRPr="00FD2F12" w:rsidRDefault="00602B3E" w:rsidP="00EB2908">
            <w:pPr>
              <w:suppressAutoHyphens w:val="0"/>
              <w:spacing w:before="80" w:after="80" w:line="200" w:lineRule="exact"/>
              <w:ind w:right="113"/>
              <w:rPr>
                <w:i/>
                <w:sz w:val="18"/>
                <w:szCs w:val="16"/>
              </w:rPr>
            </w:pPr>
            <w:r w:rsidRPr="00FD2F12">
              <w:rPr>
                <w:i/>
                <w:iCs/>
                <w:sz w:val="18"/>
                <w:szCs w:val="16"/>
                <w:lang w:val="fr-FR"/>
              </w:rPr>
              <w:t>Numéro de la Q &amp; R :</w:t>
            </w:r>
          </w:p>
        </w:tc>
      </w:tr>
      <w:tr w:rsidR="00602B3E" w:rsidRPr="00E72BD3" w:rsidTr="005E02FF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B3E" w:rsidRPr="00FD2F12" w:rsidRDefault="00337B6A" w:rsidP="00EB2908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bookmarkStart w:id="1" w:name="Q20"/>
            <w:r>
              <w:rPr>
                <w:b/>
                <w:bCs/>
                <w:lang w:val="fr-FR"/>
              </w:rPr>
              <w:t>Q </w:t>
            </w:r>
            <w:r w:rsidR="00602B3E" w:rsidRPr="00FD2F12">
              <w:rPr>
                <w:b/>
                <w:bCs/>
                <w:lang w:val="fr-FR"/>
              </w:rPr>
              <w:t>21</w:t>
            </w:r>
            <w:bookmarkEnd w:id="1"/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B3E" w:rsidRPr="00602B3E" w:rsidRDefault="00590411" w:rsidP="00C21F24">
            <w:pPr>
              <w:suppressAutoHyphens w:val="0"/>
              <w:spacing w:before="40" w:after="120" w:line="220" w:lineRule="exact"/>
              <w:ind w:right="113"/>
              <w:rPr>
                <w:b/>
                <w:lang w:val="fr-CH"/>
              </w:rPr>
            </w:pPr>
            <w:hyperlink w:anchor="Q1" w:history="1">
              <w:r w:rsidR="00602B3E" w:rsidRPr="00602B3E">
                <w:rPr>
                  <w:b/>
                  <w:bCs/>
                  <w:lang w:val="fr-CH"/>
                </w:rPr>
                <w:t xml:space="preserve">Comment remplir la fiche de communication dans le cas d’un nouveau numéro d’homologation conformément à la révision 3 de l’Accord de 1958 dans le cas où, dans la fiche de communication du Règlement ONU, le </w:t>
              </w:r>
              <w:r w:rsidR="00C21F24">
                <w:rPr>
                  <w:b/>
                  <w:bCs/>
                  <w:lang w:val="fr-CH"/>
                </w:rPr>
                <w:t>“</w:t>
              </w:r>
              <w:r w:rsidR="00602B3E" w:rsidRPr="00602B3E">
                <w:rPr>
                  <w:b/>
                  <w:bCs/>
                  <w:lang w:val="fr-CH"/>
                </w:rPr>
                <w:t>numéro d’homologation</w:t>
              </w:r>
              <w:r w:rsidR="00C21F24">
                <w:rPr>
                  <w:b/>
                  <w:bCs/>
                  <w:lang w:val="fr-CH"/>
                </w:rPr>
                <w:t>”</w:t>
              </w:r>
              <w:r w:rsidR="00602B3E" w:rsidRPr="00602B3E">
                <w:rPr>
                  <w:b/>
                  <w:bCs/>
                  <w:lang w:val="fr-CH"/>
                </w:rPr>
                <w:t xml:space="preserve"> et le </w:t>
              </w:r>
              <w:r w:rsidR="00C21F24">
                <w:rPr>
                  <w:b/>
                  <w:bCs/>
                  <w:lang w:val="fr-CH"/>
                </w:rPr>
                <w:t>“</w:t>
              </w:r>
              <w:r w:rsidR="00602B3E" w:rsidRPr="00602B3E">
                <w:rPr>
                  <w:b/>
                  <w:bCs/>
                  <w:lang w:val="fr-CH"/>
                </w:rPr>
                <w:t>numéro d’ex</w:t>
              </w:r>
              <w:r w:rsidR="00337B6A">
                <w:rPr>
                  <w:b/>
                  <w:bCs/>
                  <w:lang w:val="fr-CH"/>
                </w:rPr>
                <w:t>tension</w:t>
              </w:r>
              <w:r w:rsidR="00C21F24">
                <w:rPr>
                  <w:b/>
                  <w:bCs/>
                  <w:lang w:val="fr-CH"/>
                </w:rPr>
                <w:t>”</w:t>
              </w:r>
              <w:r w:rsidR="00337B6A">
                <w:rPr>
                  <w:b/>
                  <w:bCs/>
                  <w:lang w:val="fr-CH"/>
                </w:rPr>
                <w:t xml:space="preserve"> sont encore distincts </w:t>
              </w:r>
              <w:r w:rsidR="00602B3E" w:rsidRPr="00602B3E">
                <w:rPr>
                  <w:b/>
                  <w:bCs/>
                  <w:lang w:val="fr-CH"/>
                </w:rPr>
                <w:t>?</w:t>
              </w:r>
            </w:hyperlink>
          </w:p>
        </w:tc>
      </w:tr>
      <w:tr w:rsidR="00602B3E" w:rsidRPr="00E72BD3" w:rsidTr="005E02FF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B3E" w:rsidRPr="00FD2F12" w:rsidRDefault="00337B6A" w:rsidP="00EB2908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R </w:t>
            </w:r>
            <w:r w:rsidR="00602B3E" w:rsidRPr="00FD2F12">
              <w:rPr>
                <w:lang w:val="fr-FR"/>
              </w:rPr>
              <w:t>21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B3E" w:rsidRPr="00602B3E" w:rsidRDefault="00602B3E" w:rsidP="00EB2908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  <w:r w:rsidRPr="00FD2F12">
              <w:rPr>
                <w:lang w:val="fr-FR"/>
              </w:rPr>
              <w:t>Depuis l’entrée en vigueur de la révision 3 de l’Accord de 1958, les Parties contractantes doivent délivrer un nouveau numéro pour chaque nouvelle homologation de type conformément à l’annexe 4 à l’Accord de 1958.</w:t>
            </w:r>
          </w:p>
          <w:p w:rsidR="00602B3E" w:rsidRPr="00602B3E" w:rsidRDefault="00602B3E" w:rsidP="00EB2908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  <w:r w:rsidRPr="00FD2F12">
              <w:rPr>
                <w:lang w:val="fr-FR"/>
              </w:rPr>
              <w:t xml:space="preserve">Dans les fiches de communication de la plupart des Règlements ONU, le </w:t>
            </w:r>
            <w:r w:rsidR="00046556">
              <w:rPr>
                <w:lang w:val="fr-FR"/>
              </w:rPr>
              <w:t>“</w:t>
            </w:r>
            <w:r w:rsidRPr="00FD2F12">
              <w:rPr>
                <w:lang w:val="fr-FR"/>
              </w:rPr>
              <w:t>numéro d’homologation</w:t>
            </w:r>
            <w:r w:rsidR="00046556">
              <w:rPr>
                <w:lang w:val="fr-FR"/>
              </w:rPr>
              <w:t>”</w:t>
            </w:r>
            <w:r w:rsidRPr="00FD2F12">
              <w:rPr>
                <w:lang w:val="fr-FR"/>
              </w:rPr>
              <w:t xml:space="preserve"> et le </w:t>
            </w:r>
            <w:r w:rsidR="00046556">
              <w:rPr>
                <w:lang w:val="fr-FR"/>
              </w:rPr>
              <w:t>“</w:t>
            </w:r>
            <w:r w:rsidRPr="00FD2F12">
              <w:rPr>
                <w:lang w:val="fr-FR"/>
              </w:rPr>
              <w:t>numéro d’</w:t>
            </w:r>
            <w:r w:rsidR="00046556">
              <w:rPr>
                <w:lang w:val="fr-FR"/>
              </w:rPr>
              <w:t>extension”</w:t>
            </w:r>
            <w:r w:rsidRPr="00FD2F12">
              <w:rPr>
                <w:lang w:val="fr-FR"/>
              </w:rPr>
              <w:t xml:space="preserve"> sont encore distincts, ce qui n’est pas conforme à la révision actuelle de l’Accord de 1958.</w:t>
            </w:r>
          </w:p>
          <w:p w:rsidR="00602B3E" w:rsidRPr="00602B3E" w:rsidRDefault="00602B3E" w:rsidP="00EB2908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  <w:r w:rsidRPr="00FD2F12">
              <w:rPr>
                <w:lang w:val="fr-FR"/>
              </w:rPr>
              <w:t xml:space="preserve">Dans ce cas, insérer le numéro d’homologation de type conformément aux dispositions de l’annexe 4 de l’Accord de 1958 (y compris le numéro d’extension) dans le paragraphe </w:t>
            </w:r>
            <w:r w:rsidR="00046556">
              <w:rPr>
                <w:lang w:val="fr-FR"/>
              </w:rPr>
              <w:t>“</w:t>
            </w:r>
            <w:r w:rsidRPr="00FD2F12">
              <w:rPr>
                <w:lang w:val="fr-FR"/>
              </w:rPr>
              <w:t>Numéro d’homologation</w:t>
            </w:r>
            <w:r w:rsidR="00046556">
              <w:rPr>
                <w:lang w:val="fr-FR"/>
              </w:rPr>
              <w:t>”</w:t>
            </w:r>
            <w:r w:rsidRPr="00FD2F12">
              <w:rPr>
                <w:lang w:val="fr-FR"/>
              </w:rPr>
              <w:t xml:space="preserve"> et supprimer le texte </w:t>
            </w:r>
            <w:r w:rsidR="00046556">
              <w:rPr>
                <w:lang w:val="fr-FR"/>
              </w:rPr>
              <w:t>“</w:t>
            </w:r>
            <w:r w:rsidRPr="00FD2F12">
              <w:rPr>
                <w:lang w:val="fr-FR"/>
              </w:rPr>
              <w:t>Numéro d’extension</w:t>
            </w:r>
            <w:r w:rsidR="00046556">
              <w:rPr>
                <w:lang w:val="fr-FR"/>
              </w:rPr>
              <w:t>”</w:t>
            </w:r>
            <w:r w:rsidRPr="00FD2F12">
              <w:rPr>
                <w:lang w:val="fr-FR"/>
              </w:rPr>
              <w:t>.</w:t>
            </w:r>
          </w:p>
          <w:p w:rsidR="00602B3E" w:rsidRPr="00602B3E" w:rsidRDefault="00602B3E" w:rsidP="00EB2908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  <w:r w:rsidRPr="00FD2F12">
              <w:rPr>
                <w:lang w:val="fr-FR"/>
              </w:rPr>
              <w:t>Ainsi, les Parties contractantes peuvent continuer à étendre les homologations de type accordées dans le cadre de la révision précédente en utilisant l’anc</w:t>
            </w:r>
            <w:r w:rsidR="00C21F24">
              <w:rPr>
                <w:lang w:val="fr-FR"/>
              </w:rPr>
              <w:t>ien format pour ces extensions. </w:t>
            </w:r>
            <w:r w:rsidRPr="00FD2F12">
              <w:rPr>
                <w:lang w:val="fr-FR"/>
              </w:rPr>
              <w:t>».</w:t>
            </w:r>
          </w:p>
          <w:p w:rsidR="00602B3E" w:rsidRPr="00602B3E" w:rsidRDefault="00602B3E" w:rsidP="00EB2908">
            <w:pPr>
              <w:spacing w:line="240" w:lineRule="auto"/>
              <w:ind w:firstLine="284"/>
              <w:jc w:val="center"/>
              <w:rPr>
                <w:lang w:val="fr-CH" w:eastAsia="ja-JP"/>
              </w:rPr>
            </w:pPr>
          </w:p>
        </w:tc>
      </w:tr>
    </w:tbl>
    <w:p w:rsidR="00F9573C" w:rsidRPr="00046556" w:rsidRDefault="00046556" w:rsidP="000465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46556" w:rsidSect="00602B3E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38" w:rsidRDefault="00B53B38" w:rsidP="00F95C08">
      <w:pPr>
        <w:spacing w:line="240" w:lineRule="auto"/>
      </w:pPr>
    </w:p>
  </w:endnote>
  <w:endnote w:type="continuationSeparator" w:id="0">
    <w:p w:rsidR="00B53B38" w:rsidRPr="00AC3823" w:rsidRDefault="00B53B38" w:rsidP="00AC3823">
      <w:pPr>
        <w:pStyle w:val="Footer"/>
      </w:pPr>
    </w:p>
  </w:endnote>
  <w:endnote w:type="continuationNotice" w:id="1">
    <w:p w:rsidR="00B53B38" w:rsidRDefault="00B53B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81" w:rsidRPr="00F66C81" w:rsidRDefault="00F66C81" w:rsidP="00F66C81">
    <w:pPr>
      <w:pStyle w:val="Footer"/>
      <w:tabs>
        <w:tab w:val="right" w:pos="9638"/>
      </w:tabs>
    </w:pPr>
    <w:r w:rsidRPr="00F66C81">
      <w:rPr>
        <w:b/>
        <w:sz w:val="18"/>
      </w:rPr>
      <w:fldChar w:fldCharType="begin"/>
    </w:r>
    <w:r w:rsidRPr="00F66C81">
      <w:rPr>
        <w:b/>
        <w:sz w:val="18"/>
      </w:rPr>
      <w:instrText xml:space="preserve"> PAGE  \* MERGEFORMAT </w:instrText>
    </w:r>
    <w:r w:rsidRPr="00F66C81">
      <w:rPr>
        <w:b/>
        <w:sz w:val="18"/>
      </w:rPr>
      <w:fldChar w:fldCharType="separate"/>
    </w:r>
    <w:r w:rsidR="00C67C05">
      <w:rPr>
        <w:b/>
        <w:noProof/>
        <w:sz w:val="18"/>
      </w:rPr>
      <w:t>2</w:t>
    </w:r>
    <w:r w:rsidRPr="00F66C81">
      <w:rPr>
        <w:b/>
        <w:sz w:val="18"/>
      </w:rPr>
      <w:fldChar w:fldCharType="end"/>
    </w:r>
    <w:r>
      <w:rPr>
        <w:b/>
        <w:sz w:val="18"/>
      </w:rPr>
      <w:tab/>
    </w:r>
    <w:r>
      <w:t>GE.19-02949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81" w:rsidRPr="00F66C81" w:rsidRDefault="00F66C81" w:rsidP="00F66C81">
    <w:pPr>
      <w:pStyle w:val="Footer"/>
      <w:tabs>
        <w:tab w:val="right" w:pos="9638"/>
      </w:tabs>
      <w:rPr>
        <w:b/>
        <w:sz w:val="18"/>
      </w:rPr>
    </w:pPr>
    <w:r>
      <w:t>GE.19-02949</w:t>
    </w:r>
    <w:r>
      <w:tab/>
    </w:r>
    <w:r w:rsidRPr="00F66C81">
      <w:rPr>
        <w:b/>
        <w:sz w:val="18"/>
      </w:rPr>
      <w:fldChar w:fldCharType="begin"/>
    </w:r>
    <w:r w:rsidRPr="00F66C81">
      <w:rPr>
        <w:b/>
        <w:sz w:val="18"/>
      </w:rPr>
      <w:instrText xml:space="preserve"> PAGE  \* MERGEFORMAT </w:instrText>
    </w:r>
    <w:r w:rsidRPr="00F66C81">
      <w:rPr>
        <w:b/>
        <w:sz w:val="18"/>
      </w:rPr>
      <w:fldChar w:fldCharType="separate"/>
    </w:r>
    <w:r w:rsidR="00596B81">
      <w:rPr>
        <w:b/>
        <w:noProof/>
        <w:sz w:val="18"/>
      </w:rPr>
      <w:t>3</w:t>
    </w:r>
    <w:r w:rsidRPr="00F66C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66C81" w:rsidRDefault="00F66C81" w:rsidP="00F66C8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19-02949  (F)</w:t>
    </w:r>
    <w:r w:rsidR="00CC363C">
      <w:rPr>
        <w:sz w:val="20"/>
      </w:rPr>
      <w:t xml:space="preserve">    050419    </w:t>
    </w:r>
    <w:r w:rsidR="00AF52A9">
      <w:rPr>
        <w:sz w:val="20"/>
      </w:rPr>
      <w:t>0504</w:t>
    </w:r>
    <w:r w:rsidR="00CC363C">
      <w:rPr>
        <w:sz w:val="20"/>
      </w:rPr>
      <w:t>19</w:t>
    </w:r>
    <w:r>
      <w:rPr>
        <w:sz w:val="20"/>
      </w:rPr>
      <w:br/>
    </w:r>
    <w:r w:rsidRPr="00F66C81">
      <w:rPr>
        <w:rFonts w:ascii="C39T30Lfz" w:hAnsi="C39T30Lfz"/>
        <w:sz w:val="56"/>
      </w:rPr>
      <w:t></w:t>
    </w:r>
    <w:r w:rsidRPr="00F66C81">
      <w:rPr>
        <w:rFonts w:ascii="C39T30Lfz" w:hAnsi="C39T30Lfz"/>
        <w:sz w:val="56"/>
      </w:rPr>
      <w:t></w:t>
    </w:r>
    <w:r w:rsidRPr="00F66C81">
      <w:rPr>
        <w:rFonts w:ascii="C39T30Lfz" w:hAnsi="C39T30Lfz"/>
        <w:sz w:val="56"/>
      </w:rPr>
      <w:t></w:t>
    </w:r>
    <w:r w:rsidRPr="00F66C81">
      <w:rPr>
        <w:rFonts w:ascii="C39T30Lfz" w:hAnsi="C39T30Lfz"/>
        <w:sz w:val="56"/>
      </w:rPr>
      <w:t></w:t>
    </w:r>
    <w:r w:rsidRPr="00F66C81">
      <w:rPr>
        <w:rFonts w:ascii="C39T30Lfz" w:hAnsi="C39T30Lfz"/>
        <w:sz w:val="56"/>
      </w:rPr>
      <w:t></w:t>
    </w:r>
    <w:r w:rsidRPr="00F66C81">
      <w:rPr>
        <w:rFonts w:ascii="C39T30Lfz" w:hAnsi="C39T30Lfz"/>
        <w:sz w:val="56"/>
      </w:rPr>
      <w:t></w:t>
    </w:r>
    <w:r w:rsidRPr="00F66C81">
      <w:rPr>
        <w:rFonts w:ascii="C39T30Lfz" w:hAnsi="C39T30Lfz"/>
        <w:sz w:val="56"/>
      </w:rPr>
      <w:t></w:t>
    </w:r>
    <w:r w:rsidRPr="00F66C81">
      <w:rPr>
        <w:rFonts w:ascii="C39T30Lfz" w:hAnsi="C39T30Lfz"/>
        <w:sz w:val="56"/>
      </w:rPr>
      <w:t></w:t>
    </w:r>
    <w:r w:rsidRPr="00F66C81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3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3E" w:rsidRPr="00602B3E" w:rsidRDefault="00602B3E" w:rsidP="00602B3E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02B3E" w:rsidRPr="00F66C81" w:rsidRDefault="00602B3E" w:rsidP="00602B3E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F66C8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66C8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66C8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596B81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F66C8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GE.19-02949</w:t>
                          </w:r>
                        </w:p>
                        <w:p w:rsidR="00602B3E" w:rsidRDefault="00602B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F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B+1zJLXTygk6wGw0ExZ/ii&#10;RsqXzPkbZjF/oMRM9ddYSqlBDr2XKKm0/fY7fbDPaVjBJswzEPXrmllwS35UGBhw6TvBdsKyE9S6&#10;udDomSxGE0VcsF52Yml1c49ROwuv4Igpjkhyitda8cK3UxWjmovZLBphxBnmL9Wt4cF14GUo7d3u&#10;nlmz7/AwZa50N+nY5Fmjt7bhptKztddlHadAwLVFEciHDcZjrMF+lIf5++s+Wj3+cKY/AQ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IkE90X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02B3E" w:rsidRPr="00F66C81" w:rsidRDefault="00602B3E" w:rsidP="00602B3E">
                    <w:pPr>
                      <w:pStyle w:val="Footer"/>
                      <w:tabs>
                        <w:tab w:val="right" w:pos="9638"/>
                      </w:tabs>
                    </w:pPr>
                    <w:r w:rsidRPr="00F66C81">
                      <w:rPr>
                        <w:b/>
                        <w:sz w:val="18"/>
                      </w:rPr>
                      <w:fldChar w:fldCharType="begin"/>
                    </w:r>
                    <w:r w:rsidRPr="00F66C8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66C81">
                      <w:rPr>
                        <w:b/>
                        <w:sz w:val="18"/>
                      </w:rPr>
                      <w:fldChar w:fldCharType="separate"/>
                    </w:r>
                    <w:r w:rsidR="00596B81">
                      <w:rPr>
                        <w:b/>
                        <w:noProof/>
                        <w:sz w:val="18"/>
                      </w:rPr>
                      <w:t>3</w:t>
                    </w:r>
                    <w:r w:rsidRPr="00F66C8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GE.19-02949</w:t>
                    </w:r>
                  </w:p>
                  <w:p w:rsidR="00602B3E" w:rsidRDefault="00602B3E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3E" w:rsidRPr="00602B3E" w:rsidRDefault="00602B3E" w:rsidP="00602B3E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02B3E" w:rsidRPr="00F66C81" w:rsidRDefault="00602B3E" w:rsidP="00602B3E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GE.19-02949</w:t>
                          </w:r>
                          <w:r>
                            <w:tab/>
                          </w:r>
                          <w:r w:rsidRPr="00F66C8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66C8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66C8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67C05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F66C8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602B3E" w:rsidRDefault="00602B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T/wIAALgGAAAOAAAAZHJzL2Uyb0RvYy54bWzEVU1v2zAMvQ/YfxB0T22nadIEdYa0WYYB&#10;RVugHQrspshybEyWNEn56Ib99z3Jcbq2O3TDgF1kiqIo8vGRPnu3ayTZCOtqrXKaHaWUCMV1UatV&#10;Tj/dLXqnlDjPVMGkViKnD8LRd9O3b862ZiL6utKyEJbAiXKTrclp5b2ZJInjlWiYO9JGKByW2jbM&#10;Y2tXSWHZFt4bmfTTdJhstS2M1Vw4B+28PaTT6L8sBffXZemEJzKniM3H1cZ1GdZkesYmK8tMVfN9&#10;GOwvomhYrfDowdWceUbWtn7hqqm51U6X/ojrJtFlWXMRc0A2Wfosm9uKGRFzATjOHGBy/84tv9rc&#10;WFIXOR1RoliDEn1GoUghiBc7L8goQLQ1bgLLWwNbvzvXO5S60zsoQ+a70jbhi5wIzgH2wwFgeCIc&#10;yn52Mk5xwnE0zJDxcaxA8njbWOc/CN2QIOTUooARV7a5dB6RwLQzCY85LetiUUsZN4E04kJasmEo&#10;N+NcKJ+116WpWKvuXowUC9bR6RNHUpEtAjw+CaEysLKUzENsDHByakUJkyvQnXsbvSsdQohUCsHN&#10;mavat6LXlmNWr1URTSrBiveqIP7BAG0FtGl4rhEFJVLAbZCipWe1fI0lQJEqIACcAdNeavn3fZz1&#10;B+l5f9xbDE9HvcFicNIbj9LTXpqNz8fDdDAezBc/QhrZYFLVRSHUZQ0CtC0J5eu4tu/KlsWxG/4M&#10;wif4BxAPZVxKxr8EPJDlC6v/APUTmGJUQL37RvST0C5tWwTJ75a72GHHXcssdfGATrIaDAfFnOGL&#10;GilfMudvmMX8gRIz1V9jKaUGOfReoqTS9tvv9ME+p2EFmzDPQNSva2bBLflRYWDApe8E2wnLTlDr&#10;5kKjZ7IYTRRxwXrZiaXVzT1G7Sy8giOmOCLJKV5rxQvfTlWMai5ms2iEEWeYv1S3hgfXgZehtHe7&#10;e2bNvsPDlLnS3aRjk2eN3tqGm0rP1l6XdZwCAdcWRSAfNhiPsQb7UR7m76/7aPX4w5n+B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Or8SFP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02B3E" w:rsidRPr="00F66C81" w:rsidRDefault="00602B3E" w:rsidP="00602B3E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GE.19-02949</w:t>
                    </w:r>
                    <w:r>
                      <w:tab/>
                    </w:r>
                    <w:r w:rsidRPr="00F66C81">
                      <w:rPr>
                        <w:b/>
                        <w:sz w:val="18"/>
                      </w:rPr>
                      <w:fldChar w:fldCharType="begin"/>
                    </w:r>
                    <w:r w:rsidRPr="00F66C8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66C81">
                      <w:rPr>
                        <w:b/>
                        <w:sz w:val="18"/>
                      </w:rPr>
                      <w:fldChar w:fldCharType="separate"/>
                    </w:r>
                    <w:r w:rsidR="00C67C05">
                      <w:rPr>
                        <w:b/>
                        <w:noProof/>
                        <w:sz w:val="18"/>
                      </w:rPr>
                      <w:t>3</w:t>
                    </w:r>
                    <w:r w:rsidRPr="00F66C81">
                      <w:rPr>
                        <w:b/>
                        <w:sz w:val="18"/>
                      </w:rPr>
                      <w:fldChar w:fldCharType="end"/>
                    </w:r>
                  </w:p>
                  <w:p w:rsidR="00602B3E" w:rsidRDefault="00602B3E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38" w:rsidRPr="00AC3823" w:rsidRDefault="00B53B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3B38" w:rsidRPr="00AC3823" w:rsidRDefault="00B53B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3B38" w:rsidRPr="00AC3823" w:rsidRDefault="00B53B38">
      <w:pPr>
        <w:spacing w:line="240" w:lineRule="auto"/>
        <w:rPr>
          <w:sz w:val="2"/>
          <w:szCs w:val="2"/>
        </w:rPr>
      </w:pPr>
    </w:p>
  </w:footnote>
  <w:footnote w:id="2">
    <w:p w:rsidR="007C412C" w:rsidRPr="007C412C" w:rsidRDefault="007C412C">
      <w:pPr>
        <w:pStyle w:val="FootnoteText"/>
      </w:pPr>
      <w:r>
        <w:rPr>
          <w:rStyle w:val="FootnoteReference"/>
        </w:rPr>
        <w:tab/>
      </w:r>
      <w:r w:rsidRPr="007C412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</w:t>
      </w:r>
      <w:r w:rsidRPr="00960040">
        <w:rPr>
          <w:spacing w:val="-2"/>
          <w:lang w:val="fr-FR"/>
        </w:rPr>
        <w:t>travail du Comité des transports intérieurs</w:t>
      </w:r>
      <w:r>
        <w:rPr>
          <w:lang w:val="fr-FR"/>
        </w:rPr>
        <w:t xml:space="preserve"> pour la période 2018-2019 (ECE/TRANS/274, par.</w:t>
      </w:r>
      <w:r w:rsidR="00960040"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7C412C" w:rsidRPr="007C412C" w:rsidRDefault="007C412C">
      <w:pPr>
        <w:pStyle w:val="FootnoteText"/>
      </w:pPr>
      <w:r>
        <w:rPr>
          <w:rStyle w:val="FootnoteReference"/>
        </w:rPr>
        <w:tab/>
      </w:r>
      <w:r w:rsidRPr="007C412C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960040">
        <w:rPr>
          <w:lang w:val="fr-FR"/>
        </w:rPr>
        <w:t>Le présent document a été soumis après la date limite pour des raisons techniques.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81" w:rsidRPr="00F66C81" w:rsidRDefault="0059041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67C05">
      <w:t>ECE/TRANS/WP.29/2017/131/Add.1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81" w:rsidRPr="00F66C81" w:rsidRDefault="00590411" w:rsidP="00F66C8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67C05">
      <w:t>ECE/TRANS/WP.29/2017/131/Add.1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3E" w:rsidRPr="00602B3E" w:rsidRDefault="00602B3E" w:rsidP="00602B3E"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02B3E" w:rsidRPr="00F66C81" w:rsidRDefault="00602B3E" w:rsidP="00602B3E">
                          <w:pPr>
                            <w:pStyle w:val="Header"/>
                          </w:pPr>
                          <w:fldSimple w:instr=" TITLE  \* MERGEFORMAT ">
                            <w:r w:rsidR="00C67C05">
                              <w:t>ECE/TRANS/WP.29/2017/131/Add.1</w:t>
                            </w:r>
                          </w:fldSimple>
                        </w:p>
                        <w:p w:rsidR="00602B3E" w:rsidRDefault="00602B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1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p/jx9f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02B3E" w:rsidRPr="00F66C81" w:rsidRDefault="00602B3E" w:rsidP="00602B3E">
                    <w:pPr>
                      <w:pStyle w:val="Header"/>
                    </w:pPr>
                    <w:fldSimple w:instr=" TITLE  \* MERGEFORMAT ">
                      <w:r w:rsidR="00C67C05">
                        <w:t>ECE/TRANS/WP.29/2017/131/Add.1</w:t>
                      </w:r>
                    </w:fldSimple>
                  </w:p>
                  <w:p w:rsidR="00602B3E" w:rsidRDefault="00602B3E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3E" w:rsidRPr="00602B3E" w:rsidRDefault="00602B3E" w:rsidP="00602B3E"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02B3E" w:rsidRPr="00F66C81" w:rsidRDefault="00602B3E" w:rsidP="00602B3E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C67C05">
                              <w:t>ECE/TRANS/WP.29/2017/131/Add.1</w:t>
                            </w:r>
                          </w:fldSimple>
                        </w:p>
                        <w:p w:rsidR="00602B3E" w:rsidRDefault="00602B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vvgIAAKEFAAAOAAAAZHJzL2Uyb0RvYy54bWysVN9P2zAQfp+0/8Hye0lSSiERKSqgTpMq&#10;QIIJaW+u4xALx+fZbhs27X/f2WkKZXuYpr3YZ/t8v77v7vyiaxXZCOsk6JJmRyklQnOopH4q6ZeH&#10;xeiMEueZrpgCLUr6Ihy9mH38cL41hRhDA6oSlqAR7YqtKWnjvSmSxPFGtMwdgREaH2uwLfN4tE9J&#10;ZdkWrbcqGafpNNmCrYwFLpzD2+v+kc6i/boW3N/WtROeqJJibD6uNq6rsCazc1Y8WWYayXdhsH+I&#10;omVSo9O9qWvmGVlb+ZupVnILDmp/xKFNoK4lFzEHzCZL32Vz3zAjYi5YHGf2ZXL/zyy/2dxZIquS&#10;TinRrEWIviJQpBLEi84LMg0l2hpXoOa9QV3fXUKHUMd0nVkCf3aokrzR6T841A4l6Wrbhh2TJfgR&#10;UXjZVx5dEI6X4+wkT/GF49M0w1IcR2iS19/GOv9JQEuCUFKLyMYI2GbpfPDPikElOHOgZLWQSsVD&#10;YJO4UpZsGPKAcS607xNgyjSsvx48Ru4F7Wj0wJDSZIsBHp+k0beG4KF3rnTwhPlgODupJ8CPPBtP&#10;0stxPlpMz05Hk8XkZJSfpmejNMsv82k6ySfXi5/BXjYpGllVQi8lItD3BF7+Hdi7tuhpFOl4EOpB&#10;GqFQ+2qsFOPPAWSs4But5DCc+IzZDXvMMmLewxzQ992qi1TKBs6soHpBylhAxBBdZ/hCou8lc/6O&#10;WWw0vMTh4W9xqRVgbWEnUdKA/f6n+6Bf0rBSssXGLan7tmZWUKI+a+wMNOkHwQ7CahD0ur0C5EAW&#10;o4kifrBeDWJtoX3EmTIPXvCJaY6RlBS99eKV78cHziQu5vOohL1smF/qe8OHzgg1fugemTU7xoZ2&#10;uoGhpVnxjri9bmCOhvnaQy0jq0Nd+ypi5cMB50DEYDezwqB5e45ar5N19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7Vl3L7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602B3E" w:rsidRPr="00F66C81" w:rsidRDefault="00602B3E" w:rsidP="00602B3E">
                    <w:pPr>
                      <w:pStyle w:val="Header"/>
                      <w:jc w:val="right"/>
                    </w:pPr>
                    <w:fldSimple w:instr=" TITLE  \* MERGEFORMAT ">
                      <w:r w:rsidR="00C67C05">
                        <w:t>ECE/TRANS/WP.29/2017/131/Add.1</w:t>
                      </w:r>
                    </w:fldSimple>
                  </w:p>
                  <w:p w:rsidR="00602B3E" w:rsidRDefault="00602B3E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38"/>
    <w:rsid w:val="00017F94"/>
    <w:rsid w:val="00023842"/>
    <w:rsid w:val="000334F9"/>
    <w:rsid w:val="00045FEB"/>
    <w:rsid w:val="00046556"/>
    <w:rsid w:val="0007796D"/>
    <w:rsid w:val="000B7790"/>
    <w:rsid w:val="00111F2F"/>
    <w:rsid w:val="0012162B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7CFF"/>
    <w:rsid w:val="00337B6A"/>
    <w:rsid w:val="003916DE"/>
    <w:rsid w:val="00421996"/>
    <w:rsid w:val="00441C3B"/>
    <w:rsid w:val="00446FE5"/>
    <w:rsid w:val="00452396"/>
    <w:rsid w:val="004837D8"/>
    <w:rsid w:val="004B1213"/>
    <w:rsid w:val="004E2EED"/>
    <w:rsid w:val="004E468C"/>
    <w:rsid w:val="005336F6"/>
    <w:rsid w:val="005505B7"/>
    <w:rsid w:val="00573BE5"/>
    <w:rsid w:val="00584948"/>
    <w:rsid w:val="00586ED3"/>
    <w:rsid w:val="005936EC"/>
    <w:rsid w:val="00596AA9"/>
    <w:rsid w:val="00596B81"/>
    <w:rsid w:val="005C0FAD"/>
    <w:rsid w:val="005E02FF"/>
    <w:rsid w:val="00602B3E"/>
    <w:rsid w:val="00712385"/>
    <w:rsid w:val="0071601D"/>
    <w:rsid w:val="007A62E6"/>
    <w:rsid w:val="007C412C"/>
    <w:rsid w:val="007F20FA"/>
    <w:rsid w:val="0080684C"/>
    <w:rsid w:val="00871C75"/>
    <w:rsid w:val="008776DC"/>
    <w:rsid w:val="008F5050"/>
    <w:rsid w:val="009446C0"/>
    <w:rsid w:val="00960040"/>
    <w:rsid w:val="009705C8"/>
    <w:rsid w:val="009C1CF4"/>
    <w:rsid w:val="009F6B74"/>
    <w:rsid w:val="00A3029F"/>
    <w:rsid w:val="00A30353"/>
    <w:rsid w:val="00A70439"/>
    <w:rsid w:val="00AA4C20"/>
    <w:rsid w:val="00AC3823"/>
    <w:rsid w:val="00AE323C"/>
    <w:rsid w:val="00AF0CB5"/>
    <w:rsid w:val="00AF52A9"/>
    <w:rsid w:val="00B00181"/>
    <w:rsid w:val="00B00B0D"/>
    <w:rsid w:val="00B45F2E"/>
    <w:rsid w:val="00B53B38"/>
    <w:rsid w:val="00B765F7"/>
    <w:rsid w:val="00BA0CA9"/>
    <w:rsid w:val="00C02897"/>
    <w:rsid w:val="00C21F24"/>
    <w:rsid w:val="00C67C05"/>
    <w:rsid w:val="00C97039"/>
    <w:rsid w:val="00CC363C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66C81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72BDBF-ECD4-4EC6-BB2D-42A5A60E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C412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C412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table" w:customStyle="1" w:styleId="TableGrid31">
    <w:name w:val="Table Grid31"/>
    <w:basedOn w:val="TableNormal"/>
    <w:next w:val="TableGrid"/>
    <w:uiPriority w:val="59"/>
    <w:rsid w:val="00602B3E"/>
    <w:pPr>
      <w:spacing w:after="0" w:line="240" w:lineRule="auto"/>
    </w:pPr>
    <w:rPr>
      <w:rFonts w:ascii="Century" w:eastAsia="MS Mincho" w:hAnsi="Century" w:cs="Times New Roman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ECE/TRANS/WP.29/2017/131/Add.1</vt:lpstr>
      <vt:lpstr>ECE/TRANS/WP.29/2017/131/Add.1</vt:lpstr>
    </vt:vector>
  </TitlesOfParts>
  <Company>DCM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ECE/TRANS/WP.29/2017/131/Add.1</dc:title>
  <dc:subject/>
  <dc:creator>Fabienne CRELIER</dc:creator>
  <cp:keywords/>
  <cp:lastModifiedBy>Marie-Claude Collet</cp:lastModifiedBy>
  <cp:revision>3</cp:revision>
  <cp:lastPrinted>2019-04-08T07:28:00Z</cp:lastPrinted>
  <dcterms:created xsi:type="dcterms:W3CDTF">2019-04-08T07:28:00Z</dcterms:created>
  <dcterms:modified xsi:type="dcterms:W3CDTF">2019-04-08T07:29:00Z</dcterms:modified>
</cp:coreProperties>
</file>