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03E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03EF8" w:rsidP="00D03EF8">
            <w:pPr>
              <w:jc w:val="right"/>
            </w:pPr>
            <w:r w:rsidRPr="00D03EF8">
              <w:rPr>
                <w:sz w:val="40"/>
              </w:rPr>
              <w:t>ECE</w:t>
            </w:r>
            <w:r>
              <w:t>/TRANS/WP.29/GRSP/2017/31</w:t>
            </w:r>
          </w:p>
        </w:tc>
      </w:tr>
      <w:tr w:rsidR="002D5AAC" w:rsidRPr="00D03E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03E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03EF8" w:rsidRDefault="00D03EF8" w:rsidP="00D03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D03EF8" w:rsidRDefault="00D03EF8" w:rsidP="00D03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03EF8" w:rsidRPr="008D53B6" w:rsidRDefault="00D03EF8" w:rsidP="00D03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03EF8" w:rsidRPr="006306E7" w:rsidRDefault="00D03EF8" w:rsidP="00D03EF8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D03EF8" w:rsidRPr="006306E7" w:rsidRDefault="00D03EF8" w:rsidP="00D03EF8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правил </w:t>
      </w:r>
      <w:r w:rsidRPr="00D03EF8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в области транспортных средств</w:t>
      </w:r>
    </w:p>
    <w:p w:rsidR="00D03EF8" w:rsidRPr="006306E7" w:rsidRDefault="00D03EF8" w:rsidP="00D03EF8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D03EF8" w:rsidRPr="006306E7" w:rsidRDefault="00D03EF8" w:rsidP="00D03EF8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D03EF8" w:rsidRPr="006306E7" w:rsidRDefault="00D03EF8" w:rsidP="00D03EF8">
      <w:r>
        <w:t>Женева</w:t>
      </w:r>
      <w:r w:rsidRPr="006306E7">
        <w:t>, 12</w:t>
      </w:r>
      <w:r>
        <w:t>–</w:t>
      </w:r>
      <w:r w:rsidRPr="006306E7">
        <w:t>15 декабря 2017 года</w:t>
      </w:r>
    </w:p>
    <w:p w:rsidR="00D03EF8" w:rsidRPr="006306E7" w:rsidRDefault="00D03EF8" w:rsidP="00D03EF8">
      <w:pPr>
        <w:rPr>
          <w:bCs/>
        </w:rPr>
      </w:pPr>
      <w:r w:rsidRPr="006306E7">
        <w:rPr>
          <w:szCs w:val="14"/>
        </w:rPr>
        <w:t>Пункт 1</w:t>
      </w:r>
      <w:r w:rsidRPr="00EC4F63">
        <w:rPr>
          <w:szCs w:val="14"/>
        </w:rPr>
        <w:t>7</w:t>
      </w:r>
      <w:r w:rsidRPr="006306E7">
        <w:rPr>
          <w:szCs w:val="14"/>
        </w:rPr>
        <w:t xml:space="preserve"> предварительной повестки дня</w:t>
      </w:r>
    </w:p>
    <w:p w:rsidR="00D03EF8" w:rsidRPr="008A3ABB" w:rsidRDefault="00D03EF8" w:rsidP="00D03EF8">
      <w:pPr>
        <w:rPr>
          <w:b/>
          <w:bCs/>
        </w:rPr>
      </w:pPr>
      <w:r>
        <w:rPr>
          <w:b/>
          <w:bCs/>
        </w:rPr>
        <w:t>Правила</w:t>
      </w:r>
      <w:r w:rsidRPr="008A3ABB">
        <w:rPr>
          <w:b/>
          <w:bCs/>
        </w:rPr>
        <w:t xml:space="preserve"> № 129 </w:t>
      </w:r>
      <w:r>
        <w:rPr>
          <w:b/>
          <w:bCs/>
        </w:rPr>
        <w:t>ООН</w:t>
      </w:r>
      <w:r w:rsidRPr="008A3ABB">
        <w:rPr>
          <w:b/>
          <w:bCs/>
        </w:rPr>
        <w:t xml:space="preserve"> (</w:t>
      </w:r>
      <w:r>
        <w:rPr>
          <w:b/>
          <w:bCs/>
        </w:rPr>
        <w:t>усовершенствованные</w:t>
      </w:r>
    </w:p>
    <w:p w:rsidR="00E12C5F" w:rsidRDefault="00D03EF8" w:rsidP="00D03EF8">
      <w:pPr>
        <w:rPr>
          <w:b/>
          <w:bCs/>
        </w:rPr>
      </w:pPr>
      <w:r>
        <w:rPr>
          <w:b/>
          <w:bCs/>
        </w:rPr>
        <w:t>детские</w:t>
      </w:r>
      <w:r w:rsidRPr="008A3ABB">
        <w:rPr>
          <w:b/>
          <w:bCs/>
        </w:rPr>
        <w:t xml:space="preserve"> </w:t>
      </w:r>
      <w:r>
        <w:rPr>
          <w:b/>
          <w:bCs/>
        </w:rPr>
        <w:t>удерживающие</w:t>
      </w:r>
      <w:r w:rsidRPr="008A3ABB">
        <w:rPr>
          <w:b/>
          <w:bCs/>
        </w:rPr>
        <w:t xml:space="preserve"> </w:t>
      </w:r>
      <w:r>
        <w:rPr>
          <w:b/>
          <w:bCs/>
        </w:rPr>
        <w:t>системы</w:t>
      </w:r>
      <w:r w:rsidRPr="008A3ABB">
        <w:rPr>
          <w:b/>
          <w:bCs/>
        </w:rPr>
        <w:t>)</w:t>
      </w:r>
    </w:p>
    <w:p w:rsidR="00D03EF8" w:rsidRPr="008A3ABB" w:rsidRDefault="00D03EF8" w:rsidP="00D03EF8">
      <w:pPr>
        <w:pStyle w:val="HChGR"/>
        <w:rPr>
          <w:bCs/>
        </w:rPr>
      </w:pPr>
      <w:r w:rsidRPr="008A3ABB">
        <w:tab/>
      </w:r>
      <w:r w:rsidRPr="008A3ABB">
        <w:tab/>
      </w:r>
      <w:r>
        <w:t>Предложение</w:t>
      </w:r>
      <w:r w:rsidRPr="0073709F">
        <w:t xml:space="preserve"> </w:t>
      </w:r>
      <w:r>
        <w:t>по</w:t>
      </w:r>
      <w:r w:rsidRPr="0073709F">
        <w:t xml:space="preserve"> </w:t>
      </w:r>
      <w:r>
        <w:t>дополнению</w:t>
      </w:r>
      <w:r w:rsidRPr="0073709F">
        <w:t xml:space="preserve"> </w:t>
      </w:r>
      <w:r>
        <w:rPr>
          <w:bCs/>
        </w:rPr>
        <w:t>7</w:t>
      </w:r>
      <w:r w:rsidRPr="0073709F">
        <w:rPr>
          <w:bCs/>
        </w:rPr>
        <w:t xml:space="preserve"> </w:t>
      </w:r>
      <w:r>
        <w:rPr>
          <w:bCs/>
        </w:rPr>
        <w:t>к</w:t>
      </w:r>
      <w:r w:rsidRPr="0073709F">
        <w:rPr>
          <w:bCs/>
        </w:rPr>
        <w:t xml:space="preserve"> </w:t>
      </w:r>
      <w:r w:rsidRPr="009443D9">
        <w:t>Правилам</w:t>
      </w:r>
      <w:r w:rsidRPr="0073709F">
        <w:t xml:space="preserve"> № 129 </w:t>
      </w:r>
      <w:r w:rsidRPr="009443D9">
        <w:t>ООН</w:t>
      </w:r>
      <w:r w:rsidRPr="0073709F">
        <w:t xml:space="preserve"> (</w:t>
      </w:r>
      <w:r>
        <w:t>усовершенствованные</w:t>
      </w:r>
      <w:r w:rsidRPr="0073709F">
        <w:t xml:space="preserve"> </w:t>
      </w:r>
      <w:r w:rsidRPr="009443D9">
        <w:t>детские</w:t>
      </w:r>
      <w:r w:rsidRPr="0073709F">
        <w:t xml:space="preserve"> </w:t>
      </w:r>
      <w:r w:rsidRPr="009443D9">
        <w:t>удерживающие</w:t>
      </w:r>
      <w:r w:rsidRPr="0073709F">
        <w:t xml:space="preserve"> </w:t>
      </w:r>
      <w:r w:rsidRPr="009443D9">
        <w:t>системы</w:t>
      </w:r>
      <w:r w:rsidRPr="0073709F">
        <w:t>)</w:t>
      </w:r>
      <w:r w:rsidRPr="008A3ABB">
        <w:rPr>
          <w:bCs/>
        </w:rPr>
        <w:t xml:space="preserve"> </w:t>
      </w:r>
    </w:p>
    <w:p w:rsidR="00D03EF8" w:rsidRPr="0073709F" w:rsidRDefault="00D03EF8" w:rsidP="00D03EF8">
      <w:pPr>
        <w:pStyle w:val="H1GR"/>
      </w:pPr>
      <w:r w:rsidRPr="008A3ABB">
        <w:tab/>
      </w:r>
      <w:r w:rsidRPr="008A3ABB">
        <w:tab/>
      </w:r>
      <w:r>
        <w:t>Представлено</w:t>
      </w:r>
      <w:r w:rsidRPr="00A66BB2">
        <w:t xml:space="preserve"> </w:t>
      </w:r>
      <w:r>
        <w:t>экспертом</w:t>
      </w:r>
      <w:r w:rsidRPr="00A66BB2">
        <w:t xml:space="preserve"> </w:t>
      </w:r>
      <w:r>
        <w:t>от</w:t>
      </w:r>
      <w:r w:rsidRPr="00A66BB2">
        <w:t xml:space="preserve"> </w:t>
      </w:r>
      <w:r>
        <w:t>Франции</w:t>
      </w:r>
      <w:r w:rsidRPr="00D03EF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D03EF8" w:rsidRPr="0073709F" w:rsidRDefault="00D03EF8" w:rsidP="00D03EF8">
      <w:pPr>
        <w:pStyle w:val="SingleTxtGR"/>
      </w:pPr>
      <w:r w:rsidRPr="0073709F">
        <w:rPr>
          <w:snapToGrid w:val="0"/>
        </w:rPr>
        <w:tab/>
      </w:r>
      <w:r>
        <w:rPr>
          <w:snapToGrid w:val="0"/>
        </w:rPr>
        <w:t>Воспроизведенный</w:t>
      </w:r>
      <w:r w:rsidRPr="00D11D6D">
        <w:rPr>
          <w:snapToGrid w:val="0"/>
        </w:rPr>
        <w:t xml:space="preserve"> </w:t>
      </w:r>
      <w:r>
        <w:rPr>
          <w:snapToGrid w:val="0"/>
        </w:rPr>
        <w:t>ниже</w:t>
      </w:r>
      <w:r w:rsidRPr="00D11D6D">
        <w:rPr>
          <w:snapToGrid w:val="0"/>
        </w:rPr>
        <w:t xml:space="preserve"> </w:t>
      </w:r>
      <w:r w:rsidRPr="00D03EF8">
        <w:t>текст</w:t>
      </w:r>
      <w:r w:rsidRPr="00D11D6D">
        <w:rPr>
          <w:snapToGrid w:val="0"/>
        </w:rPr>
        <w:t xml:space="preserve"> </w:t>
      </w:r>
      <w:r>
        <w:rPr>
          <w:snapToGrid w:val="0"/>
        </w:rPr>
        <w:t>был</w:t>
      </w:r>
      <w:r w:rsidRPr="00D11D6D">
        <w:rPr>
          <w:snapToGrid w:val="0"/>
        </w:rPr>
        <w:t xml:space="preserve"> </w:t>
      </w:r>
      <w:r>
        <w:rPr>
          <w:snapToGrid w:val="0"/>
        </w:rPr>
        <w:t>подготовлен</w:t>
      </w:r>
      <w:r w:rsidRPr="00D11D6D">
        <w:rPr>
          <w:snapToGrid w:val="0"/>
        </w:rPr>
        <w:t xml:space="preserve"> </w:t>
      </w:r>
      <w:r>
        <w:t>экспертом</w:t>
      </w:r>
      <w:r w:rsidRPr="00D11D6D">
        <w:t xml:space="preserve"> </w:t>
      </w:r>
      <w:r>
        <w:t>от</w:t>
      </w:r>
      <w:r w:rsidRPr="00D11D6D">
        <w:t xml:space="preserve"> </w:t>
      </w:r>
      <w:r>
        <w:t>Франции</w:t>
      </w:r>
      <w:r w:rsidRPr="00D11D6D">
        <w:t xml:space="preserve"> </w:t>
      </w:r>
      <w:r>
        <w:t>от</w:t>
      </w:r>
      <w:r w:rsidRPr="00D11D6D">
        <w:t xml:space="preserve"> </w:t>
      </w:r>
      <w:r>
        <w:t>имени</w:t>
      </w:r>
      <w:r w:rsidRPr="00D11D6D">
        <w:t xml:space="preserve"> </w:t>
      </w:r>
      <w:r>
        <w:t>группы</w:t>
      </w:r>
      <w:r w:rsidRPr="00D11D6D">
        <w:t xml:space="preserve"> </w:t>
      </w:r>
      <w:r>
        <w:t>технического</w:t>
      </w:r>
      <w:r w:rsidRPr="00D11D6D">
        <w:t xml:space="preserve"> </w:t>
      </w:r>
      <w:r>
        <w:t>обслуживания</w:t>
      </w:r>
      <w:r w:rsidRPr="00D11D6D">
        <w:t xml:space="preserve"> (</w:t>
      </w:r>
      <w:r>
        <w:t>ГТО</w:t>
      </w:r>
      <w:r w:rsidRPr="00D11D6D">
        <w:t xml:space="preserve">) </w:t>
      </w:r>
      <w:r>
        <w:t>по</w:t>
      </w:r>
      <w:r w:rsidRPr="00D11D6D">
        <w:t xml:space="preserve"> </w:t>
      </w:r>
      <w:r>
        <w:t>Правилам</w:t>
      </w:r>
      <w:r w:rsidRPr="00D11D6D">
        <w:t xml:space="preserve"> № </w:t>
      </w:r>
      <w:r>
        <w:t>129</w:t>
      </w:r>
      <w:r w:rsidRPr="00D11D6D">
        <w:t xml:space="preserve"> </w:t>
      </w:r>
      <w:r>
        <w:t>ООН, с тем чтобы разрешить использование цифровой информации</w:t>
      </w:r>
      <w:r w:rsidRPr="00047B39">
        <w:t xml:space="preserve">. </w:t>
      </w:r>
      <w:r w:rsidRPr="00914BE2">
        <w:t>Изменения</w:t>
      </w:r>
      <w:r w:rsidRPr="009271B1">
        <w:t xml:space="preserve"> </w:t>
      </w:r>
      <w:r w:rsidRPr="00914BE2">
        <w:t>к</w:t>
      </w:r>
      <w:r w:rsidRPr="009271B1">
        <w:t xml:space="preserve"> </w:t>
      </w:r>
      <w:r w:rsidRPr="00914BE2">
        <w:t>с</w:t>
      </w:r>
      <w:r w:rsidRPr="00914BE2">
        <w:t>у</w:t>
      </w:r>
      <w:r w:rsidRPr="00914BE2">
        <w:t>ществующему</w:t>
      </w:r>
      <w:r w:rsidRPr="009271B1">
        <w:t xml:space="preserve"> </w:t>
      </w:r>
      <w:r w:rsidRPr="00914BE2">
        <w:t>тексту</w:t>
      </w:r>
      <w:r w:rsidRPr="009271B1">
        <w:t xml:space="preserve"> </w:t>
      </w:r>
      <w:r w:rsidRPr="00914BE2">
        <w:t>Правил</w:t>
      </w:r>
      <w:r w:rsidRPr="009271B1">
        <w:t xml:space="preserve"> № 129 </w:t>
      </w:r>
      <w:r>
        <w:t>ООН</w:t>
      </w:r>
      <w:r w:rsidRPr="009271B1">
        <w:t xml:space="preserve"> </w:t>
      </w:r>
      <w:r w:rsidRPr="00914BE2">
        <w:t>выделены</w:t>
      </w:r>
      <w:r w:rsidRPr="009271B1">
        <w:t xml:space="preserve"> </w:t>
      </w:r>
      <w:r w:rsidRPr="00914BE2">
        <w:t>жирным</w:t>
      </w:r>
      <w:r w:rsidRPr="009271B1">
        <w:t xml:space="preserve"> </w:t>
      </w:r>
      <w:r w:rsidRPr="00914BE2">
        <w:t>шрифтом</w:t>
      </w:r>
      <w:r w:rsidRPr="009271B1">
        <w:t xml:space="preserve"> </w:t>
      </w:r>
      <w:r w:rsidRPr="00914BE2">
        <w:t>в</w:t>
      </w:r>
      <w:r w:rsidRPr="009271B1">
        <w:t xml:space="preserve"> </w:t>
      </w:r>
      <w:r w:rsidRPr="00914BE2">
        <w:t>случае</w:t>
      </w:r>
      <w:r w:rsidRPr="009271B1">
        <w:t xml:space="preserve"> </w:t>
      </w:r>
      <w:r w:rsidRPr="00914BE2">
        <w:t>новых</w:t>
      </w:r>
      <w:r w:rsidRPr="009271B1">
        <w:t xml:space="preserve"> </w:t>
      </w:r>
      <w:r w:rsidRPr="00914BE2">
        <w:t>положений</w:t>
      </w:r>
      <w:r w:rsidRPr="0073709F">
        <w:t>.</w:t>
      </w:r>
    </w:p>
    <w:p w:rsidR="00D03EF8" w:rsidRPr="00207641" w:rsidRDefault="00D03EF8" w:rsidP="0043627B">
      <w:pPr>
        <w:pStyle w:val="HChGR"/>
      </w:pPr>
      <w:r w:rsidRPr="0073709F">
        <w:br w:type="page"/>
      </w:r>
      <w:r w:rsidRPr="0073709F">
        <w:rPr>
          <w:snapToGrid w:val="0"/>
        </w:rPr>
        <w:lastRenderedPageBreak/>
        <w:tab/>
      </w:r>
      <w:r>
        <w:rPr>
          <w:snapToGrid w:val="0"/>
        </w:rPr>
        <w:t>I</w:t>
      </w:r>
      <w:r w:rsidRPr="00207641">
        <w:rPr>
          <w:snapToGrid w:val="0"/>
        </w:rPr>
        <w:t>.</w:t>
      </w:r>
      <w:r w:rsidRPr="00207641">
        <w:rPr>
          <w:snapToGrid w:val="0"/>
        </w:rPr>
        <w:tab/>
      </w:r>
      <w:r>
        <w:rPr>
          <w:snapToGrid w:val="0"/>
        </w:rPr>
        <w:t>Предложение</w:t>
      </w:r>
    </w:p>
    <w:p w:rsidR="00D03EF8" w:rsidRDefault="00D03EF8" w:rsidP="0043627B">
      <w:pPr>
        <w:pStyle w:val="SingleTxtGR"/>
      </w:pPr>
      <w:r w:rsidRPr="0043627B">
        <w:rPr>
          <w:i/>
        </w:rPr>
        <w:t>Включить новый пункт 14.3.16</w:t>
      </w:r>
      <w:r w:rsidRPr="00FA1713">
        <w:t xml:space="preserve"> </w:t>
      </w:r>
      <w:r>
        <w:t>следующего содержания</w:t>
      </w:r>
      <w:r w:rsidRPr="00FA1713">
        <w:t>:</w:t>
      </w:r>
    </w:p>
    <w:p w:rsidR="00D03EF8" w:rsidRPr="00207641" w:rsidRDefault="0043627B" w:rsidP="005C128A">
      <w:pPr>
        <w:pStyle w:val="SingleTxtGR"/>
        <w:ind w:left="2268" w:hanging="1134"/>
      </w:pPr>
      <w:r>
        <w:t>«</w:t>
      </w:r>
      <w:r w:rsidR="00D03EF8" w:rsidRPr="005C128A">
        <w:rPr>
          <w:b/>
        </w:rPr>
        <w:t>4.3.16</w:t>
      </w:r>
      <w:r w:rsidR="00D03EF8" w:rsidRPr="005C128A">
        <w:rPr>
          <w:b/>
        </w:rPr>
        <w:tab/>
        <w:t>В случае всех усовершенствованных детских удерживающих систем, в контексте которых требуется представлять данные, касающиеся транспортных средств, изготовитель обязан делать выбор между представлением таких данных в физической форме или в цифровом формате</w:t>
      </w:r>
      <w:r>
        <w:t>».</w:t>
      </w:r>
    </w:p>
    <w:p w:rsidR="00D03EF8" w:rsidRPr="0073709F" w:rsidRDefault="00D03EF8" w:rsidP="0043627B">
      <w:pPr>
        <w:pStyle w:val="HChGR"/>
      </w:pPr>
      <w:r w:rsidRPr="00207641">
        <w:rPr>
          <w:snapToGrid w:val="0"/>
        </w:rPr>
        <w:tab/>
      </w:r>
      <w:r>
        <w:rPr>
          <w:snapToGrid w:val="0"/>
        </w:rPr>
        <w:t>II.</w:t>
      </w:r>
      <w:r>
        <w:rPr>
          <w:snapToGrid w:val="0"/>
        </w:rPr>
        <w:tab/>
        <w:t>Обоснование</w:t>
      </w:r>
    </w:p>
    <w:p w:rsidR="00D03EF8" w:rsidRDefault="00D03EF8" w:rsidP="0043627B">
      <w:pPr>
        <w:pStyle w:val="SingleTxtGR"/>
      </w:pPr>
      <w:r>
        <w:tab/>
      </w:r>
      <w:r w:rsidRPr="0073709F">
        <w:t xml:space="preserve">В мире цифровых технологий и безбумажного </w:t>
      </w:r>
      <w:r w:rsidRPr="0043627B">
        <w:t>делопроизводства</w:t>
      </w:r>
      <w:r w:rsidRPr="0073709F">
        <w:t xml:space="preserve"> целес</w:t>
      </w:r>
      <w:r w:rsidRPr="0073709F">
        <w:t>о</w:t>
      </w:r>
      <w:r w:rsidRPr="0073709F">
        <w:t>образно пользоваться смартфонами, автоматизированными программными средствами, ридерами кодов QR или любыми другими цифровыми устройств</w:t>
      </w:r>
      <w:r w:rsidRPr="0073709F">
        <w:t>а</w:t>
      </w:r>
      <w:r w:rsidRPr="0073709F">
        <w:t>ми, позволяющими ознакомиться с последними данными, касающимися тран</w:t>
      </w:r>
      <w:r w:rsidRPr="0073709F">
        <w:t>с</w:t>
      </w:r>
      <w:r w:rsidRPr="0073709F">
        <w:t>портных средств. Применение цифровой информации способствует экономии бумаги</w:t>
      </w:r>
      <w:r w:rsidRPr="00562E4D">
        <w:t>.</w:t>
      </w:r>
    </w:p>
    <w:p w:rsidR="00D03EF8" w:rsidRPr="0043627B" w:rsidRDefault="0043627B" w:rsidP="0043627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3EF8" w:rsidRPr="0043627B" w:rsidSect="00D03E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EE" w:rsidRPr="00A312BC" w:rsidRDefault="004D36EE" w:rsidP="00A312BC"/>
  </w:endnote>
  <w:endnote w:type="continuationSeparator" w:id="0">
    <w:p w:rsidR="004D36EE" w:rsidRPr="00A312BC" w:rsidRDefault="004D36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8" w:rsidRPr="00D03EF8" w:rsidRDefault="00D03EF8">
    <w:pPr>
      <w:pStyle w:val="Footer"/>
    </w:pPr>
    <w:r w:rsidRPr="00D03EF8">
      <w:rPr>
        <w:b/>
        <w:sz w:val="18"/>
      </w:rPr>
      <w:fldChar w:fldCharType="begin"/>
    </w:r>
    <w:r w:rsidRPr="00D03EF8">
      <w:rPr>
        <w:b/>
        <w:sz w:val="18"/>
      </w:rPr>
      <w:instrText xml:space="preserve"> PAGE  \* MERGEFORMAT </w:instrText>
    </w:r>
    <w:r w:rsidRPr="00D03EF8">
      <w:rPr>
        <w:b/>
        <w:sz w:val="18"/>
      </w:rPr>
      <w:fldChar w:fldCharType="separate"/>
    </w:r>
    <w:r w:rsidR="00692DDF">
      <w:rPr>
        <w:b/>
        <w:noProof/>
        <w:sz w:val="18"/>
      </w:rPr>
      <w:t>2</w:t>
    </w:r>
    <w:r w:rsidRPr="00D03EF8">
      <w:rPr>
        <w:b/>
        <w:sz w:val="18"/>
      </w:rPr>
      <w:fldChar w:fldCharType="end"/>
    </w:r>
    <w:r>
      <w:rPr>
        <w:b/>
        <w:sz w:val="18"/>
      </w:rPr>
      <w:tab/>
    </w:r>
    <w:r>
      <w:t>GE.17-16688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8" w:rsidRPr="00D03EF8" w:rsidRDefault="00D03EF8" w:rsidP="00D03EF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GE.17-16688</w:t>
    </w:r>
    <w:r>
      <w:tab/>
    </w:r>
    <w:r w:rsidRPr="00D03EF8">
      <w:rPr>
        <w:b/>
        <w:sz w:val="18"/>
      </w:rPr>
      <w:fldChar w:fldCharType="begin"/>
    </w:r>
    <w:r w:rsidRPr="00D03EF8">
      <w:rPr>
        <w:b/>
        <w:sz w:val="18"/>
      </w:rPr>
      <w:instrText xml:space="preserve"> PAGE  \* MERGEFORMAT </w:instrText>
    </w:r>
    <w:r w:rsidRPr="00D03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03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03EF8" w:rsidRDefault="00D03EF8" w:rsidP="00D03EF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0C0767" wp14:editId="0284E8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17-16688  (R)</w:t>
    </w:r>
    <w:r w:rsidR="0043627B">
      <w:t xml:space="preserve">  021017  021017</w:t>
    </w:r>
    <w:r>
      <w:br/>
    </w:r>
    <w:r w:rsidRPr="00D03EF8">
      <w:rPr>
        <w:rFonts w:ascii="C39T30Lfz" w:hAnsi="C39T30Lfz"/>
        <w:spacing w:val="0"/>
        <w:w w:val="100"/>
        <w:sz w:val="56"/>
      </w:rPr>
      <w:t></w:t>
    </w:r>
    <w:r w:rsidRPr="00D03EF8">
      <w:rPr>
        <w:rFonts w:ascii="C39T30Lfz" w:hAnsi="C39T30Lfz"/>
        <w:spacing w:val="0"/>
        <w:w w:val="100"/>
        <w:sz w:val="56"/>
      </w:rPr>
      <w:t></w:t>
    </w:r>
    <w:r w:rsidRPr="00D03EF8">
      <w:rPr>
        <w:rFonts w:ascii="C39T30Lfz" w:hAnsi="C39T30Lfz"/>
        <w:spacing w:val="0"/>
        <w:w w:val="100"/>
        <w:sz w:val="56"/>
      </w:rPr>
      <w:t></w:t>
    </w:r>
    <w:r w:rsidRPr="00D03EF8">
      <w:rPr>
        <w:rFonts w:ascii="C39T30Lfz" w:hAnsi="C39T30Lfz"/>
        <w:spacing w:val="0"/>
        <w:w w:val="100"/>
        <w:sz w:val="56"/>
      </w:rPr>
      <w:t></w:t>
    </w:r>
    <w:r w:rsidRPr="00D03EF8">
      <w:rPr>
        <w:rFonts w:ascii="C39T30Lfz" w:hAnsi="C39T30Lfz"/>
        <w:spacing w:val="0"/>
        <w:w w:val="100"/>
        <w:sz w:val="56"/>
      </w:rPr>
      <w:t></w:t>
    </w:r>
    <w:r w:rsidRPr="00D03EF8">
      <w:rPr>
        <w:rFonts w:ascii="C39T30Lfz" w:hAnsi="C39T30Lfz"/>
        <w:spacing w:val="0"/>
        <w:w w:val="100"/>
        <w:sz w:val="56"/>
      </w:rPr>
      <w:t></w:t>
    </w:r>
    <w:r w:rsidRPr="00D03EF8">
      <w:rPr>
        <w:rFonts w:ascii="C39T30Lfz" w:hAnsi="C39T30Lfz"/>
        <w:spacing w:val="0"/>
        <w:w w:val="100"/>
        <w:sz w:val="56"/>
      </w:rPr>
      <w:t></w:t>
    </w:r>
    <w:r w:rsidRPr="00D03EF8">
      <w:rPr>
        <w:rFonts w:ascii="C39T30Lfz" w:hAnsi="C39T30Lfz"/>
        <w:spacing w:val="0"/>
        <w:w w:val="100"/>
        <w:sz w:val="56"/>
      </w:rPr>
      <w:t></w:t>
    </w:r>
    <w:r w:rsidRPr="00D03EF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FC97761" wp14:editId="2EF58B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EE" w:rsidRPr="001075E9" w:rsidRDefault="004D36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6EE" w:rsidRDefault="004D36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3EF8" w:rsidRPr="00FF244E" w:rsidRDefault="00D03EF8" w:rsidP="00D03EF8">
      <w:pPr>
        <w:pStyle w:val="FootnoteText"/>
        <w:rPr>
          <w:lang w:val="ru-RU"/>
        </w:rPr>
      </w:pPr>
      <w:r>
        <w:tab/>
      </w:r>
      <w:r w:rsidRPr="00D03EF8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CB183F">
        <w:rPr>
          <w:lang w:val="ru-RU"/>
        </w:rPr>
        <w:t>на 2016−2017 годы (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>/2014/28/</w:t>
      </w:r>
      <w:r w:rsidRPr="00CB183F">
        <w:rPr>
          <w:lang w:val="en-US"/>
        </w:rPr>
        <w:t>Add</w:t>
      </w:r>
      <w:r w:rsidRPr="00CB183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43627B">
        <w:rPr>
          <w:lang w:val="ru-RU"/>
        </w:rPr>
        <w:br/>
      </w:r>
      <w:r w:rsidRPr="00CB183F">
        <w:rPr>
          <w:lang w:val="ru-RU"/>
        </w:rPr>
        <w:t>и обновлять правила в целях улучшения характеристик транспортных средств.</w:t>
      </w:r>
      <w:r>
        <w:rPr>
          <w:lang w:val="ru-RU"/>
        </w:rPr>
        <w:t xml:space="preserve"> </w:t>
      </w:r>
      <w:r w:rsidRPr="00CB183F">
        <w:rPr>
          <w:lang w:val="ru-RU"/>
        </w:rPr>
        <w:t>Настоящий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документ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представлен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в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соответствии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этим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мандатом</w:t>
      </w:r>
      <w:r w:rsidRPr="00FF244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8" w:rsidRPr="00D03EF8" w:rsidRDefault="00692D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2F4B">
      <w:t>ECE/TRANS/WP.29/GRSP/2017/31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8" w:rsidRPr="00D03EF8" w:rsidRDefault="00692DDF" w:rsidP="00D03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2F4B">
      <w:t>ECE/TRANS/WP.29/GRSP/2017/31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F4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27B"/>
    <w:rsid w:val="00452493"/>
    <w:rsid w:val="00453318"/>
    <w:rsid w:val="00454AF2"/>
    <w:rsid w:val="00454E07"/>
    <w:rsid w:val="00472C5C"/>
    <w:rsid w:val="004D36E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28A"/>
    <w:rsid w:val="005D7914"/>
    <w:rsid w:val="005E2B41"/>
    <w:rsid w:val="005F0B42"/>
    <w:rsid w:val="006345DB"/>
    <w:rsid w:val="00640F49"/>
    <w:rsid w:val="00680D03"/>
    <w:rsid w:val="00681A10"/>
    <w:rsid w:val="00692DDF"/>
    <w:rsid w:val="006A1ED8"/>
    <w:rsid w:val="006C2031"/>
    <w:rsid w:val="006D461A"/>
    <w:rsid w:val="006E100D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3EF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03E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D03EF8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D03EF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D03EF8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03E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rsid w:val="00D03EF8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D03EF8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03E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D03EF8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D03EF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D03EF8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03E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rsid w:val="00D03EF8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D03EF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ECE/TRANS/WP.29/GRSP/2017/31</vt:lpstr>
      <vt:lpstr>ECE/TRANS/WP.29/GRSP/2017/31</vt:lpstr>
      <vt:lpstr>A/</vt:lpstr>
    </vt:vector>
  </TitlesOfParts>
  <Company>DCM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ECE/TRANS/WP.29/GRSP/2017/31</dc:title>
  <dc:creator>Prokoudina S.</dc:creator>
  <cp:lastModifiedBy>Benedicte Boudol</cp:lastModifiedBy>
  <cp:revision>2</cp:revision>
  <cp:lastPrinted>2017-10-02T11:57:00Z</cp:lastPrinted>
  <dcterms:created xsi:type="dcterms:W3CDTF">2017-10-25T09:13:00Z</dcterms:created>
  <dcterms:modified xsi:type="dcterms:W3CDTF">2017-10-25T09:13:00Z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