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99001C" w:rsidRPr="007E344F" w14:paraId="4A314927" w14:textId="77777777" w:rsidTr="00911270">
        <w:trPr>
          <w:cantSplit/>
          <w:trHeight w:hRule="exact" w:val="907"/>
        </w:trPr>
        <w:tc>
          <w:tcPr>
            <w:tcW w:w="9719" w:type="dxa"/>
            <w:tcBorders>
              <w:bottom w:val="single" w:sz="4" w:space="0" w:color="auto"/>
            </w:tcBorders>
          </w:tcPr>
          <w:p w14:paraId="742BC3E3" w14:textId="7A1E392C" w:rsidR="00911270" w:rsidRDefault="0099001C" w:rsidP="00911270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7C52DF">
              <w:rPr>
                <w:b/>
                <w:sz w:val="40"/>
                <w:szCs w:val="40"/>
              </w:rPr>
              <w:t>5</w:t>
            </w:r>
            <w:r w:rsidR="00747299">
              <w:rPr>
                <w:b/>
                <w:sz w:val="40"/>
                <w:szCs w:val="40"/>
              </w:rPr>
              <w:t>4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A32A7A">
              <w:rPr>
                <w:b/>
                <w:sz w:val="40"/>
                <w:szCs w:val="40"/>
              </w:rPr>
              <w:t>35</w:t>
            </w:r>
          </w:p>
          <w:p w14:paraId="59CDE0AE" w14:textId="346D000A" w:rsidR="00911270" w:rsidRPr="007E344F" w:rsidRDefault="00911270" w:rsidP="00911270">
            <w:pPr>
              <w:jc w:val="right"/>
              <w:rPr>
                <w:b/>
                <w:sz w:val="40"/>
                <w:szCs w:val="40"/>
              </w:rPr>
            </w:pPr>
            <w:r w:rsidRPr="00911270">
              <w:rPr>
                <w:b/>
                <w:sz w:val="40"/>
                <w:szCs w:val="40"/>
              </w:rPr>
              <w:t>UN/SCEGHS/36/INF.</w:t>
            </w:r>
            <w:r w:rsidR="00A32A7A">
              <w:rPr>
                <w:b/>
                <w:sz w:val="40"/>
                <w:szCs w:val="40"/>
              </w:rPr>
              <w:t>22</w:t>
            </w:r>
          </w:p>
        </w:tc>
      </w:tr>
      <w:tr w:rsidR="0099001C" w:rsidRPr="007E344F" w14:paraId="0313627A" w14:textId="77777777" w:rsidTr="00911270">
        <w:trPr>
          <w:cantSplit/>
          <w:trHeight w:hRule="exact" w:val="1421"/>
        </w:trPr>
        <w:tc>
          <w:tcPr>
            <w:tcW w:w="9719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911270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3403388A" w:rsidR="00A805EB" w:rsidRPr="007E344F" w:rsidRDefault="00C14072" w:rsidP="00911270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ab/>
            </w:r>
            <w:r w:rsidR="00A32A7A">
              <w:rPr>
                <w:b/>
              </w:rPr>
              <w:t>21 November 2018</w:t>
            </w:r>
          </w:p>
          <w:p w14:paraId="5CC8167B" w14:textId="2BF45428" w:rsidR="00A00F6B" w:rsidRPr="00D63626" w:rsidRDefault="00A00F6B" w:rsidP="00911270">
            <w:pPr>
              <w:spacing w:line="240" w:lineRule="exact"/>
            </w:pP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00F6B" w14:paraId="65276829" w14:textId="77777777" w:rsidTr="0080295D">
        <w:tc>
          <w:tcPr>
            <w:tcW w:w="4593" w:type="dxa"/>
            <w:shd w:val="clear" w:color="auto" w:fill="auto"/>
          </w:tcPr>
          <w:p w14:paraId="721135FF" w14:textId="77777777" w:rsidR="00A00F6B" w:rsidRPr="006D12B1" w:rsidRDefault="00A00F6B" w:rsidP="0080295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195175F8" w14:textId="77777777" w:rsidR="00A00F6B" w:rsidRPr="006D12B1" w:rsidRDefault="00A00F6B" w:rsidP="0080295D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00F6B" w:rsidRPr="00747299" w14:paraId="789F2E31" w14:textId="77777777" w:rsidTr="0080295D">
        <w:tc>
          <w:tcPr>
            <w:tcW w:w="4593" w:type="dxa"/>
            <w:shd w:val="clear" w:color="auto" w:fill="auto"/>
          </w:tcPr>
          <w:p w14:paraId="33D3C829" w14:textId="702702D7" w:rsidR="00A00F6B" w:rsidRPr="00747299" w:rsidRDefault="00747299" w:rsidP="0080295D">
            <w:r w:rsidRPr="00747299">
              <w:rPr>
                <w:b/>
              </w:rPr>
              <w:t>Fifty-fourth</w:t>
            </w:r>
            <w:r w:rsidR="00A00F6B" w:rsidRPr="00747299">
              <w:rPr>
                <w:b/>
              </w:rPr>
              <w:t xml:space="preserve"> session</w:t>
            </w:r>
            <w:r w:rsidR="00A00F6B" w:rsidRPr="00747299">
              <w:t xml:space="preserve"> </w:t>
            </w:r>
          </w:p>
          <w:p w14:paraId="5EB28983" w14:textId="7235D9CF" w:rsidR="00A00F6B" w:rsidRPr="00747299" w:rsidRDefault="00A00F6B" w:rsidP="0080295D">
            <w:pPr>
              <w:ind w:right="57"/>
            </w:pPr>
            <w:r w:rsidRPr="00747299">
              <w:t>Geneva, 2</w:t>
            </w:r>
            <w:r w:rsidR="00747299" w:rsidRPr="00747299">
              <w:t>6 November</w:t>
            </w:r>
            <w:r w:rsidRPr="00747299">
              <w:t xml:space="preserve">-4 </w:t>
            </w:r>
            <w:r w:rsidR="00747299" w:rsidRPr="00747299">
              <w:t>December</w:t>
            </w:r>
            <w:r w:rsidRPr="00747299">
              <w:t xml:space="preserve"> 2018</w:t>
            </w:r>
          </w:p>
        </w:tc>
        <w:tc>
          <w:tcPr>
            <w:tcW w:w="5046" w:type="dxa"/>
            <w:shd w:val="clear" w:color="auto" w:fill="auto"/>
          </w:tcPr>
          <w:p w14:paraId="02523E69" w14:textId="7266008F" w:rsidR="00A00F6B" w:rsidRPr="00747299" w:rsidRDefault="00911270" w:rsidP="0080295D">
            <w:pPr>
              <w:rPr>
                <w:b/>
              </w:rPr>
            </w:pPr>
            <w:r>
              <w:rPr>
                <w:b/>
              </w:rPr>
              <w:t>Thirty-six</w:t>
            </w:r>
            <w:r w:rsidR="00A00F6B" w:rsidRPr="00747299">
              <w:rPr>
                <w:b/>
              </w:rPr>
              <w:t>th session</w:t>
            </w:r>
          </w:p>
          <w:p w14:paraId="2830F120" w14:textId="2F519F99" w:rsidR="00A00F6B" w:rsidRPr="00747299" w:rsidRDefault="00A00F6B" w:rsidP="0080295D">
            <w:pPr>
              <w:rPr>
                <w:b/>
              </w:rPr>
            </w:pPr>
            <w:r w:rsidRPr="00747299">
              <w:t xml:space="preserve">Geneva, </w:t>
            </w:r>
            <w:r w:rsidR="00747299" w:rsidRPr="00747299">
              <w:t>5</w:t>
            </w:r>
            <w:r w:rsidRPr="00747299">
              <w:t>-</w:t>
            </w:r>
            <w:r w:rsidR="00747299" w:rsidRPr="00747299">
              <w:t>7</w:t>
            </w:r>
            <w:r w:rsidRPr="00747299">
              <w:t xml:space="preserve"> </w:t>
            </w:r>
            <w:r w:rsidR="00747299" w:rsidRPr="00747299">
              <w:t>December</w:t>
            </w:r>
            <w:r w:rsidRPr="00747299">
              <w:t xml:space="preserve"> 2018</w:t>
            </w:r>
          </w:p>
        </w:tc>
      </w:tr>
      <w:tr w:rsidR="00A00F6B" w:rsidRPr="00747299" w14:paraId="49CC88CA" w14:textId="77777777" w:rsidTr="0080295D">
        <w:tc>
          <w:tcPr>
            <w:tcW w:w="4593" w:type="dxa"/>
            <w:shd w:val="clear" w:color="auto" w:fill="auto"/>
          </w:tcPr>
          <w:p w14:paraId="0DBC0F48" w14:textId="5D187A40" w:rsidR="00A00F6B" w:rsidRPr="00747299" w:rsidRDefault="00747299" w:rsidP="0080295D">
            <w:pPr>
              <w:ind w:right="57"/>
            </w:pPr>
            <w:r w:rsidRPr="00747299">
              <w:t xml:space="preserve">Item </w:t>
            </w:r>
            <w:r w:rsidR="00A32A7A">
              <w:t>8</w:t>
            </w:r>
            <w:r w:rsidR="00A00F6B" w:rsidRPr="00747299">
              <w:t xml:space="preserve"> of the provisional agenda</w:t>
            </w:r>
          </w:p>
          <w:p w14:paraId="02A2EBD7" w14:textId="6156D637" w:rsidR="00A00F6B" w:rsidRPr="00A32A7A" w:rsidRDefault="00A32A7A" w:rsidP="0080295D">
            <w:pPr>
              <w:spacing w:after="120"/>
              <w:ind w:right="57"/>
              <w:rPr>
                <w:b/>
                <w:bCs/>
              </w:rPr>
            </w:pPr>
            <w:r w:rsidRPr="00A32A7A">
              <w:rPr>
                <w:b/>
                <w:bCs/>
              </w:rPr>
              <w:t>Programme of work for the biennium 2019-2020</w:t>
            </w:r>
          </w:p>
        </w:tc>
        <w:tc>
          <w:tcPr>
            <w:tcW w:w="5046" w:type="dxa"/>
            <w:shd w:val="clear" w:color="auto" w:fill="auto"/>
          </w:tcPr>
          <w:p w14:paraId="3F3E50CD" w14:textId="6F84F79B" w:rsidR="00A00F6B" w:rsidRPr="00747299" w:rsidRDefault="00A00F6B" w:rsidP="0080295D">
            <w:r w:rsidRPr="00747299">
              <w:t xml:space="preserve">Item </w:t>
            </w:r>
            <w:r w:rsidR="00A32A7A">
              <w:t>8</w:t>
            </w:r>
            <w:r w:rsidRPr="00747299">
              <w:t xml:space="preserve"> of the provisional agenda</w:t>
            </w:r>
          </w:p>
          <w:p w14:paraId="54AE9D11" w14:textId="35CC9107" w:rsidR="00A00F6B" w:rsidRPr="00A32A7A" w:rsidRDefault="00A32A7A" w:rsidP="0080295D">
            <w:pPr>
              <w:spacing w:after="120"/>
              <w:rPr>
                <w:b/>
                <w:bCs/>
                <w:strike/>
              </w:rPr>
            </w:pPr>
            <w:r w:rsidRPr="00A32A7A">
              <w:rPr>
                <w:b/>
                <w:bCs/>
              </w:rPr>
              <w:t>Programme of work for the biennium 2019-2020</w:t>
            </w:r>
          </w:p>
        </w:tc>
      </w:tr>
    </w:tbl>
    <w:p w14:paraId="6593D837" w14:textId="210AE5EA" w:rsidR="005C35FB" w:rsidRPr="00050274" w:rsidRDefault="005C35FB" w:rsidP="00BC4A97">
      <w:pPr>
        <w:pStyle w:val="HChG"/>
      </w:pPr>
      <w:r w:rsidRPr="00050274">
        <w:rPr>
          <w:lang w:val="en-US"/>
        </w:rPr>
        <w:tab/>
      </w:r>
      <w:r w:rsidRPr="00050274">
        <w:rPr>
          <w:lang w:val="en-US"/>
        </w:rPr>
        <w:tab/>
      </w:r>
      <w:r w:rsidR="00A00F6B" w:rsidRPr="00050274">
        <w:t>Tests for oxidizing liquids (UN Test O.2) and oxidizing solids (UN Tests O.1 and O.3)</w:t>
      </w:r>
      <w:r w:rsidR="00A32A7A">
        <w:t xml:space="preserve"> o</w:t>
      </w:r>
      <w:r w:rsidR="00AD3FD0" w:rsidRPr="00050274">
        <w:t>n further work needed</w:t>
      </w:r>
    </w:p>
    <w:p w14:paraId="73DA98A8" w14:textId="443CBE10" w:rsidR="005C35FB" w:rsidRPr="008F1F35" w:rsidRDefault="005C35FB" w:rsidP="005C35FB">
      <w:pPr>
        <w:pStyle w:val="H1G"/>
      </w:pPr>
      <w:r w:rsidRPr="008F1F35">
        <w:rPr>
          <w:lang w:val="en-US"/>
        </w:rPr>
        <w:tab/>
      </w:r>
      <w:r w:rsidRPr="008F1F35">
        <w:rPr>
          <w:lang w:val="en-US"/>
        </w:rPr>
        <w:tab/>
        <w:t>Transmitted by the expert from France</w:t>
      </w:r>
    </w:p>
    <w:p w14:paraId="7334EE36" w14:textId="693E09A9" w:rsidR="00B965E3" w:rsidRPr="00B965E3" w:rsidRDefault="006E5681" w:rsidP="00CA3B2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color w:val="000000"/>
          <w:lang w:val="en-US" w:eastAsia="en-GB"/>
        </w:rPr>
      </w:pPr>
      <w:r w:rsidRPr="00B965E3">
        <w:t>During</w:t>
      </w:r>
      <w:r w:rsidR="00AD3FD0" w:rsidRPr="00B965E3">
        <w:t xml:space="preserve"> the current biennium 2017-2018 work </w:t>
      </w:r>
      <w:r w:rsidR="00E0364A" w:rsidRPr="00B965E3">
        <w:t>was</w:t>
      </w:r>
      <w:r w:rsidR="00AD3FD0" w:rsidRPr="00B965E3">
        <w:t xml:space="preserve"> done </w:t>
      </w:r>
      <w:r w:rsidR="004420AE" w:rsidRPr="00B965E3">
        <w:t>under the approved programme of work by the Committee</w:t>
      </w:r>
      <w:r w:rsidR="00AC7706" w:rsidRPr="00B965E3">
        <w:t>. This work</w:t>
      </w:r>
      <w:r w:rsidR="004B106F" w:rsidRPr="00B965E3">
        <w:t xml:space="preserve"> aimed</w:t>
      </w:r>
      <w:r w:rsidR="004420AE" w:rsidRPr="00B965E3">
        <w:t xml:space="preserve"> </w:t>
      </w:r>
      <w:r w:rsidR="00AD3FD0" w:rsidRPr="00B965E3">
        <w:t xml:space="preserve">to tackle </w:t>
      </w:r>
      <w:r w:rsidR="00AC7706" w:rsidRPr="00B965E3">
        <w:t>the</w:t>
      </w:r>
      <w:r w:rsidR="00AD3FD0" w:rsidRPr="00B965E3">
        <w:t xml:space="preserve"> issues consecutive to the replacement of</w:t>
      </w:r>
      <w:r w:rsidR="004B106F" w:rsidRPr="00B965E3">
        <w:t xml:space="preserve"> the</w:t>
      </w:r>
      <w:r w:rsidR="00AD3FD0" w:rsidRPr="00B965E3">
        <w:t xml:space="preserve"> reference cellulose in UN Test</w:t>
      </w:r>
      <w:r w:rsidR="004B106F" w:rsidRPr="00B965E3">
        <w:t>s</w:t>
      </w:r>
      <w:r w:rsidR="00AD3FD0" w:rsidRPr="00B965E3">
        <w:t xml:space="preserve"> O.1, O.2 and O.3.</w:t>
      </w:r>
      <w:r w:rsidR="00617C47" w:rsidRPr="00B965E3">
        <w:t xml:space="preserve"> </w:t>
      </w:r>
      <w:r w:rsidR="00AC7706" w:rsidRPr="00B965E3">
        <w:t>It</w:t>
      </w:r>
      <w:r w:rsidR="00617C47" w:rsidRPr="00B965E3">
        <w:t xml:space="preserve"> </w:t>
      </w:r>
      <w:r w:rsidR="00AC7706" w:rsidRPr="00B965E3">
        <w:t>led</w:t>
      </w:r>
      <w:r w:rsidR="00617C47" w:rsidRPr="00B965E3">
        <w:t xml:space="preserve"> to </w:t>
      </w:r>
      <w:r w:rsidR="00747299" w:rsidRPr="00B965E3">
        <w:t xml:space="preserve">initial </w:t>
      </w:r>
      <w:r w:rsidR="00617C47" w:rsidRPr="00B965E3">
        <w:t>proposals made in document ST/SG/AC.10/C.3/2018/35 − ST/SG/AC.10/C.4/2018/8.</w:t>
      </w:r>
      <w:r w:rsidR="00747299" w:rsidRPr="00B965E3">
        <w:t xml:space="preserve"> These proposals were revised considering comments made during th</w:t>
      </w:r>
      <w:r w:rsidR="00A32A7A">
        <w:t>e fifty-third session of the TD</w:t>
      </w:r>
      <w:r w:rsidR="00747299" w:rsidRPr="00B965E3">
        <w:t>G and are presented in document ST/SG/AC.10/C.3/2018/</w:t>
      </w:r>
      <w:r w:rsidR="008F1F35" w:rsidRPr="00B965E3">
        <w:t>116</w:t>
      </w:r>
      <w:r w:rsidR="00747299" w:rsidRPr="00B965E3">
        <w:t xml:space="preserve"> − ST/SG/AC.10/C.4/2018/</w:t>
      </w:r>
      <w:r w:rsidR="008F1F35" w:rsidRPr="00B965E3">
        <w:t>24</w:t>
      </w:r>
      <w:r w:rsidR="00747299" w:rsidRPr="00B965E3">
        <w:t>.</w:t>
      </w:r>
    </w:p>
    <w:p w14:paraId="52714062" w14:textId="0E3DC82C" w:rsidR="008F1F35" w:rsidRPr="00B965E3" w:rsidRDefault="008F1F35" w:rsidP="00B965E3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="1134" w:firstLine="0"/>
        <w:rPr>
          <w:color w:val="000000"/>
          <w:lang w:val="en-US" w:eastAsia="en-GB"/>
        </w:rPr>
      </w:pPr>
      <w:r w:rsidRPr="008F1F35">
        <w:rPr>
          <w:color w:val="000000"/>
          <w:lang w:val="en-US" w:eastAsia="en-GB"/>
        </w:rPr>
        <w:t>In addition to the</w:t>
      </w:r>
      <w:r w:rsidRPr="00B965E3">
        <w:rPr>
          <w:color w:val="000000"/>
          <w:lang w:val="en-US" w:eastAsia="en-GB"/>
        </w:rPr>
        <w:t>se</w:t>
      </w:r>
      <w:r w:rsidRPr="008F1F35">
        <w:rPr>
          <w:color w:val="000000"/>
          <w:lang w:val="en-US" w:eastAsia="en-GB"/>
        </w:rPr>
        <w:t xml:space="preserve"> proposals, </w:t>
      </w:r>
      <w:r w:rsidRPr="00B965E3">
        <w:t>the collaborative work between the laboratories that participated to the different Round Robin Testing exercises</w:t>
      </w:r>
      <w:r w:rsidRPr="008F1F35">
        <w:rPr>
          <w:color w:val="000000"/>
          <w:lang w:val="en-US" w:eastAsia="en-GB"/>
        </w:rPr>
        <w:t xml:space="preserve"> </w:t>
      </w:r>
      <w:r w:rsidRPr="00B965E3">
        <w:rPr>
          <w:color w:val="000000"/>
          <w:lang w:val="en-US" w:eastAsia="en-GB"/>
        </w:rPr>
        <w:t>highlights</w:t>
      </w:r>
      <w:r w:rsidR="00B965E3" w:rsidRPr="00B965E3">
        <w:rPr>
          <w:color w:val="000000"/>
          <w:lang w:val="en-US" w:eastAsia="en-GB"/>
        </w:rPr>
        <w:t xml:space="preserve"> the</w:t>
      </w:r>
      <w:r w:rsidRPr="00B965E3">
        <w:rPr>
          <w:color w:val="000000"/>
          <w:lang w:val="en-US" w:eastAsia="en-GB"/>
        </w:rPr>
        <w:t xml:space="preserve"> additional</w:t>
      </w:r>
      <w:r w:rsidR="00B965E3" w:rsidRPr="00B965E3">
        <w:rPr>
          <w:color w:val="000000"/>
          <w:lang w:val="en-US" w:eastAsia="en-GB"/>
        </w:rPr>
        <w:t xml:space="preserve"> following</w:t>
      </w:r>
      <w:r w:rsidRPr="00B965E3">
        <w:rPr>
          <w:color w:val="000000"/>
          <w:lang w:val="en-US" w:eastAsia="en-GB"/>
        </w:rPr>
        <w:t xml:space="preserve"> issues</w:t>
      </w:r>
      <w:r w:rsidR="00B965E3" w:rsidRPr="00B965E3">
        <w:rPr>
          <w:color w:val="000000"/>
          <w:lang w:val="en-US" w:eastAsia="en-GB"/>
        </w:rPr>
        <w:t>:</w:t>
      </w:r>
    </w:p>
    <w:p w14:paraId="45969E8B" w14:textId="5D6A15FF" w:rsidR="00B965E3" w:rsidRPr="00050274" w:rsidRDefault="00A56AA1" w:rsidP="00A56AA1">
      <w:pPr>
        <w:pStyle w:val="SingleTxtG"/>
        <w:ind w:left="1701"/>
      </w:pPr>
      <w:r>
        <w:t xml:space="preserve">(a) </w:t>
      </w:r>
      <w:r>
        <w:tab/>
      </w:r>
      <w:r w:rsidR="00B965E3" w:rsidRPr="00050274">
        <w:t xml:space="preserve">Clarification on how to deal with coated oxidizing solid materials: a coating process is </w:t>
      </w:r>
      <w:r w:rsidR="00B965E3" w:rsidRPr="00A32A7A">
        <w:t>often</w:t>
      </w:r>
      <w:r w:rsidR="00B965E3" w:rsidRPr="00050274">
        <w:t xml:space="preserve"> used to </w:t>
      </w:r>
      <w:r w:rsidR="002562D6">
        <w:t>preserve or modify</w:t>
      </w:r>
      <w:r w:rsidR="00B965E3" w:rsidRPr="00050274">
        <w:t xml:space="preserve"> the quality</w:t>
      </w:r>
      <w:r w:rsidR="00D11884" w:rsidRPr="00050274">
        <w:t xml:space="preserve"> and performances of oxidizing materials. The solid oxidizing test procedures do not say </w:t>
      </w:r>
      <w:r w:rsidR="001F56D9">
        <w:t>how to deal and prepare</w:t>
      </w:r>
      <w:r w:rsidR="00D11884" w:rsidRPr="00050274">
        <w:t xml:space="preserve"> such materials especially </w:t>
      </w:r>
      <w:r w:rsidR="001F56D9">
        <w:t>if</w:t>
      </w:r>
      <w:r w:rsidR="00D11884" w:rsidRPr="00050274">
        <w:t xml:space="preserve"> they </w:t>
      </w:r>
      <w:r w:rsidR="001F56D9">
        <w:t>sh</w:t>
      </w:r>
      <w:r w:rsidR="00050274" w:rsidRPr="00050274">
        <w:t>ould be</w:t>
      </w:r>
      <w:r w:rsidR="00D11884" w:rsidRPr="00050274">
        <w:t xml:space="preserve"> ground </w:t>
      </w:r>
      <w:r w:rsidR="00050274" w:rsidRPr="00050274">
        <w:t>be</w:t>
      </w:r>
      <w:r w:rsidR="00D11884" w:rsidRPr="00050274">
        <w:t>for</w:t>
      </w:r>
      <w:r w:rsidR="00050274" w:rsidRPr="00050274">
        <w:t>e</w:t>
      </w:r>
      <w:r w:rsidR="00D11884" w:rsidRPr="00050274">
        <w:t xml:space="preserve"> testing</w:t>
      </w:r>
      <w:r w:rsidR="002562D6">
        <w:t xml:space="preserve"> (grounding alters the action of coating and change the substance to classify)</w:t>
      </w:r>
      <w:r w:rsidR="00050274" w:rsidRPr="00050274">
        <w:t>.</w:t>
      </w:r>
    </w:p>
    <w:p w14:paraId="0A238DED" w14:textId="126AE1CA" w:rsidR="00050274" w:rsidRPr="00050274" w:rsidRDefault="00A56AA1" w:rsidP="00A56AA1">
      <w:pPr>
        <w:pStyle w:val="SingleTxtG"/>
        <w:ind w:left="1701"/>
        <w:rPr>
          <w:lang w:val="en-US"/>
        </w:rPr>
      </w:pPr>
      <w:r>
        <w:t>(b)</w:t>
      </w:r>
      <w:r>
        <w:tab/>
      </w:r>
      <w:r w:rsidR="00B965E3" w:rsidRPr="00A32A7A">
        <w:t>Improvement</w:t>
      </w:r>
      <w:r w:rsidR="00B965E3" w:rsidRPr="00050274">
        <w:t xml:space="preserve"> needed for the wording of the test descriptions</w:t>
      </w:r>
      <w:r w:rsidR="00D11884" w:rsidRPr="00050274">
        <w:t>: some parts of the test descriptions are seen to be subject to interpretation by the laboratories and then can lead to different test results.</w:t>
      </w:r>
    </w:p>
    <w:p w14:paraId="2F5EADDD" w14:textId="05F3739F" w:rsidR="008F1F35" w:rsidRDefault="008F1F35" w:rsidP="0005027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="1134" w:firstLine="0"/>
        <w:rPr>
          <w:color w:val="000000"/>
          <w:lang w:val="en-US" w:eastAsia="en-GB"/>
        </w:rPr>
      </w:pPr>
      <w:r w:rsidRPr="00050274">
        <w:rPr>
          <w:color w:val="000000"/>
          <w:lang w:val="en-US" w:eastAsia="en-GB"/>
        </w:rPr>
        <w:t xml:space="preserve">If such </w:t>
      </w:r>
      <w:r w:rsidR="00050274">
        <w:rPr>
          <w:color w:val="000000"/>
          <w:lang w:val="en-US" w:eastAsia="en-GB"/>
        </w:rPr>
        <w:t>issues</w:t>
      </w:r>
      <w:r w:rsidRPr="00050274">
        <w:rPr>
          <w:color w:val="000000"/>
          <w:lang w:val="en-US" w:eastAsia="en-GB"/>
        </w:rPr>
        <w:t xml:space="preserve"> are considered </w:t>
      </w:r>
      <w:r w:rsidR="00050274">
        <w:rPr>
          <w:color w:val="000000"/>
          <w:lang w:val="en-US" w:eastAsia="en-GB"/>
        </w:rPr>
        <w:t>important</w:t>
      </w:r>
      <w:r w:rsidRPr="00050274">
        <w:rPr>
          <w:color w:val="000000"/>
          <w:lang w:val="en-US" w:eastAsia="en-GB"/>
        </w:rPr>
        <w:t>, the expert from France proposes to include the corresponding work in the programme of work of the Sub-Committees for 201</w:t>
      </w:r>
      <w:r w:rsidR="00050274">
        <w:rPr>
          <w:color w:val="000000"/>
          <w:lang w:val="en-US" w:eastAsia="en-GB"/>
        </w:rPr>
        <w:t>9</w:t>
      </w:r>
      <w:r w:rsidRPr="00050274">
        <w:rPr>
          <w:color w:val="000000"/>
          <w:lang w:val="en-US" w:eastAsia="en-GB"/>
        </w:rPr>
        <w:t>-20</w:t>
      </w:r>
      <w:r w:rsidR="00050274">
        <w:rPr>
          <w:color w:val="000000"/>
          <w:lang w:val="en-US" w:eastAsia="en-GB"/>
        </w:rPr>
        <w:t>20</w:t>
      </w:r>
      <w:r w:rsidRPr="00050274">
        <w:rPr>
          <w:color w:val="000000"/>
          <w:lang w:val="en-US" w:eastAsia="en-GB"/>
        </w:rPr>
        <w:t>. If so</w:t>
      </w:r>
      <w:r w:rsidR="001F56D9">
        <w:rPr>
          <w:color w:val="000000"/>
          <w:lang w:val="en-US" w:eastAsia="en-GB"/>
        </w:rPr>
        <w:t>,</w:t>
      </w:r>
      <w:r w:rsidRPr="00050274">
        <w:rPr>
          <w:color w:val="000000"/>
          <w:lang w:val="en-US" w:eastAsia="en-GB"/>
        </w:rPr>
        <w:t xml:space="preserve"> the expert from France is suggesting </w:t>
      </w:r>
      <w:r w:rsidR="00050274" w:rsidRPr="00050274">
        <w:rPr>
          <w:color w:val="000000"/>
          <w:lang w:val="en-US" w:eastAsia="en-GB"/>
        </w:rPr>
        <w:t>leading</w:t>
      </w:r>
      <w:r w:rsidRPr="00050274">
        <w:rPr>
          <w:color w:val="000000"/>
          <w:lang w:val="en-US" w:eastAsia="en-GB"/>
        </w:rPr>
        <w:t xml:space="preserve"> the work as a follow-up </w:t>
      </w:r>
      <w:r w:rsidR="001F56D9">
        <w:rPr>
          <w:color w:val="000000"/>
          <w:lang w:val="en-US" w:eastAsia="en-GB"/>
        </w:rPr>
        <w:t>to</w:t>
      </w:r>
      <w:r w:rsidRPr="00050274">
        <w:rPr>
          <w:color w:val="000000"/>
          <w:lang w:val="en-US" w:eastAsia="en-GB"/>
        </w:rPr>
        <w:t xml:space="preserve"> the </w:t>
      </w:r>
      <w:r w:rsidR="00050274">
        <w:rPr>
          <w:color w:val="000000"/>
          <w:lang w:val="en-US" w:eastAsia="en-GB"/>
        </w:rPr>
        <w:t>previous works done</w:t>
      </w:r>
      <w:r w:rsidRPr="00050274">
        <w:rPr>
          <w:color w:val="000000"/>
          <w:lang w:val="en-US" w:eastAsia="en-GB"/>
        </w:rPr>
        <w:t>.</w:t>
      </w:r>
    </w:p>
    <w:p w14:paraId="7852567E" w14:textId="1296F8E0" w:rsidR="009050FE" w:rsidRPr="005C35FB" w:rsidRDefault="005C35FB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5C35FB">
        <w:rPr>
          <w:b w:val="0"/>
          <w:bCs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</w:p>
    <w:sectPr w:rsidR="009050FE" w:rsidRPr="005C35FB" w:rsidSect="00561194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B757" w14:textId="77777777" w:rsidR="005262ED" w:rsidRDefault="005262ED"/>
  </w:endnote>
  <w:endnote w:type="continuationSeparator" w:id="0">
    <w:p w14:paraId="71158FBA" w14:textId="77777777" w:rsidR="005262ED" w:rsidRDefault="005262ED"/>
  </w:endnote>
  <w:endnote w:type="continuationNotice" w:id="1">
    <w:p w14:paraId="6D5641DA" w14:textId="77777777" w:rsidR="005262ED" w:rsidRDefault="0052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3016" w14:textId="6A4571F4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11270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9A7" w14:textId="35EFAEFA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B06B" w14:textId="77777777" w:rsidR="005262ED" w:rsidRPr="000B175B" w:rsidRDefault="005262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9796BA" w14:textId="77777777" w:rsidR="005262ED" w:rsidRPr="00FC68B7" w:rsidRDefault="005262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9FDCAD" w14:textId="77777777" w:rsidR="005262ED" w:rsidRDefault="0052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4FF" w14:textId="59DC9782" w:rsidR="00DE47FC" w:rsidRPr="0099001C" w:rsidRDefault="00F41476" w:rsidP="00DE3A0C">
    <w:pPr>
      <w:pStyle w:val="Header"/>
    </w:pPr>
    <w:r>
      <w:t>UN/SCETDG/5</w:t>
    </w:r>
    <w:r w:rsidR="001A27B4">
      <w:t>3</w:t>
    </w:r>
    <w:r>
      <w:t>/INF.</w:t>
    </w:r>
    <w:r w:rsidR="003559CC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807" w14:textId="49F62F1F"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886"/>
    <w:multiLevelType w:val="hybridMultilevel"/>
    <w:tmpl w:val="62A267B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934603A"/>
    <w:multiLevelType w:val="hybridMultilevel"/>
    <w:tmpl w:val="2A88F7AE"/>
    <w:lvl w:ilvl="0" w:tplc="D05CD91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C7488"/>
    <w:multiLevelType w:val="hybridMultilevel"/>
    <w:tmpl w:val="A37AF4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12"/>
  </w:num>
  <w:num w:numId="13">
    <w:abstractNumId w:val="9"/>
  </w:num>
  <w:num w:numId="14">
    <w:abstractNumId w:val="4"/>
  </w:num>
  <w:num w:numId="15">
    <w:abstractNumId w:val="1"/>
  </w:num>
  <w:num w:numId="16">
    <w:abstractNumId w:val="7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4378"/>
    <w:rsid w:val="0003119F"/>
    <w:rsid w:val="00050274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C6041"/>
    <w:rsid w:val="000E0415"/>
    <w:rsid w:val="000E35DA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1F56D9"/>
    <w:rsid w:val="00201ADA"/>
    <w:rsid w:val="002101F1"/>
    <w:rsid w:val="00211E0B"/>
    <w:rsid w:val="0022014D"/>
    <w:rsid w:val="002405A7"/>
    <w:rsid w:val="002562D6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20AE"/>
    <w:rsid w:val="00446DE4"/>
    <w:rsid w:val="0045190E"/>
    <w:rsid w:val="00451982"/>
    <w:rsid w:val="00453178"/>
    <w:rsid w:val="004A41CA"/>
    <w:rsid w:val="004B106F"/>
    <w:rsid w:val="004B2F3A"/>
    <w:rsid w:val="004E302A"/>
    <w:rsid w:val="004E598C"/>
    <w:rsid w:val="004F15A6"/>
    <w:rsid w:val="004F537F"/>
    <w:rsid w:val="00503228"/>
    <w:rsid w:val="00504608"/>
    <w:rsid w:val="00505384"/>
    <w:rsid w:val="00510C3B"/>
    <w:rsid w:val="005262ED"/>
    <w:rsid w:val="00535F9E"/>
    <w:rsid w:val="005420F2"/>
    <w:rsid w:val="0054603C"/>
    <w:rsid w:val="0055685C"/>
    <w:rsid w:val="00561194"/>
    <w:rsid w:val="005627B5"/>
    <w:rsid w:val="00564203"/>
    <w:rsid w:val="00564A85"/>
    <w:rsid w:val="00564A8C"/>
    <w:rsid w:val="005908B9"/>
    <w:rsid w:val="005A3220"/>
    <w:rsid w:val="005B3DB3"/>
    <w:rsid w:val="005C35FB"/>
    <w:rsid w:val="005D1C32"/>
    <w:rsid w:val="005F0DD1"/>
    <w:rsid w:val="005F72E1"/>
    <w:rsid w:val="00600B19"/>
    <w:rsid w:val="00602B95"/>
    <w:rsid w:val="00611FC4"/>
    <w:rsid w:val="006176FB"/>
    <w:rsid w:val="00617C47"/>
    <w:rsid w:val="00627ED0"/>
    <w:rsid w:val="0063050A"/>
    <w:rsid w:val="00640B26"/>
    <w:rsid w:val="00656A0B"/>
    <w:rsid w:val="0066387E"/>
    <w:rsid w:val="00665595"/>
    <w:rsid w:val="00685B23"/>
    <w:rsid w:val="00695342"/>
    <w:rsid w:val="006A07D7"/>
    <w:rsid w:val="006A7392"/>
    <w:rsid w:val="006B7086"/>
    <w:rsid w:val="006E32FA"/>
    <w:rsid w:val="006E3B52"/>
    <w:rsid w:val="006E535C"/>
    <w:rsid w:val="006E564B"/>
    <w:rsid w:val="006E5681"/>
    <w:rsid w:val="006F73EE"/>
    <w:rsid w:val="00701292"/>
    <w:rsid w:val="007017DA"/>
    <w:rsid w:val="00724962"/>
    <w:rsid w:val="0072632A"/>
    <w:rsid w:val="007303B2"/>
    <w:rsid w:val="00730810"/>
    <w:rsid w:val="007324A3"/>
    <w:rsid w:val="00732639"/>
    <w:rsid w:val="00733AAE"/>
    <w:rsid w:val="00735EE2"/>
    <w:rsid w:val="00747299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277"/>
    <w:rsid w:val="00822414"/>
    <w:rsid w:val="008242D7"/>
    <w:rsid w:val="00827E05"/>
    <w:rsid w:val="008311A3"/>
    <w:rsid w:val="00835EB6"/>
    <w:rsid w:val="00836238"/>
    <w:rsid w:val="0085574A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E7777"/>
    <w:rsid w:val="008F02A0"/>
    <w:rsid w:val="008F1F35"/>
    <w:rsid w:val="008F321A"/>
    <w:rsid w:val="008F7E5D"/>
    <w:rsid w:val="009050FE"/>
    <w:rsid w:val="00906526"/>
    <w:rsid w:val="00907AD2"/>
    <w:rsid w:val="009111C7"/>
    <w:rsid w:val="00911270"/>
    <w:rsid w:val="00915D65"/>
    <w:rsid w:val="0092654D"/>
    <w:rsid w:val="009334FE"/>
    <w:rsid w:val="00933973"/>
    <w:rsid w:val="00963CBA"/>
    <w:rsid w:val="00974A8D"/>
    <w:rsid w:val="0099001C"/>
    <w:rsid w:val="00991261"/>
    <w:rsid w:val="009A00F2"/>
    <w:rsid w:val="009A1A51"/>
    <w:rsid w:val="009B784B"/>
    <w:rsid w:val="009D04D9"/>
    <w:rsid w:val="009D2BF9"/>
    <w:rsid w:val="009D36B1"/>
    <w:rsid w:val="009E037D"/>
    <w:rsid w:val="009F277A"/>
    <w:rsid w:val="009F3A17"/>
    <w:rsid w:val="009F3AEC"/>
    <w:rsid w:val="00A00F6B"/>
    <w:rsid w:val="00A07B2F"/>
    <w:rsid w:val="00A11117"/>
    <w:rsid w:val="00A1427D"/>
    <w:rsid w:val="00A178D3"/>
    <w:rsid w:val="00A32A7A"/>
    <w:rsid w:val="00A36006"/>
    <w:rsid w:val="00A42EB2"/>
    <w:rsid w:val="00A50936"/>
    <w:rsid w:val="00A56AA1"/>
    <w:rsid w:val="00A72F22"/>
    <w:rsid w:val="00A748A6"/>
    <w:rsid w:val="00A74999"/>
    <w:rsid w:val="00A805EB"/>
    <w:rsid w:val="00A80961"/>
    <w:rsid w:val="00A879A4"/>
    <w:rsid w:val="00AA426C"/>
    <w:rsid w:val="00AA617C"/>
    <w:rsid w:val="00AC7706"/>
    <w:rsid w:val="00AD3FD0"/>
    <w:rsid w:val="00AD741B"/>
    <w:rsid w:val="00AE1A34"/>
    <w:rsid w:val="00AE31D0"/>
    <w:rsid w:val="00B16223"/>
    <w:rsid w:val="00B30179"/>
    <w:rsid w:val="00B33EC0"/>
    <w:rsid w:val="00B51CA7"/>
    <w:rsid w:val="00B81E12"/>
    <w:rsid w:val="00B82575"/>
    <w:rsid w:val="00B84573"/>
    <w:rsid w:val="00B902A6"/>
    <w:rsid w:val="00B965E3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6701"/>
    <w:rsid w:val="00C41A28"/>
    <w:rsid w:val="00C463DD"/>
    <w:rsid w:val="00C67B87"/>
    <w:rsid w:val="00C745C3"/>
    <w:rsid w:val="00CE4A8F"/>
    <w:rsid w:val="00CF7843"/>
    <w:rsid w:val="00D11884"/>
    <w:rsid w:val="00D2031B"/>
    <w:rsid w:val="00D25FE2"/>
    <w:rsid w:val="00D317BB"/>
    <w:rsid w:val="00D33331"/>
    <w:rsid w:val="00D36BEB"/>
    <w:rsid w:val="00D43252"/>
    <w:rsid w:val="00D44A41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6FE"/>
    <w:rsid w:val="00DE3A0C"/>
    <w:rsid w:val="00DE47FC"/>
    <w:rsid w:val="00DF12F7"/>
    <w:rsid w:val="00E02C81"/>
    <w:rsid w:val="00E0364A"/>
    <w:rsid w:val="00E130AB"/>
    <w:rsid w:val="00E30B7D"/>
    <w:rsid w:val="00E31970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7A2A"/>
    <w:rsid w:val="00EE20B2"/>
    <w:rsid w:val="00EF1D7F"/>
    <w:rsid w:val="00F033C8"/>
    <w:rsid w:val="00F10CCD"/>
    <w:rsid w:val="00F16F22"/>
    <w:rsid w:val="00F4068E"/>
    <w:rsid w:val="00F409CA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5C3849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6BD3-35D2-4533-834A-F60E783E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2018-11-21T09:45:00Z</cp:lastPrinted>
  <dcterms:created xsi:type="dcterms:W3CDTF">2018-11-21T09:46:00Z</dcterms:created>
  <dcterms:modified xsi:type="dcterms:W3CDTF">2018-11-21T09:46:00Z</dcterms:modified>
</cp:coreProperties>
</file>