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94778D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4778D" w:rsidRDefault="00B56E9C" w:rsidP="00B11BB4">
            <w:pPr>
              <w:spacing w:after="80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4778D" w:rsidRDefault="00B56E9C" w:rsidP="00B11BB4">
            <w:pPr>
              <w:spacing w:after="80" w:line="300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714A4" w:rsidRDefault="00CD57D2" w:rsidP="00B25EB2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CH"/>
              </w:rPr>
            </w:pPr>
            <w:r w:rsidRPr="0094778D">
              <w:rPr>
                <w:b/>
                <w:sz w:val="28"/>
                <w:szCs w:val="28"/>
                <w:lang w:val="ru-RU"/>
              </w:rPr>
              <w:t>INF.</w:t>
            </w:r>
            <w:r w:rsidR="006E5E05" w:rsidRPr="0094778D">
              <w:rPr>
                <w:b/>
                <w:sz w:val="28"/>
                <w:szCs w:val="28"/>
                <w:lang w:val="ru-RU"/>
              </w:rPr>
              <w:t>1</w:t>
            </w:r>
            <w:r w:rsidR="00A74E49" w:rsidRPr="0094778D">
              <w:rPr>
                <w:b/>
                <w:sz w:val="28"/>
                <w:szCs w:val="28"/>
                <w:lang w:val="ru-RU"/>
              </w:rPr>
              <w:t>5</w:t>
            </w:r>
            <w:r w:rsidR="00815E91" w:rsidRPr="0094778D">
              <w:rPr>
                <w:b/>
                <w:sz w:val="28"/>
                <w:szCs w:val="28"/>
                <w:lang w:val="ru-RU"/>
              </w:rPr>
              <w:t xml:space="preserve"> </w:t>
            </w:r>
            <w:r w:rsidR="001714A4">
              <w:rPr>
                <w:b/>
                <w:sz w:val="28"/>
                <w:szCs w:val="28"/>
                <w:lang w:val="fr-CH"/>
              </w:rPr>
              <w:t>R</w:t>
            </w:r>
          </w:p>
        </w:tc>
      </w:tr>
    </w:tbl>
    <w:p w:rsidR="00AB32F7" w:rsidRPr="0094778D" w:rsidRDefault="00AB32F7" w:rsidP="00AB32F7">
      <w:pPr>
        <w:spacing w:before="120"/>
        <w:rPr>
          <w:b/>
          <w:sz w:val="28"/>
          <w:szCs w:val="28"/>
          <w:lang w:val="ru-RU"/>
        </w:rPr>
      </w:pPr>
      <w:proofErr w:type="spellStart"/>
      <w:r w:rsidRPr="0094778D">
        <w:rPr>
          <w:b/>
          <w:sz w:val="28"/>
          <w:szCs w:val="28"/>
          <w:lang w:val="ru-RU"/>
        </w:rPr>
        <w:t>Economic</w:t>
      </w:r>
      <w:proofErr w:type="spellEnd"/>
      <w:r w:rsidRPr="0094778D">
        <w:rPr>
          <w:b/>
          <w:sz w:val="28"/>
          <w:szCs w:val="28"/>
          <w:lang w:val="ru-RU"/>
        </w:rPr>
        <w:t xml:space="preserve"> </w:t>
      </w:r>
      <w:proofErr w:type="spellStart"/>
      <w:r w:rsidRPr="0094778D">
        <w:rPr>
          <w:b/>
          <w:sz w:val="28"/>
          <w:szCs w:val="28"/>
          <w:lang w:val="ru-RU"/>
        </w:rPr>
        <w:t>Commission</w:t>
      </w:r>
      <w:proofErr w:type="spellEnd"/>
      <w:r w:rsidRPr="0094778D">
        <w:rPr>
          <w:b/>
          <w:sz w:val="28"/>
          <w:szCs w:val="28"/>
          <w:lang w:val="ru-RU"/>
        </w:rPr>
        <w:t xml:space="preserve"> for </w:t>
      </w:r>
      <w:proofErr w:type="spellStart"/>
      <w:r w:rsidRPr="0094778D">
        <w:rPr>
          <w:b/>
          <w:sz w:val="28"/>
          <w:szCs w:val="28"/>
          <w:lang w:val="ru-RU"/>
        </w:rPr>
        <w:t>Europe</w:t>
      </w:r>
      <w:proofErr w:type="spellEnd"/>
    </w:p>
    <w:p w:rsidR="00AB32F7" w:rsidRPr="0094778D" w:rsidRDefault="00AB32F7" w:rsidP="00AB32F7">
      <w:pPr>
        <w:spacing w:before="120"/>
        <w:rPr>
          <w:sz w:val="28"/>
          <w:szCs w:val="28"/>
          <w:lang w:val="ru-RU"/>
        </w:rPr>
      </w:pPr>
      <w:proofErr w:type="spellStart"/>
      <w:r w:rsidRPr="0094778D">
        <w:rPr>
          <w:sz w:val="28"/>
          <w:szCs w:val="28"/>
          <w:lang w:val="ru-RU"/>
        </w:rPr>
        <w:t>Inland</w:t>
      </w:r>
      <w:proofErr w:type="spellEnd"/>
      <w:r w:rsidRPr="0094778D">
        <w:rPr>
          <w:sz w:val="28"/>
          <w:szCs w:val="28"/>
          <w:lang w:val="ru-RU"/>
        </w:rPr>
        <w:t xml:space="preserve"> </w:t>
      </w:r>
      <w:proofErr w:type="spellStart"/>
      <w:r w:rsidRPr="0094778D">
        <w:rPr>
          <w:sz w:val="28"/>
          <w:szCs w:val="28"/>
          <w:lang w:val="ru-RU"/>
        </w:rPr>
        <w:t>Transport</w:t>
      </w:r>
      <w:proofErr w:type="spellEnd"/>
      <w:r w:rsidRPr="0094778D">
        <w:rPr>
          <w:sz w:val="28"/>
          <w:szCs w:val="28"/>
          <w:lang w:val="ru-RU"/>
        </w:rPr>
        <w:t xml:space="preserve"> </w:t>
      </w:r>
      <w:proofErr w:type="spellStart"/>
      <w:r w:rsidRPr="0094778D">
        <w:rPr>
          <w:sz w:val="28"/>
          <w:szCs w:val="28"/>
          <w:lang w:val="ru-RU"/>
        </w:rPr>
        <w:t>Committee</w:t>
      </w:r>
      <w:proofErr w:type="spellEnd"/>
    </w:p>
    <w:p w:rsidR="00AB32F7" w:rsidRPr="0094778D" w:rsidRDefault="00AB32F7" w:rsidP="00AB32F7">
      <w:pPr>
        <w:spacing w:before="120"/>
        <w:rPr>
          <w:b/>
          <w:sz w:val="24"/>
          <w:szCs w:val="24"/>
          <w:lang w:val="ru-RU"/>
        </w:rPr>
      </w:pPr>
      <w:proofErr w:type="spellStart"/>
      <w:r w:rsidRPr="0094778D">
        <w:rPr>
          <w:b/>
          <w:sz w:val="24"/>
          <w:szCs w:val="24"/>
          <w:lang w:val="ru-RU"/>
        </w:rPr>
        <w:t>Working</w:t>
      </w:r>
      <w:proofErr w:type="spellEnd"/>
      <w:r w:rsidRPr="0094778D">
        <w:rPr>
          <w:b/>
          <w:sz w:val="24"/>
          <w:szCs w:val="24"/>
          <w:lang w:val="ru-RU"/>
        </w:rPr>
        <w:t xml:space="preserve"> </w:t>
      </w:r>
      <w:proofErr w:type="spellStart"/>
      <w:r w:rsidRPr="0094778D">
        <w:rPr>
          <w:b/>
          <w:sz w:val="24"/>
          <w:szCs w:val="24"/>
          <w:lang w:val="ru-RU"/>
        </w:rPr>
        <w:t>Party</w:t>
      </w:r>
      <w:proofErr w:type="spellEnd"/>
      <w:r w:rsidRPr="0094778D">
        <w:rPr>
          <w:b/>
          <w:sz w:val="24"/>
          <w:szCs w:val="24"/>
          <w:lang w:val="ru-RU"/>
        </w:rPr>
        <w:t xml:space="preserve"> </w:t>
      </w:r>
      <w:proofErr w:type="spellStart"/>
      <w:r w:rsidRPr="0094778D">
        <w:rPr>
          <w:b/>
          <w:sz w:val="24"/>
          <w:szCs w:val="24"/>
          <w:lang w:val="ru-RU"/>
        </w:rPr>
        <w:t>on</w:t>
      </w:r>
      <w:proofErr w:type="spellEnd"/>
      <w:r w:rsidRPr="0094778D">
        <w:rPr>
          <w:b/>
          <w:sz w:val="24"/>
          <w:szCs w:val="24"/>
          <w:lang w:val="ru-RU"/>
        </w:rPr>
        <w:t xml:space="preserve"> </w:t>
      </w:r>
      <w:proofErr w:type="spellStart"/>
      <w:r w:rsidRPr="0094778D">
        <w:rPr>
          <w:b/>
          <w:sz w:val="24"/>
          <w:szCs w:val="24"/>
          <w:lang w:val="ru-RU"/>
        </w:rPr>
        <w:t>the</w:t>
      </w:r>
      <w:proofErr w:type="spellEnd"/>
      <w:r w:rsidRPr="0094778D">
        <w:rPr>
          <w:b/>
          <w:sz w:val="24"/>
          <w:szCs w:val="24"/>
          <w:lang w:val="ru-RU"/>
        </w:rPr>
        <w:t xml:space="preserve"> </w:t>
      </w:r>
      <w:proofErr w:type="spellStart"/>
      <w:r w:rsidRPr="0094778D">
        <w:rPr>
          <w:b/>
          <w:sz w:val="24"/>
          <w:szCs w:val="24"/>
          <w:lang w:val="ru-RU"/>
        </w:rPr>
        <w:t>Transport</w:t>
      </w:r>
      <w:proofErr w:type="spellEnd"/>
      <w:r w:rsidRPr="0094778D">
        <w:rPr>
          <w:b/>
          <w:sz w:val="24"/>
          <w:szCs w:val="24"/>
          <w:lang w:val="ru-RU"/>
        </w:rPr>
        <w:t xml:space="preserve"> </w:t>
      </w:r>
      <w:proofErr w:type="spellStart"/>
      <w:r w:rsidRPr="0094778D">
        <w:rPr>
          <w:b/>
          <w:sz w:val="24"/>
          <w:szCs w:val="24"/>
          <w:lang w:val="ru-RU"/>
        </w:rPr>
        <w:t>of</w:t>
      </w:r>
      <w:proofErr w:type="spellEnd"/>
      <w:r w:rsidRPr="0094778D">
        <w:rPr>
          <w:b/>
          <w:sz w:val="24"/>
          <w:szCs w:val="24"/>
          <w:lang w:val="ru-RU"/>
        </w:rPr>
        <w:t xml:space="preserve"> Dangerous Goods</w:t>
      </w:r>
      <w:bookmarkStart w:id="0" w:name="_GoBack"/>
      <w:bookmarkEnd w:id="0"/>
    </w:p>
    <w:p w:rsidR="00AB32F7" w:rsidRPr="0094778D" w:rsidRDefault="00B25EB2" w:rsidP="00AB32F7">
      <w:pPr>
        <w:spacing w:before="120"/>
        <w:rPr>
          <w:b/>
          <w:lang w:val="ru-RU"/>
        </w:rPr>
      </w:pPr>
      <w:r w:rsidRPr="0094778D">
        <w:rPr>
          <w:b/>
          <w:lang w:val="ru-RU"/>
        </w:rPr>
        <w:t>10</w:t>
      </w:r>
      <w:r w:rsidR="00531D46" w:rsidRPr="0094778D">
        <w:rPr>
          <w:b/>
          <w:lang w:val="ru-RU"/>
        </w:rPr>
        <w:t>4</w:t>
      </w:r>
      <w:r w:rsidRPr="0094778D">
        <w:rPr>
          <w:b/>
          <w:lang w:val="ru-RU"/>
        </w:rPr>
        <w:t>th</w:t>
      </w:r>
      <w:r w:rsidR="00AB32F7" w:rsidRPr="0094778D">
        <w:rPr>
          <w:b/>
          <w:lang w:val="ru-RU"/>
        </w:rPr>
        <w:t xml:space="preserve"> </w:t>
      </w:r>
      <w:proofErr w:type="spellStart"/>
      <w:r w:rsidR="00AB32F7" w:rsidRPr="0094778D">
        <w:rPr>
          <w:b/>
          <w:lang w:val="ru-RU"/>
        </w:rPr>
        <w:t>session</w:t>
      </w:r>
      <w:proofErr w:type="spellEnd"/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AB32F7" w:rsidRPr="0094778D">
        <w:rPr>
          <w:b/>
          <w:lang w:val="ru-RU"/>
        </w:rPr>
        <w:tab/>
      </w:r>
      <w:r w:rsidR="001714A4">
        <w:rPr>
          <w:b/>
          <w:lang w:val="fr-CH"/>
        </w:rPr>
        <w:t>14 May</w:t>
      </w:r>
      <w:r w:rsidR="00531D46" w:rsidRPr="0094778D">
        <w:rPr>
          <w:b/>
          <w:lang w:val="ru-RU"/>
        </w:rPr>
        <w:t xml:space="preserve"> 2018</w:t>
      </w:r>
    </w:p>
    <w:p w:rsidR="00531D46" w:rsidRPr="0094778D" w:rsidRDefault="00531D46" w:rsidP="00531D46">
      <w:pPr>
        <w:pStyle w:val="western"/>
        <w:spacing w:before="0" w:beforeAutospacing="0" w:line="240" w:lineRule="auto"/>
        <w:rPr>
          <w:lang w:val="ru-RU"/>
        </w:rPr>
      </w:pPr>
      <w:proofErr w:type="spellStart"/>
      <w:r w:rsidRPr="0094778D">
        <w:rPr>
          <w:lang w:val="ru-RU"/>
        </w:rPr>
        <w:t>Geneva</w:t>
      </w:r>
      <w:proofErr w:type="spellEnd"/>
      <w:r w:rsidRPr="0094778D">
        <w:rPr>
          <w:lang w:val="ru-RU"/>
        </w:rPr>
        <w:t xml:space="preserve">, 15-17 </w:t>
      </w:r>
      <w:proofErr w:type="spellStart"/>
      <w:r w:rsidRPr="0094778D">
        <w:rPr>
          <w:lang w:val="ru-RU"/>
        </w:rPr>
        <w:t>May</w:t>
      </w:r>
      <w:proofErr w:type="spellEnd"/>
      <w:r w:rsidRPr="0094778D">
        <w:rPr>
          <w:lang w:val="ru-RU"/>
        </w:rPr>
        <w:t xml:space="preserve"> 2018</w:t>
      </w:r>
    </w:p>
    <w:p w:rsidR="00AB32F7" w:rsidRPr="0094778D" w:rsidRDefault="00AB32F7" w:rsidP="00AB32F7">
      <w:pPr>
        <w:rPr>
          <w:lang w:val="ru-RU"/>
        </w:rPr>
      </w:pPr>
      <w:proofErr w:type="spellStart"/>
      <w:r w:rsidRPr="0094778D">
        <w:rPr>
          <w:lang w:val="ru-RU"/>
        </w:rPr>
        <w:t>Item</w:t>
      </w:r>
      <w:proofErr w:type="spellEnd"/>
      <w:r w:rsidRPr="0094778D">
        <w:rPr>
          <w:lang w:val="ru-RU"/>
        </w:rPr>
        <w:t xml:space="preserve"> </w:t>
      </w:r>
      <w:r w:rsidR="00531D46" w:rsidRPr="0094778D">
        <w:rPr>
          <w:lang w:val="ru-RU"/>
        </w:rPr>
        <w:t>4</w:t>
      </w:r>
      <w:r w:rsidRPr="0094778D">
        <w:rPr>
          <w:lang w:val="ru-RU"/>
        </w:rPr>
        <w:t xml:space="preserve"> </w:t>
      </w:r>
      <w:proofErr w:type="spellStart"/>
      <w:r w:rsidRPr="0094778D">
        <w:rPr>
          <w:lang w:val="ru-RU"/>
        </w:rPr>
        <w:t>of</w:t>
      </w:r>
      <w:proofErr w:type="spellEnd"/>
      <w:r w:rsidRPr="0094778D">
        <w:rPr>
          <w:lang w:val="ru-RU"/>
        </w:rPr>
        <w:t xml:space="preserve"> </w:t>
      </w:r>
      <w:proofErr w:type="spellStart"/>
      <w:r w:rsidRPr="0094778D">
        <w:rPr>
          <w:lang w:val="ru-RU"/>
        </w:rPr>
        <w:t>the</w:t>
      </w:r>
      <w:proofErr w:type="spellEnd"/>
      <w:r w:rsidRPr="0094778D">
        <w:rPr>
          <w:lang w:val="ru-RU"/>
        </w:rPr>
        <w:t xml:space="preserve"> </w:t>
      </w:r>
      <w:proofErr w:type="spellStart"/>
      <w:r w:rsidRPr="0094778D">
        <w:rPr>
          <w:lang w:val="ru-RU"/>
        </w:rPr>
        <w:t>provisional</w:t>
      </w:r>
      <w:proofErr w:type="spellEnd"/>
      <w:r w:rsidRPr="0094778D">
        <w:rPr>
          <w:lang w:val="ru-RU"/>
        </w:rPr>
        <w:t xml:space="preserve"> </w:t>
      </w:r>
      <w:proofErr w:type="spellStart"/>
      <w:r w:rsidRPr="0094778D">
        <w:rPr>
          <w:lang w:val="ru-RU"/>
        </w:rPr>
        <w:t>agenda</w:t>
      </w:r>
      <w:proofErr w:type="spellEnd"/>
    </w:p>
    <w:p w:rsidR="0022321E" w:rsidRPr="0094778D" w:rsidRDefault="003D3380" w:rsidP="00AB32F7">
      <w:pPr>
        <w:rPr>
          <w:b/>
          <w:lang w:val="ru-RU"/>
        </w:rPr>
      </w:pPr>
      <w:proofErr w:type="spellStart"/>
      <w:r w:rsidRPr="0094778D">
        <w:rPr>
          <w:b/>
          <w:lang w:val="ru-RU"/>
        </w:rPr>
        <w:t>Work</w:t>
      </w:r>
      <w:proofErr w:type="spellEnd"/>
      <w:r w:rsidRPr="0094778D">
        <w:rPr>
          <w:b/>
          <w:lang w:val="ru-RU"/>
        </w:rPr>
        <w:t xml:space="preserve"> </w:t>
      </w:r>
      <w:proofErr w:type="spellStart"/>
      <w:r w:rsidRPr="0094778D">
        <w:rPr>
          <w:b/>
          <w:lang w:val="ru-RU"/>
        </w:rPr>
        <w:t>of</w:t>
      </w:r>
      <w:proofErr w:type="spellEnd"/>
      <w:r w:rsidRPr="0094778D">
        <w:rPr>
          <w:b/>
          <w:lang w:val="ru-RU"/>
        </w:rPr>
        <w:t xml:space="preserve"> </w:t>
      </w:r>
      <w:proofErr w:type="spellStart"/>
      <w:r w:rsidRPr="0094778D">
        <w:rPr>
          <w:b/>
          <w:lang w:val="ru-RU"/>
        </w:rPr>
        <w:t>the</w:t>
      </w:r>
      <w:proofErr w:type="spellEnd"/>
      <w:r w:rsidRPr="0094778D">
        <w:rPr>
          <w:b/>
          <w:lang w:val="ru-RU"/>
        </w:rPr>
        <w:t xml:space="preserve"> RID/ADR/ADN </w:t>
      </w:r>
      <w:proofErr w:type="spellStart"/>
      <w:r w:rsidRPr="0094778D">
        <w:rPr>
          <w:b/>
          <w:lang w:val="ru-RU"/>
        </w:rPr>
        <w:t>Joint</w:t>
      </w:r>
      <w:proofErr w:type="spellEnd"/>
      <w:r w:rsidRPr="0094778D">
        <w:rPr>
          <w:b/>
          <w:lang w:val="ru-RU"/>
        </w:rPr>
        <w:t xml:space="preserve"> Meeting</w:t>
      </w:r>
    </w:p>
    <w:p w:rsidR="003D3380" w:rsidRPr="0094778D" w:rsidRDefault="003D3380" w:rsidP="003D3380">
      <w:pPr>
        <w:pStyle w:val="HCh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F0582D" w:rsidRPr="0094778D">
        <w:rPr>
          <w:lang w:val="ru-RU"/>
        </w:rPr>
        <w:t>Проекты поправок к приложениям А и В к ДОПОГ для вступления в силу 1 января 2019 года - Поправки к документу ECE/TRANS/WP.15/240</w:t>
      </w:r>
    </w:p>
    <w:p w:rsidR="001714A4" w:rsidRDefault="001714A4" w:rsidP="001714A4">
      <w:pPr>
        <w:pStyle w:val="H1GR"/>
      </w:pPr>
      <w:r w:rsidRPr="00882F85">
        <w:tab/>
      </w:r>
      <w:r w:rsidRPr="00882F85">
        <w:tab/>
        <w:t>Записка секретариата</w:t>
      </w:r>
    </w:p>
    <w:p w:rsidR="00531D46" w:rsidRPr="0094778D" w:rsidRDefault="00AE07DB" w:rsidP="00AE07DB">
      <w:pPr>
        <w:pStyle w:val="HChG"/>
        <w:numPr>
          <w:ilvl w:val="0"/>
          <w:numId w:val="19"/>
        </w:numPr>
        <w:rPr>
          <w:lang w:val="ru-RU"/>
        </w:rPr>
      </w:pPr>
      <w:r w:rsidRPr="0094778D">
        <w:rPr>
          <w:lang w:val="ru-RU"/>
        </w:rPr>
        <w:t>Поправки к документу ECE/TRANS/WP.15/240 принятые Совместным совещанием МПОГ/ДОПОГ/ВОПОГ</w:t>
      </w:r>
    </w:p>
    <w:p w:rsidR="00A74E49" w:rsidRPr="0094778D" w:rsidRDefault="00A74E49" w:rsidP="00A74E49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>1.6, 1.6.3.49</w:t>
      </w:r>
    </w:p>
    <w:p w:rsidR="00345A77" w:rsidRPr="0094778D" w:rsidRDefault="00345A77" w:rsidP="00345A77">
      <w:pPr>
        <w:pStyle w:val="SingleTxtG"/>
        <w:rPr>
          <w:lang w:val="ru-RU"/>
        </w:rPr>
      </w:pPr>
      <w:r w:rsidRPr="0094778D">
        <w:rPr>
          <w:i/>
          <w:lang w:val="ru-RU"/>
        </w:rPr>
        <w:t xml:space="preserve">Заменить </w:t>
      </w:r>
      <w:r w:rsidRPr="0094778D">
        <w:rPr>
          <w:lang w:val="ru-RU"/>
        </w:rPr>
        <w:t>номинального давления срабатывания разрывной мембраны</w:t>
      </w:r>
      <w:r w:rsidRPr="0094778D" w:rsidDel="00345A77">
        <w:rPr>
          <w:lang w:val="ru-RU"/>
        </w:rPr>
        <w:t xml:space="preserve"> </w:t>
      </w:r>
      <w:r w:rsidRPr="0094778D">
        <w:rPr>
          <w:i/>
          <w:lang w:val="ru-RU"/>
        </w:rPr>
        <w:t xml:space="preserve">на </w:t>
      </w:r>
      <w:r w:rsidRPr="0094778D">
        <w:rPr>
          <w:lang w:val="ru-RU"/>
        </w:rPr>
        <w:t xml:space="preserve">давления </w:t>
      </w:r>
      <w:r w:rsidRPr="0094778D">
        <w:rPr>
          <w:lang w:val="ru-RU"/>
        </w:rPr>
        <w:t>разрывной мембраны</w:t>
      </w:r>
      <w:r w:rsidRPr="0094778D" w:rsidDel="00345A77">
        <w:rPr>
          <w:lang w:val="ru-RU"/>
        </w:rPr>
        <w:t xml:space="preserve"> </w:t>
      </w:r>
    </w:p>
    <w:p w:rsidR="00A74E49" w:rsidRPr="0094778D" w:rsidRDefault="00A74E49" w:rsidP="00A74E49">
      <w:pPr>
        <w:pStyle w:val="SingleTxtG"/>
        <w:rPr>
          <w:i/>
          <w:lang w:val="ru-RU"/>
        </w:rPr>
      </w:pPr>
      <w:r w:rsidRPr="0094778D">
        <w:rPr>
          <w:i/>
          <w:lang w:val="ru-RU"/>
        </w:rPr>
        <w:t>(</w:t>
      </w:r>
      <w:r w:rsidR="00AE07DB" w:rsidRPr="0094778D">
        <w:rPr>
          <w:i/>
          <w:lang w:val="ru-RU"/>
        </w:rPr>
        <w:t>Справочные документы: неофициальные документы INF.32/Rev.1 и INF.47</w:t>
      </w:r>
      <w:r w:rsidRPr="0094778D">
        <w:rPr>
          <w:i/>
          <w:lang w:val="ru-RU"/>
        </w:rPr>
        <w:t>)</w:t>
      </w:r>
    </w:p>
    <w:p w:rsidR="00A74E49" w:rsidRPr="0094778D" w:rsidRDefault="00A74E49" w:rsidP="00A74E49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>1.6, 1.6.4.51</w:t>
      </w:r>
    </w:p>
    <w:p w:rsidR="00345A77" w:rsidRPr="0094778D" w:rsidRDefault="00345A77" w:rsidP="00345A77">
      <w:pPr>
        <w:pStyle w:val="SingleTxtGR"/>
        <w:suppressAutoHyphens/>
        <w:rPr>
          <w:iCs/>
        </w:rPr>
      </w:pPr>
      <w:r w:rsidRPr="0094778D">
        <w:rPr>
          <w:i/>
        </w:rPr>
        <w:t xml:space="preserve">Заменить </w:t>
      </w:r>
      <w:r w:rsidR="00EF0756" w:rsidRPr="0094778D">
        <w:t>номинального давления срабатывания разрывной мембраны</w:t>
      </w:r>
      <w:r w:rsidRPr="0094778D">
        <w:rPr>
          <w:iCs/>
        </w:rPr>
        <w:t xml:space="preserve"> </w:t>
      </w:r>
      <w:r w:rsidRPr="0094778D">
        <w:rPr>
          <w:i/>
        </w:rPr>
        <w:t>на</w:t>
      </w:r>
      <w:r w:rsidR="00EF0756" w:rsidRPr="0094778D">
        <w:rPr>
          <w:i/>
        </w:rPr>
        <w:t xml:space="preserve"> </w:t>
      </w:r>
      <w:r w:rsidR="00EF0756" w:rsidRPr="0094778D">
        <w:rPr>
          <w:spacing w:val="0"/>
          <w:w w:val="100"/>
          <w:kern w:val="0"/>
        </w:rPr>
        <w:t xml:space="preserve">давления </w:t>
      </w:r>
      <w:r w:rsidR="00EF0756" w:rsidRPr="0094778D">
        <w:t>разрывной мембраны</w:t>
      </w:r>
    </w:p>
    <w:p w:rsidR="00A74E49" w:rsidRPr="0094778D" w:rsidRDefault="00A74E49" w:rsidP="00A74E49">
      <w:pPr>
        <w:pStyle w:val="SingleTxtG"/>
        <w:rPr>
          <w:i/>
          <w:lang w:val="ru-RU"/>
        </w:rPr>
      </w:pPr>
      <w:r w:rsidRPr="0094778D">
        <w:rPr>
          <w:i/>
          <w:lang w:val="ru-RU"/>
        </w:rPr>
        <w:t>(</w:t>
      </w:r>
      <w:r w:rsidR="00EF0756" w:rsidRPr="0094778D">
        <w:rPr>
          <w:i/>
          <w:lang w:val="ru-RU"/>
        </w:rPr>
        <w:t>Справочные документы: неофициальные документы INF.32/Rev.1 и INF.47</w:t>
      </w:r>
      <w:r w:rsidRPr="0094778D">
        <w:rPr>
          <w:i/>
          <w:lang w:val="ru-RU"/>
        </w:rPr>
        <w:t>)</w:t>
      </w:r>
    </w:p>
    <w:p w:rsidR="00A74E49" w:rsidRPr="0094778D" w:rsidRDefault="00A74E49" w:rsidP="00A74E49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EF0756" w:rsidRPr="0094778D">
        <w:rPr>
          <w:lang w:val="ru-RU"/>
        </w:rPr>
        <w:t xml:space="preserve">Поправка – </w:t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2.2, 2.2.9.1.7, </w:t>
      </w:r>
      <w:r w:rsidR="00EF0756" w:rsidRPr="0094778D">
        <w:rPr>
          <w:lang w:val="ru-RU"/>
        </w:rPr>
        <w:t>в пункте g) после «элементы и батареи»</w:t>
      </w:r>
    </w:p>
    <w:p w:rsidR="00A74E49" w:rsidRPr="0094778D" w:rsidRDefault="00EF0756" w:rsidP="00A74E49">
      <w:pPr>
        <w:pStyle w:val="SingleTxtG"/>
        <w:tabs>
          <w:tab w:val="left" w:pos="2268"/>
        </w:tabs>
        <w:rPr>
          <w:lang w:val="ru-RU"/>
        </w:rPr>
      </w:pPr>
      <w:proofErr w:type="gramStart"/>
      <w:r w:rsidRPr="0094778D">
        <w:rPr>
          <w:i/>
          <w:iCs/>
          <w:lang w:val="ru-RU"/>
        </w:rPr>
        <w:t>Включить</w:t>
      </w:r>
      <w:r w:rsidRPr="0094778D">
        <w:rPr>
          <w:lang w:val="ru-RU"/>
        </w:rPr>
        <w:t xml:space="preserve"> ,</w:t>
      </w:r>
      <w:proofErr w:type="gramEnd"/>
      <w:r w:rsidRPr="0094778D">
        <w:rPr>
          <w:lang w:val="ru-RU"/>
        </w:rPr>
        <w:t xml:space="preserve"> изготовленные после 30 июня 2003 года</w:t>
      </w:r>
    </w:p>
    <w:p w:rsidR="00A74E49" w:rsidRPr="0094778D" w:rsidRDefault="00A74E49" w:rsidP="00A74E49">
      <w:pPr>
        <w:pStyle w:val="SingleTxtG"/>
        <w:tabs>
          <w:tab w:val="left" w:pos="2268"/>
        </w:tabs>
        <w:rPr>
          <w:i/>
          <w:lang w:val="ru-RU"/>
        </w:rPr>
      </w:pPr>
      <w:r w:rsidRPr="0094778D">
        <w:rPr>
          <w:i/>
          <w:lang w:val="ru-RU"/>
        </w:rPr>
        <w:t>(</w:t>
      </w:r>
      <w:r w:rsidR="00EF0756" w:rsidRPr="0094778D">
        <w:rPr>
          <w:i/>
          <w:lang w:val="ru-RU"/>
        </w:rPr>
        <w:t>Справочный документ: неофициальный документ INF.37</w:t>
      </w:r>
      <w:r w:rsidRPr="0094778D">
        <w:rPr>
          <w:i/>
          <w:lang w:val="ru-RU"/>
        </w:rPr>
        <w:t>)</w:t>
      </w:r>
    </w:p>
    <w:p w:rsidR="00A74E49" w:rsidRPr="0094778D" w:rsidRDefault="00A74E49" w:rsidP="00A74E49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3.3, </w:t>
      </w:r>
      <w:r w:rsidR="00104405" w:rsidRPr="0094778D">
        <w:rPr>
          <w:lang w:val="ru-RU"/>
        </w:rPr>
        <w:t xml:space="preserve">СП </w:t>
      </w:r>
      <w:r w:rsidRPr="0094778D">
        <w:rPr>
          <w:lang w:val="ru-RU"/>
        </w:rPr>
        <w:t xml:space="preserve">392, </w:t>
      </w:r>
      <w:proofErr w:type="gramStart"/>
      <w:r w:rsidR="00104405" w:rsidRPr="0094778D">
        <w:rPr>
          <w:lang w:val="ru-RU"/>
        </w:rPr>
        <w:t>В</w:t>
      </w:r>
      <w:proofErr w:type="gramEnd"/>
      <w:r w:rsidR="00104405" w:rsidRPr="0094778D">
        <w:rPr>
          <w:lang w:val="ru-RU"/>
        </w:rPr>
        <w:t xml:space="preserve"> таблице в пункте а) (пять раз)</w:t>
      </w:r>
    </w:p>
    <w:p w:rsidR="00A74E49" w:rsidRPr="0094778D" w:rsidRDefault="00104405" w:rsidP="00A74E49">
      <w:pPr>
        <w:pStyle w:val="SingleTxtG"/>
        <w:rPr>
          <w:lang w:val="ru-RU"/>
        </w:rPr>
      </w:pPr>
      <w:r w:rsidRPr="0094778D">
        <w:rPr>
          <w:i/>
          <w:lang w:val="ru-RU"/>
        </w:rPr>
        <w:t xml:space="preserve">Заменить </w:t>
      </w:r>
      <w:r w:rsidRPr="0094778D">
        <w:rPr>
          <w:lang w:val="ru-RU"/>
        </w:rPr>
        <w:t>Правила ... ЕЭК ООН</w:t>
      </w:r>
      <w:r w:rsidR="00A74E49" w:rsidRPr="0094778D">
        <w:rPr>
          <w:lang w:val="ru-RU"/>
        </w:rPr>
        <w:t xml:space="preserve"> </w:t>
      </w:r>
      <w:r w:rsidRPr="0094778D">
        <w:rPr>
          <w:i/>
          <w:lang w:val="ru-RU"/>
        </w:rPr>
        <w:t xml:space="preserve">на </w:t>
      </w:r>
      <w:r w:rsidRPr="0094778D">
        <w:rPr>
          <w:lang w:val="ru-RU"/>
        </w:rPr>
        <w:t>Правила ... ООН</w:t>
      </w:r>
    </w:p>
    <w:p w:rsidR="00A74E49" w:rsidRPr="0094778D" w:rsidRDefault="00A74E49" w:rsidP="00A74E49">
      <w:pPr>
        <w:pStyle w:val="SingleTxtG"/>
        <w:rPr>
          <w:i/>
          <w:lang w:val="ru-RU"/>
        </w:rPr>
      </w:pPr>
      <w:r w:rsidRPr="0094778D">
        <w:rPr>
          <w:i/>
          <w:lang w:val="ru-RU"/>
        </w:rPr>
        <w:t>(</w:t>
      </w:r>
      <w:r w:rsidR="00104405" w:rsidRPr="0094778D">
        <w:rPr>
          <w:i/>
          <w:iCs/>
          <w:lang w:val="ru-RU"/>
        </w:rPr>
        <w:t>Справочный документ: неофициальный документ INF.30</w:t>
      </w:r>
      <w:r w:rsidRPr="0094778D">
        <w:rPr>
          <w:i/>
          <w:lang w:val="ru-RU"/>
        </w:rPr>
        <w:t>)</w:t>
      </w:r>
    </w:p>
    <w:p w:rsidR="00A74E49" w:rsidRPr="0094778D" w:rsidRDefault="00104405" w:rsidP="00A74E49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="00A74E49" w:rsidRPr="0094778D">
        <w:rPr>
          <w:lang w:val="ru-RU"/>
        </w:rPr>
        <w:tab/>
      </w:r>
      <w:r w:rsidRPr="0094778D">
        <w:rPr>
          <w:lang w:val="ru-RU"/>
        </w:rPr>
        <w:t xml:space="preserve">Поправка – </w:t>
      </w:r>
      <w:r w:rsidR="00AE07DB" w:rsidRPr="0094778D">
        <w:rPr>
          <w:lang w:val="ru-RU"/>
        </w:rPr>
        <w:t xml:space="preserve">Глава </w:t>
      </w:r>
      <w:r w:rsidR="00A74E49" w:rsidRPr="0094778D">
        <w:rPr>
          <w:lang w:val="ru-RU"/>
        </w:rPr>
        <w:t>5.3, 5.3.1.2</w:t>
      </w:r>
    </w:p>
    <w:p w:rsidR="00104405" w:rsidRPr="0094778D" w:rsidRDefault="00104405" w:rsidP="00A74E49">
      <w:pPr>
        <w:pStyle w:val="SingleTxtG"/>
        <w:rPr>
          <w:lang w:val="ru-RU"/>
        </w:rPr>
      </w:pPr>
      <w:r w:rsidRPr="0094778D">
        <w:rPr>
          <w:i/>
          <w:lang w:val="ru-RU"/>
        </w:rPr>
        <w:t xml:space="preserve">Заменить </w:t>
      </w:r>
      <w:r w:rsidRPr="0094778D">
        <w:rPr>
          <w:lang w:val="ru-RU"/>
        </w:rPr>
        <w:t>существующий текст следующим:</w:t>
      </w:r>
    </w:p>
    <w:p w:rsidR="00104405" w:rsidRPr="0094778D" w:rsidRDefault="00104405" w:rsidP="00104405">
      <w:pPr>
        <w:pStyle w:val="SingleTxtG"/>
        <w:ind w:left="2259" w:hanging="1125"/>
        <w:rPr>
          <w:lang w:val="ru-RU"/>
        </w:rPr>
      </w:pPr>
      <w:r w:rsidRPr="0094778D">
        <w:rPr>
          <w:b/>
          <w:bCs/>
          <w:lang w:val="ru-RU"/>
        </w:rPr>
        <w:t>5.3.1.</w:t>
      </w:r>
      <w:proofErr w:type="gramStart"/>
      <w:r w:rsidRPr="0094778D">
        <w:rPr>
          <w:b/>
          <w:bCs/>
          <w:lang w:val="ru-RU"/>
        </w:rPr>
        <w:t>2</w:t>
      </w:r>
      <w:r w:rsidRPr="0094778D">
        <w:rPr>
          <w:lang w:val="ru-RU"/>
        </w:rPr>
        <w:tab/>
        <w:t>В</w:t>
      </w:r>
      <w:proofErr w:type="gramEnd"/>
      <w:r w:rsidRPr="0094778D">
        <w:rPr>
          <w:lang w:val="ru-RU"/>
        </w:rPr>
        <w:t xml:space="preserve"> заголовке после "контейнерах," включить "контейнерах для массовых грузов,".</w:t>
      </w:r>
    </w:p>
    <w:p w:rsidR="00104405" w:rsidRPr="0094778D" w:rsidRDefault="00104405" w:rsidP="00104405">
      <w:pPr>
        <w:pStyle w:val="SingleTxtG"/>
        <w:ind w:left="2268"/>
        <w:rPr>
          <w:lang w:val="ru-RU"/>
        </w:rPr>
      </w:pPr>
      <w:r w:rsidRPr="0094778D">
        <w:rPr>
          <w:lang w:val="ru-RU"/>
        </w:rPr>
        <w:t>Изменить первый абзац после примечания следующим образом:</w:t>
      </w:r>
    </w:p>
    <w:p w:rsidR="00104405" w:rsidRPr="0094778D" w:rsidRDefault="00104405" w:rsidP="00104405">
      <w:pPr>
        <w:pStyle w:val="SingleTxtG"/>
        <w:ind w:left="2268"/>
        <w:rPr>
          <w:lang w:val="ru-RU"/>
        </w:rPr>
      </w:pPr>
      <w:r w:rsidRPr="0094778D">
        <w:rPr>
          <w:lang w:val="ru-RU"/>
        </w:rPr>
        <w:t xml:space="preserve">"Большие знаки опасности должны размещаться на обеих боковых сторонах и на каждой торцевой стороне контейнера, контейнера для </w:t>
      </w:r>
      <w:r w:rsidRPr="0094778D">
        <w:rPr>
          <w:lang w:val="ru-RU"/>
        </w:rPr>
        <w:lastRenderedPageBreak/>
        <w:t>массовых грузов, МЭГК, контейнера-цистерны или переносной цистерны и на двух противоположных сторонах в случае мягких контейнеров для массовых грузов."».</w:t>
      </w:r>
    </w:p>
    <w:p w:rsidR="00A74E49" w:rsidRPr="0094778D" w:rsidRDefault="00A74E49" w:rsidP="00104405">
      <w:pPr>
        <w:pStyle w:val="SingleTxtG"/>
        <w:rPr>
          <w:i/>
          <w:lang w:val="ru-RU"/>
        </w:rPr>
      </w:pPr>
      <w:r w:rsidRPr="0094778D">
        <w:rPr>
          <w:i/>
          <w:lang w:val="ru-RU"/>
        </w:rPr>
        <w:t>(</w:t>
      </w:r>
      <w:r w:rsidR="00104405" w:rsidRPr="0094778D">
        <w:rPr>
          <w:i/>
          <w:iCs/>
          <w:lang w:val="ru-RU"/>
        </w:rPr>
        <w:t>Справочный документ: неофициальный документ INF.20</w:t>
      </w:r>
      <w:r w:rsidRPr="0094778D">
        <w:rPr>
          <w:i/>
          <w:lang w:val="ru-RU"/>
        </w:rPr>
        <w:t>)</w:t>
      </w:r>
    </w:p>
    <w:p w:rsidR="00A74E49" w:rsidRPr="0094778D" w:rsidRDefault="00A74E49" w:rsidP="00A74E49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104405" w:rsidRPr="0094778D">
        <w:rPr>
          <w:lang w:val="ru-RU"/>
        </w:rPr>
        <w:t xml:space="preserve">Поправка – </w:t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>6.8, 6.8.2.1.23</w:t>
      </w:r>
    </w:p>
    <w:p w:rsidR="00104405" w:rsidRPr="0094778D" w:rsidRDefault="00104405" w:rsidP="00104405">
      <w:pPr>
        <w:pStyle w:val="SingleTxtGR"/>
        <w:suppressAutoHyphens/>
        <w:rPr>
          <w:spacing w:val="0"/>
          <w:w w:val="100"/>
          <w:kern w:val="0"/>
        </w:rPr>
      </w:pPr>
      <w:r w:rsidRPr="0094778D">
        <w:rPr>
          <w:i/>
          <w:iCs/>
          <w:spacing w:val="0"/>
          <w:w w:val="100"/>
          <w:kern w:val="0"/>
        </w:rPr>
        <w:t>Изменить</w:t>
      </w:r>
      <w:r w:rsidRPr="0094778D">
        <w:rPr>
          <w:spacing w:val="0"/>
          <w:w w:val="100"/>
          <w:kern w:val="0"/>
        </w:rPr>
        <w:t xml:space="preserve"> первую поправку следующим образом:</w:t>
      </w:r>
    </w:p>
    <w:p w:rsidR="00104405" w:rsidRPr="0094778D" w:rsidRDefault="00104405" w:rsidP="00104405">
      <w:pPr>
        <w:pStyle w:val="SingleTxtGR"/>
        <w:suppressAutoHyphens/>
        <w:rPr>
          <w:spacing w:val="0"/>
          <w:w w:val="100"/>
          <w:kern w:val="0"/>
        </w:rPr>
      </w:pPr>
      <w:r w:rsidRPr="0094778D">
        <w:rPr>
          <w:b/>
          <w:spacing w:val="0"/>
          <w:w w:val="100"/>
          <w:kern w:val="0"/>
        </w:rPr>
        <w:t>6.8.2.1.23</w:t>
      </w:r>
      <w:r w:rsidRPr="0094778D">
        <w:rPr>
          <w:spacing w:val="0"/>
          <w:w w:val="100"/>
          <w:kern w:val="0"/>
        </w:rPr>
        <w:tab/>
        <w:t>Изменить первые два предложения следующим образом:</w:t>
      </w:r>
    </w:p>
    <w:p w:rsidR="00104405" w:rsidRPr="0094778D" w:rsidRDefault="00104405" w:rsidP="0010440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94778D">
        <w:rPr>
          <w:spacing w:val="0"/>
          <w:w w:val="100"/>
          <w:kern w:val="0"/>
        </w:rPr>
        <w:tab/>
        <w:t>"Способность изготовителя выполнять сварочные работы должна быть проверена и подтверждена компетентным органом или назначенным им органом, который выдает официальное утверждение типа. Способность мастерской по техническому обслуживанию или ремонту выполнять сварочные работы должна быть проверена и подтверждена соответствующим проверяющим органом согласно пункту 6.8.2.4.5. Изготовитель или мастерская по техническому обслуживанию или ремонту должны использовать систему обеспечения качества сварки".</w:t>
      </w:r>
    </w:p>
    <w:p w:rsidR="00A74E49" w:rsidRPr="0094778D" w:rsidRDefault="00A74E49" w:rsidP="00104405">
      <w:pPr>
        <w:pStyle w:val="SingleTxtG"/>
        <w:rPr>
          <w:i/>
          <w:lang w:val="ru-RU"/>
        </w:rPr>
      </w:pPr>
      <w:r w:rsidRPr="0094778D">
        <w:rPr>
          <w:i/>
          <w:lang w:val="ru-RU"/>
        </w:rPr>
        <w:t>(</w:t>
      </w:r>
      <w:r w:rsidR="00104405" w:rsidRPr="0094778D">
        <w:rPr>
          <w:i/>
          <w:lang w:val="ru-RU"/>
        </w:rPr>
        <w:t>Справочные документы: ECE/TRANS/WP.15/AC.1/2018/9 и INF.47</w:t>
      </w:r>
      <w:r w:rsidRPr="0094778D">
        <w:rPr>
          <w:i/>
          <w:lang w:val="ru-RU"/>
        </w:rPr>
        <w:t>)</w:t>
      </w:r>
    </w:p>
    <w:p w:rsidR="00A74E49" w:rsidRPr="0094778D" w:rsidRDefault="00A74E49" w:rsidP="00A74E49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104405" w:rsidRPr="0094778D">
        <w:rPr>
          <w:lang w:val="ru-RU"/>
        </w:rPr>
        <w:t xml:space="preserve">Поправка – </w:t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>6.8, 6.8.2.2.10</w:t>
      </w:r>
    </w:p>
    <w:p w:rsidR="00104405" w:rsidRPr="0094778D" w:rsidRDefault="00104405" w:rsidP="0010440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94778D">
        <w:rPr>
          <w:i/>
          <w:iCs/>
          <w:spacing w:val="0"/>
          <w:w w:val="100"/>
          <w:kern w:val="0"/>
        </w:rPr>
        <w:t>Изменить</w:t>
      </w:r>
      <w:r w:rsidRPr="0094778D">
        <w:rPr>
          <w:spacing w:val="0"/>
          <w:w w:val="100"/>
          <w:kern w:val="0"/>
        </w:rPr>
        <w:t xml:space="preserve"> первую поправку следующим образом:</w:t>
      </w:r>
    </w:p>
    <w:p w:rsidR="00104405" w:rsidRPr="0094778D" w:rsidRDefault="00104405" w:rsidP="0010440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94778D">
        <w:rPr>
          <w:b/>
          <w:spacing w:val="0"/>
          <w:w w:val="100"/>
          <w:kern w:val="0"/>
        </w:rPr>
        <w:t>6.8.2.2.10</w:t>
      </w:r>
      <w:r w:rsidRPr="0094778D">
        <w:rPr>
          <w:spacing w:val="0"/>
          <w:w w:val="100"/>
          <w:kern w:val="0"/>
        </w:rPr>
        <w:tab/>
        <w:t>Изменить первое предложение второго абзаца следующим образом:</w:t>
      </w:r>
    </w:p>
    <w:p w:rsidR="00104405" w:rsidRPr="0094778D" w:rsidRDefault="00104405" w:rsidP="0010440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94778D">
        <w:rPr>
          <w:spacing w:val="0"/>
          <w:w w:val="100"/>
          <w:kern w:val="0"/>
        </w:rPr>
        <w:tab/>
        <w:t>"За исключением цистерн, предназначенных для перевозки сжатых, сжиженных или растворенных газов, когда компоновка разрывной мембраны и предохранительного клапана должна удовлетворять требованиям компетентного органа, внутреннее давление разрыва разрывных мембран должно отвечать следующим требованиям:</w:t>
      </w:r>
    </w:p>
    <w:p w:rsidR="00104405" w:rsidRPr="0094778D" w:rsidRDefault="00104405" w:rsidP="00104405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94778D">
        <w:rPr>
          <w:spacing w:val="0"/>
          <w:w w:val="100"/>
          <w:kern w:val="0"/>
        </w:rPr>
        <w:tab/>
        <w:t>–</w:t>
      </w:r>
      <w:r w:rsidRPr="0094778D">
        <w:rPr>
          <w:spacing w:val="0"/>
          <w:w w:val="100"/>
          <w:kern w:val="0"/>
        </w:rPr>
        <w:tab/>
        <w:t>минимальное давление разрыва при 20 °С, включая допуски, должно составлять не менее 0,8 испытательного давления,</w:t>
      </w:r>
    </w:p>
    <w:p w:rsidR="00104405" w:rsidRPr="0094778D" w:rsidRDefault="00104405" w:rsidP="00104405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94778D">
        <w:rPr>
          <w:spacing w:val="0"/>
          <w:w w:val="100"/>
          <w:kern w:val="0"/>
        </w:rPr>
        <w:tab/>
        <w:t>–</w:t>
      </w:r>
      <w:r w:rsidRPr="0094778D">
        <w:rPr>
          <w:spacing w:val="0"/>
          <w:w w:val="100"/>
          <w:kern w:val="0"/>
        </w:rPr>
        <w:tab/>
        <w:t>максимальное давление разрыва при 20 °С, включая допуски, должно составлять не более 1,1 испытательного давления и</w:t>
      </w:r>
    </w:p>
    <w:p w:rsidR="00104405" w:rsidRPr="0094778D" w:rsidRDefault="00104405" w:rsidP="00104405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  <w:kern w:val="0"/>
        </w:rPr>
      </w:pPr>
      <w:r w:rsidRPr="0094778D">
        <w:rPr>
          <w:spacing w:val="0"/>
          <w:w w:val="100"/>
          <w:kern w:val="0"/>
        </w:rPr>
        <w:tab/>
        <w:t>–</w:t>
      </w:r>
      <w:r w:rsidRPr="0094778D">
        <w:rPr>
          <w:spacing w:val="0"/>
          <w:w w:val="100"/>
          <w:kern w:val="0"/>
        </w:rPr>
        <w:tab/>
        <w:t>давление разрыва при максимальной рабочей температуре должно превышать максимальное рабочее давление."</w:t>
      </w:r>
    </w:p>
    <w:p w:rsidR="00A74E49" w:rsidRPr="0094778D" w:rsidRDefault="00A74E49" w:rsidP="00104405">
      <w:pPr>
        <w:pStyle w:val="SingleTxtG"/>
        <w:rPr>
          <w:i/>
          <w:lang w:val="ru-RU"/>
        </w:rPr>
      </w:pPr>
      <w:r w:rsidRPr="0094778D">
        <w:rPr>
          <w:i/>
          <w:lang w:val="ru-RU"/>
        </w:rPr>
        <w:t>(</w:t>
      </w:r>
      <w:r w:rsidR="00104405" w:rsidRPr="0094778D">
        <w:rPr>
          <w:i/>
          <w:lang w:val="ru-RU"/>
        </w:rPr>
        <w:t>Справочные документы: неофициальные документы INF.32/Rev.1 и INF.47, с внесенными поправками</w:t>
      </w:r>
      <w:r w:rsidRPr="0094778D">
        <w:rPr>
          <w:i/>
          <w:lang w:val="ru-RU"/>
        </w:rPr>
        <w:t>)</w:t>
      </w:r>
    </w:p>
    <w:p w:rsidR="00A74E49" w:rsidRPr="0094778D" w:rsidRDefault="00A74E49" w:rsidP="00A74E49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6.8, </w:t>
      </w:r>
      <w:r w:rsidR="008E2A59" w:rsidRPr="0094778D">
        <w:rPr>
          <w:lang w:val="ru-RU"/>
        </w:rPr>
        <w:t xml:space="preserve">6.8.5.1.2, в </w:t>
      </w:r>
      <w:proofErr w:type="gramStart"/>
      <w:r w:rsidR="008E2A59" w:rsidRPr="0094778D">
        <w:rPr>
          <w:lang w:val="ru-RU"/>
        </w:rPr>
        <w:t>пункте</w:t>
      </w:r>
      <w:proofErr w:type="gramEnd"/>
      <w:r w:rsidR="008E2A59" w:rsidRPr="0094778D">
        <w:rPr>
          <w:lang w:val="ru-RU"/>
        </w:rPr>
        <w:t xml:space="preserve"> а) в новом подпункте</w:t>
      </w:r>
    </w:p>
    <w:p w:rsidR="00A74E49" w:rsidRPr="0094778D" w:rsidRDefault="008E2A59" w:rsidP="00A74E49">
      <w:pPr>
        <w:pStyle w:val="SingleTxtG"/>
        <w:rPr>
          <w:lang w:val="ru-RU"/>
        </w:rPr>
      </w:pPr>
      <w:r w:rsidRPr="0094778D">
        <w:rPr>
          <w:i/>
          <w:lang w:val="ru-RU"/>
        </w:rPr>
        <w:t xml:space="preserve">Заменить </w:t>
      </w:r>
      <w:r w:rsidR="00A74E49" w:rsidRPr="0094778D">
        <w:rPr>
          <w:lang w:val="ru-RU"/>
        </w:rPr>
        <w:t xml:space="preserve">-40 °C </w:t>
      </w:r>
      <w:r w:rsidRPr="0094778D">
        <w:rPr>
          <w:i/>
          <w:lang w:val="ru-RU"/>
        </w:rPr>
        <w:t xml:space="preserve">на </w:t>
      </w:r>
      <w:r w:rsidR="00A74E49" w:rsidRPr="0094778D">
        <w:rPr>
          <w:lang w:val="ru-RU"/>
        </w:rPr>
        <w:t>-60 °C</w:t>
      </w:r>
    </w:p>
    <w:p w:rsidR="00A74E49" w:rsidRPr="0094778D" w:rsidRDefault="00A74E49" w:rsidP="00A74E49">
      <w:pPr>
        <w:pStyle w:val="SingleTxtG"/>
        <w:rPr>
          <w:i/>
          <w:lang w:val="ru-RU"/>
        </w:rPr>
      </w:pPr>
      <w:r w:rsidRPr="0094778D">
        <w:rPr>
          <w:i/>
          <w:lang w:val="ru-RU"/>
        </w:rPr>
        <w:t>(</w:t>
      </w:r>
      <w:r w:rsidR="008E2A59" w:rsidRPr="0094778D">
        <w:rPr>
          <w:i/>
          <w:lang w:val="ru-RU"/>
        </w:rPr>
        <w:t>Справочные документы: ECE/TRANS/WP.15/AC.1/2018/11 и INF.47</w:t>
      </w:r>
      <w:r w:rsidRPr="0094778D">
        <w:rPr>
          <w:i/>
          <w:lang w:val="ru-RU"/>
        </w:rPr>
        <w:t>)</w:t>
      </w:r>
    </w:p>
    <w:p w:rsidR="00A74E49" w:rsidRPr="0094778D" w:rsidRDefault="00A74E49" w:rsidP="00A74E49">
      <w:pPr>
        <w:pStyle w:val="HChG"/>
        <w:rPr>
          <w:lang w:val="ru-RU"/>
        </w:rPr>
      </w:pPr>
      <w:r w:rsidRPr="0094778D">
        <w:rPr>
          <w:lang w:val="ru-RU"/>
        </w:rPr>
        <w:tab/>
        <w:t>B.</w:t>
      </w:r>
      <w:r w:rsidRPr="0094778D">
        <w:rPr>
          <w:lang w:val="ru-RU"/>
        </w:rPr>
        <w:tab/>
      </w:r>
      <w:r w:rsidR="00F81BAA" w:rsidRPr="0094778D">
        <w:rPr>
          <w:lang w:val="ru-RU"/>
        </w:rPr>
        <w:t xml:space="preserve">Другие поправки к документу </w:t>
      </w:r>
      <w:r w:rsidRPr="0094778D">
        <w:rPr>
          <w:lang w:val="ru-RU"/>
        </w:rPr>
        <w:t>ECE/TRANS/WP.15/240</w:t>
      </w:r>
    </w:p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564E1E" w:rsidRPr="0094778D">
        <w:rPr>
          <w:lang w:val="ru-RU"/>
        </w:rPr>
        <w:t xml:space="preserve">Вторая поправка – </w:t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1.6, </w:t>
      </w:r>
      <w:r w:rsidR="00564E1E" w:rsidRPr="0094778D">
        <w:rPr>
          <w:lang w:val="ru-RU"/>
        </w:rPr>
        <w:t>1.6.1.40</w:t>
      </w:r>
    </w:p>
    <w:p w:rsidR="00564E1E" w:rsidRPr="0094778D" w:rsidRDefault="00564E1E" w:rsidP="00564E1E">
      <w:pPr>
        <w:pStyle w:val="SingleTxtGR"/>
      </w:pPr>
      <w:r w:rsidRPr="0094778D">
        <w:t>(Данная поправка не касается текста на русском языке.)</w:t>
      </w:r>
    </w:p>
    <w:p w:rsidR="003D413E" w:rsidRPr="0094778D" w:rsidRDefault="003D413E" w:rsidP="00564E1E">
      <w:pPr>
        <w:pStyle w:val="H23G"/>
        <w:rPr>
          <w:lang w:val="ru-RU"/>
        </w:rPr>
      </w:pPr>
      <w:r w:rsidRPr="0094778D">
        <w:rPr>
          <w:lang w:val="ru-RU"/>
        </w:rPr>
        <w:lastRenderedPageBreak/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1.6, </w:t>
      </w:r>
      <w:r w:rsidR="00564E1E" w:rsidRPr="0094778D">
        <w:rPr>
          <w:lang w:val="ru-RU"/>
        </w:rPr>
        <w:t xml:space="preserve">после </w:t>
      </w:r>
      <w:r w:rsidRPr="0094778D">
        <w:rPr>
          <w:lang w:val="ru-RU"/>
        </w:rPr>
        <w:t>1.6.3.53</w:t>
      </w:r>
    </w:p>
    <w:p w:rsidR="003D413E" w:rsidRPr="0094778D" w:rsidRDefault="00564E1E" w:rsidP="003D413E">
      <w:pPr>
        <w:pStyle w:val="SingleTxtG"/>
        <w:rPr>
          <w:iCs/>
          <w:lang w:val="ru-RU"/>
        </w:rPr>
      </w:pPr>
      <w:proofErr w:type="gramStart"/>
      <w:r w:rsidRPr="0094778D">
        <w:rPr>
          <w:i/>
          <w:iCs/>
          <w:lang w:val="ru-RU"/>
        </w:rPr>
        <w:t>Включить</w:t>
      </w:r>
      <w:r w:rsidRPr="0094778D">
        <w:rPr>
          <w:lang w:val="ru-RU"/>
        </w:rPr>
        <w:t xml:space="preserve"> </w:t>
      </w:r>
      <w:r w:rsidRPr="0094778D">
        <w:rPr>
          <w:iCs/>
          <w:lang w:val="ru-RU"/>
        </w:rPr>
        <w:t>Перенумеровать</w:t>
      </w:r>
      <w:proofErr w:type="gramEnd"/>
      <w:r w:rsidRPr="0094778D">
        <w:rPr>
          <w:iCs/>
          <w:lang w:val="ru-RU"/>
        </w:rPr>
        <w:t xml:space="preserve"> 1.6.3.50 как 1.6.3.100.</w:t>
      </w:r>
    </w:p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2.1, </w:t>
      </w:r>
      <w:r w:rsidR="00816E78" w:rsidRPr="0094778D">
        <w:rPr>
          <w:lang w:val="ru-RU"/>
        </w:rPr>
        <w:t>2.1.5</w:t>
      </w:r>
    </w:p>
    <w:p w:rsidR="00564E1E" w:rsidRPr="0094778D" w:rsidRDefault="00564E1E" w:rsidP="00564E1E">
      <w:pPr>
        <w:pStyle w:val="SingleTxtGR"/>
      </w:pPr>
      <w:r w:rsidRPr="0094778D">
        <w:t>(Данная поправка не касается текста на русском языке.)</w:t>
      </w:r>
    </w:p>
    <w:p w:rsidR="003D413E" w:rsidRPr="0094778D" w:rsidRDefault="003D413E" w:rsidP="00AE07DB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>2.2, 2.2.8.2.1</w:t>
      </w:r>
    </w:p>
    <w:p w:rsidR="00AE07DB" w:rsidRPr="0094778D" w:rsidRDefault="00AE07DB" w:rsidP="00AE07DB">
      <w:pPr>
        <w:pStyle w:val="SingleTxtGR"/>
      </w:pPr>
      <w:r w:rsidRPr="0094778D">
        <w:t>(Данная поправка не касается текста на русском языке.)</w:t>
      </w:r>
    </w:p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3.2, </w:t>
      </w:r>
      <w:r w:rsidR="00564E1E" w:rsidRPr="0094778D">
        <w:rPr>
          <w:lang w:val="ru-RU"/>
        </w:rPr>
        <w:t>Таблица А</w:t>
      </w:r>
      <w:r w:rsidRPr="0094778D">
        <w:rPr>
          <w:lang w:val="ru-RU"/>
        </w:rPr>
        <w:t xml:space="preserve">, </w:t>
      </w:r>
      <w:r w:rsidR="0094778D" w:rsidRPr="0094778D">
        <w:rPr>
          <w:lang w:val="ru-RU"/>
        </w:rPr>
        <w:t>д</w:t>
      </w:r>
      <w:r w:rsidR="00564E1E" w:rsidRPr="0094778D">
        <w:rPr>
          <w:lang w:val="ru-RU"/>
        </w:rPr>
        <w:t xml:space="preserve">ля № ООН </w:t>
      </w:r>
      <w:r w:rsidRPr="0094778D">
        <w:rPr>
          <w:lang w:val="ru-RU"/>
        </w:rPr>
        <w:t>2071</w:t>
      </w:r>
    </w:p>
    <w:p w:rsidR="003D413E" w:rsidRPr="0094778D" w:rsidRDefault="00564E1E" w:rsidP="003D413E">
      <w:pPr>
        <w:pStyle w:val="SingleTxtG"/>
        <w:rPr>
          <w:lang w:val="ru-RU"/>
        </w:rPr>
      </w:pPr>
      <w:r w:rsidRPr="0094778D">
        <w:rPr>
          <w:i/>
          <w:iCs/>
          <w:lang w:val="ru-RU"/>
        </w:rPr>
        <w:t xml:space="preserve">Исключить </w:t>
      </w:r>
      <w:r w:rsidRPr="0094778D">
        <w:rPr>
          <w:iCs/>
          <w:lang w:val="ru-RU"/>
        </w:rPr>
        <w:t>В колонке 3b включить «M11».</w:t>
      </w:r>
    </w:p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="00355DEE" w:rsidRPr="0094778D">
        <w:rPr>
          <w:lang w:val="ru-RU"/>
        </w:rPr>
        <w:t xml:space="preserve">3.2, </w:t>
      </w:r>
      <w:r w:rsidR="00564E1E" w:rsidRPr="0094778D">
        <w:rPr>
          <w:lang w:val="ru-RU"/>
        </w:rPr>
        <w:t xml:space="preserve">Таблица А, </w:t>
      </w:r>
      <w:r w:rsidR="0094778D" w:rsidRPr="0094778D">
        <w:rPr>
          <w:lang w:val="ru-RU"/>
        </w:rPr>
        <w:t xml:space="preserve">для </w:t>
      </w:r>
      <w:r w:rsidR="00564E1E" w:rsidRPr="0094778D">
        <w:rPr>
          <w:lang w:val="ru-RU"/>
        </w:rPr>
        <w:t xml:space="preserve">№ ООН </w:t>
      </w:r>
      <w:r w:rsidRPr="0094778D">
        <w:rPr>
          <w:lang w:val="ru-RU"/>
        </w:rPr>
        <w:t>2381</w:t>
      </w:r>
    </w:p>
    <w:p w:rsidR="003D413E" w:rsidRPr="0094778D" w:rsidRDefault="00564E1E" w:rsidP="003D413E">
      <w:pPr>
        <w:pStyle w:val="SingleTxtG"/>
        <w:rPr>
          <w:iCs/>
          <w:lang w:val="ru-RU"/>
        </w:rPr>
      </w:pPr>
      <w:r w:rsidRPr="0094778D">
        <w:rPr>
          <w:i/>
          <w:lang w:val="ru-RU"/>
        </w:rPr>
        <w:t xml:space="preserve">Заменить </w:t>
      </w:r>
      <w:r w:rsidR="003D413E" w:rsidRPr="0094778D">
        <w:rPr>
          <w:iCs/>
          <w:lang w:val="ru-RU"/>
        </w:rPr>
        <w:t xml:space="preserve">TP38 </w:t>
      </w:r>
      <w:r w:rsidRPr="0094778D">
        <w:rPr>
          <w:i/>
          <w:lang w:val="ru-RU"/>
        </w:rPr>
        <w:t xml:space="preserve">на </w:t>
      </w:r>
      <w:r w:rsidR="003D413E" w:rsidRPr="0094778D">
        <w:rPr>
          <w:iCs/>
          <w:lang w:val="ru-RU"/>
        </w:rPr>
        <w:t>TP39</w:t>
      </w:r>
    </w:p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="00355DEE" w:rsidRPr="0094778D">
        <w:rPr>
          <w:lang w:val="ru-RU"/>
        </w:rPr>
        <w:t xml:space="preserve">3.2, </w:t>
      </w:r>
      <w:r w:rsidR="0094778D" w:rsidRPr="0094778D">
        <w:rPr>
          <w:lang w:val="ru-RU"/>
        </w:rPr>
        <w:t xml:space="preserve">Таблица </w:t>
      </w:r>
      <w:r w:rsidRPr="0094778D">
        <w:rPr>
          <w:lang w:val="ru-RU"/>
        </w:rPr>
        <w:t xml:space="preserve">A, </w:t>
      </w:r>
      <w:r w:rsidR="0094778D" w:rsidRPr="0094778D">
        <w:rPr>
          <w:lang w:val="ru-RU"/>
        </w:rPr>
        <w:t xml:space="preserve">для № ООН </w:t>
      </w:r>
      <w:r w:rsidRPr="0094778D">
        <w:rPr>
          <w:lang w:val="ru-RU"/>
        </w:rPr>
        <w:t>3148</w:t>
      </w:r>
    </w:p>
    <w:p w:rsidR="003D413E" w:rsidRPr="0094778D" w:rsidRDefault="00564E1E" w:rsidP="003D413E">
      <w:pPr>
        <w:pStyle w:val="SingleTxtG"/>
        <w:rPr>
          <w:iCs/>
          <w:lang w:val="ru-RU"/>
        </w:rPr>
      </w:pPr>
      <w:r w:rsidRPr="0094778D">
        <w:rPr>
          <w:i/>
          <w:lang w:val="ru-RU"/>
        </w:rPr>
        <w:t xml:space="preserve">Заменить </w:t>
      </w:r>
      <w:r w:rsidR="003D413E" w:rsidRPr="0094778D">
        <w:rPr>
          <w:iCs/>
          <w:lang w:val="ru-RU"/>
        </w:rPr>
        <w:t xml:space="preserve">TP39 </w:t>
      </w:r>
      <w:r w:rsidRPr="0094778D">
        <w:rPr>
          <w:i/>
          <w:lang w:val="ru-RU"/>
        </w:rPr>
        <w:t xml:space="preserve">на </w:t>
      </w:r>
      <w:r w:rsidR="003D413E" w:rsidRPr="0094778D">
        <w:rPr>
          <w:iCs/>
          <w:lang w:val="ru-RU"/>
        </w:rPr>
        <w:t>TP38</w:t>
      </w:r>
    </w:p>
    <w:p w:rsidR="00110B57" w:rsidRPr="0094778D" w:rsidRDefault="00110B57" w:rsidP="00110B57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3.2, </w:t>
      </w:r>
      <w:r w:rsidR="0094778D" w:rsidRPr="0094778D">
        <w:rPr>
          <w:lang w:val="ru-RU"/>
        </w:rPr>
        <w:t xml:space="preserve">Таблица </w:t>
      </w:r>
      <w:r w:rsidRPr="0094778D">
        <w:rPr>
          <w:lang w:val="ru-RU"/>
        </w:rPr>
        <w:t xml:space="preserve">A, </w:t>
      </w:r>
      <w:r w:rsidR="0094778D" w:rsidRPr="0094778D">
        <w:rPr>
          <w:lang w:val="ru-RU"/>
        </w:rPr>
        <w:t xml:space="preserve">для № ООН </w:t>
      </w:r>
      <w:r w:rsidRPr="0094778D">
        <w:rPr>
          <w:lang w:val="ru-RU"/>
        </w:rPr>
        <w:t xml:space="preserve">3528, 3529 </w:t>
      </w:r>
      <w:r w:rsidR="0094778D" w:rsidRPr="0094778D">
        <w:rPr>
          <w:lang w:val="ru-RU"/>
        </w:rPr>
        <w:t xml:space="preserve">и </w:t>
      </w:r>
      <w:r w:rsidRPr="0094778D">
        <w:rPr>
          <w:lang w:val="ru-RU"/>
        </w:rPr>
        <w:t>3530</w:t>
      </w:r>
    </w:p>
    <w:p w:rsidR="00AE07DB" w:rsidRPr="0094778D" w:rsidRDefault="00AE07DB" w:rsidP="00AE07DB">
      <w:pPr>
        <w:pStyle w:val="SingleTxtGR"/>
      </w:pPr>
      <w:r w:rsidRPr="0094778D">
        <w:t>(Данная поправка не касается текста на русском языке.)</w:t>
      </w:r>
    </w:p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3.3, </w:t>
      </w:r>
      <w:r w:rsidR="00564E1E" w:rsidRPr="0094778D">
        <w:rPr>
          <w:lang w:val="ru-RU"/>
        </w:rPr>
        <w:t>новое СП 388, четвертый абзац</w:t>
      </w:r>
    </w:p>
    <w:p w:rsidR="00564E1E" w:rsidRPr="0094778D" w:rsidRDefault="00564E1E" w:rsidP="00564E1E">
      <w:pPr>
        <w:pStyle w:val="SingleTxtGR"/>
      </w:pPr>
      <w:r w:rsidRPr="0094778D">
        <w:t>(Данная поправка не касается текста на русском языке.)</w:t>
      </w:r>
    </w:p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="00320F30" w:rsidRPr="0094778D">
        <w:rPr>
          <w:lang w:val="ru-RU"/>
        </w:rPr>
        <w:t xml:space="preserve">4.3, 4.3.4.1.3, </w:t>
      </w:r>
      <w:r w:rsidR="0094778D" w:rsidRPr="0094778D">
        <w:rPr>
          <w:lang w:val="ru-RU"/>
        </w:rPr>
        <w:t>Таблица</w:t>
      </w:r>
      <w:r w:rsidRPr="0094778D">
        <w:rPr>
          <w:lang w:val="ru-RU"/>
        </w:rPr>
        <w:t xml:space="preserve">, </w:t>
      </w:r>
      <w:r w:rsidR="0094778D" w:rsidRPr="0094778D">
        <w:rPr>
          <w:lang w:val="ru-RU"/>
        </w:rPr>
        <w:t>для класса 4.1</w:t>
      </w:r>
      <w:r w:rsidRPr="0094778D">
        <w:rPr>
          <w:lang w:val="ru-RU"/>
        </w:rPr>
        <w:t xml:space="preserve">, </w:t>
      </w:r>
      <w:r w:rsidR="0094778D" w:rsidRPr="0094778D">
        <w:rPr>
          <w:lang w:val="ru-RU"/>
        </w:rPr>
        <w:t xml:space="preserve">для № ООН </w:t>
      </w:r>
      <w:r w:rsidRPr="0094778D">
        <w:rPr>
          <w:lang w:val="ru-RU"/>
        </w:rPr>
        <w:t xml:space="preserve">ONU 3533 </w:t>
      </w:r>
      <w:r w:rsidR="0094778D" w:rsidRPr="0094778D">
        <w:rPr>
          <w:lang w:val="ru-RU"/>
        </w:rPr>
        <w:t xml:space="preserve">и </w:t>
      </w:r>
      <w:r w:rsidRPr="0094778D">
        <w:rPr>
          <w:lang w:val="ru-RU"/>
        </w:rPr>
        <w:t>3534</w:t>
      </w:r>
    </w:p>
    <w:p w:rsidR="0094778D" w:rsidRPr="0094778D" w:rsidRDefault="0094778D" w:rsidP="0094778D">
      <w:pPr>
        <w:pStyle w:val="SingleTxtGR"/>
      </w:pPr>
      <w:r w:rsidRPr="0094778D">
        <w:t>(Данная поправка не касается текста на русском языке.)</w:t>
      </w:r>
    </w:p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="00320F30" w:rsidRPr="0094778D">
        <w:rPr>
          <w:lang w:val="ru-RU"/>
        </w:rPr>
        <w:t xml:space="preserve">4.3, 4.3.4.1.3, </w:t>
      </w:r>
      <w:r w:rsidR="0094778D" w:rsidRPr="0094778D">
        <w:rPr>
          <w:lang w:val="ru-RU"/>
        </w:rPr>
        <w:t xml:space="preserve">Таблица, для класса </w:t>
      </w:r>
      <w:r w:rsidRPr="0094778D">
        <w:rPr>
          <w:lang w:val="ru-RU"/>
        </w:rPr>
        <w:t xml:space="preserve">5.1, </w:t>
      </w:r>
      <w:r w:rsidR="0094778D" w:rsidRPr="0094778D">
        <w:rPr>
          <w:lang w:val="ru-RU"/>
        </w:rPr>
        <w:t xml:space="preserve">для № </w:t>
      </w:r>
      <w:r w:rsidR="0094778D" w:rsidRPr="0094778D">
        <w:rPr>
          <w:lang w:val="ru-RU"/>
        </w:rPr>
        <w:t>3375</w:t>
      </w:r>
    </w:p>
    <w:p w:rsidR="0094778D" w:rsidRPr="0094778D" w:rsidRDefault="0094778D" w:rsidP="0094778D">
      <w:pPr>
        <w:pStyle w:val="SingleTxtGR"/>
      </w:pPr>
      <w:bookmarkStart w:id="1" w:name="_Hlk512434518"/>
      <w:r w:rsidRPr="0094778D">
        <w:t>(Данная поправка не касается текста на русском языке.)</w:t>
      </w:r>
    </w:p>
    <w:p w:rsidR="00697D76" w:rsidRPr="0094778D" w:rsidRDefault="00697D76" w:rsidP="00697D76">
      <w:pPr>
        <w:pStyle w:val="H23G"/>
        <w:rPr>
          <w:lang w:val="fr-CH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 xml:space="preserve">5.2, 5.2.2.2.2, </w:t>
      </w:r>
      <w:r w:rsidR="0094778D" w:rsidRPr="0094778D">
        <w:rPr>
          <w:lang w:val="ru-RU"/>
        </w:rPr>
        <w:t>Таблица</w:t>
      </w:r>
      <w:r w:rsidRPr="0094778D">
        <w:rPr>
          <w:lang w:val="ru-RU"/>
        </w:rPr>
        <w:t xml:space="preserve">, </w:t>
      </w:r>
      <w:r w:rsidR="0094778D" w:rsidRPr="0094778D">
        <w:rPr>
          <w:lang w:val="ru-RU"/>
        </w:rPr>
        <w:t>для опасности класса 4.1</w:t>
      </w:r>
    </w:p>
    <w:p w:rsidR="00697D76" w:rsidRPr="0094778D" w:rsidRDefault="0094778D" w:rsidP="00697D76">
      <w:pPr>
        <w:pStyle w:val="SingleTxtG"/>
        <w:rPr>
          <w:sz w:val="22"/>
          <w:szCs w:val="22"/>
          <w:lang w:val="ru-RU" w:eastAsia="ru-RU"/>
        </w:rPr>
      </w:pPr>
      <w:r w:rsidRPr="0094778D">
        <w:rPr>
          <w:i/>
          <w:lang w:val="ru-RU"/>
        </w:rPr>
        <w:t xml:space="preserve">Заменить </w:t>
      </w:r>
      <w:r w:rsidRPr="0094778D">
        <w:rPr>
          <w:sz w:val="22"/>
          <w:szCs w:val="22"/>
          <w:lang w:val="ru-RU" w:eastAsia="ru-RU"/>
        </w:rPr>
        <w:t xml:space="preserve">твердые десенсибилизированные взрывчатые вещества и </w:t>
      </w:r>
      <w:proofErr w:type="spellStart"/>
      <w:r w:rsidRPr="0094778D">
        <w:rPr>
          <w:sz w:val="22"/>
          <w:szCs w:val="22"/>
          <w:lang w:val="ru-RU" w:eastAsia="ru-RU"/>
        </w:rPr>
        <w:t>полимеризующиеся</w:t>
      </w:r>
      <w:proofErr w:type="spellEnd"/>
      <w:r w:rsidRPr="0094778D">
        <w:rPr>
          <w:sz w:val="22"/>
          <w:szCs w:val="22"/>
          <w:lang w:val="ru-RU" w:eastAsia="ru-RU"/>
        </w:rPr>
        <w:t xml:space="preserve"> вещества</w:t>
      </w:r>
      <w:r w:rsidR="00697D76" w:rsidRPr="0094778D">
        <w:rPr>
          <w:sz w:val="22"/>
          <w:szCs w:val="22"/>
          <w:lang w:val="ru-RU" w:eastAsia="ru-RU"/>
        </w:rPr>
        <w:t xml:space="preserve"> </w:t>
      </w:r>
      <w:r w:rsidRPr="0094778D">
        <w:rPr>
          <w:i/>
          <w:lang w:val="ru-RU"/>
        </w:rPr>
        <w:t xml:space="preserve">на </w:t>
      </w:r>
      <w:proofErr w:type="spellStart"/>
      <w:r w:rsidRPr="0094778D">
        <w:rPr>
          <w:sz w:val="22"/>
          <w:szCs w:val="22"/>
          <w:lang w:val="ru-RU" w:eastAsia="ru-RU"/>
        </w:rPr>
        <w:t>полимеризирующиеся</w:t>
      </w:r>
      <w:proofErr w:type="spellEnd"/>
      <w:r w:rsidRPr="0094778D">
        <w:rPr>
          <w:sz w:val="22"/>
          <w:szCs w:val="22"/>
          <w:lang w:val="ru-RU" w:eastAsia="ru-RU"/>
        </w:rPr>
        <w:t xml:space="preserve"> вещества и твердые десенсибилизированные взрывчатые вещества</w:t>
      </w:r>
    </w:p>
    <w:bookmarkEnd w:id="1"/>
    <w:p w:rsidR="003D413E" w:rsidRPr="0094778D" w:rsidRDefault="003D413E" w:rsidP="003D413E">
      <w:pPr>
        <w:pStyle w:val="H23G"/>
        <w:rPr>
          <w:lang w:val="ru-RU"/>
        </w:rPr>
      </w:pPr>
      <w:r w:rsidRPr="0094778D">
        <w:rPr>
          <w:lang w:val="ru-RU"/>
        </w:rPr>
        <w:tab/>
      </w:r>
      <w:r w:rsidRPr="0094778D">
        <w:rPr>
          <w:lang w:val="ru-RU"/>
        </w:rPr>
        <w:tab/>
      </w:r>
      <w:r w:rsidR="00AE07DB" w:rsidRPr="0094778D">
        <w:rPr>
          <w:lang w:val="ru-RU"/>
        </w:rPr>
        <w:t xml:space="preserve">Глава </w:t>
      </w:r>
      <w:r w:rsidRPr="0094778D">
        <w:rPr>
          <w:lang w:val="ru-RU"/>
        </w:rPr>
        <w:t>6.8, 6.8.2.2.11</w:t>
      </w:r>
    </w:p>
    <w:p w:rsidR="003D413E" w:rsidRDefault="00DB546F" w:rsidP="003D413E">
      <w:pPr>
        <w:pStyle w:val="SingleTxtG"/>
        <w:rPr>
          <w:lang w:val="ru-RU"/>
        </w:rPr>
      </w:pPr>
      <w:proofErr w:type="gramStart"/>
      <w:r w:rsidRPr="00DB546F">
        <w:rPr>
          <w:i/>
          <w:lang w:val="ru-RU"/>
        </w:rPr>
        <w:t xml:space="preserve">После </w:t>
      </w:r>
      <w:proofErr w:type="spellStart"/>
      <w:r w:rsidRPr="00C3427F">
        <w:t>Добавить</w:t>
      </w:r>
      <w:proofErr w:type="spellEnd"/>
      <w:proofErr w:type="gramEnd"/>
      <w:r w:rsidRPr="00C3427F">
        <w:t xml:space="preserve"> </w:t>
      </w:r>
      <w:proofErr w:type="spellStart"/>
      <w:r w:rsidRPr="00C3427F">
        <w:t>следующий</w:t>
      </w:r>
      <w:proofErr w:type="spellEnd"/>
      <w:r w:rsidRPr="00C3427F">
        <w:t xml:space="preserve"> </w:t>
      </w:r>
      <w:proofErr w:type="spellStart"/>
      <w:r w:rsidRPr="00C3427F">
        <w:t>новый</w:t>
      </w:r>
      <w:proofErr w:type="spellEnd"/>
      <w:r w:rsidRPr="00C3427F">
        <w:t xml:space="preserve"> </w:t>
      </w:r>
      <w:proofErr w:type="spellStart"/>
      <w:r>
        <w:t>абзац</w:t>
      </w:r>
      <w:proofErr w:type="spellEnd"/>
      <w:r w:rsidR="003D413E" w:rsidRPr="0094778D">
        <w:rPr>
          <w:i/>
          <w:lang w:val="ru-RU"/>
        </w:rPr>
        <w:t xml:space="preserve"> </w:t>
      </w:r>
      <w:r w:rsidRPr="0094778D">
        <w:rPr>
          <w:i/>
          <w:iCs/>
          <w:lang w:val="ru-RU"/>
        </w:rPr>
        <w:t>в</w:t>
      </w:r>
      <w:r w:rsidRPr="0094778D">
        <w:rPr>
          <w:i/>
          <w:iCs/>
          <w:lang w:val="ru-RU"/>
        </w:rPr>
        <w:t>ключить</w:t>
      </w:r>
      <w:r w:rsidRPr="0094778D">
        <w:rPr>
          <w:lang w:val="ru-RU"/>
        </w:rPr>
        <w:t xml:space="preserve"> </w:t>
      </w:r>
      <w:r w:rsidR="00320F30" w:rsidRPr="0094778D">
        <w:rPr>
          <w:lang w:val="ru-RU"/>
        </w:rPr>
        <w:t>6.8.2.2.11</w:t>
      </w:r>
      <w:r w:rsidR="003D413E" w:rsidRPr="0094778D">
        <w:rPr>
          <w:lang w:val="ru-RU"/>
        </w:rPr>
        <w:t xml:space="preserve"> </w:t>
      </w:r>
    </w:p>
    <w:p w:rsidR="00F42999" w:rsidRPr="0094778D" w:rsidRDefault="00F42999" w:rsidP="00F42999">
      <w:pPr>
        <w:pStyle w:val="SingleTxtG"/>
        <w:spacing w:before="240" w:after="0"/>
        <w:jc w:val="center"/>
        <w:rPr>
          <w:u w:val="single"/>
          <w:lang w:val="ru-RU"/>
        </w:rPr>
      </w:pPr>
      <w:r w:rsidRPr="0094778D">
        <w:rPr>
          <w:u w:val="single"/>
          <w:lang w:val="ru-RU"/>
        </w:rPr>
        <w:tab/>
      </w:r>
      <w:r w:rsidRPr="0094778D">
        <w:rPr>
          <w:u w:val="single"/>
          <w:lang w:val="ru-RU"/>
        </w:rPr>
        <w:tab/>
      </w:r>
      <w:r w:rsidRPr="0094778D">
        <w:rPr>
          <w:u w:val="single"/>
          <w:lang w:val="ru-RU"/>
        </w:rPr>
        <w:tab/>
      </w:r>
    </w:p>
    <w:sectPr w:rsidR="00F42999" w:rsidRPr="0094778D" w:rsidSect="009D2A5B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1E" w:rsidRDefault="00564E1E"/>
  </w:endnote>
  <w:endnote w:type="continuationSeparator" w:id="0">
    <w:p w:rsidR="00564E1E" w:rsidRDefault="00564E1E"/>
  </w:endnote>
  <w:endnote w:type="continuationNotice" w:id="1">
    <w:p w:rsidR="00564E1E" w:rsidRDefault="00564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1E" w:rsidRPr="009D2A5B" w:rsidRDefault="00564E1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714A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1E" w:rsidRPr="009D2A5B" w:rsidRDefault="00564E1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714A4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1E" w:rsidRPr="000B175B" w:rsidRDefault="00564E1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4E1E" w:rsidRPr="00FC68B7" w:rsidRDefault="00564E1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64E1E" w:rsidRDefault="00564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1E" w:rsidRPr="00FA7F6B" w:rsidRDefault="00564E1E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>
      <w:rPr>
        <w:szCs w:val="18"/>
        <w:lang w:val="fr-CH"/>
      </w:rPr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1E" w:rsidRPr="00CD57D2" w:rsidRDefault="00564E1E" w:rsidP="009D2A5B">
    <w:pPr>
      <w:pStyle w:val="Header"/>
      <w:jc w:val="right"/>
      <w:rPr>
        <w:lang w:val="fr-CH"/>
      </w:rPr>
    </w:pPr>
    <w:r>
      <w:rPr>
        <w:lang w:val="fr-CH"/>
      </w:rPr>
      <w:t>INF.15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E74EC"/>
    <w:multiLevelType w:val="hybridMultilevel"/>
    <w:tmpl w:val="26A294C2"/>
    <w:lvl w:ilvl="0" w:tplc="17EADB06">
      <w:start w:val="1"/>
      <w:numFmt w:val="upperLetter"/>
      <w:lvlText w:val="%1."/>
      <w:lvlJc w:val="left"/>
      <w:pPr>
        <w:ind w:left="113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405"/>
    <w:rsid w:val="00104CDA"/>
    <w:rsid w:val="001103AA"/>
    <w:rsid w:val="00110B57"/>
    <w:rsid w:val="0011119B"/>
    <w:rsid w:val="0011666B"/>
    <w:rsid w:val="0012118B"/>
    <w:rsid w:val="001362A8"/>
    <w:rsid w:val="00141383"/>
    <w:rsid w:val="00142AB2"/>
    <w:rsid w:val="00146DC8"/>
    <w:rsid w:val="00155068"/>
    <w:rsid w:val="00165F3A"/>
    <w:rsid w:val="001714A4"/>
    <w:rsid w:val="00177CE8"/>
    <w:rsid w:val="0018210E"/>
    <w:rsid w:val="00193CA7"/>
    <w:rsid w:val="001A6E55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D0CE4"/>
    <w:rsid w:val="002D2E24"/>
    <w:rsid w:val="002D4643"/>
    <w:rsid w:val="002D4B6C"/>
    <w:rsid w:val="002F175C"/>
    <w:rsid w:val="002F50A7"/>
    <w:rsid w:val="00301D76"/>
    <w:rsid w:val="00302E18"/>
    <w:rsid w:val="0030606F"/>
    <w:rsid w:val="00307A07"/>
    <w:rsid w:val="003173A5"/>
    <w:rsid w:val="00320F30"/>
    <w:rsid w:val="003229D8"/>
    <w:rsid w:val="0033230E"/>
    <w:rsid w:val="003358CF"/>
    <w:rsid w:val="00335D02"/>
    <w:rsid w:val="00345A77"/>
    <w:rsid w:val="0034605E"/>
    <w:rsid w:val="00352709"/>
    <w:rsid w:val="00354ED9"/>
    <w:rsid w:val="00355DEE"/>
    <w:rsid w:val="003706D8"/>
    <w:rsid w:val="0037107E"/>
    <w:rsid w:val="00371178"/>
    <w:rsid w:val="00375B70"/>
    <w:rsid w:val="0038452A"/>
    <w:rsid w:val="00393A3C"/>
    <w:rsid w:val="003A0926"/>
    <w:rsid w:val="003A10AC"/>
    <w:rsid w:val="003A2D81"/>
    <w:rsid w:val="003A30E1"/>
    <w:rsid w:val="003A6498"/>
    <w:rsid w:val="003A6728"/>
    <w:rsid w:val="003A6810"/>
    <w:rsid w:val="003A7C69"/>
    <w:rsid w:val="003B36D1"/>
    <w:rsid w:val="003B7418"/>
    <w:rsid w:val="003C2CC4"/>
    <w:rsid w:val="003C74DD"/>
    <w:rsid w:val="003D30B0"/>
    <w:rsid w:val="003D3380"/>
    <w:rsid w:val="003D413E"/>
    <w:rsid w:val="003D4B23"/>
    <w:rsid w:val="003E0B6D"/>
    <w:rsid w:val="003F310D"/>
    <w:rsid w:val="003F7107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1D46"/>
    <w:rsid w:val="00533685"/>
    <w:rsid w:val="005420F2"/>
    <w:rsid w:val="00545721"/>
    <w:rsid w:val="00546993"/>
    <w:rsid w:val="005523E5"/>
    <w:rsid w:val="00553B62"/>
    <w:rsid w:val="005628B6"/>
    <w:rsid w:val="00564E1E"/>
    <w:rsid w:val="00572CD2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97D76"/>
    <w:rsid w:val="006A2530"/>
    <w:rsid w:val="006B49F6"/>
    <w:rsid w:val="006B4DDD"/>
    <w:rsid w:val="006B732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5E05"/>
    <w:rsid w:val="006E7191"/>
    <w:rsid w:val="006E73A7"/>
    <w:rsid w:val="00702574"/>
    <w:rsid w:val="00703577"/>
    <w:rsid w:val="00705894"/>
    <w:rsid w:val="0071793F"/>
    <w:rsid w:val="0072632A"/>
    <w:rsid w:val="007327D5"/>
    <w:rsid w:val="00743E81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4CB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16E78"/>
    <w:rsid w:val="008242D7"/>
    <w:rsid w:val="00824EA3"/>
    <w:rsid w:val="008257B1"/>
    <w:rsid w:val="008268C5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2A59"/>
    <w:rsid w:val="008E33CD"/>
    <w:rsid w:val="008E6480"/>
    <w:rsid w:val="008F5ACB"/>
    <w:rsid w:val="008F6CE6"/>
    <w:rsid w:val="00907BA5"/>
    <w:rsid w:val="0091190D"/>
    <w:rsid w:val="009223CA"/>
    <w:rsid w:val="00927829"/>
    <w:rsid w:val="00933E40"/>
    <w:rsid w:val="00934137"/>
    <w:rsid w:val="00940F93"/>
    <w:rsid w:val="0094558F"/>
    <w:rsid w:val="0094778D"/>
    <w:rsid w:val="009536F9"/>
    <w:rsid w:val="00961690"/>
    <w:rsid w:val="009760F3"/>
    <w:rsid w:val="00977203"/>
    <w:rsid w:val="00995AB4"/>
    <w:rsid w:val="009A0E8D"/>
    <w:rsid w:val="009B0F25"/>
    <w:rsid w:val="009B1518"/>
    <w:rsid w:val="009B26E7"/>
    <w:rsid w:val="009B350F"/>
    <w:rsid w:val="009C454F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1D95"/>
    <w:rsid w:val="00A338F1"/>
    <w:rsid w:val="00A45808"/>
    <w:rsid w:val="00A46763"/>
    <w:rsid w:val="00A477C4"/>
    <w:rsid w:val="00A5402C"/>
    <w:rsid w:val="00A56AAB"/>
    <w:rsid w:val="00A72F22"/>
    <w:rsid w:val="00A7360F"/>
    <w:rsid w:val="00A748A6"/>
    <w:rsid w:val="00A74E49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5045"/>
    <w:rsid w:val="00AC6EC4"/>
    <w:rsid w:val="00AD44C2"/>
    <w:rsid w:val="00AD48FA"/>
    <w:rsid w:val="00AE07DB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D1E67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22C0C"/>
    <w:rsid w:val="00C23978"/>
    <w:rsid w:val="00C25E1A"/>
    <w:rsid w:val="00C30215"/>
    <w:rsid w:val="00C33407"/>
    <w:rsid w:val="00C43462"/>
    <w:rsid w:val="00C4527F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A1B"/>
    <w:rsid w:val="00CC5B3B"/>
    <w:rsid w:val="00CD1FCA"/>
    <w:rsid w:val="00CD46A7"/>
    <w:rsid w:val="00CD57D2"/>
    <w:rsid w:val="00CE1761"/>
    <w:rsid w:val="00CE3E6E"/>
    <w:rsid w:val="00CE4A8F"/>
    <w:rsid w:val="00CF7AC0"/>
    <w:rsid w:val="00D13F4D"/>
    <w:rsid w:val="00D2031B"/>
    <w:rsid w:val="00D224BF"/>
    <w:rsid w:val="00D22523"/>
    <w:rsid w:val="00D25FE2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8C6"/>
    <w:rsid w:val="00DA3C1C"/>
    <w:rsid w:val="00DA5024"/>
    <w:rsid w:val="00DB1304"/>
    <w:rsid w:val="00DB43CD"/>
    <w:rsid w:val="00DB546F"/>
    <w:rsid w:val="00DC12A9"/>
    <w:rsid w:val="00DE37C6"/>
    <w:rsid w:val="00DE4970"/>
    <w:rsid w:val="00DE7486"/>
    <w:rsid w:val="00E01B7D"/>
    <w:rsid w:val="00E046DF"/>
    <w:rsid w:val="00E14853"/>
    <w:rsid w:val="00E15557"/>
    <w:rsid w:val="00E261FA"/>
    <w:rsid w:val="00E26778"/>
    <w:rsid w:val="00E27346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D7E4E"/>
    <w:rsid w:val="00EE6B3A"/>
    <w:rsid w:val="00EF0756"/>
    <w:rsid w:val="00EF1D7F"/>
    <w:rsid w:val="00F0582D"/>
    <w:rsid w:val="00F05E4B"/>
    <w:rsid w:val="00F16B7D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8015D"/>
    <w:rsid w:val="00F81BAA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2066D07"/>
  <w15:docId w15:val="{1909AD6D-2942-434B-9C58-314885F3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customStyle="1" w:styleId="western">
    <w:name w:val="western"/>
    <w:basedOn w:val="Normal"/>
    <w:uiPriority w:val="99"/>
    <w:rsid w:val="00531D46"/>
    <w:pPr>
      <w:suppressAutoHyphens w:val="0"/>
      <w:spacing w:before="100" w:beforeAutospacing="1" w:line="238" w:lineRule="atLeast"/>
    </w:pPr>
    <w:rPr>
      <w:lang w:val="fr-FR" w:eastAsia="fr-FR"/>
    </w:rPr>
  </w:style>
  <w:style w:type="paragraph" w:customStyle="1" w:styleId="H1GR">
    <w:name w:val="_ H_1_GR"/>
    <w:basedOn w:val="Normal"/>
    <w:next w:val="Normal"/>
    <w:qFormat/>
    <w:rsid w:val="00F0582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F0582D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customStyle="1" w:styleId="H23GR">
    <w:name w:val="_ H_2/3_GR"/>
    <w:basedOn w:val="Normal"/>
    <w:next w:val="Normal"/>
    <w:qFormat/>
    <w:rsid w:val="00F0582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character" w:customStyle="1" w:styleId="SingleTxtGR0">
    <w:name w:val="_ Single Txt_GR Знак"/>
    <w:link w:val="SingleTxtGR"/>
    <w:rsid w:val="00AE07DB"/>
    <w:rPr>
      <w:spacing w:val="4"/>
      <w:w w:val="103"/>
      <w:kern w:val="14"/>
      <w:lang w:val="ru-RU" w:eastAsia="en-US"/>
    </w:rPr>
  </w:style>
  <w:style w:type="character" w:customStyle="1" w:styleId="shorttext">
    <w:name w:val="short_text"/>
    <w:basedOn w:val="DefaultParagraphFont"/>
    <w:rsid w:val="00F8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7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7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758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598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6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20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042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9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03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29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6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1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686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2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79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5964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7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00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2DB7-D1AC-4F79-8B74-734B69C2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ECE/TRANS/WP.15/240</cp:lastModifiedBy>
  <cp:revision>6</cp:revision>
  <cp:lastPrinted>2014-04-24T12:30:00Z</cp:lastPrinted>
  <dcterms:created xsi:type="dcterms:W3CDTF">2018-05-14T07:25:00Z</dcterms:created>
  <dcterms:modified xsi:type="dcterms:W3CDTF">2018-05-14T08:55:00Z</dcterms:modified>
</cp:coreProperties>
</file>