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8100E" w:rsidRPr="00CC614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100E" w:rsidRDefault="0038100E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100E" w:rsidRPr="00B11BB4" w:rsidRDefault="0038100E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8100E" w:rsidRPr="00CC6149" w:rsidRDefault="0038100E" w:rsidP="00CC6149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INF.</w:t>
            </w:r>
            <w:r w:rsidR="00065781">
              <w:rPr>
                <w:b/>
                <w:sz w:val="24"/>
                <w:szCs w:val="24"/>
              </w:rPr>
              <w:t>2</w:t>
            </w:r>
            <w:r w:rsidR="00955CC8">
              <w:rPr>
                <w:b/>
                <w:sz w:val="24"/>
                <w:szCs w:val="24"/>
              </w:rPr>
              <w:t>2</w:t>
            </w:r>
          </w:p>
        </w:tc>
      </w:tr>
    </w:tbl>
    <w:p w:rsidR="00B61156" w:rsidRDefault="00B61156" w:rsidP="00B6115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61156" w:rsidRDefault="00B61156" w:rsidP="00B6115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61156" w:rsidRDefault="00B61156" w:rsidP="00B61156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B61156" w:rsidRDefault="00B61156" w:rsidP="00B61156">
      <w:pPr>
        <w:rPr>
          <w:b/>
        </w:rPr>
      </w:pPr>
      <w:r>
        <w:rPr>
          <w:b/>
        </w:rPr>
        <w:t>Joint Meeting of the RID Committee of Experts and the</w:t>
      </w:r>
    </w:p>
    <w:p w:rsidR="00B61156" w:rsidRDefault="00B61156" w:rsidP="00B61156">
      <w:pPr>
        <w:rPr>
          <w:b/>
        </w:rPr>
      </w:pPr>
      <w:r>
        <w:rPr>
          <w:b/>
        </w:rPr>
        <w:t>Working Party on the Transport of Dangerous Goods</w:t>
      </w:r>
    </w:p>
    <w:p w:rsidR="00B61156" w:rsidRPr="003D18C0" w:rsidRDefault="00B61156" w:rsidP="00B61156">
      <w:pPr>
        <w:rPr>
          <w:b/>
          <w:bCs/>
        </w:rPr>
      </w:pPr>
      <w:r w:rsidRPr="00057793">
        <w:t>Bern, 12-16 March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5781">
        <w:rPr>
          <w:b/>
          <w:bCs/>
        </w:rPr>
        <w:t>2</w:t>
      </w:r>
      <w:r w:rsidR="00925383">
        <w:rPr>
          <w:b/>
          <w:bCs/>
        </w:rPr>
        <w:t>3</w:t>
      </w:r>
      <w:r>
        <w:rPr>
          <w:b/>
          <w:bCs/>
        </w:rPr>
        <w:t xml:space="preserve"> February 2018</w:t>
      </w:r>
    </w:p>
    <w:p w:rsidR="00065781" w:rsidRDefault="00065781" w:rsidP="00065781">
      <w:r>
        <w:t>Item 5 (b) of the provisional agenda</w:t>
      </w:r>
    </w:p>
    <w:p w:rsidR="00065781" w:rsidRPr="00065781" w:rsidRDefault="00065781" w:rsidP="00065781">
      <w:pPr>
        <w:rPr>
          <w:b/>
          <w:bCs/>
        </w:rPr>
      </w:pPr>
      <w:r w:rsidRPr="00065781">
        <w:rPr>
          <w:b/>
          <w:bCs/>
        </w:rPr>
        <w:t>Proposals for amendments to RID/ADR/ADN:</w:t>
      </w:r>
    </w:p>
    <w:p w:rsidR="00065781" w:rsidRPr="00065781" w:rsidRDefault="00065781" w:rsidP="00065781">
      <w:pPr>
        <w:rPr>
          <w:b/>
          <w:bCs/>
        </w:rPr>
      </w:pPr>
      <w:r>
        <w:rPr>
          <w:b/>
          <w:bCs/>
        </w:rPr>
        <w:t>n</w:t>
      </w:r>
      <w:r w:rsidRPr="00065781">
        <w:rPr>
          <w:b/>
          <w:bCs/>
        </w:rPr>
        <w:t>ew proposals</w:t>
      </w:r>
    </w:p>
    <w:p w:rsidR="00925383" w:rsidRPr="00925383" w:rsidRDefault="00065781" w:rsidP="00925383">
      <w:pPr>
        <w:pStyle w:val="HChG"/>
      </w:pPr>
      <w:r w:rsidRPr="00C82D65">
        <w:tab/>
      </w:r>
      <w:r w:rsidRPr="00C82D65">
        <w:tab/>
      </w:r>
      <w:r w:rsidR="00925383" w:rsidRPr="00925383">
        <w:rPr>
          <w:rStyle w:val="shorttext"/>
        </w:rPr>
        <w:t>Alignment of the various language versions</w:t>
      </w:r>
    </w:p>
    <w:p w:rsidR="00925383" w:rsidRPr="00686030" w:rsidRDefault="00925383" w:rsidP="00925383">
      <w:pPr>
        <w:pStyle w:val="H1G"/>
      </w:pPr>
      <w:r>
        <w:tab/>
      </w:r>
      <w:r>
        <w:tab/>
      </w:r>
      <w:r w:rsidR="00A327D4" w:rsidRPr="007C7BC4">
        <w:t xml:space="preserve">Transmitted by the Government of </w:t>
      </w:r>
      <w:r w:rsidRPr="00686030">
        <w:t>taly</w:t>
      </w:r>
      <w:bookmarkStart w:id="0" w:name="_GoBack"/>
      <w:bookmarkEnd w:id="0"/>
    </w:p>
    <w:p w:rsidR="00925383" w:rsidRDefault="00925383" w:rsidP="00925383">
      <w:pPr>
        <w:pStyle w:val="SingleTxtG"/>
      </w:pPr>
      <w:r w:rsidRPr="00686030">
        <w:t>The following table shows certain</w:t>
      </w:r>
      <w:r>
        <w:t xml:space="preserve"> differences between the texts of RID/ADR. It has been submitted with the intention of improving consistency. Proposed amendments are shown in bold text.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552"/>
        <w:gridCol w:w="3165"/>
        <w:gridCol w:w="2530"/>
      </w:tblGrid>
      <w:tr w:rsidR="00925383" w:rsidRPr="00920751" w:rsidTr="00F746B1">
        <w:trPr>
          <w:cantSplit/>
          <w:tblHeader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keepNext/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Par</w:t>
            </w:r>
            <w:r>
              <w:rPr>
                <w:rFonts w:cs="Arial"/>
                <w:lang w:val="it-IT" w:eastAsia="it-IT"/>
              </w:rPr>
              <w:t>a.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keepNext/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F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keepNext/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D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keepNext/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E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>
              <w:rPr>
                <w:rFonts w:cs="Arial"/>
              </w:rPr>
              <w:t>1.2.1 Note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Certains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objets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contenant</w:t>
            </w:r>
            <w:proofErr w:type="spellEnd"/>
            <w:r w:rsidRPr="00920751">
              <w:rPr>
                <w:rFonts w:cs="Arial"/>
              </w:rPr>
              <w:t xml:space="preserve"> des </w:t>
            </w:r>
            <w:proofErr w:type="spellStart"/>
            <w:r w:rsidRPr="00920751">
              <w:rPr>
                <w:rFonts w:cs="Arial"/>
              </w:rPr>
              <w:t>matières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dangereuses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également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affectés</w:t>
            </w:r>
            <w:proofErr w:type="spellEnd"/>
            <w:r w:rsidRPr="00920751">
              <w:rPr>
                <w:rFonts w:cs="Arial"/>
              </w:rPr>
              <w:t xml:space="preserve"> à un </w:t>
            </w:r>
            <w:proofErr w:type="spellStart"/>
            <w:r w:rsidRPr="00920751">
              <w:rPr>
                <w:rFonts w:cs="Arial"/>
              </w:rPr>
              <w:t>groupe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d’emballage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Bestimmte Gegenstände, die gefährliche Stoffe enthalten, sind ebenfalls einer Verpackungsgruppe zugeordnet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Certain articles containing </w:t>
            </w:r>
            <w:r w:rsidRPr="00920751">
              <w:rPr>
                <w:rFonts w:cs="Arial"/>
                <w:iCs/>
              </w:rPr>
              <w:t xml:space="preserve">dangerous goods </w:t>
            </w:r>
            <w:r w:rsidRPr="00920751">
              <w:rPr>
                <w:rFonts w:cs="Arial"/>
              </w:rPr>
              <w:t>are assigned to a packing group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2C5B93" w:rsidRDefault="00925383" w:rsidP="00F746B1">
            <w:pPr>
              <w:rPr>
                <w:rFonts w:cs="Arial"/>
              </w:rPr>
            </w:pPr>
            <w:r w:rsidRPr="002C5B93">
              <w:rPr>
                <w:rFonts w:cs="Arial"/>
                <w:bCs/>
              </w:rPr>
              <w:t>2.1.1.3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2C5B93" w:rsidRDefault="00925383" w:rsidP="00F746B1">
            <w:pPr>
              <w:rPr>
                <w:rFonts w:cs="Arial"/>
              </w:rPr>
            </w:pPr>
            <w:r w:rsidRPr="002C5B93">
              <w:rPr>
                <w:rFonts w:cs="Arial"/>
              </w:rPr>
              <w:t xml:space="preserve">Les </w:t>
            </w:r>
            <w:proofErr w:type="spellStart"/>
            <w:r w:rsidRPr="002C5B93">
              <w:rPr>
                <w:rFonts w:cs="Arial"/>
              </w:rPr>
              <w:t>objets</w:t>
            </w:r>
            <w:proofErr w:type="spellEnd"/>
            <w:r w:rsidRPr="002C5B93">
              <w:rPr>
                <w:rFonts w:cs="Arial"/>
              </w:rPr>
              <w:t xml:space="preserve"> ne </w:t>
            </w:r>
            <w:proofErr w:type="spellStart"/>
            <w:r w:rsidRPr="002C5B93">
              <w:rPr>
                <w:rFonts w:cs="Arial"/>
              </w:rPr>
              <w:t>sont</w:t>
            </w:r>
            <w:proofErr w:type="spellEnd"/>
            <w:r w:rsidRPr="002C5B93">
              <w:rPr>
                <w:rFonts w:cs="Arial"/>
              </w:rPr>
              <w:t xml:space="preserve"> pas </w:t>
            </w:r>
            <w:proofErr w:type="spellStart"/>
            <w:r w:rsidRPr="002C5B93">
              <w:rPr>
                <w:rFonts w:cs="Arial"/>
              </w:rPr>
              <w:t>affectés</w:t>
            </w:r>
            <w:proofErr w:type="spellEnd"/>
            <w:r w:rsidRPr="002C5B93">
              <w:rPr>
                <w:rFonts w:cs="Arial"/>
              </w:rPr>
              <w:t xml:space="preserve"> aux </w:t>
            </w:r>
            <w:proofErr w:type="spellStart"/>
            <w:r w:rsidRPr="002C5B93">
              <w:rPr>
                <w:rFonts w:cs="Arial"/>
              </w:rPr>
              <w:t>groupes</w:t>
            </w:r>
            <w:proofErr w:type="spellEnd"/>
            <w:r w:rsidRPr="002C5B93">
              <w:rPr>
                <w:rFonts w:cs="Arial"/>
              </w:rPr>
              <w:t xml:space="preserve"> </w:t>
            </w:r>
            <w:proofErr w:type="spellStart"/>
            <w:r w:rsidRPr="002C5B93">
              <w:rPr>
                <w:rFonts w:cs="Arial"/>
              </w:rPr>
              <w:t>d'emballage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2C5B93" w:rsidRDefault="00925383" w:rsidP="00F746B1">
            <w:pPr>
              <w:rPr>
                <w:rFonts w:cs="Arial"/>
                <w:lang w:val="de-DE"/>
              </w:rPr>
            </w:pPr>
            <w:r w:rsidRPr="002C5B93">
              <w:rPr>
                <w:rFonts w:cs="Arial"/>
                <w:lang w:val="de-DE"/>
              </w:rPr>
              <w:t>Gegenstände sind keinen Verpackungsgruppen zugeordnet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2C5B93" w:rsidRDefault="00925383" w:rsidP="00F746B1">
            <w:pPr>
              <w:rPr>
                <w:rFonts w:cs="Arial"/>
              </w:rPr>
            </w:pPr>
            <w:r w:rsidRPr="002C5B93">
              <w:rPr>
                <w:rFonts w:cs="Arial"/>
              </w:rPr>
              <w:t>Articles are not assigned to packing groups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3.2.1 (4)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Il </w:t>
            </w:r>
            <w:proofErr w:type="spellStart"/>
            <w:r w:rsidRPr="00920751">
              <w:rPr>
                <w:rFonts w:cs="Arial"/>
              </w:rPr>
              <w:t>n'est</w:t>
            </w:r>
            <w:proofErr w:type="spellEnd"/>
            <w:r w:rsidRPr="00920751">
              <w:rPr>
                <w:rFonts w:cs="Arial"/>
              </w:rPr>
              <w:t xml:space="preserve"> pas </w:t>
            </w:r>
            <w:proofErr w:type="spellStart"/>
            <w:r w:rsidRPr="00920751">
              <w:rPr>
                <w:rFonts w:cs="Arial"/>
              </w:rPr>
              <w:t>attribué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groupe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d'emballage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certains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objets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ni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certaines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matières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Bestimmte Gegenstände und Stoffe sind keiner Verpackungsgruppe zugeordnet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Certain articles and substances are not assigned to packing groups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1.2.1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C342BA">
              <w:rPr>
                <w:rFonts w:cs="Arial"/>
              </w:rPr>
              <w:t xml:space="preserve">Une </w:t>
            </w:r>
            <w:proofErr w:type="spellStart"/>
            <w:r w:rsidRPr="00C342BA">
              <w:rPr>
                <w:rFonts w:cs="Arial"/>
              </w:rPr>
              <w:t>caisse</w:t>
            </w:r>
            <w:proofErr w:type="spellEnd"/>
            <w:r w:rsidRPr="00C342BA">
              <w:rPr>
                <w:rFonts w:cs="Arial"/>
              </w:rPr>
              <w:t xml:space="preserve"> mobile … </w:t>
            </w:r>
            <w:proofErr w:type="spellStart"/>
            <w:r w:rsidRPr="00920751">
              <w:rPr>
                <w:rFonts w:cs="Arial"/>
              </w:rPr>
              <w:t>elle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peut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transférée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proofErr w:type="spellStart"/>
            <w:r w:rsidRPr="00C342BA">
              <w:rPr>
                <w:rFonts w:cs="Arial"/>
              </w:rPr>
              <w:t>véhicule</w:t>
            </w:r>
            <w:proofErr w:type="spellEnd"/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C342BA">
              <w:rPr>
                <w:rFonts w:cs="Arial"/>
                <w:b/>
                <w:strike/>
              </w:rPr>
              <w:t>routier</w:t>
            </w:r>
            <w:proofErr w:type="spellEnd"/>
            <w:r w:rsidRPr="00920751">
              <w:rPr>
                <w:rFonts w:cs="Arial"/>
              </w:rPr>
              <w:t xml:space="preserve"> sur des </w:t>
            </w:r>
            <w:proofErr w:type="spellStart"/>
            <w:r w:rsidRPr="00920751">
              <w:rPr>
                <w:rFonts w:cs="Arial"/>
              </w:rPr>
              <w:t>béquilles</w:t>
            </w:r>
            <w:proofErr w:type="spellEnd"/>
            <w:r w:rsidRPr="00920751">
              <w:rPr>
                <w:rFonts w:cs="Arial"/>
              </w:rPr>
              <w:t xml:space="preserve"> et </w:t>
            </w:r>
            <w:proofErr w:type="spellStart"/>
            <w:r w:rsidRPr="00920751">
              <w:rPr>
                <w:rFonts w:cs="Arial"/>
              </w:rPr>
              <w:t>rechargée</w:t>
            </w:r>
            <w:proofErr w:type="spellEnd"/>
            <w:r w:rsidRPr="00920751">
              <w:rPr>
                <w:rFonts w:cs="Arial"/>
              </w:rPr>
              <w:t xml:space="preserve"> par les </w:t>
            </w:r>
            <w:proofErr w:type="spellStart"/>
            <w:r w:rsidRPr="00920751">
              <w:rPr>
                <w:rFonts w:cs="Arial"/>
              </w:rPr>
              <w:t>propres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moyens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bord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proofErr w:type="spellStart"/>
            <w:r w:rsidRPr="00920751">
              <w:rPr>
                <w:rFonts w:cs="Arial"/>
              </w:rPr>
              <w:t>véhicule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  <w:lang w:val="de-DE"/>
              </w:rPr>
            </w:pPr>
            <w:r w:rsidRPr="00C342BA">
              <w:rPr>
                <w:rFonts w:cs="Arial"/>
                <w:lang w:val="de-DE"/>
              </w:rPr>
              <w:t xml:space="preserve">Ein </w:t>
            </w:r>
            <w:r w:rsidRPr="00C342BA">
              <w:rPr>
                <w:rFonts w:cs="Arial"/>
                <w:iCs/>
                <w:lang w:val="de-DE"/>
              </w:rPr>
              <w:t>Wechselaufbau (Wechselbehälter) …</w:t>
            </w:r>
            <w:r w:rsidRPr="00920751">
              <w:rPr>
                <w:rFonts w:cs="Arial"/>
                <w:iCs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 xml:space="preserve">er kann von </w:t>
            </w:r>
            <w:r w:rsidRPr="00C342BA">
              <w:rPr>
                <w:rFonts w:cs="Arial"/>
                <w:iCs/>
                <w:lang w:val="de-DE"/>
              </w:rPr>
              <w:t>Fahrzeugen</w:t>
            </w:r>
            <w:r w:rsidRPr="00920751">
              <w:rPr>
                <w:rFonts w:cs="Arial"/>
                <w:iCs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mit bordeigenen Mitteln auf Stützbeinen abgesetzt und wieder aufgenommen werden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C342BA">
              <w:rPr>
                <w:rFonts w:cs="Arial"/>
              </w:rPr>
              <w:t xml:space="preserve">A </w:t>
            </w:r>
            <w:r w:rsidRPr="00C342BA">
              <w:rPr>
                <w:rFonts w:cs="Arial"/>
                <w:iCs/>
              </w:rPr>
              <w:t>swap body ...</w:t>
            </w:r>
            <w:r w:rsidRPr="00920751">
              <w:rPr>
                <w:rFonts w:cs="Arial"/>
                <w:iCs/>
              </w:rPr>
              <w:t xml:space="preserve"> </w:t>
            </w:r>
            <w:r w:rsidRPr="00920751">
              <w:rPr>
                <w:rFonts w:cs="Arial"/>
              </w:rPr>
              <w:t xml:space="preserve">it can be removed from </w:t>
            </w:r>
            <w:r w:rsidRPr="00C342BA">
              <w:rPr>
                <w:rFonts w:cs="Arial"/>
              </w:rPr>
              <w:t>vehicles</w:t>
            </w:r>
            <w:r w:rsidRPr="00920751">
              <w:rPr>
                <w:rFonts w:cs="Arial"/>
              </w:rPr>
              <w:t xml:space="preserve"> by means of equipment on board the vehicle and on its own supports, and can be reloaded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1.2.1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C342BA" w:rsidRDefault="00925383" w:rsidP="00F746B1">
            <w:pPr>
              <w:rPr>
                <w:rFonts w:cs="Arial"/>
              </w:rPr>
            </w:pPr>
            <w:proofErr w:type="spellStart"/>
            <w:r w:rsidRPr="00C342BA">
              <w:rPr>
                <w:rFonts w:cs="Arial"/>
                <w:bCs/>
              </w:rPr>
              <w:t>groupe</w:t>
            </w:r>
            <w:proofErr w:type="spellEnd"/>
            <w:r w:rsidRPr="00C342BA">
              <w:rPr>
                <w:rFonts w:cs="Arial"/>
                <w:bCs/>
              </w:rPr>
              <w:t xml:space="preserve"> </w:t>
            </w:r>
            <w:proofErr w:type="spellStart"/>
            <w:r w:rsidRPr="00C342BA">
              <w:rPr>
                <w:rFonts w:cs="Arial"/>
                <w:bCs/>
              </w:rPr>
              <w:t>d’emballage</w:t>
            </w:r>
            <w:proofErr w:type="spellEnd"/>
            <w:r w:rsidRPr="00C342BA">
              <w:rPr>
                <w:rFonts w:cs="Arial"/>
              </w:rPr>
              <w:t xml:space="preserve">, … </w:t>
            </w:r>
            <w:proofErr w:type="spellStart"/>
            <w:r w:rsidRPr="00C342BA">
              <w:rPr>
                <w:rFonts w:cs="Arial"/>
              </w:rPr>
              <w:t>degré</w:t>
            </w:r>
            <w:proofErr w:type="spellEnd"/>
            <w:r w:rsidRPr="00C342BA">
              <w:rPr>
                <w:rFonts w:cs="Arial"/>
              </w:rPr>
              <w:t xml:space="preserve"> de danger </w:t>
            </w:r>
            <w:proofErr w:type="spellStart"/>
            <w:r w:rsidRPr="00C342BA">
              <w:rPr>
                <w:rFonts w:cs="Arial"/>
              </w:rPr>
              <w:t>qu’elles</w:t>
            </w:r>
            <w:proofErr w:type="spellEnd"/>
            <w:r w:rsidRPr="00C342BA">
              <w:rPr>
                <w:rFonts w:cs="Arial"/>
              </w:rPr>
              <w:t xml:space="preserve"> </w:t>
            </w:r>
            <w:proofErr w:type="spellStart"/>
            <w:r w:rsidRPr="00C342BA">
              <w:rPr>
                <w:rFonts w:cs="Arial"/>
              </w:rPr>
              <w:t>présentent</w:t>
            </w:r>
            <w:proofErr w:type="spellEnd"/>
            <w:r w:rsidRPr="00C342BA">
              <w:rPr>
                <w:rFonts w:cs="Arial"/>
              </w:rPr>
              <w:t xml:space="preserve"> pour le </w:t>
            </w:r>
            <w:r w:rsidRPr="00C342BA">
              <w:rPr>
                <w:rFonts w:cs="Arial"/>
                <w:i/>
                <w:iCs/>
              </w:rPr>
              <w:t>transport</w:t>
            </w:r>
            <w:r w:rsidRPr="00C342BA">
              <w:rPr>
                <w:rFonts w:cs="Arial"/>
              </w:rPr>
              <w:t>.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C342BA" w:rsidRDefault="00925383" w:rsidP="00F746B1">
            <w:pPr>
              <w:rPr>
                <w:rFonts w:cs="Arial"/>
                <w:lang w:val="de-DE"/>
              </w:rPr>
            </w:pPr>
            <w:r w:rsidRPr="00C342BA">
              <w:rPr>
                <w:rFonts w:cs="Arial"/>
                <w:bCs/>
                <w:iCs/>
                <w:lang w:val="de-DE"/>
              </w:rPr>
              <w:t>Verpackungsgruppe</w:t>
            </w:r>
            <w:r w:rsidRPr="00C342BA">
              <w:rPr>
                <w:rFonts w:cs="Arial"/>
                <w:lang w:val="de-DE"/>
              </w:rPr>
              <w:t xml:space="preserve">: … Gefahrengrades während der </w:t>
            </w:r>
            <w:r w:rsidRPr="00C342BA">
              <w:rPr>
                <w:rFonts w:cs="Arial"/>
                <w:iCs/>
                <w:lang w:val="de-DE"/>
              </w:rPr>
              <w:t>Beförderung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bCs/>
                <w:i/>
                <w:iCs/>
              </w:rPr>
              <w:t xml:space="preserve">Packing group" </w:t>
            </w:r>
            <w:r w:rsidRPr="00920751">
              <w:rPr>
                <w:rFonts w:cs="Arial"/>
              </w:rPr>
              <w:t>... degree of danger</w:t>
            </w:r>
            <w:r>
              <w:rPr>
                <w:rFonts w:cs="Arial"/>
              </w:rPr>
              <w:t xml:space="preserve"> </w:t>
            </w:r>
            <w:r w:rsidRPr="00E57A18">
              <w:rPr>
                <w:rFonts w:cs="Arial"/>
                <w:b/>
                <w:bCs/>
                <w:iCs/>
              </w:rPr>
              <w:t>during carriage</w:t>
            </w:r>
            <w:r w:rsidRPr="00920751">
              <w:rPr>
                <w:rFonts w:cs="Arial"/>
              </w:rPr>
              <w:t>.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1.6.6.2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proofErr w:type="spellStart"/>
            <w:r w:rsidRPr="00E57A18">
              <w:rPr>
                <w:rFonts w:cs="Arial"/>
                <w:b/>
                <w:lang w:eastAsia="it-IT"/>
              </w:rPr>
              <w:t>Colis</w:t>
            </w:r>
            <w:proofErr w:type="spellEnd"/>
            <w:r w:rsidRPr="00E57A18">
              <w:rPr>
                <w:rFonts w:cs="Arial"/>
                <w:b/>
                <w:lang w:eastAsia="it-IT"/>
              </w:rPr>
              <w:t xml:space="preserve"> </w:t>
            </w:r>
            <w:proofErr w:type="spellStart"/>
            <w:r w:rsidRPr="00E57A18">
              <w:rPr>
                <w:rFonts w:cs="Arial"/>
                <w:b/>
                <w:lang w:eastAsia="it-IT"/>
              </w:rPr>
              <w:t>agrées</w:t>
            </w:r>
            <w:proofErr w:type="spellEnd"/>
            <w:r w:rsidRPr="00E57A18">
              <w:rPr>
                <w:rFonts w:cs="Arial"/>
                <w:b/>
                <w:lang w:eastAsia="it-IT"/>
              </w:rPr>
              <w:t xml:space="preserve"> </w:t>
            </w:r>
            <w:proofErr w:type="spellStart"/>
            <w:r w:rsidRPr="00E57A18">
              <w:rPr>
                <w:rFonts w:cs="Arial"/>
                <w:b/>
                <w:strike/>
                <w:lang w:eastAsia="it-IT"/>
              </w:rPr>
              <w:t>Agréments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</w:t>
            </w:r>
            <w:proofErr w:type="spellStart"/>
            <w:r w:rsidRPr="00920751">
              <w:rPr>
                <w:rFonts w:cs="Arial"/>
                <w:lang w:eastAsia="it-IT"/>
              </w:rPr>
              <w:t>en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</w:t>
            </w:r>
            <w:proofErr w:type="spellStart"/>
            <w:r w:rsidRPr="00920751">
              <w:rPr>
                <w:rFonts w:cs="Arial"/>
                <w:lang w:eastAsia="it-IT"/>
              </w:rPr>
              <w:t>vertu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des </w:t>
            </w:r>
            <w:proofErr w:type="spellStart"/>
            <w:r w:rsidRPr="00920751">
              <w:rPr>
                <w:rFonts w:cs="Arial"/>
                <w:lang w:eastAsia="it-IT"/>
              </w:rPr>
              <w:t>éditions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1973, 1973 (version </w:t>
            </w:r>
            <w:proofErr w:type="spellStart"/>
            <w:r w:rsidRPr="00920751">
              <w:rPr>
                <w:rFonts w:cs="Arial"/>
                <w:lang w:eastAsia="it-IT"/>
              </w:rPr>
              <w:t>amendée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), 1985 et 1985 (revue </w:t>
            </w:r>
            <w:proofErr w:type="spellStart"/>
            <w:r w:rsidRPr="00920751">
              <w:rPr>
                <w:rFonts w:cs="Arial"/>
                <w:lang w:eastAsia="it-IT"/>
              </w:rPr>
              <w:t>en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1990) du No 6 de la Collection </w:t>
            </w:r>
            <w:proofErr w:type="spellStart"/>
            <w:r w:rsidRPr="00920751">
              <w:rPr>
                <w:rFonts w:cs="Arial"/>
                <w:lang w:eastAsia="it-IT"/>
              </w:rPr>
              <w:t>Sécurité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</w:t>
            </w:r>
            <w:proofErr w:type="spellStart"/>
            <w:r w:rsidRPr="00920751">
              <w:rPr>
                <w:rFonts w:cs="Arial"/>
                <w:lang w:eastAsia="it-IT"/>
              </w:rPr>
              <w:t>l'AIEA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 w:eastAsia="it-IT"/>
              </w:rPr>
            </w:pPr>
            <w:r w:rsidRPr="00920751">
              <w:rPr>
                <w:rFonts w:cs="Arial"/>
                <w:b/>
                <w:bCs/>
                <w:lang w:val="de-DE" w:eastAsia="it-IT"/>
              </w:rPr>
              <w:t>Versandstücke,</w:t>
            </w:r>
            <w:r w:rsidRPr="00920751">
              <w:rPr>
                <w:rFonts w:cs="Arial"/>
                <w:lang w:val="de-DE" w:eastAsia="it-IT"/>
              </w:rPr>
              <w:t xml:space="preserve"> die nach den Vorschriften der Ausgaben 1973, 1973 (in der geänderten Fassung), 1985 und 1985 (in der Fassung 1990) der IAEA </w:t>
            </w:r>
            <w:proofErr w:type="spellStart"/>
            <w:r w:rsidRPr="00920751">
              <w:rPr>
                <w:rFonts w:cs="Arial"/>
                <w:lang w:val="de-DE" w:eastAsia="it-IT"/>
              </w:rPr>
              <w:t>Safety</w:t>
            </w:r>
            <w:proofErr w:type="spellEnd"/>
            <w:r w:rsidRPr="00920751">
              <w:rPr>
                <w:rFonts w:cs="Arial"/>
                <w:lang w:val="de-DE" w:eastAsia="it-IT"/>
              </w:rPr>
              <w:t xml:space="preserve"> Series </w:t>
            </w:r>
            <w:proofErr w:type="spellStart"/>
            <w:r w:rsidRPr="00920751">
              <w:rPr>
                <w:rFonts w:cs="Arial"/>
                <w:lang w:val="de-DE" w:eastAsia="it-IT"/>
              </w:rPr>
              <w:t>No</w:t>
            </w:r>
            <w:proofErr w:type="spellEnd"/>
            <w:r w:rsidRPr="00920751">
              <w:rPr>
                <w:rFonts w:cs="Arial"/>
                <w:lang w:val="de-DE" w:eastAsia="it-IT"/>
              </w:rPr>
              <w:t xml:space="preserve">. 6 zugelassen wurden 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b/>
                <w:bCs/>
                <w:lang w:eastAsia="it-IT"/>
              </w:rPr>
              <w:t>Packages</w:t>
            </w:r>
            <w:r w:rsidRPr="00920751">
              <w:rPr>
                <w:rFonts w:cs="Arial"/>
                <w:lang w:eastAsia="it-IT"/>
              </w:rPr>
              <w:t xml:space="preserve"> approved under the 1973, 1973 (as amended), 1985 and 1985 (as amended 1990) editions of IAEA Safety Series No. 6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E57A18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E57A18" w:rsidRDefault="00925383" w:rsidP="00F746B1">
            <w:pPr>
              <w:rPr>
                <w:rFonts w:cs="Arial"/>
                <w:bCs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E57A18" w:rsidRDefault="00925383" w:rsidP="00F746B1">
            <w:pPr>
              <w:rPr>
                <w:rFonts w:cs="Arial"/>
                <w:bCs/>
                <w:iCs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E57A18" w:rsidRDefault="00925383" w:rsidP="00F746B1">
            <w:pPr>
              <w:rPr>
                <w:rFonts w:cs="Arial"/>
                <w:bCs/>
                <w:iCs/>
              </w:rPr>
            </w:pPr>
          </w:p>
        </w:tc>
      </w:tr>
      <w:tr w:rsidR="00925383" w:rsidRPr="002C5B93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1.7.1.3</w:t>
            </w:r>
          </w:p>
          <w:p w:rsidR="00925383" w:rsidRDefault="00925383" w:rsidP="00F746B1">
            <w:pPr>
              <w:rPr>
                <w:rFonts w:cs="Arial"/>
              </w:rPr>
            </w:pPr>
            <w:r>
              <w:rPr>
                <w:rFonts w:cs="Arial"/>
              </w:rPr>
              <w:t>2.2.7.1.2</w:t>
            </w:r>
          </w:p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>
              <w:rPr>
                <w:rFonts w:cs="Arial"/>
              </w:rPr>
              <w:t>2.2.7.2.4.1.4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lang w:val="de-DE"/>
              </w:rPr>
              <w:t>Routine-Beförderungsbedingungen (zwischenfallfrei)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lastRenderedPageBreak/>
              <w:t>4.1.9.1.2</w:t>
            </w:r>
          </w:p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4.1.9.2.4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lang w:val="de-DE" w:eastAsia="it-IT"/>
              </w:rPr>
              <w:t>Routinebeförderungsbedingungen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 w:eastAsia="it-IT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</w:rPr>
              <w:t>1.7.1.3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conditions de transport de routine (pas </w:t>
            </w:r>
            <w:proofErr w:type="spellStart"/>
            <w:r w:rsidRPr="00920751">
              <w:rPr>
                <w:rFonts w:cs="Arial"/>
              </w:rPr>
              <w:t>d'incident</w:t>
            </w:r>
            <w:proofErr w:type="spellEnd"/>
            <w:r w:rsidRPr="00920751">
              <w:rPr>
                <w:rFonts w:cs="Arial"/>
              </w:rPr>
              <w:t>)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lang w:val="de-DE"/>
              </w:rPr>
              <w:t>Routine-Beförderungsbedingungen (zwischenfallfrei)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</w:rPr>
              <w:t>Routine conditions of carriage (incident free)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4.1.9.1.2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conditions de transport de routine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lang w:val="de-DE" w:eastAsia="it-IT"/>
              </w:rPr>
              <w:t>Routinebeförderungsbedingungen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lang w:eastAsia="it-IT"/>
              </w:rPr>
              <w:t xml:space="preserve">routine conditions of </w:t>
            </w:r>
            <w:r w:rsidRPr="00E57A18">
              <w:rPr>
                <w:rFonts w:cs="Arial"/>
                <w:b/>
              </w:rPr>
              <w:t xml:space="preserve">carriage </w:t>
            </w:r>
            <w:r w:rsidRPr="00E57A18">
              <w:rPr>
                <w:rFonts w:cs="Arial"/>
                <w:b/>
                <w:strike/>
                <w:lang w:eastAsia="it-IT"/>
              </w:rPr>
              <w:t>transport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 w:eastAsia="it-IT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>
              <w:rPr>
                <w:rFonts w:cs="Arial"/>
                <w:bCs/>
              </w:rPr>
              <w:t>2.2.1.1.6 Note</w:t>
            </w:r>
            <w:r w:rsidRPr="00920751">
              <w:rPr>
                <w:rFonts w:cs="Arial"/>
                <w:bCs/>
              </w:rPr>
              <w:t xml:space="preserve"> 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sous </w:t>
            </w:r>
            <w:proofErr w:type="spellStart"/>
            <w:r w:rsidRPr="00920751">
              <w:rPr>
                <w:rFonts w:cs="Arial"/>
              </w:rPr>
              <w:t>réserve</w:t>
            </w:r>
            <w:proofErr w:type="spellEnd"/>
            <w:r w:rsidRPr="00920751">
              <w:rPr>
                <w:rFonts w:cs="Arial"/>
              </w:rPr>
              <w:t xml:space="preserve"> que la </w:t>
            </w:r>
            <w:r w:rsidRPr="00CE04ED">
              <w:rPr>
                <w:rFonts w:cs="Arial"/>
                <w:b/>
              </w:rPr>
              <w:t xml:space="preserve">disposition </w:t>
            </w:r>
            <w:proofErr w:type="spellStart"/>
            <w:r w:rsidRPr="00CE04ED">
              <w:rPr>
                <w:rFonts w:cs="Arial"/>
                <w:b/>
              </w:rPr>
              <w:t>spéciale</w:t>
            </w:r>
            <w:proofErr w:type="spellEnd"/>
            <w:r w:rsidRPr="00CE04ED">
              <w:rPr>
                <w:rFonts w:cs="Arial"/>
                <w:b/>
              </w:rPr>
              <w:t xml:space="preserve"> </w:t>
            </w:r>
            <w:r w:rsidRPr="00CE04ED">
              <w:rPr>
                <w:b/>
              </w:rPr>
              <w:t xml:space="preserve">relative à </w:t>
            </w:r>
            <w:proofErr w:type="spellStart"/>
            <w:r w:rsidRPr="00CE04ED">
              <w:rPr>
                <w:b/>
              </w:rPr>
              <w:t>l’emballage</w:t>
            </w:r>
            <w:proofErr w:type="spellEnd"/>
            <w:r w:rsidRPr="00CE04ED">
              <w:rPr>
                <w:b/>
              </w:rPr>
              <w:t xml:space="preserve"> </w:t>
            </w:r>
            <w:proofErr w:type="spellStart"/>
            <w:r w:rsidRPr="00CE04ED">
              <w:rPr>
                <w:b/>
              </w:rPr>
              <w:t>en</w:t>
            </w:r>
            <w:proofErr w:type="spellEnd"/>
            <w:r w:rsidRPr="00CE04ED">
              <w:rPr>
                <w:b/>
              </w:rPr>
              <w:t xml:space="preserve"> </w:t>
            </w:r>
            <w:proofErr w:type="spellStart"/>
            <w:r w:rsidRPr="00CE04ED">
              <w:rPr>
                <w:b/>
              </w:rPr>
              <w:t>commun</w:t>
            </w:r>
            <w:proofErr w:type="spellEnd"/>
            <w:r w:rsidRPr="00CE04ED">
              <w:rPr>
                <w:b/>
              </w:rPr>
              <w:t xml:space="preserve"> MP 21 du 4.1.10</w:t>
            </w:r>
            <w:r>
              <w:t xml:space="preserve"> </w:t>
            </w:r>
            <w:r w:rsidRPr="00CE04ED">
              <w:rPr>
                <w:rFonts w:cs="Arial"/>
                <w:b/>
                <w:strike/>
              </w:rPr>
              <w:t>MP21</w:t>
            </w:r>
            <w:r w:rsidRPr="00CE04ED">
              <w:rPr>
                <w:rFonts w:cs="Arial"/>
                <w:b/>
              </w:rPr>
              <w:t xml:space="preserve"> </w:t>
            </w:r>
            <w:r w:rsidRPr="00CE04ED">
              <w:rPr>
                <w:rFonts w:cs="Arial"/>
                <w:b/>
                <w:strike/>
              </w:rPr>
              <w:t xml:space="preserve">de la </w:t>
            </w:r>
            <w:proofErr w:type="spellStart"/>
            <w:r w:rsidRPr="00CE04ED">
              <w:rPr>
                <w:rFonts w:cs="Arial"/>
                <w:b/>
                <w:strike/>
              </w:rPr>
              <w:t>sous</w:t>
            </w:r>
            <w:proofErr w:type="spellEnd"/>
            <w:r w:rsidRPr="00CE04ED">
              <w:rPr>
                <w:rFonts w:cs="Arial"/>
                <w:b/>
                <w:strike/>
              </w:rPr>
              <w:t>-section 4.1.10</w:t>
            </w:r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soit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observée</w:t>
            </w:r>
            <w:proofErr w:type="spellEnd"/>
            <w:r w:rsidRPr="00920751">
              <w:rPr>
                <w:rFonts w:cs="Arial"/>
              </w:rPr>
              <w:t>.</w:t>
            </w:r>
          </w:p>
          <w:p w:rsidR="00925383" w:rsidRPr="00CE04ED" w:rsidRDefault="00925383" w:rsidP="00F746B1">
            <w:pPr>
              <w:rPr>
                <w:rFonts w:cs="Arial"/>
              </w:rPr>
            </w:pPr>
            <w:r w:rsidRPr="00CE04ED">
              <w:t xml:space="preserve">disposition </w:t>
            </w:r>
            <w:proofErr w:type="spellStart"/>
            <w:r w:rsidRPr="00CE04ED">
              <w:t>particulière</w:t>
            </w:r>
            <w:proofErr w:type="spellEnd"/>
            <w:r w:rsidRPr="00CE04ED">
              <w:t xml:space="preserve"> 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vorausgesetzt, sie entsprechen der Vorschrift </w:t>
            </w:r>
            <w:r w:rsidRPr="00920751">
              <w:rPr>
                <w:rFonts w:cs="Arial"/>
                <w:b/>
                <w:lang w:val="de-DE"/>
              </w:rPr>
              <w:t>für die Zusammenpackung</w:t>
            </w:r>
            <w:r w:rsidRPr="00920751">
              <w:rPr>
                <w:rFonts w:cs="Arial"/>
                <w:lang w:val="de-DE"/>
              </w:rPr>
              <w:t xml:space="preserve"> MP 21 in </w:t>
            </w:r>
            <w:r w:rsidRPr="00920751">
              <w:rPr>
                <w:rFonts w:cs="Arial"/>
                <w:b/>
                <w:lang w:val="de-DE"/>
              </w:rPr>
              <w:t>Abschnitt</w:t>
            </w:r>
            <w:r w:rsidRPr="00920751">
              <w:rPr>
                <w:rFonts w:cs="Arial"/>
                <w:lang w:val="de-DE"/>
              </w:rPr>
              <w:t xml:space="preserve"> 4.1.10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gramStart"/>
            <w:r w:rsidRPr="00920751">
              <w:rPr>
                <w:rFonts w:cs="Arial"/>
              </w:rPr>
              <w:t>provided that</w:t>
            </w:r>
            <w:proofErr w:type="gramEnd"/>
            <w:r w:rsidRPr="00920751">
              <w:rPr>
                <w:rFonts w:cs="Arial"/>
              </w:rPr>
              <w:t xml:space="preserve"> they comply with </w:t>
            </w:r>
            <w:r w:rsidRPr="00920751">
              <w:rPr>
                <w:rFonts w:cs="Arial"/>
                <w:b/>
              </w:rPr>
              <w:t>mixed packing provision</w:t>
            </w:r>
            <w:r w:rsidRPr="00920751">
              <w:rPr>
                <w:rFonts w:cs="Arial"/>
              </w:rPr>
              <w:t xml:space="preserve"> MP 21 of </w:t>
            </w:r>
            <w:r w:rsidRPr="00CE04ED">
              <w:rPr>
                <w:rFonts w:cs="Arial"/>
                <w:b/>
                <w:strike/>
              </w:rPr>
              <w:t>Section</w:t>
            </w:r>
            <w:r w:rsidRPr="00920751">
              <w:rPr>
                <w:rFonts w:cs="Arial"/>
              </w:rPr>
              <w:t xml:space="preserve"> 4.1.10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2.2.2.2.1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CE04ED">
              <w:rPr>
                <w:rFonts w:cs="Arial"/>
                <w:spacing w:val="-1"/>
              </w:rPr>
              <w:t>di</w:t>
            </w:r>
            <w:r w:rsidRPr="00CE04ED">
              <w:rPr>
                <w:rFonts w:cs="Arial"/>
              </w:rPr>
              <w:t>s</w:t>
            </w:r>
            <w:r w:rsidRPr="00CE04ED">
              <w:rPr>
                <w:rFonts w:cs="Arial"/>
                <w:spacing w:val="-1"/>
              </w:rPr>
              <w:t>po</w:t>
            </w:r>
            <w:r w:rsidRPr="00CE04ED">
              <w:rPr>
                <w:rFonts w:cs="Arial"/>
              </w:rPr>
              <w:t>s</w:t>
            </w:r>
            <w:r w:rsidRPr="00CE04ED">
              <w:rPr>
                <w:rFonts w:cs="Arial"/>
                <w:spacing w:val="-2"/>
              </w:rPr>
              <w:t>i</w:t>
            </w:r>
            <w:r w:rsidRPr="00CE04ED">
              <w:rPr>
                <w:rFonts w:cs="Arial"/>
                <w:spacing w:val="1"/>
              </w:rPr>
              <w:t>t</w:t>
            </w:r>
            <w:r w:rsidRPr="00CE04ED">
              <w:rPr>
                <w:rFonts w:cs="Arial"/>
                <w:spacing w:val="-1"/>
              </w:rPr>
              <w:t>io</w:t>
            </w:r>
            <w:r w:rsidRPr="00CE04ED">
              <w:rPr>
                <w:rFonts w:cs="Arial"/>
              </w:rPr>
              <w:t>n</w:t>
            </w:r>
            <w:r w:rsidRPr="00CE04ED">
              <w:rPr>
                <w:rFonts w:cs="Arial"/>
                <w:spacing w:val="12"/>
              </w:rPr>
              <w:t xml:space="preserve"> </w:t>
            </w:r>
            <w:proofErr w:type="spellStart"/>
            <w:r w:rsidRPr="00CE04ED">
              <w:rPr>
                <w:rFonts w:cs="Arial"/>
              </w:rPr>
              <w:t>s</w:t>
            </w:r>
            <w:r w:rsidRPr="00CE04ED">
              <w:rPr>
                <w:rFonts w:cs="Arial"/>
                <w:spacing w:val="-1"/>
              </w:rPr>
              <w:t>pé</w:t>
            </w:r>
            <w:r w:rsidRPr="00CE04ED">
              <w:rPr>
                <w:rFonts w:cs="Arial"/>
              </w:rPr>
              <w:t>c</w:t>
            </w:r>
            <w:r w:rsidRPr="00CE04ED">
              <w:rPr>
                <w:rFonts w:cs="Arial"/>
                <w:spacing w:val="-1"/>
              </w:rPr>
              <w:t>ia</w:t>
            </w:r>
            <w:r w:rsidRPr="00CE04ED">
              <w:rPr>
                <w:rFonts w:cs="Arial"/>
                <w:spacing w:val="-2"/>
              </w:rPr>
              <w:t>l</w:t>
            </w:r>
            <w:r w:rsidRPr="00CE04ED">
              <w:rPr>
                <w:rFonts w:cs="Arial"/>
              </w:rPr>
              <w:t>e</w:t>
            </w:r>
            <w:proofErr w:type="spellEnd"/>
            <w:r w:rsidRPr="00920751">
              <w:rPr>
                <w:rFonts w:cs="Arial"/>
                <w:spacing w:val="15"/>
              </w:rPr>
              <w:t xml:space="preserve"> </w:t>
            </w:r>
            <w:proofErr w:type="spellStart"/>
            <w:r w:rsidRPr="00CE04ED">
              <w:rPr>
                <w:b/>
              </w:rPr>
              <w:t>d’emballage</w:t>
            </w:r>
            <w:proofErr w:type="spellEnd"/>
            <w:r w:rsidRPr="00920751">
              <w:rPr>
                <w:rFonts w:cs="Arial"/>
              </w:rPr>
              <w:t xml:space="preserve"> r</w:t>
            </w:r>
            <w:r w:rsidRPr="00920751">
              <w:rPr>
                <w:rFonts w:cs="Arial"/>
                <w:spacing w:val="16"/>
              </w:rPr>
              <w:t xml:space="preserve"> </w:t>
            </w:r>
            <w:r w:rsidRPr="00920751">
              <w:rPr>
                <w:rFonts w:cs="Arial"/>
                <w:spacing w:val="-1"/>
              </w:rPr>
              <w:t>d</w:t>
            </w:r>
            <w:r w:rsidRPr="00920751">
              <w:rPr>
                <w:rFonts w:cs="Arial"/>
              </w:rPr>
              <w:t>e</w:t>
            </w:r>
            <w:r w:rsidRPr="00920751">
              <w:rPr>
                <w:rFonts w:cs="Arial"/>
                <w:spacing w:val="15"/>
              </w:rPr>
              <w:t xml:space="preserve"> </w:t>
            </w:r>
            <w:proofErr w:type="spellStart"/>
            <w:r w:rsidRPr="00920751">
              <w:rPr>
                <w:rFonts w:cs="Arial"/>
                <w:spacing w:val="-1"/>
              </w:rPr>
              <w:t>l’in</w:t>
            </w:r>
            <w:r w:rsidRPr="00920751">
              <w:rPr>
                <w:rFonts w:cs="Arial"/>
              </w:rPr>
              <w:t>s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-3"/>
              </w:rPr>
              <w:t>u</w:t>
            </w:r>
            <w:r w:rsidRPr="00920751">
              <w:rPr>
                <w:rFonts w:cs="Arial"/>
              </w:rPr>
              <w:t>c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  <w:spacing w:val="-1"/>
              </w:rPr>
              <w:t>ion</w:t>
            </w:r>
            <w:proofErr w:type="spellEnd"/>
            <w:r w:rsidRPr="00920751">
              <w:rPr>
                <w:rFonts w:cs="Arial"/>
                <w:spacing w:val="-1"/>
              </w:rPr>
              <w:t xml:space="preserve"> </w:t>
            </w:r>
            <w:proofErr w:type="spellStart"/>
            <w:r w:rsidRPr="00920751">
              <w:rPr>
                <w:rFonts w:cs="Arial"/>
                <w:spacing w:val="-1"/>
              </w:rPr>
              <w:t>d’e</w:t>
            </w:r>
            <w:r w:rsidRPr="00920751">
              <w:rPr>
                <w:rFonts w:cs="Arial"/>
              </w:rPr>
              <w:t>m</w:t>
            </w:r>
            <w:r w:rsidRPr="00920751">
              <w:rPr>
                <w:rFonts w:cs="Arial"/>
                <w:spacing w:val="-1"/>
              </w:rPr>
              <w:t>balla</w:t>
            </w:r>
            <w:r w:rsidRPr="00920751">
              <w:rPr>
                <w:rFonts w:cs="Arial"/>
                <w:spacing w:val="2"/>
              </w:rPr>
              <w:t>g</w:t>
            </w:r>
            <w:r w:rsidRPr="00920751">
              <w:rPr>
                <w:rFonts w:cs="Arial"/>
              </w:rPr>
              <w:t>e</w:t>
            </w:r>
            <w:proofErr w:type="spellEnd"/>
            <w:r w:rsidRPr="00920751">
              <w:rPr>
                <w:rFonts w:cs="Arial"/>
                <w:spacing w:val="12"/>
              </w:rPr>
              <w:t xml:space="preserve"> </w:t>
            </w:r>
            <w:r w:rsidRPr="00920751">
              <w:rPr>
                <w:rFonts w:cs="Arial"/>
                <w:spacing w:val="-1"/>
              </w:rPr>
              <w:t>P20</w:t>
            </w:r>
            <w:r w:rsidRPr="00920751">
              <w:rPr>
                <w:rFonts w:cs="Arial"/>
              </w:rPr>
              <w:t>0</w:t>
            </w:r>
            <w:r w:rsidRPr="00920751">
              <w:rPr>
                <w:rFonts w:cs="Arial"/>
                <w:spacing w:val="12"/>
              </w:rPr>
              <w:t xml:space="preserve"> </w:t>
            </w:r>
            <w:r w:rsidRPr="00920751">
              <w:rPr>
                <w:rFonts w:cs="Arial"/>
              </w:rPr>
              <w:t>(</w:t>
            </w:r>
            <w:r w:rsidRPr="00920751">
              <w:rPr>
                <w:rFonts w:cs="Arial"/>
                <w:spacing w:val="-1"/>
              </w:rPr>
              <w:t>1</w:t>
            </w:r>
            <w:r w:rsidRPr="00920751">
              <w:rPr>
                <w:rFonts w:cs="Arial"/>
                <w:spacing w:val="-3"/>
              </w:rPr>
              <w:t>0</w:t>
            </w:r>
            <w:r w:rsidRPr="00920751">
              <w:rPr>
                <w:rFonts w:cs="Arial"/>
              </w:rPr>
              <w:t>)</w:t>
            </w:r>
            <w:r w:rsidRPr="00920751">
              <w:rPr>
                <w:rFonts w:cs="Arial"/>
                <w:spacing w:val="14"/>
              </w:rPr>
              <w:t xml:space="preserve"> </w:t>
            </w:r>
            <w:r w:rsidRPr="00920751">
              <w:rPr>
                <w:rFonts w:cs="Arial"/>
                <w:spacing w:val="-3"/>
              </w:rPr>
              <w:t>d</w:t>
            </w:r>
            <w:r w:rsidRPr="00920751">
              <w:rPr>
                <w:rFonts w:cs="Arial"/>
              </w:rPr>
              <w:t>u</w:t>
            </w:r>
            <w:r w:rsidRPr="00920751">
              <w:rPr>
                <w:rFonts w:cs="Arial"/>
                <w:spacing w:val="12"/>
              </w:rPr>
              <w:t xml:space="preserve"> </w:t>
            </w:r>
            <w:r w:rsidRPr="00920751">
              <w:rPr>
                <w:rFonts w:cs="Arial"/>
                <w:spacing w:val="-1"/>
              </w:rPr>
              <w:t>4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1"/>
              </w:rPr>
              <w:t>1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3"/>
              </w:rPr>
              <w:t>4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1"/>
              </w:rPr>
              <w:t>1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spacing w:val="-1"/>
                <w:lang w:val="de-DE"/>
              </w:rPr>
              <w:t>Un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spacing w:val="-1"/>
                <w:lang w:val="de-DE"/>
              </w:rPr>
              <w:t>e</w:t>
            </w:r>
            <w:r w:rsidRPr="00920751">
              <w:rPr>
                <w:rFonts w:cs="Arial"/>
                <w:lang w:val="de-DE"/>
              </w:rPr>
              <w:t>r</w:t>
            </w:r>
            <w:r w:rsidRPr="00920751">
              <w:rPr>
                <w:rFonts w:cs="Arial"/>
                <w:spacing w:val="-3"/>
                <w:lang w:val="de-DE"/>
              </w:rPr>
              <w:t>a</w:t>
            </w:r>
            <w:r w:rsidRPr="00920751">
              <w:rPr>
                <w:rFonts w:cs="Arial"/>
                <w:spacing w:val="-1"/>
                <w:lang w:val="de-DE"/>
              </w:rPr>
              <w:t>b</w:t>
            </w:r>
            <w:r w:rsidRPr="00920751">
              <w:rPr>
                <w:rFonts w:cs="Arial"/>
                <w:lang w:val="de-DE"/>
              </w:rPr>
              <w:t>sc</w:t>
            </w:r>
            <w:r w:rsidRPr="00920751">
              <w:rPr>
                <w:rFonts w:cs="Arial"/>
                <w:spacing w:val="-1"/>
                <w:lang w:val="de-DE"/>
              </w:rPr>
              <w:t>hn</w:t>
            </w:r>
            <w:r w:rsidRPr="00920751">
              <w:rPr>
                <w:rFonts w:cs="Arial"/>
                <w:spacing w:val="-2"/>
                <w:lang w:val="de-DE"/>
              </w:rPr>
              <w:t>i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lang w:val="de-DE"/>
              </w:rPr>
              <w:t>t</w:t>
            </w:r>
            <w:r w:rsidRPr="00920751">
              <w:rPr>
                <w:rFonts w:cs="Arial"/>
                <w:spacing w:val="5"/>
                <w:lang w:val="de-DE"/>
              </w:rPr>
              <w:t xml:space="preserve"> </w:t>
            </w:r>
            <w:r w:rsidRPr="00920751">
              <w:rPr>
                <w:rFonts w:cs="Arial"/>
                <w:spacing w:val="-1"/>
                <w:lang w:val="de-DE"/>
              </w:rPr>
              <w:t>4</w:t>
            </w:r>
            <w:r w:rsidRPr="00920751">
              <w:rPr>
                <w:rFonts w:cs="Arial"/>
                <w:spacing w:val="1"/>
                <w:lang w:val="de-DE"/>
              </w:rPr>
              <w:t>.</w:t>
            </w:r>
            <w:r w:rsidRPr="00920751">
              <w:rPr>
                <w:rFonts w:cs="Arial"/>
                <w:spacing w:val="-3"/>
                <w:lang w:val="de-DE"/>
              </w:rPr>
              <w:t>1</w:t>
            </w:r>
            <w:r w:rsidRPr="00920751">
              <w:rPr>
                <w:rFonts w:cs="Arial"/>
                <w:spacing w:val="1"/>
                <w:lang w:val="de-DE"/>
              </w:rPr>
              <w:t>.</w:t>
            </w:r>
            <w:r w:rsidRPr="00920751">
              <w:rPr>
                <w:rFonts w:cs="Arial"/>
                <w:spacing w:val="-1"/>
                <w:lang w:val="de-DE"/>
              </w:rPr>
              <w:t>4</w:t>
            </w:r>
            <w:r w:rsidRPr="00920751">
              <w:rPr>
                <w:rFonts w:cs="Arial"/>
                <w:spacing w:val="1"/>
                <w:lang w:val="de-DE"/>
              </w:rPr>
              <w:t>.</w:t>
            </w:r>
            <w:r w:rsidRPr="00920751">
              <w:rPr>
                <w:rFonts w:cs="Arial"/>
                <w:lang w:val="de-DE"/>
              </w:rPr>
              <w:t>1</w:t>
            </w:r>
            <w:r w:rsidRPr="00920751">
              <w:rPr>
                <w:rFonts w:cs="Arial"/>
                <w:spacing w:val="4"/>
                <w:lang w:val="de-DE"/>
              </w:rPr>
              <w:t xml:space="preserve"> </w:t>
            </w:r>
            <w:r w:rsidRPr="00920751">
              <w:rPr>
                <w:rFonts w:cs="Arial"/>
                <w:spacing w:val="-1"/>
                <w:lang w:val="de-DE"/>
              </w:rPr>
              <w:t>Ve</w:t>
            </w:r>
            <w:r w:rsidRPr="00920751">
              <w:rPr>
                <w:rFonts w:cs="Arial"/>
                <w:lang w:val="de-DE"/>
              </w:rPr>
              <w:t>r</w:t>
            </w:r>
            <w:r w:rsidRPr="00920751">
              <w:rPr>
                <w:rFonts w:cs="Arial"/>
                <w:spacing w:val="-1"/>
                <w:lang w:val="de-DE"/>
              </w:rPr>
              <w:t>pa</w:t>
            </w:r>
            <w:r w:rsidRPr="00920751">
              <w:rPr>
                <w:rFonts w:cs="Arial"/>
                <w:spacing w:val="-3"/>
                <w:lang w:val="de-DE"/>
              </w:rPr>
              <w:t>c</w:t>
            </w:r>
            <w:r w:rsidRPr="00920751">
              <w:rPr>
                <w:rFonts w:cs="Arial"/>
                <w:spacing w:val="2"/>
                <w:lang w:val="de-DE"/>
              </w:rPr>
              <w:t>k</w:t>
            </w:r>
            <w:r w:rsidRPr="00920751">
              <w:rPr>
                <w:rFonts w:cs="Arial"/>
                <w:spacing w:val="-1"/>
                <w:lang w:val="de-DE"/>
              </w:rPr>
              <w:t>u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spacing w:val="2"/>
                <w:lang w:val="de-DE"/>
              </w:rPr>
              <w:t>g</w:t>
            </w:r>
            <w:r w:rsidRPr="00920751">
              <w:rPr>
                <w:rFonts w:cs="Arial"/>
                <w:lang w:val="de-DE"/>
              </w:rPr>
              <w:t>s</w:t>
            </w:r>
            <w:r w:rsidRPr="00920751">
              <w:rPr>
                <w:rFonts w:cs="Arial"/>
                <w:spacing w:val="-1"/>
                <w:lang w:val="de-DE"/>
              </w:rPr>
              <w:t>an</w:t>
            </w:r>
            <w:r w:rsidRPr="00920751">
              <w:rPr>
                <w:rFonts w:cs="Arial"/>
                <w:spacing w:val="-4"/>
                <w:lang w:val="de-DE"/>
              </w:rPr>
              <w:t>w</w:t>
            </w:r>
            <w:r w:rsidRPr="00920751">
              <w:rPr>
                <w:rFonts w:cs="Arial"/>
                <w:spacing w:val="-1"/>
                <w:lang w:val="de-DE"/>
              </w:rPr>
              <w:t>ei</w:t>
            </w:r>
            <w:r w:rsidRPr="00920751">
              <w:rPr>
                <w:rFonts w:cs="Arial"/>
                <w:lang w:val="de-DE"/>
              </w:rPr>
              <w:t>s</w:t>
            </w:r>
            <w:r w:rsidRPr="00920751">
              <w:rPr>
                <w:rFonts w:cs="Arial"/>
                <w:spacing w:val="-1"/>
                <w:lang w:val="de-DE"/>
              </w:rPr>
              <w:t>un</w:t>
            </w:r>
            <w:r w:rsidRPr="00920751">
              <w:rPr>
                <w:rFonts w:cs="Arial"/>
                <w:lang w:val="de-DE"/>
              </w:rPr>
              <w:t>g</w:t>
            </w:r>
            <w:r w:rsidRPr="00920751">
              <w:rPr>
                <w:rFonts w:cs="Arial"/>
                <w:spacing w:val="6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P</w:t>
            </w:r>
            <w:r w:rsidRPr="00920751">
              <w:rPr>
                <w:rFonts w:cs="Arial"/>
                <w:spacing w:val="1"/>
                <w:lang w:val="de-DE"/>
              </w:rPr>
              <w:t xml:space="preserve"> </w:t>
            </w:r>
            <w:r w:rsidRPr="00920751">
              <w:rPr>
                <w:rFonts w:cs="Arial"/>
                <w:spacing w:val="-1"/>
                <w:lang w:val="de-DE"/>
              </w:rPr>
              <w:t>20</w:t>
            </w:r>
            <w:r w:rsidRPr="00920751">
              <w:rPr>
                <w:rFonts w:cs="Arial"/>
                <w:lang w:val="de-DE"/>
              </w:rPr>
              <w:t>0</w:t>
            </w:r>
            <w:r w:rsidRPr="00920751">
              <w:rPr>
                <w:rFonts w:cs="Arial"/>
                <w:spacing w:val="2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(</w:t>
            </w:r>
            <w:r w:rsidRPr="00920751">
              <w:rPr>
                <w:rFonts w:cs="Arial"/>
                <w:spacing w:val="-1"/>
                <w:lang w:val="de-DE"/>
              </w:rPr>
              <w:t>1</w:t>
            </w:r>
            <w:r w:rsidRPr="00920751">
              <w:rPr>
                <w:rFonts w:cs="Arial"/>
                <w:spacing w:val="-3"/>
                <w:lang w:val="de-DE"/>
              </w:rPr>
              <w:t>0</w:t>
            </w:r>
            <w:r w:rsidRPr="00920751">
              <w:rPr>
                <w:rFonts w:cs="Arial"/>
                <w:lang w:val="de-DE"/>
              </w:rPr>
              <w:t xml:space="preserve">) </w:t>
            </w:r>
            <w:r w:rsidRPr="00920751">
              <w:rPr>
                <w:rFonts w:cs="Arial"/>
                <w:b/>
                <w:spacing w:val="-1"/>
                <w:lang w:val="de-DE"/>
              </w:rPr>
              <w:t>Sonde</w:t>
            </w:r>
            <w:r w:rsidRPr="00920751">
              <w:rPr>
                <w:rFonts w:cs="Arial"/>
                <w:b/>
                <w:lang w:val="de-DE"/>
              </w:rPr>
              <w:t>r</w:t>
            </w:r>
            <w:r w:rsidRPr="00920751">
              <w:rPr>
                <w:rFonts w:cs="Arial"/>
                <w:b/>
                <w:spacing w:val="-3"/>
                <w:lang w:val="de-DE"/>
              </w:rPr>
              <w:t>v</w:t>
            </w:r>
            <w:r w:rsidRPr="00920751">
              <w:rPr>
                <w:rFonts w:cs="Arial"/>
                <w:b/>
                <w:spacing w:val="-1"/>
                <w:lang w:val="de-DE"/>
              </w:rPr>
              <w:t>o</w:t>
            </w:r>
            <w:r w:rsidRPr="00920751">
              <w:rPr>
                <w:rFonts w:cs="Arial"/>
                <w:b/>
                <w:lang w:val="de-DE"/>
              </w:rPr>
              <w:t>rsc</w:t>
            </w:r>
            <w:r w:rsidRPr="00920751">
              <w:rPr>
                <w:rFonts w:cs="Arial"/>
                <w:b/>
                <w:spacing w:val="-1"/>
                <w:lang w:val="de-DE"/>
              </w:rPr>
              <w:t>h</w:t>
            </w:r>
            <w:r w:rsidRPr="00920751">
              <w:rPr>
                <w:rFonts w:cs="Arial"/>
                <w:b/>
                <w:lang w:val="de-DE"/>
              </w:rPr>
              <w:t>r</w:t>
            </w:r>
            <w:r w:rsidRPr="00920751">
              <w:rPr>
                <w:rFonts w:cs="Arial"/>
                <w:b/>
                <w:spacing w:val="-4"/>
                <w:lang w:val="de-DE"/>
              </w:rPr>
              <w:t>i</w:t>
            </w:r>
            <w:r w:rsidRPr="00920751">
              <w:rPr>
                <w:rFonts w:cs="Arial"/>
                <w:b/>
                <w:spacing w:val="1"/>
                <w:lang w:val="de-DE"/>
              </w:rPr>
              <w:t>f</w:t>
            </w:r>
            <w:r w:rsidRPr="00920751">
              <w:rPr>
                <w:rFonts w:cs="Arial"/>
                <w:b/>
                <w:lang w:val="de-DE"/>
              </w:rPr>
              <w:t>t</w:t>
            </w:r>
            <w:r w:rsidRPr="00920751">
              <w:rPr>
                <w:rFonts w:cs="Arial"/>
                <w:b/>
                <w:spacing w:val="40"/>
                <w:lang w:val="de-DE"/>
              </w:rPr>
              <w:t xml:space="preserve"> </w:t>
            </w:r>
            <w:r w:rsidRPr="00920751">
              <w:rPr>
                <w:rFonts w:cs="Arial"/>
                <w:b/>
                <w:spacing w:val="3"/>
                <w:lang w:val="de-DE"/>
              </w:rPr>
              <w:t>f</w:t>
            </w:r>
            <w:r w:rsidRPr="00920751">
              <w:rPr>
                <w:rFonts w:cs="Arial"/>
                <w:b/>
                <w:spacing w:val="-3"/>
                <w:lang w:val="de-DE"/>
              </w:rPr>
              <w:t>ü</w:t>
            </w:r>
            <w:r w:rsidRPr="00920751">
              <w:rPr>
                <w:rFonts w:cs="Arial"/>
                <w:b/>
                <w:lang w:val="de-DE"/>
              </w:rPr>
              <w:t>r</w:t>
            </w:r>
            <w:r w:rsidRPr="00920751">
              <w:rPr>
                <w:rFonts w:cs="Arial"/>
                <w:b/>
                <w:spacing w:val="42"/>
                <w:lang w:val="de-DE"/>
              </w:rPr>
              <w:t xml:space="preserve"> </w:t>
            </w:r>
            <w:r w:rsidRPr="00920751">
              <w:rPr>
                <w:rFonts w:cs="Arial"/>
                <w:b/>
                <w:spacing w:val="-1"/>
                <w:lang w:val="de-DE"/>
              </w:rPr>
              <w:t>di</w:t>
            </w:r>
            <w:r w:rsidRPr="00920751">
              <w:rPr>
                <w:rFonts w:cs="Arial"/>
                <w:b/>
                <w:lang w:val="de-DE"/>
              </w:rPr>
              <w:t>e</w:t>
            </w:r>
            <w:r w:rsidRPr="00920751">
              <w:rPr>
                <w:rFonts w:cs="Arial"/>
                <w:b/>
                <w:spacing w:val="39"/>
                <w:lang w:val="de-DE"/>
              </w:rPr>
              <w:t xml:space="preserve"> </w:t>
            </w:r>
            <w:r w:rsidRPr="00920751">
              <w:rPr>
                <w:rFonts w:cs="Arial"/>
                <w:b/>
                <w:spacing w:val="-1"/>
                <w:lang w:val="de-DE"/>
              </w:rPr>
              <w:t>Ve</w:t>
            </w:r>
            <w:r w:rsidRPr="00920751">
              <w:rPr>
                <w:rFonts w:cs="Arial"/>
                <w:b/>
                <w:lang w:val="de-DE"/>
              </w:rPr>
              <w:t>r</w:t>
            </w:r>
            <w:r w:rsidRPr="00920751">
              <w:rPr>
                <w:rFonts w:cs="Arial"/>
                <w:b/>
                <w:spacing w:val="-1"/>
                <w:lang w:val="de-DE"/>
              </w:rPr>
              <w:t>pa</w:t>
            </w:r>
            <w:r w:rsidRPr="00920751">
              <w:rPr>
                <w:rFonts w:cs="Arial"/>
                <w:b/>
                <w:spacing w:val="-3"/>
                <w:lang w:val="de-DE"/>
              </w:rPr>
              <w:t>c</w:t>
            </w:r>
            <w:r w:rsidRPr="00920751">
              <w:rPr>
                <w:rFonts w:cs="Arial"/>
                <w:b/>
                <w:spacing w:val="2"/>
                <w:lang w:val="de-DE"/>
              </w:rPr>
              <w:t>k</w:t>
            </w:r>
            <w:r w:rsidRPr="00920751">
              <w:rPr>
                <w:rFonts w:cs="Arial"/>
                <w:b/>
                <w:spacing w:val="-1"/>
                <w:lang w:val="de-DE"/>
              </w:rPr>
              <w:t>u</w:t>
            </w:r>
            <w:r w:rsidRPr="00920751">
              <w:rPr>
                <w:rFonts w:cs="Arial"/>
                <w:b/>
                <w:spacing w:val="-3"/>
                <w:lang w:val="de-DE"/>
              </w:rPr>
              <w:t>n</w:t>
            </w:r>
            <w:r w:rsidRPr="00920751">
              <w:rPr>
                <w:rFonts w:cs="Arial"/>
                <w:b/>
                <w:lang w:val="de-DE"/>
              </w:rPr>
              <w:t>g</w:t>
            </w:r>
            <w:r w:rsidRPr="00920751">
              <w:rPr>
                <w:rFonts w:cs="Arial"/>
                <w:spacing w:val="41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r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b/>
              </w:rPr>
              <w:t>s</w:t>
            </w:r>
            <w:r w:rsidRPr="00920751">
              <w:rPr>
                <w:rFonts w:cs="Arial"/>
                <w:b/>
                <w:spacing w:val="-1"/>
              </w:rPr>
              <w:t>pecia</w:t>
            </w:r>
            <w:r w:rsidRPr="00920751">
              <w:rPr>
                <w:rFonts w:cs="Arial"/>
                <w:b/>
              </w:rPr>
              <w:t>l</w:t>
            </w:r>
            <w:r w:rsidRPr="00920751">
              <w:rPr>
                <w:rFonts w:cs="Arial"/>
                <w:b/>
                <w:spacing w:val="36"/>
              </w:rPr>
              <w:t xml:space="preserve"> </w:t>
            </w:r>
            <w:r w:rsidRPr="00920751">
              <w:rPr>
                <w:rFonts w:cs="Arial"/>
                <w:b/>
                <w:spacing w:val="-1"/>
              </w:rPr>
              <w:t>pa</w:t>
            </w:r>
            <w:r w:rsidRPr="00920751">
              <w:rPr>
                <w:rFonts w:cs="Arial"/>
                <w:b/>
              </w:rPr>
              <w:t>c</w:t>
            </w:r>
            <w:r w:rsidRPr="00920751">
              <w:rPr>
                <w:rFonts w:cs="Arial"/>
                <w:b/>
                <w:spacing w:val="2"/>
              </w:rPr>
              <w:t>k</w:t>
            </w:r>
            <w:r w:rsidRPr="00920751">
              <w:rPr>
                <w:rFonts w:cs="Arial"/>
                <w:b/>
                <w:spacing w:val="-1"/>
              </w:rPr>
              <w:t>in</w:t>
            </w:r>
            <w:r w:rsidRPr="00920751">
              <w:rPr>
                <w:rFonts w:cs="Arial"/>
                <w:b/>
              </w:rPr>
              <w:t>g</w:t>
            </w:r>
            <w:r w:rsidRPr="00920751">
              <w:rPr>
                <w:rFonts w:cs="Arial"/>
                <w:b/>
                <w:spacing w:val="39"/>
              </w:rPr>
              <w:t xml:space="preserve"> </w:t>
            </w:r>
            <w:r w:rsidRPr="00920751">
              <w:rPr>
                <w:rFonts w:cs="Arial"/>
                <w:b/>
                <w:spacing w:val="-1"/>
              </w:rPr>
              <w:t>p</w:t>
            </w:r>
            <w:r w:rsidRPr="00920751">
              <w:rPr>
                <w:rFonts w:cs="Arial"/>
                <w:b/>
              </w:rPr>
              <w:t>r</w:t>
            </w:r>
            <w:r w:rsidRPr="00920751">
              <w:rPr>
                <w:rFonts w:cs="Arial"/>
                <w:b/>
                <w:spacing w:val="-1"/>
              </w:rPr>
              <w:t>o</w:t>
            </w:r>
            <w:r w:rsidRPr="00920751">
              <w:rPr>
                <w:rFonts w:cs="Arial"/>
                <w:b/>
                <w:spacing w:val="-3"/>
              </w:rPr>
              <w:t>v</w:t>
            </w:r>
            <w:r w:rsidRPr="00920751">
              <w:rPr>
                <w:rFonts w:cs="Arial"/>
                <w:b/>
                <w:spacing w:val="-1"/>
              </w:rPr>
              <w:t>i</w:t>
            </w:r>
            <w:r w:rsidRPr="00920751">
              <w:rPr>
                <w:rFonts w:cs="Arial"/>
                <w:b/>
              </w:rPr>
              <w:t>s</w:t>
            </w:r>
            <w:r w:rsidRPr="00920751">
              <w:rPr>
                <w:rFonts w:cs="Arial"/>
                <w:b/>
                <w:spacing w:val="-1"/>
              </w:rPr>
              <w:t>io</w:t>
            </w:r>
            <w:r w:rsidRPr="00920751">
              <w:rPr>
                <w:rFonts w:cs="Arial"/>
                <w:b/>
              </w:rPr>
              <w:t>n</w:t>
            </w:r>
            <w:r w:rsidRPr="00920751">
              <w:rPr>
                <w:rFonts w:cs="Arial"/>
                <w:spacing w:val="37"/>
              </w:rPr>
              <w:t xml:space="preserve"> </w:t>
            </w:r>
            <w:r w:rsidRPr="00920751">
              <w:rPr>
                <w:rFonts w:cs="Arial"/>
              </w:rPr>
              <w:t>(r)</w:t>
            </w:r>
            <w:r w:rsidRPr="00920751">
              <w:rPr>
                <w:rFonts w:cs="Arial"/>
                <w:spacing w:val="38"/>
              </w:rPr>
              <w:t xml:space="preserve"> </w:t>
            </w:r>
            <w:r w:rsidRPr="00920751">
              <w:rPr>
                <w:rFonts w:cs="Arial"/>
                <w:spacing w:val="-3"/>
              </w:rPr>
              <w:t>o</w:t>
            </w:r>
            <w:r w:rsidRPr="00920751">
              <w:rPr>
                <w:rFonts w:cs="Arial"/>
              </w:rPr>
              <w:t>f</w:t>
            </w:r>
            <w:r w:rsidRPr="00920751">
              <w:rPr>
                <w:rFonts w:cs="Arial"/>
                <w:spacing w:val="40"/>
              </w:rPr>
              <w:t xml:space="preserve"> </w:t>
            </w:r>
            <w:r w:rsidRPr="00920751">
              <w:rPr>
                <w:rFonts w:cs="Arial"/>
                <w:spacing w:val="-1"/>
              </w:rPr>
              <w:t>pa</w:t>
            </w:r>
            <w:r w:rsidRPr="00920751">
              <w:rPr>
                <w:rFonts w:cs="Arial"/>
                <w:spacing w:val="-3"/>
              </w:rPr>
              <w:t>c</w:t>
            </w:r>
            <w:r w:rsidRPr="00920751">
              <w:rPr>
                <w:rFonts w:cs="Arial"/>
                <w:spacing w:val="2"/>
              </w:rPr>
              <w:t>k</w:t>
            </w:r>
            <w:r w:rsidRPr="00920751">
              <w:rPr>
                <w:rFonts w:cs="Arial"/>
                <w:spacing w:val="-1"/>
              </w:rPr>
              <w:t>i</w:t>
            </w:r>
            <w:r w:rsidRPr="00920751">
              <w:rPr>
                <w:rFonts w:cs="Arial"/>
                <w:spacing w:val="-3"/>
              </w:rPr>
              <w:t>n</w:t>
            </w:r>
            <w:r w:rsidRPr="00920751">
              <w:rPr>
                <w:rFonts w:cs="Arial"/>
              </w:rPr>
              <w:t>g</w:t>
            </w:r>
            <w:r w:rsidRPr="00920751">
              <w:rPr>
                <w:rFonts w:cs="Arial"/>
                <w:spacing w:val="39"/>
              </w:rPr>
              <w:t xml:space="preserve"> </w:t>
            </w:r>
            <w:r w:rsidRPr="00920751">
              <w:rPr>
                <w:rFonts w:cs="Arial"/>
                <w:spacing w:val="-2"/>
              </w:rPr>
              <w:t>i</w:t>
            </w:r>
            <w:r w:rsidRPr="00920751">
              <w:rPr>
                <w:rFonts w:cs="Arial"/>
                <w:spacing w:val="-1"/>
              </w:rPr>
              <w:t>n</w:t>
            </w:r>
            <w:r w:rsidRPr="00920751">
              <w:rPr>
                <w:rFonts w:cs="Arial"/>
              </w:rPr>
              <w:t>s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-3"/>
              </w:rPr>
              <w:t>uc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  <w:spacing w:val="-2"/>
              </w:rPr>
              <w:t>i</w:t>
            </w:r>
            <w:r w:rsidRPr="00920751">
              <w:rPr>
                <w:rFonts w:cs="Arial"/>
                <w:spacing w:val="-1"/>
              </w:rPr>
              <w:t>o</w:t>
            </w:r>
            <w:r w:rsidRPr="00920751">
              <w:rPr>
                <w:rFonts w:cs="Arial"/>
              </w:rPr>
              <w:t>n</w:t>
            </w:r>
            <w:r w:rsidRPr="00920751">
              <w:rPr>
                <w:rFonts w:cs="Arial"/>
                <w:spacing w:val="36"/>
              </w:rPr>
              <w:t xml:space="preserve"> </w:t>
            </w:r>
            <w:r w:rsidRPr="00920751">
              <w:rPr>
                <w:rFonts w:cs="Arial"/>
              </w:rPr>
              <w:t>P</w:t>
            </w:r>
            <w:r w:rsidRPr="00920751">
              <w:rPr>
                <w:rFonts w:cs="Arial"/>
                <w:spacing w:val="1"/>
              </w:rPr>
              <w:t xml:space="preserve"> </w:t>
            </w:r>
            <w:r w:rsidRPr="00920751">
              <w:rPr>
                <w:rFonts w:cs="Arial"/>
                <w:spacing w:val="-1"/>
              </w:rPr>
              <w:t xml:space="preserve">200 </w:t>
            </w:r>
            <w:r w:rsidRPr="00920751">
              <w:rPr>
                <w:rFonts w:cs="Arial"/>
              </w:rPr>
              <w:t>(</w:t>
            </w:r>
            <w:r w:rsidRPr="00920751">
              <w:rPr>
                <w:rFonts w:cs="Arial"/>
                <w:spacing w:val="-1"/>
              </w:rPr>
              <w:t>10</w:t>
            </w:r>
            <w:r w:rsidRPr="00920751">
              <w:rPr>
                <w:rFonts w:cs="Arial"/>
              </w:rPr>
              <w:t>)</w:t>
            </w:r>
            <w:r w:rsidRPr="00920751">
              <w:rPr>
                <w:rFonts w:cs="Arial"/>
                <w:spacing w:val="11"/>
              </w:rPr>
              <w:t xml:space="preserve"> </w:t>
            </w:r>
            <w:r w:rsidRPr="00920751">
              <w:rPr>
                <w:rFonts w:cs="Arial"/>
                <w:spacing w:val="-3"/>
              </w:rPr>
              <w:t>o</w:t>
            </w:r>
            <w:r w:rsidRPr="00920751">
              <w:rPr>
                <w:rFonts w:cs="Arial"/>
              </w:rPr>
              <w:t>f</w:t>
            </w:r>
            <w:r w:rsidRPr="00920751">
              <w:rPr>
                <w:rFonts w:cs="Arial"/>
                <w:spacing w:val="14"/>
              </w:rPr>
              <w:t xml:space="preserve"> </w:t>
            </w:r>
            <w:r w:rsidRPr="00920751">
              <w:rPr>
                <w:rFonts w:cs="Arial"/>
                <w:spacing w:val="-3"/>
              </w:rPr>
              <w:t>4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1"/>
              </w:rPr>
              <w:t>1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3"/>
              </w:rPr>
              <w:t>4</w:t>
            </w:r>
            <w:r w:rsidRPr="00920751">
              <w:rPr>
                <w:rFonts w:cs="Arial"/>
                <w:spacing w:val="1"/>
              </w:rPr>
              <w:t>.</w:t>
            </w:r>
            <w:r w:rsidRPr="00920751">
              <w:rPr>
                <w:rFonts w:cs="Arial"/>
                <w:spacing w:val="-1"/>
              </w:rPr>
              <w:t>1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2.2.41.3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3097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  <w:spacing w:val="-1"/>
              </w:rPr>
            </w:pPr>
            <w:r w:rsidRPr="00920751">
              <w:rPr>
                <w:rFonts w:cs="Arial"/>
              </w:rPr>
              <w:t xml:space="preserve"> (non </w:t>
            </w:r>
            <w:proofErr w:type="spellStart"/>
            <w:r w:rsidRPr="00920751">
              <w:rPr>
                <w:rFonts w:cs="Arial"/>
              </w:rPr>
              <w:t>admis</w:t>
            </w:r>
            <w:proofErr w:type="spellEnd"/>
            <w:r w:rsidRPr="00920751">
              <w:rPr>
                <w:rFonts w:cs="Arial"/>
              </w:rPr>
              <w:t xml:space="preserve"> au transport, </w:t>
            </w:r>
            <w:r>
              <w:rPr>
                <w:rFonts w:cs="Arial"/>
              </w:rPr>
              <w:t>See</w:t>
            </w:r>
            <w:r w:rsidRPr="00920751">
              <w:rPr>
                <w:rFonts w:cs="Arial"/>
              </w:rPr>
              <w:t xml:space="preserve"> 2.2.41.2.2)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spacing w:val="-1"/>
                <w:lang w:val="de-DE"/>
              </w:rPr>
            </w:pPr>
            <w:r w:rsidRPr="00920751">
              <w:rPr>
                <w:rFonts w:cs="Arial"/>
                <w:lang w:val="de-DE"/>
              </w:rPr>
              <w:t>(nicht zur Beförderung zugelassen, siehe Absatz 2.2.41.2.2)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</w:rPr>
            </w:pPr>
            <w:r w:rsidRPr="00F81852">
              <w:rPr>
                <w:rFonts w:cs="Arial"/>
                <w:b/>
              </w:rPr>
              <w:t>(not accepted for carriage) (</w:t>
            </w:r>
            <w:r w:rsidRPr="00F81852">
              <w:rPr>
                <w:rFonts w:cs="Arial"/>
                <w:b/>
                <w:strike/>
              </w:rPr>
              <w:t>not allowed</w:t>
            </w:r>
            <w:r w:rsidRPr="00F81852">
              <w:rPr>
                <w:rFonts w:cs="Arial"/>
                <w:b/>
              </w:rPr>
              <w:t>)</w:t>
            </w:r>
            <w:r w:rsidRPr="00920751">
              <w:rPr>
                <w:rFonts w:cs="Arial"/>
              </w:rPr>
              <w:t>, see 2.2.41.2.2)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bCs/>
                <w:lang w:val="de-DE"/>
              </w:rPr>
              <w:t xml:space="preserve">2.3.3.2 </w:t>
            </w:r>
            <w:r>
              <w:rPr>
                <w:rFonts w:cs="Arial"/>
                <w:bCs/>
                <w:lang w:val="de-DE"/>
              </w:rPr>
              <w:t>Note</w:t>
            </w:r>
            <w:r w:rsidRPr="00920751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920751">
              <w:rPr>
                <w:rFonts w:cs="Arial"/>
                <w:bCs/>
                <w:lang w:val="de-DE"/>
              </w:rPr>
              <w:t>f.p</w:t>
            </w:r>
            <w:proofErr w:type="spellEnd"/>
            <w:r w:rsidRPr="00920751">
              <w:rPr>
                <w:rFonts w:cs="Arial"/>
                <w:bCs/>
                <w:lang w:val="de-DE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Journal </w:t>
            </w:r>
            <w:proofErr w:type="spellStart"/>
            <w:r w:rsidRPr="00920751">
              <w:rPr>
                <w:rFonts w:cs="Arial"/>
              </w:rPr>
              <w:t>officiel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l'Union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européenne</w:t>
            </w:r>
            <w:proofErr w:type="spellEnd"/>
            <w:r w:rsidRPr="00920751">
              <w:rPr>
                <w:rFonts w:cs="Arial"/>
              </w:rPr>
              <w:t xml:space="preserve">, No L 142 du 31.05.2008, </w:t>
            </w:r>
            <w:r w:rsidRPr="00F81852">
              <w:rPr>
                <w:rFonts w:cs="Arial"/>
              </w:rPr>
              <w:t>p.1-739</w:t>
            </w:r>
            <w:r>
              <w:rPr>
                <w:rFonts w:cs="Arial"/>
                <w:b/>
              </w:rPr>
              <w:t xml:space="preserve"> et No L 143 du 3.06.2008, p. 55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F81852" w:rsidRDefault="00925383" w:rsidP="00F746B1">
            <w:pPr>
              <w:rPr>
                <w:rFonts w:cs="Arial"/>
                <w:b/>
                <w:bCs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Amtsblatt der Europäischen Union Nr. </w:t>
            </w:r>
            <w:r w:rsidRPr="00F81852">
              <w:rPr>
                <w:rFonts w:cs="Arial"/>
                <w:lang w:val="de-DE"/>
              </w:rPr>
              <w:t>L 142 vom 31. Mai 2008</w:t>
            </w:r>
            <w:r w:rsidRPr="00920751">
              <w:rPr>
                <w:rFonts w:cs="Arial"/>
                <w:lang w:val="de-DE"/>
              </w:rPr>
              <w:t xml:space="preserve">, </w:t>
            </w:r>
            <w:r w:rsidRPr="00F81852">
              <w:rPr>
                <w:rFonts w:cs="Arial"/>
                <w:lang w:val="de-DE"/>
              </w:rPr>
              <w:t>Seiten 1 – 739</w:t>
            </w:r>
            <w:r>
              <w:rPr>
                <w:rFonts w:cs="Arial"/>
                <w:lang w:val="de-DE"/>
              </w:rPr>
              <w:t xml:space="preserve"> </w:t>
            </w:r>
            <w:r w:rsidRPr="00F81852">
              <w:rPr>
                <w:rFonts w:cs="Arial"/>
                <w:b/>
                <w:lang w:val="de-DE"/>
              </w:rPr>
              <w:t>und</w:t>
            </w:r>
            <w:r>
              <w:rPr>
                <w:rFonts w:cs="Arial"/>
                <w:b/>
                <w:lang w:val="de-DE"/>
              </w:rPr>
              <w:t xml:space="preserve"> Nr. L 143 vom 3.Juni.2008, Seiten 55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  <w:bCs/>
              </w:rPr>
            </w:pPr>
            <w:r w:rsidRPr="00920751">
              <w:rPr>
                <w:rFonts w:cs="Arial"/>
              </w:rPr>
              <w:t xml:space="preserve">Journal of the European Union, No. L 142 of 31 May 2008, p.1-739 </w:t>
            </w:r>
            <w:r w:rsidRPr="00920751">
              <w:rPr>
                <w:rFonts w:cs="Arial"/>
                <w:b/>
              </w:rPr>
              <w:t>and No. L 143 of 3 June 2008, p.55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bCs/>
                <w:lang w:val="de-DE"/>
              </w:rPr>
              <w:t xml:space="preserve">3.1.3. </w:t>
            </w:r>
            <w:r>
              <w:rPr>
                <w:rFonts w:cs="Arial"/>
                <w:bCs/>
                <w:lang w:val="de-DE"/>
              </w:rPr>
              <w:t>Note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</w:t>
            </w:r>
            <w:proofErr w:type="spellStart"/>
            <w:r w:rsidRPr="00920751">
              <w:rPr>
                <w:rFonts w:cs="Arial"/>
              </w:rPr>
              <w:t>Cependant</w:t>
            </w:r>
            <w:proofErr w:type="spellEnd"/>
            <w:r w:rsidRPr="00920751">
              <w:rPr>
                <w:rFonts w:cs="Arial"/>
              </w:rPr>
              <w:t xml:space="preserve">, </w:t>
            </w:r>
            <w:proofErr w:type="spellStart"/>
            <w:r w:rsidRPr="00920751">
              <w:rPr>
                <w:rFonts w:cs="Arial"/>
              </w:rPr>
              <w:t>une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matière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nommément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mentionnée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720D38">
              <w:rPr>
                <w:rFonts w:cs="Arial"/>
              </w:rPr>
              <w:t>dans</w:t>
            </w:r>
            <w:proofErr w:type="spellEnd"/>
            <w:r w:rsidRPr="00720D38">
              <w:rPr>
                <w:rFonts w:cs="Arial"/>
              </w:rPr>
              <w:t xml:space="preserve"> le tableau A du </w:t>
            </w:r>
            <w:proofErr w:type="spellStart"/>
            <w:r w:rsidRPr="00720D38">
              <w:rPr>
                <w:rFonts w:cs="Arial"/>
              </w:rPr>
              <w:t>chapitre</w:t>
            </w:r>
            <w:proofErr w:type="spellEnd"/>
            <w:r w:rsidRPr="00720D38">
              <w:rPr>
                <w:rFonts w:cs="Arial"/>
              </w:rPr>
              <w:t xml:space="preserve"> 3.2</w:t>
            </w:r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contenant</w:t>
            </w:r>
            <w:proofErr w:type="spellEnd"/>
            <w:r w:rsidRPr="00920751">
              <w:rPr>
                <w:rFonts w:cs="Arial"/>
              </w:rPr>
              <w:t xml:space="preserve"> des </w:t>
            </w:r>
            <w:proofErr w:type="spellStart"/>
            <w:r w:rsidRPr="00920751">
              <w:rPr>
                <w:rFonts w:cs="Arial"/>
              </w:rPr>
              <w:t>impuretés</w:t>
            </w:r>
            <w:proofErr w:type="spellEnd"/>
            <w:r w:rsidRPr="00920751">
              <w:rPr>
                <w:rFonts w:cs="Arial"/>
              </w:rPr>
              <w:t xml:space="preserve"> techniques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des </w:t>
            </w:r>
            <w:proofErr w:type="spellStart"/>
            <w:r w:rsidRPr="00920751">
              <w:rPr>
                <w:rFonts w:cs="Arial"/>
              </w:rPr>
              <w:t>additifs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utilisés</w:t>
            </w:r>
            <w:proofErr w:type="spellEnd"/>
            <w:r w:rsidRPr="00920751">
              <w:rPr>
                <w:rFonts w:cs="Arial"/>
              </w:rPr>
              <w:t xml:space="preserve"> à des fins de stabilisation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autres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affectant</w:t>
            </w:r>
            <w:proofErr w:type="spellEnd"/>
            <w:r w:rsidRPr="00920751">
              <w:rPr>
                <w:rFonts w:cs="Arial"/>
              </w:rPr>
              <w:t xml:space="preserve"> son </w:t>
            </w:r>
            <w:proofErr w:type="spellStart"/>
            <w:r w:rsidRPr="00920751">
              <w:rPr>
                <w:rFonts w:cs="Arial"/>
              </w:rPr>
              <w:t>classement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doit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considérée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comme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une</w:t>
            </w:r>
            <w:proofErr w:type="spellEnd"/>
            <w:r w:rsidRPr="00920751">
              <w:rPr>
                <w:rFonts w:cs="Arial"/>
              </w:rPr>
              <w:t xml:space="preserve"> solution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un mélange (</w:t>
            </w:r>
            <w:r>
              <w:rPr>
                <w:rFonts w:cs="Arial"/>
              </w:rPr>
              <w:t>See</w:t>
            </w:r>
            <w:r w:rsidRPr="00920751">
              <w:rPr>
                <w:rFonts w:cs="Arial"/>
              </w:rPr>
              <w:t xml:space="preserve"> 2.1.3.3)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… Jedoch gilt ein namentlich genannter Stoff</w:t>
            </w:r>
            <w:r>
              <w:rPr>
                <w:rFonts w:cs="Arial"/>
                <w:lang w:val="de-DE"/>
              </w:rPr>
              <w:t xml:space="preserve"> </w:t>
            </w:r>
            <w:r w:rsidRPr="00720D38">
              <w:rPr>
                <w:rFonts w:cs="Arial"/>
                <w:b/>
                <w:lang w:val="de-DE"/>
              </w:rPr>
              <w:t>im Kapitel 3.2 Tabelle A</w:t>
            </w:r>
            <w:r w:rsidRPr="00920751">
              <w:rPr>
                <w:rFonts w:cs="Arial"/>
                <w:lang w:val="de-DE"/>
              </w:rPr>
              <w:t>, der technische Unreinheiten oder Additive für die Stabilisierung oder für andere Zwecke enthält, die Auswirkungen auf seine Klassifizierung haben, als Lösung oder Gemisch (siehe Unterabschnitt 2.1.3.3)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However, a substance mentioned by name </w:t>
            </w:r>
            <w:r w:rsidRPr="00720D38">
              <w:rPr>
                <w:rFonts w:cs="Arial"/>
                <w:b/>
              </w:rPr>
              <w:t>in Table A of Chapter 3.2</w:t>
            </w:r>
            <w:r>
              <w:rPr>
                <w:rFonts w:cs="Arial"/>
              </w:rPr>
              <w:t xml:space="preserve">, </w:t>
            </w:r>
            <w:r w:rsidRPr="00920751">
              <w:rPr>
                <w:rFonts w:cs="Arial"/>
              </w:rPr>
              <w:t>containing technical impurities or additives for stability or other purposes affecting its classification shall be considered a solution or mixture (see 2.1.3.3)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bCs/>
                <w:lang w:val="de-DE"/>
              </w:rPr>
              <w:t>3.3.1 594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à </w:t>
            </w:r>
            <w:proofErr w:type="spellStart"/>
            <w:r w:rsidRPr="00920751">
              <w:rPr>
                <w:rFonts w:cs="Arial"/>
              </w:rPr>
              <w:t>leur</w:t>
            </w:r>
            <w:proofErr w:type="spellEnd"/>
            <w:r w:rsidRPr="00920751">
              <w:rPr>
                <w:rFonts w:cs="Arial"/>
              </w:rPr>
              <w:t xml:space="preserve"> résistance </w:t>
            </w:r>
            <w:proofErr w:type="spellStart"/>
            <w:r w:rsidRPr="00920751">
              <w:rPr>
                <w:rFonts w:cs="Arial"/>
              </w:rPr>
              <w:t>intrinsèque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aux </w:t>
            </w:r>
            <w:proofErr w:type="spellStart"/>
            <w:r w:rsidRPr="00720D38">
              <w:rPr>
                <w:rFonts w:cs="Arial"/>
              </w:rPr>
              <w:t>normes</w:t>
            </w:r>
            <w:proofErr w:type="spellEnd"/>
            <w:r w:rsidRPr="00720D38">
              <w:rPr>
                <w:rFonts w:cs="Arial"/>
              </w:rPr>
              <w:t xml:space="preserve"> de construction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ihrer Formsteifigkeit oder der </w:t>
            </w:r>
            <w:r w:rsidRPr="00720D38">
              <w:rPr>
                <w:rFonts w:cs="Arial"/>
                <w:lang w:val="de-DE"/>
              </w:rPr>
              <w:t>Fertigungsnormen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720D38" w:rsidRDefault="00925383" w:rsidP="00F746B1">
            <w:pPr>
              <w:rPr>
                <w:rFonts w:cs="Arial"/>
              </w:rPr>
            </w:pPr>
            <w:r w:rsidRPr="00720D38">
              <w:rPr>
                <w:rFonts w:cs="Arial"/>
              </w:rPr>
              <w:t xml:space="preserve">… </w:t>
            </w:r>
            <w:r w:rsidRPr="00920751">
              <w:rPr>
                <w:rFonts w:cs="Arial"/>
              </w:rPr>
              <w:t xml:space="preserve">intrinsic strength or </w:t>
            </w:r>
            <w:r w:rsidRPr="00920751">
              <w:rPr>
                <w:rFonts w:cs="Arial"/>
                <w:b/>
              </w:rPr>
              <w:t>construction</w:t>
            </w:r>
            <w:r>
              <w:rPr>
                <w:rFonts w:cs="Arial"/>
                <w:b/>
              </w:rPr>
              <w:t xml:space="preserve"> standards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3.3.1 594</w:t>
            </w:r>
          </w:p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 xml:space="preserve">NDR </w:t>
            </w:r>
            <w:r>
              <w:rPr>
                <w:rFonts w:cs="Arial"/>
                <w:bCs/>
              </w:rPr>
              <w:t>see</w:t>
            </w:r>
            <w:r w:rsidRPr="00920751">
              <w:rPr>
                <w:rFonts w:cs="Arial"/>
                <w:bCs/>
              </w:rPr>
              <w:t xml:space="preserve"> DS 225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Les </w:t>
            </w:r>
            <w:proofErr w:type="spellStart"/>
            <w:r w:rsidRPr="00920751">
              <w:rPr>
                <w:rFonts w:cs="Arial"/>
              </w:rPr>
              <w:t>objets</w:t>
            </w:r>
            <w:proofErr w:type="spellEnd"/>
            <w:r w:rsidRPr="00920751">
              <w:rPr>
                <w:rFonts w:cs="Arial"/>
              </w:rPr>
              <w:t xml:space="preserve"> …</w:t>
            </w:r>
            <w:r w:rsidRPr="00920751">
              <w:rPr>
                <w:rFonts w:cs="Arial"/>
                <w:b/>
              </w:rPr>
              <w:t xml:space="preserve"> dispositions </w:t>
            </w:r>
            <w:proofErr w:type="spellStart"/>
            <w:r w:rsidRPr="00920751">
              <w:rPr>
                <w:rFonts w:cs="Arial"/>
                <w:b/>
              </w:rPr>
              <w:t>appliquées</w:t>
            </w:r>
            <w:proofErr w:type="spellEnd"/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dans</w:t>
            </w:r>
            <w:proofErr w:type="spellEnd"/>
            <w:r w:rsidRPr="00920751">
              <w:rPr>
                <w:rFonts w:cs="Arial"/>
                <w:b/>
              </w:rPr>
              <w:t xml:space="preserve"> le pays de fabrication</w:t>
            </w:r>
            <w:r w:rsidRPr="00920751">
              <w:rPr>
                <w:rFonts w:cs="Arial"/>
              </w:rPr>
              <w:t xml:space="preserve"> </w:t>
            </w:r>
            <w:proofErr w:type="spellStart"/>
            <w:r w:rsidRPr="00720D38">
              <w:rPr>
                <w:rFonts w:cs="Arial"/>
                <w:b/>
                <w:strike/>
              </w:rPr>
              <w:t>règlements</w:t>
            </w:r>
            <w:proofErr w:type="spellEnd"/>
            <w:r w:rsidRPr="00720D38">
              <w:rPr>
                <w:rFonts w:cs="Arial"/>
                <w:b/>
                <w:strike/>
              </w:rPr>
              <w:t xml:space="preserve"> appliqués par le pays de fabrication</w:t>
            </w:r>
            <w:r w:rsidRPr="00920751">
              <w:rPr>
                <w:rFonts w:cs="Arial"/>
              </w:rPr>
              <w:t xml:space="preserve">, ne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pas </w:t>
            </w:r>
            <w:proofErr w:type="spellStart"/>
            <w:r w:rsidRPr="00920751">
              <w:rPr>
                <w:rFonts w:cs="Arial"/>
              </w:rPr>
              <w:t>soumis</w:t>
            </w:r>
            <w:proofErr w:type="spellEnd"/>
            <w:r w:rsidRPr="00920751">
              <w:rPr>
                <w:rFonts w:cs="Arial"/>
              </w:rPr>
              <w:t xml:space="preserve"> aux prescriptions du RID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  <w:r>
              <w:rPr>
                <w:rFonts w:cs="Arial"/>
                <w:bCs/>
              </w:rPr>
              <w:t>NOTE</w:t>
            </w:r>
            <w:r w:rsidRPr="00920751">
              <w:rPr>
                <w:rFonts w:cs="Arial"/>
                <w:bCs/>
              </w:rPr>
              <w:t xml:space="preserve">. </w:t>
            </w:r>
            <w:r w:rsidRPr="00920751">
              <w:rPr>
                <w:rFonts w:cs="Arial"/>
              </w:rPr>
              <w:t xml:space="preserve">On </w:t>
            </w:r>
            <w:proofErr w:type="spellStart"/>
            <w:r w:rsidRPr="00920751">
              <w:rPr>
                <w:rFonts w:cs="Arial"/>
              </w:rPr>
              <w:t>entend</w:t>
            </w:r>
            <w:proofErr w:type="spellEnd"/>
            <w:r w:rsidRPr="00920751">
              <w:rPr>
                <w:rFonts w:cs="Arial"/>
              </w:rPr>
              <w:t xml:space="preserve"> par “</w:t>
            </w:r>
            <w:r w:rsidRPr="00920751">
              <w:rPr>
                <w:rFonts w:cs="Arial"/>
                <w:b/>
              </w:rPr>
              <w:t xml:space="preserve">dispositions </w:t>
            </w:r>
            <w:proofErr w:type="spellStart"/>
            <w:r w:rsidRPr="00920751">
              <w:rPr>
                <w:rFonts w:cs="Arial"/>
                <w:b/>
              </w:rPr>
              <w:t>appliquées</w:t>
            </w:r>
            <w:proofErr w:type="spellEnd"/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dans</w:t>
            </w:r>
            <w:proofErr w:type="spellEnd"/>
            <w:r w:rsidRPr="00920751">
              <w:rPr>
                <w:rFonts w:cs="Arial"/>
                <w:b/>
              </w:rPr>
              <w:t xml:space="preserve"> le pays de fabrication</w:t>
            </w:r>
            <w:r w:rsidRPr="00920751">
              <w:rPr>
                <w:rFonts w:cs="Arial"/>
              </w:rPr>
              <w:t xml:space="preserve"> </w:t>
            </w:r>
            <w:proofErr w:type="gramStart"/>
            <w:r w:rsidRPr="00920751">
              <w:rPr>
                <w:rFonts w:cs="Arial"/>
              </w:rPr>
              <w:t>“ les</w:t>
            </w:r>
            <w:proofErr w:type="gramEnd"/>
            <w:r w:rsidRPr="00920751">
              <w:rPr>
                <w:rFonts w:cs="Arial"/>
              </w:rPr>
              <w:t xml:space="preserve"> dispositions …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Folgende nach den im </w:t>
            </w:r>
            <w:r w:rsidRPr="00920751">
              <w:rPr>
                <w:rFonts w:cs="Arial"/>
                <w:b/>
                <w:lang w:val="de-DE"/>
              </w:rPr>
              <w:t>Herstellungsland angewendeten Vorschriften</w:t>
            </w:r>
            <w:r w:rsidRPr="00920751">
              <w:rPr>
                <w:rFonts w:cs="Arial"/>
                <w:lang w:val="de-DE"/>
              </w:rPr>
              <w:t xml:space="preserve"> …</w:t>
            </w:r>
          </w:p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bCs/>
                <w:lang w:val="de-DE"/>
              </w:rPr>
              <w:t xml:space="preserve">Bem. </w:t>
            </w:r>
            <w:r w:rsidRPr="00920751">
              <w:rPr>
                <w:rFonts w:cs="Arial"/>
                <w:lang w:val="de-DE"/>
              </w:rPr>
              <w:t>«</w:t>
            </w:r>
            <w:r w:rsidRPr="00920751">
              <w:rPr>
                <w:rFonts w:cs="Arial"/>
                <w:b/>
                <w:lang w:val="de-DE"/>
              </w:rPr>
              <w:t>Im Herstellungsland angewendete Vorschriften</w:t>
            </w:r>
            <w:r w:rsidRPr="00920751">
              <w:rPr>
                <w:rFonts w:cs="Arial"/>
                <w:lang w:val="de-DE"/>
              </w:rPr>
              <w:t>» bedeuten im Herstellungsland oder im Verwendungsland anwendbare Vorschriften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 following articles, ... </w:t>
            </w:r>
            <w:r w:rsidRPr="00920751">
              <w:rPr>
                <w:rFonts w:cs="Arial"/>
                <w:b/>
              </w:rPr>
              <w:t>provisions applied in the country of manufacture</w:t>
            </w:r>
            <w:r w:rsidRPr="00920751">
              <w:rPr>
                <w:rFonts w:cs="Arial"/>
              </w:rPr>
              <w:t>, are not subject to the requirements of RID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NOTE: "</w:t>
            </w:r>
            <w:r w:rsidRPr="00920751">
              <w:rPr>
                <w:rFonts w:cs="Arial"/>
                <w:b/>
              </w:rPr>
              <w:t>Provisions applied in the country of manufacture</w:t>
            </w:r>
            <w:r w:rsidRPr="00920751">
              <w:rPr>
                <w:rFonts w:cs="Arial"/>
              </w:rPr>
              <w:t>" means ...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lastRenderedPageBreak/>
              <w:t>3.3.1 636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</w:rPr>
            </w:pPr>
            <w:proofErr w:type="spellStart"/>
            <w:r w:rsidRPr="00920751">
              <w:rPr>
                <w:rFonts w:cs="Arial"/>
              </w:rPr>
              <w:t>Alternativement</w:t>
            </w:r>
            <w:proofErr w:type="spellEnd"/>
            <w:r w:rsidRPr="00920751">
              <w:rPr>
                <w:rFonts w:cs="Arial"/>
              </w:rPr>
              <w:t xml:space="preserve">, </w:t>
            </w:r>
            <w:proofErr w:type="spellStart"/>
            <w:r w:rsidRPr="00920751">
              <w:rPr>
                <w:rFonts w:cs="Arial"/>
              </w:rPr>
              <w:t>si</w:t>
            </w:r>
            <w:proofErr w:type="spellEnd"/>
            <w:r w:rsidRPr="00920751">
              <w:rPr>
                <w:rFonts w:cs="Arial"/>
              </w:rPr>
              <w:t xml:space="preserve"> des </w:t>
            </w:r>
            <w:proofErr w:type="spellStart"/>
            <w:r w:rsidRPr="00920751">
              <w:rPr>
                <w:rFonts w:cs="Arial"/>
              </w:rPr>
              <w:t>équipements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contenant</w:t>
            </w:r>
            <w:proofErr w:type="spellEnd"/>
            <w:r w:rsidRPr="00920751">
              <w:rPr>
                <w:rFonts w:cs="Arial"/>
              </w:rPr>
              <w:t xml:space="preserve"> des piles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batteries au lithium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transportés</w:t>
            </w:r>
            <w:proofErr w:type="spellEnd"/>
            <w:r w:rsidRPr="00920751">
              <w:rPr>
                <w:rFonts w:cs="Arial"/>
              </w:rPr>
              <w:t xml:space="preserve"> non </w:t>
            </w:r>
            <w:proofErr w:type="spellStart"/>
            <w:r w:rsidRPr="00920751">
              <w:rPr>
                <w:rFonts w:cs="Arial"/>
              </w:rPr>
              <w:t>emballés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sur des palettes </w:t>
            </w:r>
            <w:proofErr w:type="spellStart"/>
            <w:r w:rsidRPr="00920751">
              <w:rPr>
                <w:rFonts w:cs="Arial"/>
              </w:rPr>
              <w:t>conformément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720D38">
              <w:rPr>
                <w:rFonts w:cs="Arial"/>
                <w:b/>
              </w:rPr>
              <w:t>l’instruction</w:t>
            </w:r>
            <w:proofErr w:type="spellEnd"/>
            <w:r>
              <w:rPr>
                <w:rFonts w:cs="Arial"/>
              </w:rPr>
              <w:t xml:space="preserve"> </w:t>
            </w:r>
            <w:r w:rsidRPr="00720D38">
              <w:rPr>
                <w:rFonts w:cs="Arial"/>
                <w:strike/>
              </w:rPr>
              <w:t xml:space="preserve">la </w:t>
            </w:r>
            <w:r w:rsidRPr="00720D38">
              <w:rPr>
                <w:rFonts w:cs="Arial"/>
                <w:b/>
                <w:strike/>
              </w:rPr>
              <w:t>prescription</w:t>
            </w:r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d’emballage</w:t>
            </w:r>
            <w:proofErr w:type="spellEnd"/>
            <w:r w:rsidRPr="00920751">
              <w:rPr>
                <w:rFonts w:cs="Arial"/>
              </w:rPr>
              <w:t xml:space="preserve"> P 909 3) du 4.1.4.1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Wenn Ausrüstungen, die Lithiumzellen oder -batterien enthalten, die in Übereinstimmung mit der </w:t>
            </w:r>
            <w:r w:rsidRPr="00920751">
              <w:rPr>
                <w:rFonts w:cs="Arial"/>
                <w:b/>
                <w:lang w:val="de-DE"/>
              </w:rPr>
              <w:t>Verpackungsanweisung</w:t>
            </w:r>
            <w:r w:rsidRPr="00920751">
              <w:rPr>
                <w:rFonts w:cs="Arial"/>
                <w:lang w:val="de-DE"/>
              </w:rPr>
              <w:t xml:space="preserve"> P 909 (3) des Unterabschnitts 4.1.4.1 unverpackt oder auf Paletten befördert werden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If equipment containing lithium cells or batteries is carried unpackaged or on pallets in accordance with </w:t>
            </w:r>
            <w:r w:rsidRPr="00920751">
              <w:rPr>
                <w:rFonts w:cs="Arial"/>
                <w:b/>
              </w:rPr>
              <w:t>packing instruction</w:t>
            </w:r>
            <w:r w:rsidRPr="00920751">
              <w:rPr>
                <w:rFonts w:cs="Arial"/>
              </w:rPr>
              <w:t xml:space="preserve"> P 909 (3) of 4.1.4.1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3.3.1 668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</w:rPr>
            </w:pPr>
            <w:r w:rsidRPr="00920751">
              <w:rPr>
                <w:rFonts w:cs="Arial"/>
              </w:rPr>
              <w:t>Les</w:t>
            </w:r>
            <w:r w:rsidRPr="00920751">
              <w:rPr>
                <w:rFonts w:cs="Arial"/>
                <w:spacing w:val="1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ma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ières</w:t>
            </w:r>
            <w:proofErr w:type="spellEnd"/>
            <w:r w:rsidRPr="00920751">
              <w:rPr>
                <w:rFonts w:cs="Arial"/>
                <w:spacing w:val="1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de</w:t>
            </w:r>
            <w:r w:rsidRPr="00920751">
              <w:rPr>
                <w:rFonts w:cs="Arial"/>
                <w:spacing w:val="-3"/>
              </w:rPr>
              <w:t>s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inées</w:t>
            </w:r>
            <w:proofErr w:type="spellEnd"/>
            <w:r w:rsidRPr="00920751">
              <w:rPr>
                <w:rFonts w:cs="Arial"/>
                <w:spacing w:val="1"/>
              </w:rPr>
              <w:t xml:space="preserve"> </w:t>
            </w:r>
            <w:r w:rsidRPr="00920751">
              <w:rPr>
                <w:rFonts w:cs="Arial"/>
              </w:rPr>
              <w:t xml:space="preserve">au </w:t>
            </w:r>
            <w:proofErr w:type="spellStart"/>
            <w:r w:rsidRPr="00920751">
              <w:rPr>
                <w:rFonts w:cs="Arial"/>
              </w:rPr>
              <w:t>ma</w:t>
            </w:r>
            <w:r w:rsidRPr="00920751">
              <w:rPr>
                <w:rFonts w:cs="Arial"/>
                <w:spacing w:val="-2"/>
              </w:rPr>
              <w:t>r</w:t>
            </w:r>
            <w:r w:rsidRPr="00920751">
              <w:rPr>
                <w:rFonts w:cs="Arial"/>
                <w:spacing w:val="2"/>
              </w:rPr>
              <w:t>q</w:t>
            </w:r>
            <w:r w:rsidRPr="00920751">
              <w:rPr>
                <w:rFonts w:cs="Arial"/>
              </w:rPr>
              <w:t>u</w:t>
            </w:r>
            <w:r w:rsidRPr="00920751">
              <w:rPr>
                <w:rFonts w:cs="Arial"/>
                <w:spacing w:val="-3"/>
              </w:rPr>
              <w:t>a</w:t>
            </w:r>
            <w:r w:rsidRPr="00920751">
              <w:rPr>
                <w:rFonts w:cs="Arial"/>
                <w:spacing w:val="2"/>
              </w:rPr>
              <w:t>g</w:t>
            </w:r>
            <w:r w:rsidRPr="00920751">
              <w:rPr>
                <w:rFonts w:cs="Arial"/>
              </w:rPr>
              <w:t>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ro</w:t>
            </w:r>
            <w:r w:rsidRPr="00920751">
              <w:rPr>
                <w:rFonts w:cs="Arial"/>
                <w:spacing w:val="-3"/>
              </w:rPr>
              <w:t>u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ier</w:t>
            </w:r>
            <w:proofErr w:type="spellEnd"/>
            <w:r w:rsidRPr="00920751">
              <w:rPr>
                <w:rFonts w:cs="Arial"/>
                <w:spacing w:val="2"/>
              </w:rPr>
              <w:t xml:space="preserve"> </w:t>
            </w:r>
            <w:proofErr w:type="spellStart"/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ra</w:t>
            </w:r>
            <w:r w:rsidRPr="00920751">
              <w:rPr>
                <w:rFonts w:cs="Arial"/>
                <w:spacing w:val="-3"/>
              </w:rPr>
              <w:t>ns</w:t>
            </w:r>
            <w:r w:rsidRPr="00920751">
              <w:rPr>
                <w:rFonts w:cs="Arial"/>
              </w:rPr>
              <w:t>por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ées</w:t>
            </w:r>
            <w:proofErr w:type="spellEnd"/>
            <w:r w:rsidRPr="00920751">
              <w:rPr>
                <w:rFonts w:cs="Arial"/>
                <w:spacing w:val="1"/>
              </w:rPr>
              <w:t xml:space="preserve"> </w:t>
            </w:r>
            <w:r w:rsidRPr="00920751">
              <w:rPr>
                <w:rFonts w:cs="Arial"/>
              </w:rPr>
              <w:t xml:space="preserve">à </w:t>
            </w:r>
            <w:proofErr w:type="spellStart"/>
            <w:r w:rsidRPr="00920751">
              <w:rPr>
                <w:rFonts w:cs="Arial"/>
              </w:rPr>
              <w:t>chaud</w:t>
            </w:r>
            <w:proofErr w:type="spellEnd"/>
            <w:r w:rsidRPr="00920751">
              <w:rPr>
                <w:rFonts w:cs="Arial"/>
              </w:rPr>
              <w:t xml:space="preserve"> ne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pas </w:t>
            </w:r>
            <w:proofErr w:type="spellStart"/>
            <w:r w:rsidRPr="00920751">
              <w:rPr>
                <w:rFonts w:cs="Arial"/>
              </w:rPr>
              <w:t>soum</w:t>
            </w:r>
            <w:r w:rsidRPr="00920751">
              <w:rPr>
                <w:rFonts w:cs="Arial"/>
                <w:spacing w:val="-2"/>
              </w:rPr>
              <w:t>i</w:t>
            </w:r>
            <w:r w:rsidRPr="00920751">
              <w:rPr>
                <w:rFonts w:cs="Arial"/>
              </w:rPr>
              <w:t>ses</w:t>
            </w:r>
            <w:proofErr w:type="spellEnd"/>
            <w:r w:rsidRPr="00920751">
              <w:rPr>
                <w:rFonts w:cs="Arial"/>
                <w:spacing w:val="10"/>
              </w:rPr>
              <w:t xml:space="preserve"> </w:t>
            </w:r>
            <w:r w:rsidRPr="00920751">
              <w:rPr>
                <w:rFonts w:cs="Arial"/>
              </w:rPr>
              <w:t>aux</w:t>
            </w:r>
            <w:r w:rsidRPr="00920751">
              <w:rPr>
                <w:rFonts w:cs="Arial"/>
                <w:spacing w:val="8"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au</w:t>
            </w:r>
            <w:r w:rsidRPr="00920751">
              <w:rPr>
                <w:rFonts w:cs="Arial"/>
                <w:b/>
                <w:spacing w:val="-2"/>
              </w:rPr>
              <w:t>t</w:t>
            </w:r>
            <w:r w:rsidRPr="00920751">
              <w:rPr>
                <w:rFonts w:cs="Arial"/>
                <w:b/>
              </w:rPr>
              <w:t>res</w:t>
            </w:r>
            <w:proofErr w:type="spellEnd"/>
            <w:r w:rsidRPr="00920751">
              <w:rPr>
                <w:rFonts w:cs="Arial"/>
                <w:spacing w:val="10"/>
              </w:rPr>
              <w:t xml:space="preserve"> </w:t>
            </w:r>
            <w:r w:rsidRPr="00920751">
              <w:rPr>
                <w:rFonts w:cs="Arial"/>
                <w:spacing w:val="-3"/>
              </w:rPr>
              <w:t>p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-3"/>
              </w:rPr>
              <w:t>e</w:t>
            </w:r>
            <w:r w:rsidRPr="00920751">
              <w:rPr>
                <w:rFonts w:cs="Arial"/>
              </w:rPr>
              <w:t>scr</w:t>
            </w:r>
            <w:r w:rsidRPr="00920751">
              <w:rPr>
                <w:rFonts w:cs="Arial"/>
                <w:spacing w:val="-2"/>
              </w:rPr>
              <w:t>i</w:t>
            </w:r>
            <w:r w:rsidRPr="00920751">
              <w:rPr>
                <w:rFonts w:cs="Arial"/>
              </w:rPr>
              <w:t>p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ions</w:t>
            </w:r>
            <w:r w:rsidRPr="00920751">
              <w:rPr>
                <w:rFonts w:cs="Arial"/>
                <w:spacing w:val="10"/>
              </w:rPr>
              <w:t xml:space="preserve"> </w:t>
            </w:r>
            <w:r w:rsidRPr="00920751">
              <w:rPr>
                <w:rFonts w:cs="Arial"/>
              </w:rPr>
              <w:t>du</w:t>
            </w:r>
            <w:r w:rsidRPr="00920751">
              <w:rPr>
                <w:rFonts w:cs="Arial"/>
                <w:spacing w:val="8"/>
              </w:rPr>
              <w:t xml:space="preserve"> 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1"/>
              </w:rPr>
              <w:t>I</w:t>
            </w:r>
            <w:r w:rsidRPr="00920751">
              <w:rPr>
                <w:rFonts w:cs="Arial"/>
              </w:rPr>
              <w:t>D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Er</w:t>
            </w:r>
            <w:r w:rsidRPr="00920751">
              <w:rPr>
                <w:rFonts w:cs="Arial"/>
                <w:spacing w:val="-4"/>
                <w:lang w:val="de-DE"/>
              </w:rPr>
              <w:t>w</w:t>
            </w:r>
            <w:r w:rsidRPr="00920751">
              <w:rPr>
                <w:rFonts w:cs="Arial"/>
                <w:lang w:val="de-DE"/>
              </w:rPr>
              <w:t>ärm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lang w:val="de-DE"/>
              </w:rPr>
              <w:t>e</w:t>
            </w:r>
            <w:r w:rsidRPr="00920751">
              <w:rPr>
                <w:rFonts w:cs="Arial"/>
                <w:spacing w:val="15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S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spacing w:val="-3"/>
                <w:lang w:val="de-DE"/>
              </w:rPr>
              <w:t>o</w:t>
            </w:r>
            <w:r w:rsidRPr="00920751">
              <w:rPr>
                <w:rFonts w:cs="Arial"/>
                <w:spacing w:val="1"/>
                <w:lang w:val="de-DE"/>
              </w:rPr>
              <w:t>ff</w:t>
            </w:r>
            <w:r w:rsidRPr="00920751">
              <w:rPr>
                <w:rFonts w:cs="Arial"/>
                <w:lang w:val="de-DE"/>
              </w:rPr>
              <w:t>e</w:t>
            </w:r>
            <w:r w:rsidRPr="00920751">
              <w:rPr>
                <w:rFonts w:cs="Arial"/>
                <w:spacing w:val="12"/>
                <w:lang w:val="de-DE"/>
              </w:rPr>
              <w:t xml:space="preserve"> </w:t>
            </w:r>
            <w:r w:rsidRPr="00920751">
              <w:rPr>
                <w:rFonts w:cs="Arial"/>
                <w:spacing w:val="3"/>
                <w:lang w:val="de-DE"/>
              </w:rPr>
              <w:t>f</w:t>
            </w:r>
            <w:r w:rsidRPr="00920751">
              <w:rPr>
                <w:rFonts w:cs="Arial"/>
                <w:lang w:val="de-DE"/>
              </w:rPr>
              <w:t>ür</w:t>
            </w:r>
            <w:r w:rsidRPr="00920751">
              <w:rPr>
                <w:rFonts w:cs="Arial"/>
                <w:spacing w:val="16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Z</w:t>
            </w:r>
            <w:r w:rsidRPr="00920751">
              <w:rPr>
                <w:rFonts w:cs="Arial"/>
                <w:spacing w:val="-4"/>
                <w:lang w:val="de-DE"/>
              </w:rPr>
              <w:t>w</w:t>
            </w:r>
            <w:r w:rsidRPr="00920751">
              <w:rPr>
                <w:rFonts w:cs="Arial"/>
                <w:lang w:val="de-DE"/>
              </w:rPr>
              <w:t>ec</w:t>
            </w:r>
            <w:r w:rsidRPr="00920751">
              <w:rPr>
                <w:rFonts w:cs="Arial"/>
                <w:spacing w:val="2"/>
                <w:lang w:val="de-DE"/>
              </w:rPr>
              <w:t>k</w:t>
            </w:r>
            <w:r w:rsidRPr="00920751">
              <w:rPr>
                <w:rFonts w:cs="Arial"/>
                <w:lang w:val="de-DE"/>
              </w:rPr>
              <w:t>e</w:t>
            </w:r>
            <w:r w:rsidRPr="00920751">
              <w:rPr>
                <w:rFonts w:cs="Arial"/>
                <w:spacing w:val="15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der</w:t>
            </w:r>
            <w:r w:rsidRPr="00920751">
              <w:rPr>
                <w:rFonts w:cs="Arial"/>
                <w:spacing w:val="16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Anbri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spacing w:val="2"/>
                <w:lang w:val="de-DE"/>
              </w:rPr>
              <w:t>g</w:t>
            </w:r>
            <w:r w:rsidRPr="00920751">
              <w:rPr>
                <w:rFonts w:cs="Arial"/>
                <w:lang w:val="de-DE"/>
              </w:rPr>
              <w:t>u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lang w:val="de-DE"/>
              </w:rPr>
              <w:t>g</w:t>
            </w:r>
            <w:r w:rsidRPr="00920751">
              <w:rPr>
                <w:rFonts w:cs="Arial"/>
                <w:spacing w:val="17"/>
                <w:lang w:val="de-DE"/>
              </w:rPr>
              <w:t xml:space="preserve"> </w:t>
            </w:r>
            <w:r w:rsidRPr="00920751">
              <w:rPr>
                <w:rFonts w:cs="Arial"/>
                <w:spacing w:val="-3"/>
                <w:lang w:val="de-DE"/>
              </w:rPr>
              <w:t>v</w:t>
            </w:r>
            <w:r w:rsidRPr="00920751">
              <w:rPr>
                <w:rFonts w:cs="Arial"/>
                <w:lang w:val="de-DE"/>
              </w:rPr>
              <w:t>on</w:t>
            </w:r>
            <w:r w:rsidRPr="00920751">
              <w:rPr>
                <w:rFonts w:cs="Arial"/>
                <w:spacing w:val="17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S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lang w:val="de-DE"/>
              </w:rPr>
              <w:t>raße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lang w:val="de-DE"/>
              </w:rPr>
              <w:t>ma</w:t>
            </w:r>
            <w:r w:rsidRPr="00920751">
              <w:rPr>
                <w:rFonts w:cs="Arial"/>
                <w:spacing w:val="-2"/>
                <w:lang w:val="de-DE"/>
              </w:rPr>
              <w:t>r</w:t>
            </w:r>
            <w:r w:rsidRPr="00920751">
              <w:rPr>
                <w:rFonts w:cs="Arial"/>
                <w:spacing w:val="2"/>
                <w:lang w:val="de-DE"/>
              </w:rPr>
              <w:t>k</w:t>
            </w:r>
            <w:r w:rsidRPr="00920751">
              <w:rPr>
                <w:rFonts w:cs="Arial"/>
                <w:lang w:val="de-DE"/>
              </w:rPr>
              <w:t>ieru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spacing w:val="2"/>
                <w:lang w:val="de-DE"/>
              </w:rPr>
              <w:t>g</w:t>
            </w:r>
            <w:r w:rsidRPr="00920751">
              <w:rPr>
                <w:rFonts w:cs="Arial"/>
                <w:lang w:val="de-DE"/>
              </w:rPr>
              <w:t>en</w:t>
            </w:r>
            <w:r w:rsidRPr="00920751">
              <w:rPr>
                <w:rFonts w:cs="Arial"/>
                <w:spacing w:val="15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u</w:t>
            </w:r>
            <w:r w:rsidRPr="00920751">
              <w:rPr>
                <w:rFonts w:cs="Arial"/>
                <w:spacing w:val="-3"/>
                <w:lang w:val="de-DE"/>
              </w:rPr>
              <w:t>n</w:t>
            </w:r>
            <w:r w:rsidRPr="00920751">
              <w:rPr>
                <w:rFonts w:cs="Arial"/>
                <w:spacing w:val="1"/>
                <w:lang w:val="de-DE"/>
              </w:rPr>
              <w:t>t</w:t>
            </w:r>
            <w:r w:rsidRPr="00920751">
              <w:rPr>
                <w:rFonts w:cs="Arial"/>
                <w:lang w:val="de-DE"/>
              </w:rPr>
              <w:t>erlie</w:t>
            </w:r>
            <w:r w:rsidRPr="00920751">
              <w:rPr>
                <w:rFonts w:cs="Arial"/>
                <w:spacing w:val="2"/>
                <w:lang w:val="de-DE"/>
              </w:rPr>
              <w:t>g</w:t>
            </w:r>
            <w:r w:rsidRPr="00920751">
              <w:rPr>
                <w:rFonts w:cs="Arial"/>
                <w:lang w:val="de-DE"/>
              </w:rPr>
              <w:t>en</w:t>
            </w:r>
            <w:r w:rsidRPr="00920751">
              <w:rPr>
                <w:rFonts w:cs="Arial"/>
                <w:spacing w:val="7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nicht</w:t>
            </w:r>
            <w:r w:rsidRPr="00920751">
              <w:rPr>
                <w:rFonts w:cs="Arial"/>
                <w:spacing w:val="9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den</w:t>
            </w:r>
            <w:r w:rsidRPr="00920751">
              <w:rPr>
                <w:rFonts w:cs="Arial"/>
                <w:spacing w:val="7"/>
                <w:lang w:val="de-DE"/>
              </w:rPr>
              <w:t xml:space="preserve"> </w:t>
            </w:r>
            <w:r w:rsidRPr="00920751">
              <w:rPr>
                <w:rFonts w:cs="Arial"/>
                <w:b/>
                <w:lang w:val="de-DE"/>
              </w:rPr>
              <w:t>ü</w:t>
            </w:r>
            <w:r w:rsidRPr="00920751">
              <w:rPr>
                <w:rFonts w:cs="Arial"/>
                <w:b/>
                <w:spacing w:val="-3"/>
                <w:lang w:val="de-DE"/>
              </w:rPr>
              <w:t>b</w:t>
            </w:r>
            <w:r w:rsidRPr="00920751">
              <w:rPr>
                <w:rFonts w:cs="Arial"/>
                <w:b/>
                <w:lang w:val="de-DE"/>
              </w:rPr>
              <w:t>r</w:t>
            </w:r>
            <w:r w:rsidRPr="00920751">
              <w:rPr>
                <w:rFonts w:cs="Arial"/>
                <w:b/>
                <w:spacing w:val="-4"/>
                <w:lang w:val="de-DE"/>
              </w:rPr>
              <w:t>i</w:t>
            </w:r>
            <w:r w:rsidRPr="00920751">
              <w:rPr>
                <w:rFonts w:cs="Arial"/>
                <w:b/>
                <w:spacing w:val="2"/>
                <w:lang w:val="de-DE"/>
              </w:rPr>
              <w:t>g</w:t>
            </w:r>
            <w:r w:rsidRPr="00920751">
              <w:rPr>
                <w:rFonts w:cs="Arial"/>
                <w:b/>
                <w:lang w:val="de-DE"/>
              </w:rPr>
              <w:t>en</w:t>
            </w:r>
            <w:r w:rsidRPr="00920751">
              <w:rPr>
                <w:rFonts w:cs="Arial"/>
                <w:spacing w:val="5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Vorschr</w:t>
            </w:r>
            <w:r w:rsidRPr="00920751">
              <w:rPr>
                <w:rFonts w:cs="Arial"/>
                <w:spacing w:val="-4"/>
                <w:lang w:val="de-DE"/>
              </w:rPr>
              <w:t>i</w:t>
            </w:r>
            <w:r w:rsidRPr="00920751">
              <w:rPr>
                <w:rFonts w:cs="Arial"/>
                <w:spacing w:val="1"/>
                <w:lang w:val="de-DE"/>
              </w:rPr>
              <w:t>ft</w:t>
            </w:r>
            <w:r w:rsidRPr="00920751">
              <w:rPr>
                <w:rFonts w:cs="Arial"/>
                <w:lang w:val="de-DE"/>
              </w:rPr>
              <w:t>en</w:t>
            </w:r>
            <w:r w:rsidRPr="00920751">
              <w:rPr>
                <w:rFonts w:cs="Arial"/>
                <w:spacing w:val="7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des</w:t>
            </w:r>
            <w:r w:rsidRPr="00920751">
              <w:rPr>
                <w:rFonts w:cs="Arial"/>
                <w:spacing w:val="8"/>
                <w:lang w:val="de-DE"/>
              </w:rPr>
              <w:t xml:space="preserve"> </w:t>
            </w:r>
            <w:r w:rsidRPr="00920751">
              <w:rPr>
                <w:rFonts w:cs="Arial"/>
                <w:spacing w:val="-4"/>
                <w:lang w:val="de-DE"/>
              </w:rPr>
              <w:t>R</w:t>
            </w:r>
            <w:r w:rsidRPr="00920751">
              <w:rPr>
                <w:rFonts w:cs="Arial"/>
                <w:spacing w:val="1"/>
                <w:lang w:val="de-DE"/>
              </w:rPr>
              <w:t>I</w:t>
            </w:r>
            <w:r w:rsidRPr="00920751">
              <w:rPr>
                <w:rFonts w:cs="Arial"/>
                <w:lang w:val="de-DE"/>
              </w:rPr>
              <w:t>D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Ele</w:t>
            </w:r>
            <w:r w:rsidRPr="00920751">
              <w:rPr>
                <w:rFonts w:cs="Arial"/>
                <w:spacing w:val="-3"/>
              </w:rPr>
              <w:t>v</w:t>
            </w:r>
            <w:r w:rsidRPr="00920751">
              <w:rPr>
                <w:rFonts w:cs="Arial"/>
              </w:rPr>
              <w:t>a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ed</w:t>
            </w:r>
            <w:r w:rsidRPr="00920751">
              <w:rPr>
                <w:rFonts w:cs="Arial"/>
                <w:spacing w:val="5"/>
              </w:rPr>
              <w:t xml:space="preserve"> 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empera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  <w:spacing w:val="-3"/>
              </w:rPr>
              <w:t>u</w:t>
            </w:r>
            <w:r w:rsidRPr="00920751">
              <w:rPr>
                <w:rFonts w:cs="Arial"/>
              </w:rPr>
              <w:t>re</w:t>
            </w:r>
            <w:r w:rsidRPr="00920751">
              <w:rPr>
                <w:rFonts w:cs="Arial"/>
                <w:spacing w:val="5"/>
              </w:rPr>
              <w:t xml:space="preserve"> </w:t>
            </w:r>
            <w:r w:rsidRPr="00920751">
              <w:rPr>
                <w:rFonts w:cs="Arial"/>
              </w:rPr>
              <w:t>subs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ances</w:t>
            </w:r>
            <w:r w:rsidRPr="00920751">
              <w:rPr>
                <w:rFonts w:cs="Arial"/>
                <w:spacing w:val="3"/>
              </w:rPr>
              <w:t xml:space="preserve"> </w:t>
            </w:r>
            <w:proofErr w:type="gramStart"/>
            <w:r w:rsidRPr="00920751">
              <w:rPr>
                <w:rFonts w:cs="Arial"/>
                <w:spacing w:val="3"/>
              </w:rPr>
              <w:t>f</w:t>
            </w:r>
            <w:r w:rsidRPr="00920751">
              <w:rPr>
                <w:rFonts w:cs="Arial"/>
                <w:spacing w:val="-3"/>
              </w:rPr>
              <w:t>o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6"/>
              </w:rPr>
              <w:t xml:space="preserve"> 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he</w:t>
            </w:r>
            <w:r w:rsidRPr="00920751">
              <w:rPr>
                <w:rFonts w:cs="Arial"/>
                <w:spacing w:val="5"/>
              </w:rPr>
              <w:t xml:space="preserve"> </w:t>
            </w:r>
            <w:r w:rsidRPr="00920751">
              <w:rPr>
                <w:rFonts w:cs="Arial"/>
              </w:rPr>
              <w:t>purpose</w:t>
            </w:r>
            <w:r w:rsidRPr="00920751">
              <w:rPr>
                <w:rFonts w:cs="Arial"/>
                <w:spacing w:val="3"/>
              </w:rPr>
              <w:t xml:space="preserve"> </w:t>
            </w:r>
            <w:r w:rsidRPr="00920751">
              <w:rPr>
                <w:rFonts w:cs="Arial"/>
              </w:rPr>
              <w:t>of</w:t>
            </w:r>
            <w:proofErr w:type="gramEnd"/>
            <w:r w:rsidRPr="00920751">
              <w:rPr>
                <w:rFonts w:cs="Arial"/>
                <w:spacing w:val="9"/>
              </w:rPr>
              <w:t xml:space="preserve"> </w:t>
            </w:r>
            <w:r w:rsidRPr="00920751">
              <w:rPr>
                <w:rFonts w:cs="Arial"/>
              </w:rPr>
              <w:t>appl</w:t>
            </w:r>
            <w:r w:rsidRPr="00920751">
              <w:rPr>
                <w:rFonts w:cs="Arial"/>
                <w:spacing w:val="-3"/>
              </w:rPr>
              <w:t>y</w:t>
            </w:r>
            <w:r w:rsidRPr="00920751">
              <w:rPr>
                <w:rFonts w:cs="Arial"/>
              </w:rPr>
              <w:t>ing</w:t>
            </w:r>
            <w:r w:rsidRPr="00920751">
              <w:rPr>
                <w:rFonts w:cs="Arial"/>
                <w:spacing w:val="8"/>
              </w:rPr>
              <w:t xml:space="preserve"> </w:t>
            </w:r>
            <w:r w:rsidRPr="00920751">
              <w:rPr>
                <w:rFonts w:cs="Arial"/>
              </w:rPr>
              <w:t>road</w:t>
            </w:r>
            <w:r w:rsidRPr="00920751">
              <w:rPr>
                <w:rFonts w:cs="Arial"/>
                <w:spacing w:val="5"/>
              </w:rPr>
              <w:t xml:space="preserve"> </w:t>
            </w:r>
            <w:r w:rsidRPr="00920751">
              <w:rPr>
                <w:rFonts w:cs="Arial"/>
              </w:rPr>
              <w:t>ma</w:t>
            </w:r>
            <w:r w:rsidRPr="00920751">
              <w:rPr>
                <w:rFonts w:cs="Arial"/>
                <w:spacing w:val="-2"/>
              </w:rPr>
              <w:t>r</w:t>
            </w:r>
            <w:r w:rsidRPr="00920751">
              <w:rPr>
                <w:rFonts w:cs="Arial"/>
                <w:spacing w:val="2"/>
              </w:rPr>
              <w:t>k</w:t>
            </w:r>
            <w:r w:rsidRPr="00920751">
              <w:rPr>
                <w:rFonts w:cs="Arial"/>
              </w:rPr>
              <w:t>i</w:t>
            </w:r>
            <w:r w:rsidRPr="00920751">
              <w:rPr>
                <w:rFonts w:cs="Arial"/>
                <w:spacing w:val="-3"/>
              </w:rPr>
              <w:t>n</w:t>
            </w:r>
            <w:r w:rsidRPr="00920751">
              <w:rPr>
                <w:rFonts w:cs="Arial"/>
                <w:spacing w:val="2"/>
              </w:rPr>
              <w:t>g</w:t>
            </w:r>
            <w:r w:rsidRPr="00920751">
              <w:rPr>
                <w:rFonts w:cs="Arial"/>
              </w:rPr>
              <w:t>s</w:t>
            </w:r>
            <w:r w:rsidRPr="00920751">
              <w:rPr>
                <w:rFonts w:cs="Arial"/>
                <w:spacing w:val="6"/>
              </w:rPr>
              <w:t xml:space="preserve"> </w:t>
            </w:r>
            <w:r w:rsidRPr="00920751">
              <w:rPr>
                <w:rFonts w:cs="Arial"/>
              </w:rPr>
              <w:t>are</w:t>
            </w:r>
            <w:r w:rsidRPr="00920751">
              <w:rPr>
                <w:rFonts w:cs="Arial"/>
                <w:spacing w:val="5"/>
              </w:rPr>
              <w:t xml:space="preserve"> </w:t>
            </w:r>
            <w:r w:rsidRPr="00920751">
              <w:rPr>
                <w:rFonts w:cs="Arial"/>
                <w:spacing w:val="-3"/>
              </w:rPr>
              <w:t>no</w:t>
            </w:r>
            <w:r w:rsidRPr="00920751">
              <w:rPr>
                <w:rFonts w:cs="Arial"/>
              </w:rPr>
              <w:t>t sub</w:t>
            </w:r>
            <w:r w:rsidRPr="00920751">
              <w:rPr>
                <w:rFonts w:cs="Arial"/>
                <w:spacing w:val="1"/>
              </w:rPr>
              <w:t>j</w:t>
            </w:r>
            <w:r w:rsidRPr="00920751">
              <w:rPr>
                <w:rFonts w:cs="Arial"/>
              </w:rPr>
              <w:t>e</w:t>
            </w:r>
            <w:r w:rsidRPr="00920751">
              <w:rPr>
                <w:rFonts w:cs="Arial"/>
                <w:spacing w:val="-3"/>
              </w:rPr>
              <w:t>c</w:t>
            </w:r>
            <w:r w:rsidRPr="00920751">
              <w:rPr>
                <w:rFonts w:cs="Arial"/>
              </w:rPr>
              <w:t xml:space="preserve">t 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o</w:t>
            </w:r>
            <w:r w:rsidRPr="00920751">
              <w:rPr>
                <w:rFonts w:cs="Arial"/>
                <w:spacing w:val="-2"/>
              </w:rPr>
              <w:t xml:space="preserve"> 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he</w:t>
            </w:r>
            <w:r w:rsidRPr="00920751">
              <w:rPr>
                <w:rFonts w:cs="Arial"/>
                <w:spacing w:val="-2"/>
              </w:rPr>
              <w:t xml:space="preserve"> </w:t>
            </w:r>
            <w:r w:rsidRPr="00720D38">
              <w:rPr>
                <w:rFonts w:cs="Arial"/>
                <w:b/>
                <w:spacing w:val="-2"/>
              </w:rPr>
              <w:t>other</w:t>
            </w:r>
            <w:r>
              <w:rPr>
                <w:rFonts w:cs="Arial"/>
                <w:spacing w:val="-2"/>
              </w:rPr>
              <w:t xml:space="preserve"> </w:t>
            </w:r>
            <w:r w:rsidRPr="00920751">
              <w:rPr>
                <w:rFonts w:cs="Arial"/>
              </w:rPr>
              <w:t>r</w:t>
            </w:r>
            <w:r w:rsidRPr="00920751">
              <w:rPr>
                <w:rFonts w:cs="Arial"/>
                <w:spacing w:val="-3"/>
              </w:rPr>
              <w:t>e</w:t>
            </w:r>
            <w:r w:rsidRPr="00920751">
              <w:rPr>
                <w:rFonts w:cs="Arial"/>
                <w:spacing w:val="2"/>
              </w:rPr>
              <w:t>q</w:t>
            </w:r>
            <w:r w:rsidRPr="00920751">
              <w:rPr>
                <w:rFonts w:cs="Arial"/>
              </w:rPr>
              <w:t>uir</w:t>
            </w:r>
            <w:r w:rsidRPr="00920751">
              <w:rPr>
                <w:rFonts w:cs="Arial"/>
                <w:spacing w:val="-3"/>
              </w:rPr>
              <w:t>e</w:t>
            </w:r>
            <w:r w:rsidRPr="00920751">
              <w:rPr>
                <w:rFonts w:cs="Arial"/>
              </w:rPr>
              <w:t>m</w:t>
            </w:r>
            <w:r w:rsidRPr="00920751">
              <w:rPr>
                <w:rFonts w:cs="Arial"/>
                <w:spacing w:val="-3"/>
              </w:rPr>
              <w:t>e</w:t>
            </w:r>
            <w:r w:rsidRPr="00920751">
              <w:rPr>
                <w:rFonts w:cs="Arial"/>
              </w:rPr>
              <w:t>n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s</w:t>
            </w:r>
            <w:r w:rsidRPr="00920751">
              <w:rPr>
                <w:rFonts w:cs="Arial"/>
                <w:spacing w:val="1"/>
              </w:rPr>
              <w:t xml:space="preserve"> </w:t>
            </w:r>
            <w:r w:rsidRPr="00920751">
              <w:rPr>
                <w:rFonts w:cs="Arial"/>
                <w:spacing w:val="-3"/>
              </w:rPr>
              <w:t>o</w:t>
            </w:r>
            <w:r w:rsidRPr="00920751">
              <w:rPr>
                <w:rFonts w:cs="Arial"/>
              </w:rPr>
              <w:t>f</w:t>
            </w:r>
            <w:r w:rsidRPr="00920751">
              <w:rPr>
                <w:rFonts w:cs="Arial"/>
                <w:spacing w:val="2"/>
              </w:rPr>
              <w:t xml:space="preserve"> </w:t>
            </w:r>
            <w:r w:rsidRPr="00920751">
              <w:rPr>
                <w:rFonts w:cs="Arial"/>
                <w:spacing w:val="-4"/>
              </w:rPr>
              <w:t>R</w:t>
            </w:r>
            <w:r w:rsidRPr="00920751">
              <w:rPr>
                <w:rFonts w:cs="Arial"/>
                <w:spacing w:val="1"/>
              </w:rPr>
              <w:t>I</w:t>
            </w:r>
            <w:r w:rsidRPr="00920751">
              <w:rPr>
                <w:rFonts w:cs="Arial"/>
              </w:rPr>
              <w:t>D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4.1.3.1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“LL </w:t>
            </w:r>
            <w:proofErr w:type="gramStart"/>
            <w:r w:rsidRPr="00920751">
              <w:rPr>
                <w:rFonts w:cs="Arial"/>
              </w:rPr>
              <w:t xml:space="preserve">“ </w:t>
            </w:r>
            <w:proofErr w:type="spellStart"/>
            <w:r w:rsidRPr="00920751">
              <w:rPr>
                <w:rFonts w:cs="Arial"/>
              </w:rPr>
              <w:t>s'il</w:t>
            </w:r>
            <w:proofErr w:type="spellEnd"/>
            <w:proofErr w:type="gram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s'agit</w:t>
            </w:r>
            <w:proofErr w:type="spellEnd"/>
            <w:r w:rsidRPr="00920751">
              <w:rPr>
                <w:rFonts w:cs="Arial"/>
              </w:rPr>
              <w:t xml:space="preserve"> de dispositions </w:t>
            </w:r>
            <w:proofErr w:type="spellStart"/>
            <w:r w:rsidRPr="00920751">
              <w:rPr>
                <w:rFonts w:cs="Arial"/>
              </w:rPr>
              <w:t>spéciales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d'emballage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spécifiques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690858">
              <w:rPr>
                <w:rFonts w:cs="Arial"/>
              </w:rPr>
              <w:t xml:space="preserve">au RID et à </w:t>
            </w:r>
            <w:proofErr w:type="spellStart"/>
            <w:r w:rsidRPr="00690858">
              <w:rPr>
                <w:rFonts w:cs="Arial"/>
              </w:rPr>
              <w:t>l'ADR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oder «LL», wenn es sich um </w:t>
            </w:r>
            <w:r w:rsidRPr="00690858">
              <w:rPr>
                <w:rFonts w:cs="Arial"/>
                <w:lang w:val="de-DE"/>
              </w:rPr>
              <w:t>RID- und ADR</w:t>
            </w:r>
            <w:r w:rsidRPr="00920751">
              <w:rPr>
                <w:rFonts w:cs="Arial"/>
                <w:lang w:val="de-DE"/>
              </w:rPr>
              <w:t>-spezifische Sondervorschriften handelt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or "LL" for special packing provisions specific </w:t>
            </w:r>
            <w:r w:rsidRPr="00920751">
              <w:rPr>
                <w:rFonts w:cs="Arial"/>
                <w:b/>
              </w:rPr>
              <w:t>to RID</w:t>
            </w:r>
            <w:r>
              <w:rPr>
                <w:rFonts w:cs="Arial"/>
                <w:b/>
              </w:rPr>
              <w:t xml:space="preserve"> and ADR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Default="00925383" w:rsidP="00F746B1">
            <w:pPr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4.1.4.1 P139</w:t>
            </w:r>
          </w:p>
          <w:p w:rsidR="00925383" w:rsidRPr="00920751" w:rsidRDefault="00925383" w:rsidP="00F746B1">
            <w:pPr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  <w:t>See ONU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Feuilles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920751">
              <w:rPr>
                <w:rFonts w:cs="Arial"/>
                <w:b/>
              </w:rPr>
              <w:t xml:space="preserve">papier </w:t>
            </w:r>
            <w:proofErr w:type="spellStart"/>
            <w:r w:rsidRPr="00690858">
              <w:rPr>
                <w:rFonts w:cs="Arial"/>
                <w:b/>
                <w:strike/>
              </w:rPr>
              <w:t>kraft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plastique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proofErr w:type="spellStart"/>
            <w:r w:rsidRPr="00920751">
              <w:rPr>
                <w:rFonts w:cs="Arial"/>
                <w:bCs/>
                <w:lang w:val="de-DE"/>
              </w:rPr>
              <w:t>Einwickler</w:t>
            </w:r>
            <w:proofErr w:type="spellEnd"/>
            <w:r w:rsidRPr="00920751">
              <w:rPr>
                <w:rFonts w:cs="Arial"/>
                <w:bCs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 xml:space="preserve">aus </w:t>
            </w:r>
            <w:r w:rsidRPr="00690858">
              <w:rPr>
                <w:rFonts w:cs="Arial"/>
                <w:b/>
                <w:lang w:val="de-DE"/>
              </w:rPr>
              <w:t>Papier</w:t>
            </w:r>
            <w:r>
              <w:rPr>
                <w:rFonts w:cs="Arial"/>
                <w:lang w:val="de-DE"/>
              </w:rPr>
              <w:t xml:space="preserve"> </w:t>
            </w:r>
            <w:r w:rsidRPr="00690858">
              <w:rPr>
                <w:rFonts w:cs="Arial"/>
                <w:b/>
                <w:strike/>
                <w:lang w:val="de-DE"/>
              </w:rPr>
              <w:t>Kraftpapier</w:t>
            </w:r>
            <w:r w:rsidRPr="00920751">
              <w:rPr>
                <w:rFonts w:cs="Arial"/>
                <w:lang w:val="de-DE"/>
              </w:rPr>
              <w:t xml:space="preserve"> aus Kunststoff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bCs/>
                <w:lang w:val="it-IT"/>
              </w:rPr>
              <w:t xml:space="preserve">Sheets </w:t>
            </w:r>
            <w:r w:rsidRPr="00690858">
              <w:rPr>
                <w:rFonts w:cs="Arial"/>
                <w:lang w:val="it-IT"/>
              </w:rPr>
              <w:t>paper</w:t>
            </w:r>
            <w:r w:rsidRPr="00920751">
              <w:rPr>
                <w:rFonts w:cs="Arial"/>
                <w:lang w:val="it-IT"/>
              </w:rPr>
              <w:t xml:space="preserve"> plastics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4.1.4.1 P200 (13) 3.4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</w:t>
            </w:r>
            <w:proofErr w:type="spellStart"/>
            <w:r w:rsidRPr="00920751">
              <w:rPr>
                <w:rFonts w:cs="Arial"/>
              </w:rPr>
              <w:t>norme</w:t>
            </w:r>
            <w:proofErr w:type="spellEnd"/>
            <w:r w:rsidRPr="00920751">
              <w:rPr>
                <w:rFonts w:cs="Arial"/>
              </w:rPr>
              <w:t xml:space="preserve"> EN 849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690858">
              <w:rPr>
                <w:rFonts w:cs="Arial"/>
                <w:b/>
              </w:rPr>
              <w:t>EN ISO</w:t>
            </w:r>
            <w:r w:rsidRPr="00920751">
              <w:rPr>
                <w:rFonts w:cs="Arial"/>
              </w:rPr>
              <w:t xml:space="preserve"> 10297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Norm EN 849 bzw. </w:t>
            </w:r>
            <w:r w:rsidRPr="00690858">
              <w:rPr>
                <w:rFonts w:cs="Arial"/>
                <w:lang w:val="de-DE"/>
              </w:rPr>
              <w:t>EN ISO</w:t>
            </w:r>
            <w:r w:rsidRPr="00920751">
              <w:rPr>
                <w:rFonts w:cs="Arial"/>
                <w:lang w:val="de-DE"/>
              </w:rPr>
              <w:t xml:space="preserve"> 10297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EN 849 or </w:t>
            </w:r>
            <w:r w:rsidRPr="00690858">
              <w:rPr>
                <w:rFonts w:cs="Arial"/>
              </w:rPr>
              <w:t>EN ISO</w:t>
            </w:r>
            <w:r w:rsidRPr="00920751">
              <w:rPr>
                <w:rFonts w:cs="Arial"/>
              </w:rPr>
              <w:t xml:space="preserve"> 10297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4.1.4.1 P504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Emballages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gramStart"/>
            <w:r w:rsidRPr="00920751">
              <w:rPr>
                <w:rFonts w:cs="Arial"/>
              </w:rPr>
              <w:t>simples :</w:t>
            </w:r>
            <w:proofErr w:type="gramEnd"/>
          </w:p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Fûts</w:t>
            </w:r>
            <w:proofErr w:type="spellEnd"/>
          </w:p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acier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dessus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amovible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690858">
              <w:rPr>
                <w:rFonts w:cs="Arial"/>
                <w:b/>
              </w:rPr>
              <w:t>(1A2)</w:t>
            </w:r>
            <w:r>
              <w:rPr>
                <w:rFonts w:cs="Arial"/>
              </w:rPr>
              <w:t xml:space="preserve"> </w:t>
            </w:r>
            <w:r w:rsidRPr="00690858">
              <w:rPr>
                <w:rFonts w:cs="Arial"/>
                <w:b/>
                <w:strike/>
              </w:rPr>
              <w:t>(1B2)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it-IT" w:eastAsia="it-IT"/>
              </w:rPr>
            </w:pPr>
            <w:r w:rsidRPr="00920751">
              <w:rPr>
                <w:rFonts w:cs="Arial"/>
                <w:lang w:val="it-IT" w:eastAsia="it-IT"/>
              </w:rPr>
              <w:t>4.1.4.1 P600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Cette</w:t>
            </w:r>
            <w:proofErr w:type="spellEnd"/>
            <w:r w:rsidRPr="00920751">
              <w:rPr>
                <w:rFonts w:cs="Arial"/>
              </w:rPr>
              <w:t xml:space="preserve"> instruction </w:t>
            </w:r>
            <w:proofErr w:type="spellStart"/>
            <w:r w:rsidRPr="00920751">
              <w:rPr>
                <w:rFonts w:cs="Arial"/>
              </w:rPr>
              <w:t>s'applique</w:t>
            </w:r>
            <w:proofErr w:type="spellEnd"/>
            <w:r w:rsidRPr="00920751">
              <w:rPr>
                <w:rFonts w:cs="Arial"/>
              </w:rPr>
              <w:t xml:space="preserve"> aux</w:t>
            </w:r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objets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690858">
              <w:rPr>
                <w:rFonts w:cs="Arial"/>
                <w:b/>
                <w:strike/>
              </w:rPr>
              <w:t>matières</w:t>
            </w:r>
            <w:proofErr w:type="spellEnd"/>
            <w:r w:rsidRPr="00920751">
              <w:rPr>
                <w:rFonts w:cs="Arial"/>
                <w:b/>
              </w:rPr>
              <w:t xml:space="preserve"> des</w:t>
            </w:r>
            <w:r w:rsidRPr="00920751">
              <w:rPr>
                <w:rFonts w:cs="Arial"/>
              </w:rPr>
              <w:t xml:space="preserve"> Nos ONU 1700, 2016 et 2017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Les </w:t>
            </w:r>
            <w:proofErr w:type="spellStart"/>
            <w:r w:rsidRPr="00690858">
              <w:rPr>
                <w:rFonts w:cs="Arial"/>
              </w:rPr>
              <w:t>objets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doivent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emballés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individuellement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Diese Anweisung gilt für die UN-Nummern 1700, 2016 und 2017</w:t>
            </w:r>
          </w:p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lang w:val="de-DE"/>
              </w:rPr>
              <w:t>… Die Gegenstände müssen einzeln verpackt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This instruction applies to UN Nos. 1700, 2016 and 2017</w:t>
            </w:r>
          </w:p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</w:rPr>
              <w:t>… The articles shall be individually packaged</w:t>
            </w:r>
          </w:p>
        </w:tc>
      </w:tr>
      <w:tr w:rsidR="00925383" w:rsidRPr="002C5B93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4.1.4.3 LP01 LP02 LP101 LP102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t xml:space="preserve">carton </w:t>
            </w:r>
            <w:proofErr w:type="spellStart"/>
            <w:r w:rsidRPr="00920751">
              <w:t>rigide</w:t>
            </w:r>
            <w:proofErr w:type="spellEnd"/>
            <w:r w:rsidRPr="00920751">
              <w:t xml:space="preserve"> (50G)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lang w:val="de-DE"/>
              </w:rPr>
              <w:t>starrer Pappe (50G)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b/>
              </w:rPr>
              <w:t>rigid fibreboard</w:t>
            </w:r>
            <w:r w:rsidRPr="00920751">
              <w:t xml:space="preserve"> (50G)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4.1.4.3 LP101</w:t>
            </w:r>
          </w:p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LP102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Les </w:t>
            </w:r>
            <w:r w:rsidRPr="00EE7B3C">
              <w:rPr>
                <w:rFonts w:cs="Arial"/>
              </w:rPr>
              <w:t xml:space="preserve">grands </w:t>
            </w:r>
            <w:proofErr w:type="spellStart"/>
            <w:r w:rsidRPr="00EE7B3C">
              <w:rPr>
                <w:rFonts w:cs="Arial"/>
              </w:rPr>
              <w:t>emballages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suivants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autorisés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val="de-DE"/>
              </w:rPr>
              <w:t xml:space="preserve">Folgende </w:t>
            </w:r>
            <w:r w:rsidRPr="00EE7B3C">
              <w:rPr>
                <w:rFonts w:cs="Arial"/>
                <w:lang w:val="de-DE"/>
              </w:rPr>
              <w:t>Großverpackungen</w:t>
            </w:r>
            <w:r w:rsidRPr="00920751">
              <w:rPr>
                <w:rFonts w:cs="Arial"/>
                <w:lang w:val="de-DE"/>
              </w:rPr>
              <w:t xml:space="preserve"> sind zugelassen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690858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 following </w:t>
            </w:r>
            <w:r w:rsidRPr="00690858">
              <w:rPr>
                <w:b/>
              </w:rPr>
              <w:t xml:space="preserve">large </w:t>
            </w:r>
            <w:proofErr w:type="spellStart"/>
            <w:r w:rsidRPr="00690858">
              <w:rPr>
                <w:b/>
              </w:rPr>
              <w:t>packagings</w:t>
            </w:r>
            <w:proofErr w:type="spellEnd"/>
            <w:r w:rsidRPr="00920751">
              <w:rPr>
                <w:rFonts w:cs="Arial"/>
                <w:b/>
              </w:rPr>
              <w:t xml:space="preserve"> </w:t>
            </w:r>
            <w:proofErr w:type="spellStart"/>
            <w:r w:rsidRPr="00690858">
              <w:rPr>
                <w:rFonts w:cs="Arial"/>
                <w:b/>
                <w:strike/>
              </w:rPr>
              <w:t>packagings</w:t>
            </w:r>
            <w:proofErr w:type="spellEnd"/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 xml:space="preserve">4.1.6.5 </w:t>
            </w:r>
            <w:r>
              <w:rPr>
                <w:rFonts w:cs="Arial"/>
                <w:lang w:eastAsia="it-IT"/>
              </w:rPr>
              <w:t>Note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les </w:t>
            </w:r>
            <w:proofErr w:type="spellStart"/>
            <w:r w:rsidRPr="00EE7B3C">
              <w:rPr>
                <w:rFonts w:cs="Arial"/>
                <w:b/>
                <w:lang w:eastAsia="it-IT"/>
              </w:rPr>
              <w:t>bouteilles</w:t>
            </w:r>
            <w:proofErr w:type="spellEnd"/>
            <w:r w:rsidRPr="00EE7B3C">
              <w:rPr>
                <w:rFonts w:cs="Arial"/>
                <w:lang w:eastAsia="it-IT"/>
              </w:rPr>
              <w:t xml:space="preserve"> </w:t>
            </w:r>
            <w:proofErr w:type="spellStart"/>
            <w:r w:rsidRPr="00EE7B3C">
              <w:rPr>
                <w:rFonts w:cs="Arial"/>
                <w:b/>
                <w:strike/>
              </w:rPr>
              <w:t>récipients</w:t>
            </w:r>
            <w:proofErr w:type="spellEnd"/>
            <w:r w:rsidRPr="00EE7B3C">
              <w:rPr>
                <w:rFonts w:cs="Arial"/>
                <w:b/>
                <w:strike/>
              </w:rPr>
              <w:t xml:space="preserve"> à pression</w:t>
            </w:r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assemblés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dans</w:t>
            </w:r>
            <w:proofErr w:type="spellEnd"/>
            <w:r w:rsidRPr="00920751">
              <w:rPr>
                <w:rFonts w:cs="Arial"/>
              </w:rPr>
              <w:t xml:space="preserve"> un cadre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einzelner </w:t>
            </w:r>
            <w:r w:rsidRPr="00EE7B3C">
              <w:rPr>
                <w:rFonts w:cs="Arial"/>
                <w:lang w:val="de-DE"/>
              </w:rPr>
              <w:t>Flaschen</w:t>
            </w:r>
            <w:r w:rsidRPr="00920751">
              <w:rPr>
                <w:rFonts w:cs="Arial"/>
                <w:lang w:val="de-DE"/>
              </w:rPr>
              <w:t xml:space="preserve"> in Bündeln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individual </w:t>
            </w:r>
            <w:r w:rsidRPr="00EE7B3C">
              <w:rPr>
                <w:rFonts w:cs="Arial"/>
              </w:rPr>
              <w:t>cylinders</w:t>
            </w:r>
            <w:r w:rsidRPr="00920751">
              <w:rPr>
                <w:rFonts w:cs="Arial"/>
              </w:rPr>
              <w:t xml:space="preserve"> in bundles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bCs/>
              </w:rPr>
              <w:t>4.1.6.12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Les </w:t>
            </w:r>
            <w:proofErr w:type="spellStart"/>
            <w:r w:rsidRPr="00920751">
              <w:rPr>
                <w:rFonts w:cs="Arial"/>
                <w:b/>
              </w:rPr>
              <w:t>récipients</w:t>
            </w:r>
            <w:proofErr w:type="spellEnd"/>
            <w:r>
              <w:rPr>
                <w:rFonts w:cs="Arial"/>
                <w:b/>
              </w:rPr>
              <w:t xml:space="preserve"> à pression</w:t>
            </w:r>
            <w:r w:rsidRPr="00920751">
              <w:rPr>
                <w:rFonts w:cs="Arial"/>
              </w:rPr>
              <w:t xml:space="preserve"> ne </w:t>
            </w:r>
            <w:proofErr w:type="spellStart"/>
            <w:r w:rsidRPr="00920751">
              <w:rPr>
                <w:rFonts w:cs="Arial"/>
              </w:rPr>
              <w:t>doivent</w:t>
            </w:r>
            <w:proofErr w:type="spellEnd"/>
            <w:r w:rsidRPr="00920751">
              <w:rPr>
                <w:rFonts w:cs="Arial"/>
              </w:rPr>
              <w:t xml:space="preserve"> pas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présentés</w:t>
            </w:r>
            <w:proofErr w:type="spellEnd"/>
            <w:r w:rsidRPr="00920751">
              <w:rPr>
                <w:rFonts w:cs="Arial"/>
              </w:rPr>
              <w:t xml:space="preserve"> au </w:t>
            </w:r>
            <w:proofErr w:type="spellStart"/>
            <w:r w:rsidRPr="00920751">
              <w:rPr>
                <w:rFonts w:cs="Arial"/>
              </w:rPr>
              <w:t>remplissage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EE7B3C">
              <w:rPr>
                <w:rFonts w:cs="Arial"/>
                <w:lang w:val="de-DE"/>
              </w:rPr>
              <w:t>Druckgefäße</w:t>
            </w:r>
            <w:r w:rsidRPr="00920751">
              <w:rPr>
                <w:rFonts w:cs="Arial"/>
                <w:lang w:val="de-DE"/>
              </w:rPr>
              <w:t xml:space="preserve"> dürfen nicht zur Befüllung übergeben werden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EE7B3C">
              <w:rPr>
                <w:rFonts w:cs="Arial"/>
              </w:rPr>
              <w:t>Pressure receptacles</w:t>
            </w:r>
            <w:r w:rsidRPr="00920751">
              <w:rPr>
                <w:rFonts w:cs="Arial"/>
              </w:rPr>
              <w:t xml:space="preserve"> shall not be offered for filling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4.2.5.2.1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Elles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doivent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respectées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plus des dispositions </w:t>
            </w:r>
            <w:proofErr w:type="spellStart"/>
            <w:r w:rsidRPr="00920751">
              <w:rPr>
                <w:rFonts w:cs="Arial"/>
              </w:rPr>
              <w:t>générales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énoncées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dans</w:t>
            </w:r>
            <w:proofErr w:type="spellEnd"/>
            <w:r w:rsidRPr="00920751">
              <w:rPr>
                <w:rFonts w:cs="Arial"/>
              </w:rPr>
              <w:t xml:space="preserve"> le </w:t>
            </w:r>
            <w:proofErr w:type="spellStart"/>
            <w:r w:rsidRPr="00920751">
              <w:rPr>
                <w:rFonts w:cs="Arial"/>
              </w:rPr>
              <w:t>présent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chapitre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EE7B3C">
              <w:rPr>
                <w:rFonts w:cs="Arial"/>
                <w:b/>
              </w:rPr>
              <w:t xml:space="preserve">et </w:t>
            </w:r>
            <w:r>
              <w:rPr>
                <w:rFonts w:cs="Arial"/>
                <w:b/>
              </w:rPr>
              <w:t>les</w:t>
            </w:r>
            <w:r w:rsidRPr="00EE7B3C">
              <w:rPr>
                <w:rFonts w:cs="Arial"/>
                <w:b/>
              </w:rPr>
              <w:t xml:space="preserve"> </w:t>
            </w:r>
            <w:r w:rsidRPr="00C267C5">
              <w:rPr>
                <w:b/>
              </w:rPr>
              <w:t xml:space="preserve">dispositions </w:t>
            </w:r>
            <w:proofErr w:type="spellStart"/>
            <w:r w:rsidRPr="00C267C5">
              <w:rPr>
                <w:b/>
              </w:rPr>
              <w:t>générales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EE7B3C">
              <w:rPr>
                <w:rFonts w:cs="Arial"/>
                <w:b/>
                <w:strike/>
              </w:rPr>
              <w:t>prescriptions</w:t>
            </w:r>
            <w:r w:rsidRPr="00EE7B3C">
              <w:rPr>
                <w:rFonts w:cs="Arial"/>
                <w:b/>
              </w:rPr>
              <w:t xml:space="preserve"> </w:t>
            </w:r>
            <w:r w:rsidRPr="00C267C5">
              <w:rPr>
                <w:rFonts w:cs="Arial"/>
              </w:rPr>
              <w:t xml:space="preserve">du </w:t>
            </w:r>
            <w:proofErr w:type="spellStart"/>
            <w:r w:rsidRPr="00C267C5">
              <w:rPr>
                <w:rFonts w:cs="Arial"/>
              </w:rPr>
              <w:t>chapitre</w:t>
            </w:r>
            <w:proofErr w:type="spellEnd"/>
            <w:r w:rsidRPr="00C267C5">
              <w:rPr>
                <w:rFonts w:cs="Arial"/>
              </w:rPr>
              <w:t xml:space="preserve"> 6.7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Diese Vorschriften müssen zusätzlich zu den allgemeinen Vorschriften dieses Kapitels und </w:t>
            </w:r>
            <w:r w:rsidRPr="00EE7B3C">
              <w:rPr>
                <w:rFonts w:cs="Arial"/>
                <w:lang w:val="de-DE"/>
              </w:rPr>
              <w:t>des Kapitels 6.7</w:t>
            </w:r>
            <w:r w:rsidRPr="00920751">
              <w:rPr>
                <w:rFonts w:cs="Arial"/>
                <w:lang w:val="de-DE"/>
              </w:rPr>
              <w:t xml:space="preserve"> erfüllt werden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These provisions shall be met in addition to the general provisions in this Chapter and the </w:t>
            </w:r>
            <w:r w:rsidRPr="00EE7B3C">
              <w:rPr>
                <w:rFonts w:cs="Arial"/>
              </w:rPr>
              <w:t>general requirements in Chapter 6.7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4.3.2.3.2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aménagements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r w:rsidRPr="00C267C5">
              <w:rPr>
                <w:rFonts w:cs="Arial"/>
              </w:rPr>
              <w:t xml:space="preserve">wagon </w:t>
            </w:r>
            <w:proofErr w:type="spellStart"/>
            <w:r w:rsidRPr="00C267C5">
              <w:rPr>
                <w:rFonts w:cs="Arial"/>
              </w:rPr>
              <w:t>porteur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Einrichtungen des </w:t>
            </w:r>
            <w:r w:rsidRPr="00C267C5">
              <w:rPr>
                <w:rFonts w:cs="Arial"/>
                <w:b/>
                <w:lang w:val="de-DE"/>
              </w:rPr>
              <w:t>Tragwagens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fittings of the </w:t>
            </w:r>
            <w:r w:rsidRPr="00C267C5">
              <w:rPr>
                <w:rFonts w:cs="Arial"/>
                <w:b/>
              </w:rPr>
              <w:t>carrying wagon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it-IT"/>
              </w:rPr>
            </w:pPr>
            <w:r w:rsidRPr="00920751">
              <w:rPr>
                <w:rFonts w:cs="Arial"/>
                <w:bCs/>
              </w:rPr>
              <w:lastRenderedPageBreak/>
              <w:t>4.3.2.3.6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les </w:t>
            </w:r>
            <w:proofErr w:type="spellStart"/>
            <w:r w:rsidRPr="00920751">
              <w:rPr>
                <w:rFonts w:cs="Arial"/>
              </w:rPr>
              <w:t>dits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compartiments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soient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séparés</w:t>
            </w:r>
            <w:proofErr w:type="spellEnd"/>
            <w:r w:rsidRPr="00920751">
              <w:rPr>
                <w:rFonts w:cs="Arial"/>
              </w:rPr>
              <w:t xml:space="preserve"> par </w:t>
            </w:r>
            <w:proofErr w:type="spellStart"/>
            <w:r w:rsidRPr="00920751">
              <w:rPr>
                <w:rFonts w:cs="Arial"/>
              </w:rPr>
              <w:t>une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paroi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dont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l'épaisseur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est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égale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supérieure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celle</w:t>
            </w:r>
            <w:proofErr w:type="spellEnd"/>
            <w:r w:rsidRPr="00920751">
              <w:rPr>
                <w:rFonts w:cs="Arial"/>
              </w:rPr>
              <w:t xml:space="preserve"> de la </w:t>
            </w:r>
            <w:proofErr w:type="spellStart"/>
            <w:r w:rsidRPr="00920751">
              <w:rPr>
                <w:rFonts w:cs="Arial"/>
                <w:b/>
              </w:rPr>
              <w:t>citerne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diese Abteile durch eine Trennwand getrennt sind, die eine gleiche oder größere Wanddicke als der </w:t>
            </w:r>
            <w:r w:rsidRPr="00920751">
              <w:rPr>
                <w:rFonts w:cs="Arial"/>
                <w:b/>
                <w:lang w:val="de-DE"/>
              </w:rPr>
              <w:t>Tankkörper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these compartments are separated by a partition with a wall thickness equal to or greater than that of the </w:t>
            </w:r>
            <w:r w:rsidRPr="00C267C5">
              <w:rPr>
                <w:rFonts w:cs="Arial"/>
                <w:b/>
              </w:rPr>
              <w:t xml:space="preserve">shell </w:t>
            </w:r>
            <w:r w:rsidRPr="00C267C5">
              <w:rPr>
                <w:rFonts w:cs="Arial"/>
                <w:b/>
                <w:strike/>
              </w:rPr>
              <w:t>tank</w:t>
            </w:r>
            <w:r w:rsidRPr="00920751">
              <w:rPr>
                <w:rFonts w:cs="Arial"/>
              </w:rPr>
              <w:t xml:space="preserve"> itself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bCs/>
                <w:lang w:val="de-DE"/>
              </w:rPr>
              <w:t>5.2.1.9.1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disposi</w:t>
            </w:r>
            <w:r w:rsidRPr="00920751">
              <w:rPr>
                <w:rFonts w:cs="Arial"/>
                <w:spacing w:val="1"/>
              </w:rPr>
              <w:t>t</w:t>
            </w:r>
            <w:r w:rsidRPr="00920751">
              <w:rPr>
                <w:rFonts w:cs="Arial"/>
              </w:rPr>
              <w:t>ion</w:t>
            </w:r>
            <w:r w:rsidRPr="00920751">
              <w:rPr>
                <w:rFonts w:cs="Arial"/>
                <w:spacing w:val="7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spéciale</w:t>
            </w:r>
            <w:proofErr w:type="spellEnd"/>
            <w:r w:rsidRPr="00920751">
              <w:rPr>
                <w:rFonts w:cs="Arial"/>
                <w:spacing w:val="7"/>
              </w:rPr>
              <w:t xml:space="preserve"> </w:t>
            </w:r>
            <w:r w:rsidRPr="00920751">
              <w:rPr>
                <w:rFonts w:cs="Arial"/>
              </w:rPr>
              <w:t>188</w:t>
            </w:r>
            <w:r w:rsidRPr="00920751">
              <w:rPr>
                <w:rFonts w:cs="Arial"/>
                <w:spacing w:val="7"/>
              </w:rPr>
              <w:t xml:space="preserve"> </w:t>
            </w:r>
            <w:r w:rsidRPr="00920751">
              <w:rPr>
                <w:rFonts w:cs="Arial"/>
                <w:b/>
              </w:rPr>
              <w:t>du</w:t>
            </w:r>
            <w:r w:rsidRPr="00920751">
              <w:rPr>
                <w:rFonts w:cs="Arial"/>
                <w:b/>
                <w:spacing w:val="7"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chapi</w:t>
            </w:r>
            <w:r w:rsidRPr="00920751">
              <w:rPr>
                <w:rFonts w:cs="Arial"/>
                <w:b/>
                <w:spacing w:val="-2"/>
              </w:rPr>
              <w:t>t</w:t>
            </w:r>
            <w:r w:rsidRPr="00920751">
              <w:rPr>
                <w:rFonts w:cs="Arial"/>
                <w:b/>
              </w:rPr>
              <w:t>re</w:t>
            </w:r>
            <w:proofErr w:type="spellEnd"/>
            <w:r w:rsidRPr="00920751">
              <w:rPr>
                <w:rFonts w:cs="Arial"/>
                <w:b/>
                <w:spacing w:val="7"/>
              </w:rPr>
              <w:t xml:space="preserve"> </w:t>
            </w:r>
            <w:r w:rsidRPr="00920751">
              <w:rPr>
                <w:rFonts w:cs="Arial"/>
                <w:b/>
                <w:spacing w:val="-3"/>
              </w:rPr>
              <w:t>3</w:t>
            </w:r>
            <w:r w:rsidRPr="00920751">
              <w:rPr>
                <w:rFonts w:cs="Arial"/>
                <w:b/>
                <w:spacing w:val="1"/>
              </w:rPr>
              <w:t>.</w:t>
            </w:r>
            <w:r w:rsidRPr="00920751">
              <w:rPr>
                <w:rFonts w:cs="Arial"/>
                <w:b/>
              </w:rPr>
              <w:t>3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b/>
                <w:lang w:val="de-DE"/>
              </w:rPr>
              <w:t>Kapi</w:t>
            </w:r>
            <w:r w:rsidRPr="00920751">
              <w:rPr>
                <w:rFonts w:cs="Arial"/>
                <w:b/>
                <w:spacing w:val="1"/>
                <w:lang w:val="de-DE"/>
              </w:rPr>
              <w:t>t</w:t>
            </w:r>
            <w:r w:rsidRPr="00920751">
              <w:rPr>
                <w:rFonts w:cs="Arial"/>
                <w:b/>
                <w:lang w:val="de-DE"/>
              </w:rPr>
              <w:t>el</w:t>
            </w:r>
            <w:r w:rsidRPr="00920751">
              <w:rPr>
                <w:rFonts w:cs="Arial"/>
                <w:b/>
                <w:spacing w:val="24"/>
                <w:lang w:val="de-DE"/>
              </w:rPr>
              <w:t xml:space="preserve"> </w:t>
            </w:r>
            <w:r w:rsidRPr="00920751">
              <w:rPr>
                <w:rFonts w:cs="Arial"/>
                <w:b/>
                <w:spacing w:val="-3"/>
                <w:lang w:val="de-DE"/>
              </w:rPr>
              <w:t>3</w:t>
            </w:r>
            <w:r w:rsidRPr="00920751">
              <w:rPr>
                <w:rFonts w:cs="Arial"/>
                <w:b/>
                <w:spacing w:val="1"/>
                <w:lang w:val="de-DE"/>
              </w:rPr>
              <w:t>.</w:t>
            </w:r>
            <w:r w:rsidRPr="00920751">
              <w:rPr>
                <w:rFonts w:cs="Arial"/>
                <w:b/>
                <w:lang w:val="de-DE"/>
              </w:rPr>
              <w:t>3</w:t>
            </w:r>
            <w:r w:rsidRPr="00920751">
              <w:rPr>
                <w:rFonts w:cs="Arial"/>
                <w:spacing w:val="24"/>
                <w:lang w:val="de-DE"/>
              </w:rPr>
              <w:t xml:space="preserve"> </w:t>
            </w:r>
            <w:r w:rsidRPr="00920751">
              <w:rPr>
                <w:rFonts w:cs="Arial"/>
                <w:spacing w:val="-4"/>
                <w:lang w:val="de-DE"/>
              </w:rPr>
              <w:t>S</w:t>
            </w:r>
            <w:r w:rsidRPr="00920751">
              <w:rPr>
                <w:rFonts w:cs="Arial"/>
                <w:lang w:val="de-DE"/>
              </w:rPr>
              <w:t>onder</w:t>
            </w:r>
            <w:r w:rsidRPr="00920751">
              <w:rPr>
                <w:rFonts w:cs="Arial"/>
                <w:spacing w:val="-3"/>
                <w:lang w:val="de-DE"/>
              </w:rPr>
              <w:t>v</w:t>
            </w:r>
            <w:r w:rsidRPr="00920751">
              <w:rPr>
                <w:rFonts w:cs="Arial"/>
                <w:lang w:val="de-DE"/>
              </w:rPr>
              <w:t>orschr</w:t>
            </w:r>
            <w:r w:rsidRPr="00920751">
              <w:rPr>
                <w:rFonts w:cs="Arial"/>
                <w:spacing w:val="-4"/>
                <w:lang w:val="de-DE"/>
              </w:rPr>
              <w:t>i</w:t>
            </w:r>
            <w:r w:rsidRPr="00920751">
              <w:rPr>
                <w:rFonts w:cs="Arial"/>
                <w:spacing w:val="1"/>
                <w:lang w:val="de-DE"/>
              </w:rPr>
              <w:t>f</w:t>
            </w:r>
            <w:r w:rsidRPr="00920751">
              <w:rPr>
                <w:rFonts w:cs="Arial"/>
                <w:lang w:val="de-DE"/>
              </w:rPr>
              <w:t>t</w:t>
            </w:r>
            <w:r w:rsidRPr="00920751">
              <w:rPr>
                <w:rFonts w:cs="Arial"/>
                <w:spacing w:val="16"/>
                <w:lang w:val="de-DE"/>
              </w:rPr>
              <w:t xml:space="preserve"> </w:t>
            </w:r>
            <w:r w:rsidRPr="00920751">
              <w:rPr>
                <w:rFonts w:cs="Arial"/>
                <w:lang w:val="de-DE"/>
              </w:rPr>
              <w:t>188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special pro</w:t>
            </w:r>
            <w:r w:rsidRPr="00920751">
              <w:rPr>
                <w:rFonts w:cs="Arial"/>
                <w:spacing w:val="-3"/>
              </w:rPr>
              <w:t>v</w:t>
            </w:r>
            <w:r w:rsidRPr="00920751">
              <w:rPr>
                <w:rFonts w:cs="Arial"/>
              </w:rPr>
              <w:t>ision 188</w:t>
            </w:r>
            <w:r>
              <w:rPr>
                <w:rFonts w:cs="Arial"/>
              </w:rPr>
              <w:t xml:space="preserve"> </w:t>
            </w:r>
            <w:r w:rsidRPr="00C267C5">
              <w:rPr>
                <w:rFonts w:cs="Arial"/>
                <w:b/>
              </w:rPr>
              <w:t>of Chapter 3.3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  <w:lang w:val="de-DE"/>
              </w:rPr>
            </w:pPr>
            <w:r w:rsidRPr="00920751">
              <w:rPr>
                <w:rFonts w:cs="Arial"/>
                <w:bCs/>
                <w:lang w:val="de-DE"/>
              </w:rPr>
              <w:t>5.4.1.2.5.1 j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  <w:lang w:val="de-DE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LSA-II and LSA-III </w:t>
            </w:r>
            <w:r w:rsidRPr="00C267C5">
              <w:rPr>
                <w:rFonts w:cs="Arial"/>
                <w:b/>
              </w:rPr>
              <w:t>materials</w:t>
            </w:r>
            <w:r>
              <w:rPr>
                <w:rFonts w:cs="Arial"/>
              </w:rPr>
              <w:t xml:space="preserve"> </w:t>
            </w:r>
            <w:r w:rsidRPr="00C267C5">
              <w:rPr>
                <w:rFonts w:cs="Arial"/>
                <w:b/>
                <w:strike/>
              </w:rPr>
              <w:t>substances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 w:eastAsia="it-IT"/>
              </w:rPr>
            </w:pPr>
            <w:r w:rsidRPr="00920751">
              <w:rPr>
                <w:rFonts w:cs="Arial"/>
                <w:lang w:val="de-DE" w:eastAsia="it-IT"/>
              </w:rPr>
              <w:t>6.1.3.1 + +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  <w:lang w:eastAsia="it-IT"/>
              </w:rPr>
              <w:t>symbole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</w:t>
            </w:r>
            <w:proofErr w:type="spellStart"/>
            <w:r w:rsidRPr="00920751">
              <w:rPr>
                <w:rFonts w:cs="Arial"/>
                <w:lang w:eastAsia="it-IT"/>
              </w:rPr>
              <w:t>l'ONU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pour les </w:t>
            </w:r>
            <w:proofErr w:type="spellStart"/>
            <w:r w:rsidRPr="00920751">
              <w:rPr>
                <w:rFonts w:cs="Arial"/>
                <w:lang w:eastAsia="it-IT"/>
              </w:rPr>
              <w:t>emballages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 w:eastAsia="it-IT"/>
              </w:rPr>
              <w:t>Symbol der Vereinten Nationen für Verpackungen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eastAsia="it-IT"/>
              </w:rPr>
              <w:t>United Nations packaging symbol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6.2.2.7.1</w:t>
            </w:r>
          </w:p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eastAsia="it-IT"/>
              </w:rPr>
              <w:t>6.2.2.8.1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  <w:lang w:eastAsia="it-IT"/>
              </w:rPr>
              <w:t>symbole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</w:t>
            </w:r>
            <w:proofErr w:type="spellStart"/>
            <w:r w:rsidRPr="00920751">
              <w:rPr>
                <w:rFonts w:cs="Arial"/>
                <w:lang w:eastAsia="it-IT"/>
              </w:rPr>
              <w:t>l'ONU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pour les </w:t>
            </w:r>
            <w:proofErr w:type="spellStart"/>
            <w:r w:rsidRPr="00920751">
              <w:rPr>
                <w:rFonts w:cs="Arial"/>
                <w:lang w:eastAsia="it-IT"/>
              </w:rPr>
              <w:t>emballages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val="de-DE" w:eastAsia="it-IT"/>
              </w:rPr>
              <w:t>UN-Verpackungssymbols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UN packaging symbol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6.2.3.9.2</w:t>
            </w:r>
          </w:p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6.2.3.9.7</w:t>
            </w:r>
          </w:p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6.2.3.10.1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  <w:lang w:eastAsia="it-IT"/>
              </w:rPr>
              <w:t>symbole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</w:t>
            </w:r>
            <w:proofErr w:type="spellStart"/>
            <w:r w:rsidRPr="00920751">
              <w:rPr>
                <w:rFonts w:cs="Arial"/>
                <w:lang w:eastAsia="it-IT"/>
              </w:rPr>
              <w:t>l'ONU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pour les </w:t>
            </w:r>
            <w:proofErr w:type="spellStart"/>
            <w:r w:rsidRPr="00920751">
              <w:rPr>
                <w:rFonts w:cs="Arial"/>
                <w:lang w:eastAsia="it-IT"/>
              </w:rPr>
              <w:t>emballages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val="de-DE" w:eastAsia="it-IT"/>
              </w:rPr>
              <w:t>Verpackungssymbol der Vereinten Nationen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United Nations packaging symbol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6.5.2.2.4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  <w:lang w:eastAsia="it-IT"/>
              </w:rPr>
              <w:t>symbole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de </w:t>
            </w:r>
            <w:proofErr w:type="spellStart"/>
            <w:r w:rsidRPr="00920751">
              <w:rPr>
                <w:rFonts w:cs="Arial"/>
                <w:lang w:eastAsia="it-IT"/>
              </w:rPr>
              <w:t>l'ONU</w:t>
            </w:r>
            <w:proofErr w:type="spellEnd"/>
            <w:r w:rsidRPr="00920751">
              <w:rPr>
                <w:rFonts w:cs="Arial"/>
                <w:lang w:eastAsia="it-IT"/>
              </w:rPr>
              <w:t xml:space="preserve"> pour les </w:t>
            </w:r>
            <w:proofErr w:type="spellStart"/>
            <w:r w:rsidRPr="00920751">
              <w:rPr>
                <w:rFonts w:cs="Arial"/>
                <w:lang w:eastAsia="it-IT"/>
              </w:rPr>
              <w:t>emballages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val="de-DE" w:eastAsia="it-IT"/>
              </w:rPr>
              <w:t>Verpackungssymbol der Vereinten Nationen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lang w:eastAsia="it-IT"/>
              </w:rPr>
              <w:t>UN packaging symbol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  <w:lang w:eastAsia="it-IT"/>
              </w:rPr>
              <w:t>6.2.2.10.2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proofErr w:type="spellStart"/>
            <w:r w:rsidRPr="00920751">
              <w:rPr>
                <w:rFonts w:cs="Arial"/>
              </w:rPr>
              <w:t>symbole</w:t>
            </w:r>
            <w:proofErr w:type="spellEnd"/>
            <w:r w:rsidRPr="00920751">
              <w:rPr>
                <w:rFonts w:cs="Arial"/>
              </w:rPr>
              <w:t xml:space="preserve"> “UN </w:t>
            </w:r>
            <w:proofErr w:type="gramStart"/>
            <w:r w:rsidRPr="00920751">
              <w:rPr>
                <w:rFonts w:cs="Arial"/>
              </w:rPr>
              <w:t>“ la</w:t>
            </w:r>
            <w:proofErr w:type="gramEnd"/>
            <w:r w:rsidRPr="00920751">
              <w:rPr>
                <w:rFonts w:cs="Arial"/>
              </w:rPr>
              <w:t xml:space="preserve"> dimension </w:t>
            </w:r>
            <w:proofErr w:type="spellStart"/>
            <w:r w:rsidRPr="00920751">
              <w:rPr>
                <w:rFonts w:cs="Arial"/>
              </w:rPr>
              <w:t>minimale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doit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de 10 mm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 w:eastAsia="it-IT"/>
              </w:rPr>
            </w:pPr>
            <w:r w:rsidRPr="00920751">
              <w:rPr>
                <w:rFonts w:cs="Arial"/>
                <w:lang w:val="de-DE"/>
              </w:rPr>
              <w:t>Mindestgröße des UN-Verpackungssymbols beträgt 10 mm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eastAsia="it-IT"/>
              </w:rPr>
            </w:pPr>
            <w:r w:rsidRPr="00920751">
              <w:rPr>
                <w:rFonts w:cs="Arial"/>
              </w:rPr>
              <w:t>minimum size of the UN packaging symbol shall be 10 mm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6.2.2.10.2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Sauf</w:t>
            </w:r>
            <w:proofErr w:type="spellEnd"/>
            <w:r w:rsidRPr="00920751">
              <w:rPr>
                <w:rFonts w:cs="Arial"/>
              </w:rPr>
              <w:t xml:space="preserve"> pour le </w:t>
            </w:r>
            <w:proofErr w:type="spellStart"/>
            <w:r w:rsidRPr="00920751">
              <w:rPr>
                <w:rFonts w:cs="Arial"/>
                <w:b/>
              </w:rPr>
              <w:t>symbole</w:t>
            </w:r>
            <w:proofErr w:type="spellEnd"/>
            <w:r w:rsidRPr="00920751">
              <w:rPr>
                <w:rFonts w:cs="Arial"/>
                <w:b/>
              </w:rPr>
              <w:t xml:space="preserve"> “</w:t>
            </w:r>
            <w:proofErr w:type="gramStart"/>
            <w:r w:rsidRPr="00920751">
              <w:rPr>
                <w:rFonts w:cs="Arial"/>
                <w:b/>
              </w:rPr>
              <w:t>UN“</w:t>
            </w:r>
            <w:proofErr w:type="gramEnd"/>
            <w:r w:rsidRPr="00920751">
              <w:rPr>
                <w:rFonts w:cs="Arial"/>
              </w:rPr>
              <w:t xml:space="preserve">, …. Pour le </w:t>
            </w:r>
            <w:proofErr w:type="spellStart"/>
            <w:r w:rsidRPr="00920751">
              <w:rPr>
                <w:rFonts w:cs="Arial"/>
                <w:b/>
              </w:rPr>
              <w:t>symbole</w:t>
            </w:r>
            <w:proofErr w:type="spellEnd"/>
            <w:r w:rsidRPr="00920751">
              <w:rPr>
                <w:rFonts w:cs="Arial"/>
                <w:b/>
              </w:rPr>
              <w:t xml:space="preserve"> “</w:t>
            </w:r>
            <w:proofErr w:type="gramStart"/>
            <w:r w:rsidRPr="00920751">
              <w:rPr>
                <w:rFonts w:cs="Arial"/>
                <w:b/>
              </w:rPr>
              <w:t>UN“</w:t>
            </w:r>
            <w:r w:rsidRPr="00920751">
              <w:rPr>
                <w:rFonts w:cs="Arial"/>
              </w:rPr>
              <w:t xml:space="preserve"> la</w:t>
            </w:r>
            <w:proofErr w:type="gramEnd"/>
            <w:r w:rsidRPr="00920751">
              <w:rPr>
                <w:rFonts w:cs="Arial"/>
              </w:rPr>
              <w:t xml:space="preserve"> dimension </w:t>
            </w:r>
            <w:proofErr w:type="spellStart"/>
            <w:r w:rsidRPr="00920751">
              <w:rPr>
                <w:rFonts w:cs="Arial"/>
              </w:rPr>
              <w:t>minimale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doit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de 10 mm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Mit Ausnahme des </w:t>
            </w:r>
            <w:r w:rsidRPr="00920751">
              <w:rPr>
                <w:rFonts w:cs="Arial"/>
                <w:b/>
                <w:lang w:val="de-DE"/>
              </w:rPr>
              <w:t>UN-Verpackungssymbols</w:t>
            </w:r>
            <w:r w:rsidRPr="00920751">
              <w:rPr>
                <w:rFonts w:cs="Arial"/>
                <w:lang w:val="de-DE"/>
              </w:rPr>
              <w:t xml:space="preserve"> …. Die Mindestgröße des </w:t>
            </w:r>
            <w:r w:rsidRPr="00920751">
              <w:rPr>
                <w:rFonts w:cs="Arial"/>
                <w:b/>
                <w:lang w:val="de-DE"/>
              </w:rPr>
              <w:t>UN-Verpackungssymbols</w:t>
            </w:r>
            <w:r w:rsidRPr="00920751">
              <w:rPr>
                <w:rFonts w:cs="Arial"/>
                <w:lang w:val="de-DE"/>
              </w:rPr>
              <w:t xml:space="preserve"> beträgt 10 mm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Except for the </w:t>
            </w:r>
            <w:r w:rsidRPr="00920751">
              <w:rPr>
                <w:rFonts w:cs="Arial"/>
                <w:b/>
              </w:rPr>
              <w:t>UN packaging symbol</w:t>
            </w:r>
            <w:r w:rsidRPr="00920751">
              <w:rPr>
                <w:rFonts w:cs="Arial"/>
              </w:rPr>
              <w:t xml:space="preserve">, .... The minimum size of the </w:t>
            </w:r>
            <w:r w:rsidRPr="00920751">
              <w:rPr>
                <w:rFonts w:cs="Arial"/>
                <w:b/>
              </w:rPr>
              <w:t>UN packaging symbol</w:t>
            </w:r>
            <w:r w:rsidRPr="00920751">
              <w:rPr>
                <w:rFonts w:cs="Arial"/>
              </w:rPr>
              <w:t xml:space="preserve"> shall be 10 mm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bCs/>
              </w:rPr>
              <w:t>6.2.2.10.2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au </w:t>
            </w:r>
            <w:proofErr w:type="spellStart"/>
            <w:r w:rsidRPr="00920751">
              <w:rPr>
                <w:rFonts w:cs="Arial"/>
                <w:b/>
              </w:rPr>
              <w:t>bâti</w:t>
            </w:r>
            <w:proofErr w:type="spellEnd"/>
            <w:r w:rsidRPr="00920751">
              <w:rPr>
                <w:rFonts w:cs="Arial"/>
              </w:rPr>
              <w:t xml:space="preserve"> du cadre de </w:t>
            </w:r>
            <w:proofErr w:type="spellStart"/>
            <w:r w:rsidRPr="00920751">
              <w:rPr>
                <w:rFonts w:cs="Arial"/>
              </w:rPr>
              <w:t>bouteilles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  <w:lang w:val="de-DE"/>
              </w:rPr>
            </w:pPr>
            <w:r w:rsidRPr="00920751">
              <w:rPr>
                <w:rFonts w:cs="Arial"/>
                <w:lang w:val="de-DE"/>
              </w:rPr>
              <w:t>… am Rahmen des Flaschenbündels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the frame of the bundle of cylinders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6.2.3.9.7.3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au </w:t>
            </w:r>
            <w:proofErr w:type="spellStart"/>
            <w:r w:rsidRPr="00920751">
              <w:rPr>
                <w:rFonts w:cs="Arial"/>
                <w:b/>
              </w:rPr>
              <w:t>châssis</w:t>
            </w:r>
            <w:proofErr w:type="spellEnd"/>
            <w:r w:rsidRPr="00920751">
              <w:rPr>
                <w:rFonts w:cs="Arial"/>
              </w:rPr>
              <w:t xml:space="preserve"> du cadre de </w:t>
            </w:r>
            <w:proofErr w:type="spellStart"/>
            <w:r w:rsidRPr="00920751">
              <w:rPr>
                <w:rFonts w:cs="Arial"/>
              </w:rPr>
              <w:t>bouteilles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… am Rahmen des Flaschenbündels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the frame of the bundle of cylinders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/>
              </w:rPr>
            </w:pP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6.2.2.1.5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La </w:t>
            </w:r>
            <w:proofErr w:type="spellStart"/>
            <w:r w:rsidRPr="00920751">
              <w:rPr>
                <w:rFonts w:cs="Arial"/>
              </w:rPr>
              <w:t>norme</w:t>
            </w:r>
            <w:proofErr w:type="spellEnd"/>
            <w:r w:rsidRPr="00920751">
              <w:rPr>
                <w:rFonts w:cs="Arial"/>
              </w:rPr>
              <w:t xml:space="preserve"> ci-après </w:t>
            </w:r>
            <w:proofErr w:type="spellStart"/>
            <w:r w:rsidRPr="00920751">
              <w:rPr>
                <w:rFonts w:cs="Arial"/>
              </w:rPr>
              <w:t>s’applique</w:t>
            </w:r>
            <w:proofErr w:type="spellEnd"/>
            <w:r w:rsidRPr="00920751">
              <w:rPr>
                <w:rFonts w:cs="Arial"/>
              </w:rPr>
              <w:t xml:space="preserve"> à la conception, à la construction </w:t>
            </w:r>
            <w:proofErr w:type="spellStart"/>
            <w:r w:rsidRPr="00920751">
              <w:rPr>
                <w:rFonts w:cs="Arial"/>
              </w:rPr>
              <w:t>ainsi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qu’à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l’inspection</w:t>
            </w:r>
            <w:proofErr w:type="spellEnd"/>
            <w:r w:rsidRPr="00920751">
              <w:rPr>
                <w:rFonts w:cs="Arial"/>
              </w:rPr>
              <w:t xml:space="preserve"> et à </w:t>
            </w:r>
            <w:proofErr w:type="spellStart"/>
            <w:r w:rsidRPr="00920751">
              <w:rPr>
                <w:rFonts w:cs="Arial"/>
              </w:rPr>
              <w:t>l’épreuve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initiales</w:t>
            </w:r>
            <w:proofErr w:type="spellEnd"/>
            <w:r w:rsidRPr="00920751">
              <w:rPr>
                <w:rFonts w:cs="Arial"/>
              </w:rPr>
              <w:t xml:space="preserve"> des </w:t>
            </w:r>
            <w:proofErr w:type="spellStart"/>
            <w:r w:rsidRPr="003233A7">
              <w:rPr>
                <w:rFonts w:cs="Arial"/>
                <w:b/>
              </w:rPr>
              <w:t>dispositifs</w:t>
            </w:r>
            <w:proofErr w:type="spellEnd"/>
            <w:r w:rsidRPr="003233A7">
              <w:rPr>
                <w:rFonts w:cs="Arial"/>
                <w:b/>
              </w:rPr>
              <w:t xml:space="preserve"> de </w:t>
            </w:r>
            <w:proofErr w:type="spellStart"/>
            <w:r w:rsidRPr="003233A7">
              <w:rPr>
                <w:rFonts w:cs="Arial"/>
                <w:b/>
              </w:rPr>
              <w:t>stockage</w:t>
            </w:r>
            <w:proofErr w:type="spellEnd"/>
            <w:r w:rsidRPr="003233A7">
              <w:rPr>
                <w:rFonts w:cs="Arial"/>
                <w:b/>
              </w:rPr>
              <w:t xml:space="preserve"> à </w:t>
            </w:r>
            <w:proofErr w:type="spellStart"/>
            <w:r w:rsidRPr="003233A7">
              <w:rPr>
                <w:rFonts w:cs="Arial"/>
                <w:b/>
              </w:rPr>
              <w:t>hydrure</w:t>
            </w:r>
            <w:proofErr w:type="spellEnd"/>
            <w:r w:rsidRPr="003233A7">
              <w:rPr>
                <w:rFonts w:cs="Arial"/>
                <w:b/>
              </w:rPr>
              <w:t xml:space="preserve"> </w:t>
            </w:r>
            <w:proofErr w:type="spellStart"/>
            <w:r w:rsidRPr="003233A7">
              <w:rPr>
                <w:rFonts w:cs="Arial"/>
                <w:b/>
              </w:rPr>
              <w:t>métallique</w:t>
            </w:r>
            <w:proofErr w:type="spellEnd"/>
            <w:r w:rsidRPr="003233A7">
              <w:rPr>
                <w:rFonts w:cs="Arial"/>
                <w:b/>
              </w:rPr>
              <w:t xml:space="preserve"> « UN »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Für die Auslegung, den Bau und die erstmalige Prüfung von </w:t>
            </w:r>
            <w:r w:rsidRPr="003233A7">
              <w:rPr>
                <w:rFonts w:cs="Arial"/>
                <w:lang w:val="de-DE"/>
              </w:rPr>
              <w:t>UN-Metallhydrid-Speichersystemen</w:t>
            </w:r>
            <w:r w:rsidRPr="00920751">
              <w:rPr>
                <w:rFonts w:cs="Arial"/>
                <w:lang w:val="de-DE"/>
              </w:rPr>
              <w:t xml:space="preserve"> gilt folgende Norm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 following standard applies for the design, construction, and initial inspection and test of </w:t>
            </w:r>
            <w:r w:rsidRPr="003233A7">
              <w:rPr>
                <w:rFonts w:cs="Arial"/>
              </w:rPr>
              <w:t>UN metal hydride storage systems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>6.2.2.4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</w:t>
            </w:r>
            <w:proofErr w:type="spellStart"/>
            <w:r w:rsidRPr="00920751">
              <w:rPr>
                <w:rFonts w:cs="Arial"/>
                <w:b/>
              </w:rPr>
              <w:t>bouteilles</w:t>
            </w:r>
            <w:proofErr w:type="spellEnd"/>
            <w:r>
              <w:rPr>
                <w:rFonts w:cs="Arial"/>
                <w:b/>
              </w:rPr>
              <w:t xml:space="preserve"> « UN »</w:t>
            </w:r>
            <w:r w:rsidRPr="00920751">
              <w:rPr>
                <w:rFonts w:cs="Arial"/>
              </w:rPr>
              <w:t xml:space="preserve">et les </w:t>
            </w:r>
            <w:proofErr w:type="spellStart"/>
            <w:r w:rsidRPr="00920751">
              <w:rPr>
                <w:rFonts w:cs="Arial"/>
              </w:rPr>
              <w:t>dispositifs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stockage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hydrure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métallique</w:t>
            </w:r>
            <w:proofErr w:type="spellEnd"/>
            <w:r w:rsidRPr="00920751">
              <w:rPr>
                <w:rFonts w:cs="Arial"/>
              </w:rPr>
              <w:t xml:space="preserve"> « UN »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</w:t>
            </w:r>
            <w:r w:rsidRPr="003233A7">
              <w:rPr>
                <w:rFonts w:cs="Arial"/>
                <w:lang w:val="de-DE"/>
              </w:rPr>
              <w:t>UN-Flaschen</w:t>
            </w:r>
            <w:r w:rsidRPr="00920751">
              <w:rPr>
                <w:rFonts w:cs="Arial"/>
                <w:lang w:val="de-DE"/>
              </w:rPr>
              <w:t xml:space="preserve"> und UN-Metallhydrid-Speichersystemen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</w:t>
            </w:r>
            <w:r w:rsidRPr="003233A7">
              <w:rPr>
                <w:rFonts w:cs="Arial"/>
              </w:rPr>
              <w:t>UN cylinders</w:t>
            </w:r>
            <w:r w:rsidRPr="00920751">
              <w:rPr>
                <w:rFonts w:cs="Arial"/>
              </w:rPr>
              <w:t xml:space="preserve"> and UN metal hydride storage systems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bCs/>
              </w:rPr>
              <w:t>6.2.3.9.3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La </w:t>
            </w:r>
            <w:proofErr w:type="spellStart"/>
            <w:r w:rsidRPr="00920751">
              <w:rPr>
                <w:rFonts w:cs="Arial"/>
              </w:rPr>
              <w:t>contenance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eau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proofErr w:type="spellStart"/>
            <w:r w:rsidRPr="00920751">
              <w:rPr>
                <w:rFonts w:cs="Arial"/>
                <w:b/>
              </w:rPr>
              <w:t>récipient</w:t>
            </w:r>
            <w:proofErr w:type="spellEnd"/>
            <w:r>
              <w:rPr>
                <w:rFonts w:cs="Arial"/>
                <w:b/>
              </w:rPr>
              <w:t xml:space="preserve"> à pression</w:t>
            </w:r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exprimée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litres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Der Fassungsraum des </w:t>
            </w:r>
            <w:r w:rsidRPr="003233A7">
              <w:rPr>
                <w:rFonts w:cs="Arial"/>
                <w:lang w:val="de-DE"/>
              </w:rPr>
              <w:t>Druckgefäßes</w:t>
            </w:r>
            <w:r w:rsidRPr="00920751">
              <w:rPr>
                <w:rFonts w:cs="Arial"/>
                <w:lang w:val="de-DE"/>
              </w:rPr>
              <w:t xml:space="preserve"> in Liter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 water capacity of the </w:t>
            </w:r>
            <w:r w:rsidRPr="003233A7">
              <w:rPr>
                <w:rFonts w:cs="Arial"/>
              </w:rPr>
              <w:t>pressure receptacle</w:t>
            </w:r>
            <w:r w:rsidRPr="00920751">
              <w:rPr>
                <w:rFonts w:cs="Arial"/>
              </w:rPr>
              <w:t xml:space="preserve"> in litres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lastRenderedPageBreak/>
              <w:t>6.2.6.1.5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Les </w:t>
            </w:r>
            <w:proofErr w:type="spellStart"/>
            <w:r w:rsidRPr="00920751">
              <w:rPr>
                <w:rFonts w:cs="Arial"/>
              </w:rPr>
              <w:t>récipients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faible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capacité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contenant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proofErr w:type="spellStart"/>
            <w:r w:rsidRPr="00920751">
              <w:rPr>
                <w:rFonts w:cs="Arial"/>
              </w:rPr>
              <w:t>gaz</w:t>
            </w:r>
            <w:proofErr w:type="spellEnd"/>
            <w:r w:rsidRPr="00920751">
              <w:rPr>
                <w:rFonts w:cs="Arial"/>
              </w:rPr>
              <w:t xml:space="preserve"> (cartouches à </w:t>
            </w:r>
            <w:proofErr w:type="spellStart"/>
            <w:r w:rsidRPr="00920751">
              <w:rPr>
                <w:rFonts w:cs="Arial"/>
              </w:rPr>
              <w:t>gaz</w:t>
            </w:r>
            <w:proofErr w:type="spellEnd"/>
            <w:r w:rsidRPr="00920751">
              <w:rPr>
                <w:rFonts w:cs="Arial"/>
              </w:rPr>
              <w:t xml:space="preserve">) </w:t>
            </w:r>
            <w:proofErr w:type="spellStart"/>
            <w:r w:rsidRPr="00920751">
              <w:rPr>
                <w:rFonts w:cs="Arial"/>
              </w:rPr>
              <w:t>doivent</w:t>
            </w:r>
            <w:proofErr w:type="spellEnd"/>
            <w:r w:rsidRPr="00920751">
              <w:rPr>
                <w:rFonts w:cs="Arial"/>
              </w:rPr>
              <w:t xml:space="preserve"> respecter la pression </w:t>
            </w:r>
            <w:proofErr w:type="spellStart"/>
            <w:r w:rsidRPr="00920751">
              <w:rPr>
                <w:rFonts w:cs="Arial"/>
              </w:rPr>
              <w:t>d’épreuve</w:t>
            </w:r>
            <w:proofErr w:type="spellEnd"/>
            <w:r w:rsidRPr="00920751">
              <w:rPr>
                <w:rFonts w:cs="Arial"/>
              </w:rPr>
              <w:t xml:space="preserve"> et les prescriptions de </w:t>
            </w:r>
            <w:proofErr w:type="spellStart"/>
            <w:r w:rsidRPr="00920751">
              <w:rPr>
                <w:rFonts w:cs="Arial"/>
              </w:rPr>
              <w:t>remplissage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l’instruction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d’emballage</w:t>
            </w:r>
            <w:proofErr w:type="spellEnd"/>
            <w:r w:rsidRPr="00920751">
              <w:rPr>
                <w:rFonts w:cs="Arial"/>
              </w:rPr>
              <w:t xml:space="preserve"> P 200</w:t>
            </w:r>
            <w:r>
              <w:rPr>
                <w:rFonts w:cs="Arial"/>
              </w:rPr>
              <w:t xml:space="preserve"> </w:t>
            </w:r>
            <w:r w:rsidRPr="003233A7">
              <w:rPr>
                <w:rFonts w:cs="Arial"/>
                <w:b/>
              </w:rPr>
              <w:t>du 4.1.4.1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Gefäße, klein, mit Gas (Gaspatronen) müssen den Prüfdruck- und </w:t>
            </w:r>
            <w:proofErr w:type="spellStart"/>
            <w:r w:rsidRPr="00920751">
              <w:rPr>
                <w:rFonts w:cs="Arial"/>
                <w:lang w:val="de-DE"/>
              </w:rPr>
              <w:t>Befüllungsvorschriften</w:t>
            </w:r>
            <w:proofErr w:type="spellEnd"/>
            <w:r w:rsidRPr="00920751">
              <w:rPr>
                <w:rFonts w:cs="Arial"/>
                <w:lang w:val="de-DE"/>
              </w:rPr>
              <w:t xml:space="preserve"> der Verpackungsanweisung P 200 </w:t>
            </w:r>
            <w:r w:rsidRPr="004E3DDA">
              <w:rPr>
                <w:rFonts w:cs="Arial"/>
                <w:lang w:val="de-DE"/>
              </w:rPr>
              <w:t>des Unterabschnitts 4.1.4.1</w:t>
            </w:r>
            <w:r w:rsidRPr="00920751">
              <w:rPr>
                <w:rFonts w:cs="Arial"/>
                <w:lang w:val="de-DE"/>
              </w:rPr>
              <w:t xml:space="preserve"> entsprechen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Small receptacles containing gas (gas cartridges) shall meet the test pressure and filling requirements of packing instruction P 200 </w:t>
            </w:r>
            <w:r w:rsidRPr="004E3DDA">
              <w:rPr>
                <w:rFonts w:cs="Arial"/>
              </w:rPr>
              <w:t>of 4.1.4.1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  <w:bCs/>
              </w:rPr>
              <w:t>6.8.2.2.9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… </w:t>
            </w:r>
            <w:proofErr w:type="spellStart"/>
            <w:r w:rsidRPr="003233A7">
              <w:rPr>
                <w:rFonts w:cs="Arial"/>
                <w:b/>
                <w:strike/>
              </w:rPr>
              <w:t>citernes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3233A7">
              <w:rPr>
                <w:rFonts w:cs="Arial"/>
                <w:b/>
              </w:rPr>
              <w:t>réser</w:t>
            </w:r>
            <w:r>
              <w:rPr>
                <w:rFonts w:cs="Arial"/>
                <w:b/>
              </w:rPr>
              <w:t>See</w:t>
            </w:r>
            <w:r w:rsidRPr="003233A7">
              <w:rPr>
                <w:rFonts w:cs="Arial"/>
                <w:b/>
              </w:rPr>
              <w:t>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en</w:t>
            </w:r>
            <w:proofErr w:type="spellEnd"/>
            <w:r w:rsidRPr="00920751">
              <w:rPr>
                <w:rFonts w:cs="Arial"/>
              </w:rPr>
              <w:t xml:space="preserve"> aluminium </w:t>
            </w:r>
            <w:proofErr w:type="spellStart"/>
            <w:r w:rsidRPr="00920751">
              <w:rPr>
                <w:rFonts w:cs="Arial"/>
              </w:rPr>
              <w:t>destinées</w:t>
            </w:r>
            <w:proofErr w:type="spellEnd"/>
            <w:r w:rsidRPr="00920751">
              <w:rPr>
                <w:rFonts w:cs="Arial"/>
              </w:rPr>
              <w:t xml:space="preserve"> au transport de </w:t>
            </w:r>
            <w:proofErr w:type="spellStart"/>
            <w:r w:rsidRPr="00920751">
              <w:rPr>
                <w:rFonts w:cs="Arial"/>
              </w:rPr>
              <w:t>liquides</w:t>
            </w:r>
            <w:proofErr w:type="spellEnd"/>
            <w:r w:rsidRPr="00920751">
              <w:rPr>
                <w:rFonts w:cs="Arial"/>
              </w:rPr>
              <w:t xml:space="preserve"> inflammables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… </w:t>
            </w:r>
            <w:r w:rsidRPr="004E3DDA">
              <w:rPr>
                <w:rFonts w:cs="Arial"/>
                <w:lang w:val="de-DE"/>
              </w:rPr>
              <w:t>Tankkörpern</w:t>
            </w:r>
            <w:r w:rsidRPr="00920751">
              <w:rPr>
                <w:rFonts w:cs="Arial"/>
                <w:lang w:val="de-DE"/>
              </w:rPr>
              <w:t xml:space="preserve"> aus Aluminium zur Beförderung entzündbarer flüssiger Stoffe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... aluminium </w:t>
            </w:r>
            <w:r w:rsidRPr="004E3DDA">
              <w:rPr>
                <w:rFonts w:cs="Arial"/>
              </w:rPr>
              <w:t>shells</w:t>
            </w:r>
            <w:r w:rsidRPr="00920751">
              <w:rPr>
                <w:rFonts w:cs="Arial"/>
              </w:rPr>
              <w:t xml:space="preserve"> intended for the carriage of flammable liquids</w:t>
            </w:r>
          </w:p>
        </w:tc>
      </w:tr>
      <w:tr w:rsidR="00925383" w:rsidRPr="00920751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6.8.2.5.1</w:t>
            </w:r>
          </w:p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6.8.3.5.10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spellStart"/>
            <w:r w:rsidRPr="00920751">
              <w:rPr>
                <w:rFonts w:cs="Arial"/>
              </w:rPr>
              <w:t>désignation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marque de </w:t>
            </w:r>
            <w:r w:rsidRPr="004E3DDA">
              <w:rPr>
                <w:rFonts w:cs="Arial"/>
              </w:rPr>
              <w:t>construction</w:t>
            </w:r>
            <w:r>
              <w:rPr>
                <w:rFonts w:cs="Arial"/>
                <w:b/>
              </w:rPr>
              <w:t xml:space="preserve"> du fabricant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Name oder Zeichen des </w:t>
            </w:r>
            <w:r w:rsidRPr="004E3DDA">
              <w:rPr>
                <w:rFonts w:cs="Arial"/>
                <w:lang w:val="de-DE"/>
              </w:rPr>
              <w:t>Herstellers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proofErr w:type="spellStart"/>
            <w:r w:rsidRPr="004E3DDA">
              <w:rPr>
                <w:rFonts w:cs="Arial"/>
                <w:lang w:val="de-DE"/>
              </w:rPr>
              <w:t>manufacturer’s</w:t>
            </w:r>
            <w:proofErr w:type="spellEnd"/>
            <w:r w:rsidRPr="00920751">
              <w:rPr>
                <w:rFonts w:cs="Arial"/>
                <w:lang w:val="de-DE"/>
              </w:rPr>
              <w:t xml:space="preserve"> </w:t>
            </w:r>
            <w:proofErr w:type="spellStart"/>
            <w:r w:rsidRPr="00920751">
              <w:rPr>
                <w:rFonts w:cs="Arial"/>
                <w:lang w:val="de-DE"/>
              </w:rPr>
              <w:t>name</w:t>
            </w:r>
            <w:proofErr w:type="spellEnd"/>
            <w:r w:rsidRPr="00920751">
              <w:rPr>
                <w:rFonts w:cs="Arial"/>
                <w:lang w:val="de-DE"/>
              </w:rPr>
              <w:t xml:space="preserve"> </w:t>
            </w:r>
            <w:proofErr w:type="spellStart"/>
            <w:r w:rsidRPr="00920751">
              <w:rPr>
                <w:rFonts w:cs="Arial"/>
                <w:lang w:val="de-DE"/>
              </w:rPr>
              <w:t>or</w:t>
            </w:r>
            <w:proofErr w:type="spellEnd"/>
            <w:r w:rsidRPr="00920751">
              <w:rPr>
                <w:rFonts w:cs="Arial"/>
                <w:lang w:val="de-DE"/>
              </w:rPr>
              <w:t xml:space="preserve"> </w:t>
            </w:r>
            <w:proofErr w:type="spellStart"/>
            <w:r w:rsidRPr="00920751">
              <w:rPr>
                <w:rFonts w:cs="Arial"/>
                <w:lang w:val="de-DE"/>
              </w:rPr>
              <w:t>mark</w:t>
            </w:r>
            <w:proofErr w:type="spellEnd"/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</w:rPr>
              <w:t>6.8.3.5.6 d)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pour les </w:t>
            </w:r>
            <w:proofErr w:type="spellStart"/>
            <w:r w:rsidRPr="00920751">
              <w:rPr>
                <w:rFonts w:cs="Arial"/>
                <w:b/>
              </w:rPr>
              <w:t>citernes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munies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d'une</w:t>
            </w:r>
            <w:proofErr w:type="spellEnd"/>
            <w:r w:rsidRPr="00920751">
              <w:rPr>
                <w:rFonts w:cs="Arial"/>
              </w:rPr>
              <w:t xml:space="preserve"> isolation </w:t>
            </w:r>
            <w:proofErr w:type="spellStart"/>
            <w:r w:rsidRPr="00920751">
              <w:rPr>
                <w:rFonts w:cs="Arial"/>
              </w:rPr>
              <w:t>thermique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bei </w:t>
            </w:r>
            <w:r w:rsidRPr="00920751">
              <w:rPr>
                <w:rFonts w:cs="Arial"/>
                <w:b/>
                <w:lang w:val="de-DE"/>
              </w:rPr>
              <w:t>Tanks</w:t>
            </w:r>
            <w:r w:rsidRPr="00920751">
              <w:rPr>
                <w:rFonts w:cs="Arial"/>
                <w:lang w:val="de-DE"/>
              </w:rPr>
              <w:t xml:space="preserve"> mit Wärmeisolierung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where the </w:t>
            </w:r>
            <w:r w:rsidRPr="004E3DDA">
              <w:rPr>
                <w:rFonts w:cs="Arial"/>
                <w:b/>
              </w:rPr>
              <w:t>tank</w:t>
            </w:r>
            <w:r>
              <w:rPr>
                <w:rFonts w:cs="Arial"/>
              </w:rPr>
              <w:t xml:space="preserve"> </w:t>
            </w:r>
            <w:r w:rsidRPr="004E3DDA">
              <w:rPr>
                <w:rFonts w:cs="Arial"/>
                <w:b/>
                <w:strike/>
              </w:rPr>
              <w:t>shell</w:t>
            </w:r>
            <w:r w:rsidRPr="00920751">
              <w:rPr>
                <w:rFonts w:cs="Arial"/>
              </w:rPr>
              <w:t xml:space="preserve"> is equipped with thermal insulation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bCs/>
              </w:rPr>
              <w:t>6.9.4.3.3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 prototype </w:t>
            </w:r>
            <w:proofErr w:type="spellStart"/>
            <w:r w:rsidRPr="00920751">
              <w:rPr>
                <w:rFonts w:cs="Arial"/>
              </w:rPr>
              <w:t>doit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être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soumis</w:t>
            </w:r>
            <w:proofErr w:type="spellEnd"/>
            <w:r w:rsidRPr="00920751">
              <w:rPr>
                <w:rFonts w:cs="Arial"/>
              </w:rPr>
              <w:t xml:space="preserve"> à </w:t>
            </w:r>
            <w:proofErr w:type="spellStart"/>
            <w:r w:rsidRPr="00920751">
              <w:rPr>
                <w:rFonts w:cs="Arial"/>
              </w:rPr>
              <w:t>une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  <w:b/>
              </w:rPr>
              <w:t>épreuve</w:t>
            </w:r>
            <w:proofErr w:type="spellEnd"/>
            <w:r w:rsidRPr="00920751">
              <w:rPr>
                <w:rFonts w:cs="Arial"/>
                <w:b/>
              </w:rPr>
              <w:t xml:space="preserve"> de chute</w:t>
            </w:r>
            <w:r>
              <w:rPr>
                <w:rFonts w:cs="Arial"/>
                <w:b/>
              </w:rPr>
              <w:t xml:space="preserve"> de </w:t>
            </w:r>
            <w:proofErr w:type="spellStart"/>
            <w:r>
              <w:rPr>
                <w:rFonts w:cs="Arial"/>
                <w:b/>
              </w:rPr>
              <w:t>balle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selon</w:t>
            </w:r>
            <w:proofErr w:type="spellEnd"/>
            <w:r w:rsidRPr="00920751">
              <w:rPr>
                <w:rFonts w:cs="Arial"/>
              </w:rPr>
              <w:t xml:space="preserve"> la </w:t>
            </w:r>
            <w:proofErr w:type="spellStart"/>
            <w:r w:rsidRPr="00920751">
              <w:rPr>
                <w:rFonts w:cs="Arial"/>
              </w:rPr>
              <w:t>norme</w:t>
            </w:r>
            <w:proofErr w:type="spellEnd"/>
            <w:r w:rsidRPr="00920751">
              <w:rPr>
                <w:rFonts w:cs="Arial"/>
              </w:rPr>
              <w:t xml:space="preserve"> EN 976-1:1997, No 6.6</w:t>
            </w:r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Der Prototyp ist dem </w:t>
            </w:r>
            <w:r w:rsidRPr="004E3DDA">
              <w:rPr>
                <w:rFonts w:cs="Arial"/>
                <w:lang w:val="de-DE"/>
              </w:rPr>
              <w:t>Kugelfallversuch</w:t>
            </w:r>
            <w:r w:rsidRPr="00920751">
              <w:rPr>
                <w:rFonts w:cs="Arial"/>
                <w:lang w:val="de-DE"/>
              </w:rPr>
              <w:t xml:space="preserve"> nach der Norm EN 976-1:1997 Nr. 6.6 zu unterziehen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The prototype shall be subjected to the </w:t>
            </w:r>
            <w:r w:rsidRPr="004E3DDA">
              <w:rPr>
                <w:rFonts w:cs="Arial"/>
              </w:rPr>
              <w:t>ball drop test</w:t>
            </w:r>
            <w:r w:rsidRPr="00920751">
              <w:rPr>
                <w:rFonts w:cs="Arial"/>
              </w:rPr>
              <w:t xml:space="preserve"> according to EN 976-1:1997, No. 6.6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</w:rPr>
              <w:t>6.11.5.3.5.5 a)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à condition </w:t>
            </w:r>
            <w:proofErr w:type="spellStart"/>
            <w:r w:rsidRPr="00920751">
              <w:rPr>
                <w:rFonts w:cs="Arial"/>
              </w:rPr>
              <w:t>qu’il</w:t>
            </w:r>
            <w:proofErr w:type="spellEnd"/>
            <w:r w:rsidRPr="00920751">
              <w:rPr>
                <w:rFonts w:cs="Arial"/>
              </w:rPr>
              <w:t xml:space="preserve"> ne </w:t>
            </w:r>
            <w:proofErr w:type="spellStart"/>
            <w:r w:rsidRPr="00920751">
              <w:rPr>
                <w:rFonts w:cs="Arial"/>
              </w:rPr>
              <w:t>soit</w:t>
            </w:r>
            <w:proofErr w:type="spellEnd"/>
            <w:r w:rsidRPr="00920751">
              <w:rPr>
                <w:rFonts w:cs="Arial"/>
              </w:rPr>
              <w:t xml:space="preserve"> pas </w:t>
            </w:r>
            <w:proofErr w:type="spellStart"/>
            <w:r w:rsidRPr="00920751">
              <w:rPr>
                <w:rFonts w:cs="Arial"/>
              </w:rPr>
              <w:t>observé</w:t>
            </w:r>
            <w:proofErr w:type="spellEnd"/>
            <w:r w:rsidRPr="00920751">
              <w:rPr>
                <w:rFonts w:cs="Arial"/>
              </w:rPr>
              <w:t xml:space="preserve"> de </w:t>
            </w:r>
            <w:proofErr w:type="spellStart"/>
            <w:r w:rsidRPr="00920751">
              <w:rPr>
                <w:rFonts w:cs="Arial"/>
              </w:rPr>
              <w:t>fuite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ultérieure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lorsque</w:t>
            </w:r>
            <w:proofErr w:type="spellEnd"/>
            <w:r w:rsidRPr="00920751">
              <w:rPr>
                <w:rFonts w:cs="Arial"/>
              </w:rPr>
              <w:t xml:space="preserve"> le </w:t>
            </w:r>
            <w:proofErr w:type="spellStart"/>
            <w:r w:rsidRPr="004E3DDA">
              <w:rPr>
                <w:rFonts w:cs="Arial"/>
              </w:rPr>
              <w:t>conteneur</w:t>
            </w:r>
            <w:proofErr w:type="spellEnd"/>
            <w:r w:rsidRPr="004E3DDA">
              <w:rPr>
                <w:rFonts w:cs="Arial"/>
              </w:rPr>
              <w:t xml:space="preserve"> </w:t>
            </w:r>
            <w:r w:rsidRPr="004E3DDA">
              <w:rPr>
                <w:rFonts w:cs="Arial"/>
                <w:b/>
                <w:strike/>
              </w:rPr>
              <w:t xml:space="preserve">pour </w:t>
            </w:r>
            <w:proofErr w:type="spellStart"/>
            <w:r w:rsidRPr="004E3DDA">
              <w:rPr>
                <w:rFonts w:cs="Arial"/>
                <w:b/>
                <w:strike/>
              </w:rPr>
              <w:t>vrac</w:t>
            </w:r>
            <w:proofErr w:type="spellEnd"/>
            <w:r w:rsidRPr="004E3DDA">
              <w:rPr>
                <w:rFonts w:cs="Arial"/>
                <w:b/>
                <w:strike/>
              </w:rPr>
              <w:t xml:space="preserve"> </w:t>
            </w:r>
            <w:proofErr w:type="spellStart"/>
            <w:r w:rsidRPr="004E3DDA">
              <w:rPr>
                <w:rFonts w:cs="Arial"/>
                <w:b/>
                <w:strike/>
              </w:rPr>
              <w:t>souple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est</w:t>
            </w:r>
            <w:proofErr w:type="spellEnd"/>
            <w:r w:rsidRPr="00920751">
              <w:rPr>
                <w:rFonts w:cs="Arial"/>
              </w:rPr>
              <w:t xml:space="preserve"> remis </w:t>
            </w:r>
            <w:proofErr w:type="spellStart"/>
            <w:r w:rsidRPr="00920751">
              <w:rPr>
                <w:rFonts w:cs="Arial"/>
              </w:rPr>
              <w:t>d’aplomb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es tritt kein weiteres Füllgut aus, nachdem der </w:t>
            </w:r>
            <w:r w:rsidRPr="004E3DDA">
              <w:rPr>
                <w:rFonts w:cs="Arial"/>
                <w:lang w:val="de-DE"/>
              </w:rPr>
              <w:t>Container</w:t>
            </w:r>
            <w:r w:rsidRPr="00920751">
              <w:rPr>
                <w:rFonts w:cs="Arial"/>
                <w:lang w:val="de-DE"/>
              </w:rPr>
              <w:t xml:space="preserve"> wieder in aufrechte Lage verbracht wurde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provided that no further leakage occurs after the </w:t>
            </w:r>
            <w:r w:rsidRPr="004E3DDA">
              <w:rPr>
                <w:rFonts w:cs="Arial"/>
              </w:rPr>
              <w:t>container</w:t>
            </w:r>
            <w:r w:rsidRPr="00920751">
              <w:rPr>
                <w:rFonts w:cs="Arial"/>
              </w:rPr>
              <w:t xml:space="preserve"> has been restored to the upright position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>7.3.1.13 a)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les </w:t>
            </w:r>
            <w:proofErr w:type="spellStart"/>
            <w:r w:rsidRPr="00920751">
              <w:rPr>
                <w:rFonts w:cs="Arial"/>
              </w:rPr>
              <w:t>pliures</w:t>
            </w:r>
            <w:proofErr w:type="spellEnd"/>
            <w:r w:rsidRPr="00920751">
              <w:rPr>
                <w:rFonts w:cs="Arial"/>
              </w:rPr>
              <w:t xml:space="preserve">, … qui </w:t>
            </w:r>
            <w:proofErr w:type="spellStart"/>
            <w:r w:rsidRPr="00920751">
              <w:rPr>
                <w:rFonts w:cs="Arial"/>
              </w:rPr>
              <w:t>affectent</w:t>
            </w:r>
            <w:proofErr w:type="spellEnd"/>
            <w:r w:rsidRPr="00920751">
              <w:rPr>
                <w:rFonts w:cs="Arial"/>
              </w:rPr>
              <w:t xml:space="preserve"> l' </w:t>
            </w:r>
            <w:proofErr w:type="spellStart"/>
            <w:r w:rsidRPr="00920751">
              <w:rPr>
                <w:rFonts w:cs="Arial"/>
              </w:rPr>
              <w:t>intégrité</w:t>
            </w:r>
            <w:proofErr w:type="spellEnd"/>
            <w:r w:rsidRPr="00920751">
              <w:rPr>
                <w:rFonts w:cs="Arial"/>
              </w:rPr>
              <w:t xml:space="preserve"> du </w:t>
            </w:r>
            <w:proofErr w:type="spellStart"/>
            <w:r w:rsidRPr="00920751">
              <w:rPr>
                <w:rFonts w:cs="Arial"/>
              </w:rPr>
              <w:t>conteneur</w:t>
            </w:r>
            <w:proofErr w:type="spellEnd"/>
            <w:r w:rsidRPr="00920751">
              <w:rPr>
                <w:rFonts w:cs="Arial"/>
              </w:rPr>
              <w:t xml:space="preserve"> pour </w:t>
            </w:r>
            <w:proofErr w:type="spellStart"/>
            <w:r w:rsidRPr="00920751">
              <w:rPr>
                <w:rFonts w:cs="Arial"/>
              </w:rPr>
              <w:t>vrac</w:t>
            </w:r>
            <w:proofErr w:type="spellEnd"/>
            <w:r w:rsidRPr="00920751">
              <w:rPr>
                <w:rFonts w:cs="Arial"/>
              </w:rPr>
              <w:t xml:space="preserve">, </w:t>
            </w:r>
            <w:proofErr w:type="spellStart"/>
            <w:r w:rsidRPr="00920751">
              <w:rPr>
                <w:rFonts w:cs="Arial"/>
              </w:rPr>
              <w:t>conteneur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2579A4">
              <w:rPr>
                <w:rFonts w:cs="Arial"/>
                <w:b/>
              </w:rPr>
              <w:t xml:space="preserve">corps du wagon / </w:t>
            </w:r>
            <w:proofErr w:type="spellStart"/>
            <w:r w:rsidRPr="002579A4">
              <w:rPr>
                <w:rFonts w:cs="Arial"/>
                <w:b/>
              </w:rPr>
              <w:t>véhicule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Ausbuchtungen, … die Unversehrtheit des Schüttgut-Containers, Containers oder </w:t>
            </w:r>
            <w:r w:rsidRPr="00F3429E">
              <w:rPr>
                <w:rFonts w:cs="Arial"/>
                <w:lang w:val="de-DE"/>
              </w:rPr>
              <w:t>des Aufbaus des Wagens</w:t>
            </w:r>
            <w:r w:rsidRPr="00920751">
              <w:rPr>
                <w:rFonts w:cs="Arial"/>
                <w:lang w:val="de-DE"/>
              </w:rPr>
              <w:t xml:space="preserve"> beeinträchtigen können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proofErr w:type="gramStart"/>
            <w:r w:rsidRPr="00920751">
              <w:rPr>
                <w:rFonts w:cs="Arial"/>
              </w:rPr>
              <w:t>bends, ..</w:t>
            </w:r>
            <w:proofErr w:type="gramEnd"/>
            <w:r w:rsidRPr="00920751">
              <w:rPr>
                <w:rFonts w:cs="Arial"/>
              </w:rPr>
              <w:t xml:space="preserve"> affect the integrity of the bulk container, container or </w:t>
            </w:r>
            <w:r w:rsidRPr="00F3429E">
              <w:rPr>
                <w:rFonts w:cs="Arial"/>
              </w:rPr>
              <w:t>of the body of the wagon</w:t>
            </w:r>
          </w:p>
        </w:tc>
      </w:tr>
      <w:tr w:rsidR="00925383" w:rsidRPr="00686030" w:rsidTr="00F746B1">
        <w:trPr>
          <w:cantSplit/>
        </w:trPr>
        <w:tc>
          <w:tcPr>
            <w:tcW w:w="0" w:type="auto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bCs/>
              </w:rPr>
            </w:pPr>
            <w:r w:rsidRPr="00920751">
              <w:rPr>
                <w:rFonts w:cs="Arial"/>
                <w:bCs/>
              </w:rPr>
              <w:t>7.5.11 CW36</w:t>
            </w:r>
          </w:p>
        </w:tc>
        <w:tc>
          <w:tcPr>
            <w:tcW w:w="2552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Si </w:t>
            </w:r>
            <w:proofErr w:type="spellStart"/>
            <w:r w:rsidRPr="00920751">
              <w:rPr>
                <w:rFonts w:cs="Arial"/>
              </w:rPr>
              <w:t>cela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n’est</w:t>
            </w:r>
            <w:proofErr w:type="spellEnd"/>
            <w:r w:rsidRPr="00920751">
              <w:rPr>
                <w:rFonts w:cs="Arial"/>
              </w:rPr>
              <w:t xml:space="preserve"> pas possible et que les </w:t>
            </w:r>
            <w:proofErr w:type="spellStart"/>
            <w:r w:rsidRPr="00920751">
              <w:rPr>
                <w:rFonts w:cs="Arial"/>
              </w:rPr>
              <w:t>colis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sont</w:t>
            </w:r>
            <w:proofErr w:type="spellEnd"/>
            <w:r w:rsidRPr="00920751">
              <w:rPr>
                <w:rFonts w:cs="Arial"/>
              </w:rPr>
              <w:t xml:space="preserve"> chargés </w:t>
            </w:r>
            <w:proofErr w:type="spellStart"/>
            <w:r w:rsidRPr="00920751">
              <w:rPr>
                <w:rFonts w:cs="Arial"/>
              </w:rPr>
              <w:t>dans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d’autres</w:t>
            </w:r>
            <w:proofErr w:type="spellEnd"/>
            <w:r w:rsidRPr="00920751">
              <w:rPr>
                <w:rFonts w:cs="Arial"/>
              </w:rPr>
              <w:t xml:space="preserve"> </w:t>
            </w:r>
            <w:r w:rsidRPr="00F3429E">
              <w:rPr>
                <w:rFonts w:cs="Arial"/>
                <w:b/>
              </w:rPr>
              <w:t xml:space="preserve">wagons / </w:t>
            </w:r>
            <w:proofErr w:type="spellStart"/>
            <w:r w:rsidRPr="00F3429E">
              <w:rPr>
                <w:rFonts w:cs="Arial"/>
                <w:b/>
              </w:rPr>
              <w:t>véhicule</w:t>
            </w:r>
            <w:proofErr w:type="spellEnd"/>
            <w:r w:rsidRPr="00F3429E">
              <w:rPr>
                <w:rFonts w:cs="Arial"/>
                <w:b/>
              </w:rPr>
              <w:t xml:space="preserve"> </w:t>
            </w:r>
            <w:proofErr w:type="spellStart"/>
            <w:r w:rsidRPr="00F3429E">
              <w:rPr>
                <w:rFonts w:cs="Arial"/>
                <w:b/>
              </w:rPr>
              <w:t>couverts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ou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920751">
              <w:rPr>
                <w:rFonts w:cs="Arial"/>
              </w:rPr>
              <w:t>conteneurs</w:t>
            </w:r>
            <w:proofErr w:type="spellEnd"/>
            <w:r w:rsidRPr="00920751">
              <w:rPr>
                <w:rFonts w:cs="Arial"/>
              </w:rPr>
              <w:t xml:space="preserve"> </w:t>
            </w:r>
            <w:proofErr w:type="spellStart"/>
            <w:r w:rsidRPr="00F3429E">
              <w:rPr>
                <w:rFonts w:cs="Arial"/>
              </w:rPr>
              <w:t>fermés</w:t>
            </w:r>
            <w:proofErr w:type="spellEnd"/>
          </w:p>
        </w:tc>
        <w:tc>
          <w:tcPr>
            <w:tcW w:w="3165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  <w:lang w:val="de-DE"/>
              </w:rPr>
            </w:pPr>
            <w:r w:rsidRPr="00920751">
              <w:rPr>
                <w:rFonts w:cs="Arial"/>
                <w:lang w:val="de-DE"/>
              </w:rPr>
              <w:t xml:space="preserve">Wenn dies nicht möglich ist und die Versandstücke in anderen </w:t>
            </w:r>
            <w:r w:rsidRPr="00F3429E">
              <w:rPr>
                <w:rFonts w:cs="Arial"/>
                <w:b/>
                <w:i/>
                <w:lang w:val="de-DE"/>
              </w:rPr>
              <w:t>gedeckten Wagen</w:t>
            </w:r>
            <w:r w:rsidRPr="00920751">
              <w:rPr>
                <w:rFonts w:cs="Arial"/>
                <w:lang w:val="de-DE"/>
              </w:rPr>
              <w:t xml:space="preserve"> oder anderen geschlossenen Containern befördert werden</w:t>
            </w:r>
          </w:p>
        </w:tc>
        <w:tc>
          <w:tcPr>
            <w:tcW w:w="2530" w:type="dxa"/>
            <w:shd w:val="clear" w:color="auto" w:fill="auto"/>
            <w:hideMark/>
          </w:tcPr>
          <w:p w:rsidR="00925383" w:rsidRPr="00920751" w:rsidRDefault="00925383" w:rsidP="00F746B1">
            <w:pPr>
              <w:rPr>
                <w:rFonts w:cs="Arial"/>
              </w:rPr>
            </w:pPr>
            <w:r w:rsidRPr="00920751">
              <w:rPr>
                <w:rFonts w:cs="Arial"/>
              </w:rPr>
              <w:t xml:space="preserve">If this is not feasible and packages are carried in other </w:t>
            </w:r>
            <w:r w:rsidRPr="00F3429E">
              <w:rPr>
                <w:rFonts w:cs="Arial"/>
              </w:rPr>
              <w:t>closed wagons</w:t>
            </w:r>
            <w:r w:rsidRPr="00920751">
              <w:rPr>
                <w:rFonts w:cs="Arial"/>
              </w:rPr>
              <w:t xml:space="preserve"> or containers</w:t>
            </w:r>
          </w:p>
        </w:tc>
      </w:tr>
    </w:tbl>
    <w:p w:rsidR="00925383" w:rsidRPr="00925383" w:rsidRDefault="00925383" w:rsidP="00925383">
      <w:pPr>
        <w:spacing w:before="240"/>
        <w:ind w:left="1134" w:right="1134"/>
        <w:jc w:val="center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925383" w:rsidRPr="00925383" w:rsidSect="0030620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A6" w:rsidRDefault="00D16BA6"/>
  </w:endnote>
  <w:endnote w:type="continuationSeparator" w:id="0">
    <w:p w:rsidR="00D16BA6" w:rsidRDefault="00D16BA6"/>
  </w:endnote>
  <w:endnote w:type="continuationNotice" w:id="1">
    <w:p w:rsidR="00D16BA6" w:rsidRDefault="00D1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299272376"/>
      <w:docPartObj>
        <w:docPartGallery w:val="Page Numbers (Bottom of Page)"/>
        <w:docPartUnique/>
      </w:docPartObj>
    </w:sdtPr>
    <w:sdtEndPr/>
    <w:sdtContent>
      <w:p w:rsidR="00E7636C" w:rsidRPr="00E762DB" w:rsidRDefault="00E7636C">
        <w:pPr>
          <w:pStyle w:val="Footer"/>
          <w:rPr>
            <w:b/>
            <w:sz w:val="18"/>
            <w:szCs w:val="18"/>
          </w:rPr>
        </w:pPr>
        <w:r w:rsidRPr="00E762DB">
          <w:rPr>
            <w:b/>
            <w:sz w:val="18"/>
            <w:szCs w:val="18"/>
          </w:rPr>
          <w:fldChar w:fldCharType="begin"/>
        </w:r>
        <w:r w:rsidRPr="00E762DB">
          <w:rPr>
            <w:b/>
            <w:sz w:val="18"/>
            <w:szCs w:val="18"/>
          </w:rPr>
          <w:instrText xml:space="preserve"> PAGE   \* MERGEFORMAT </w:instrText>
        </w:r>
        <w:r w:rsidRPr="00E762DB">
          <w:rPr>
            <w:b/>
            <w:sz w:val="18"/>
            <w:szCs w:val="18"/>
          </w:rPr>
          <w:fldChar w:fldCharType="separate"/>
        </w:r>
        <w:r w:rsidR="00A327D4">
          <w:rPr>
            <w:b/>
            <w:noProof/>
            <w:sz w:val="18"/>
            <w:szCs w:val="18"/>
          </w:rPr>
          <w:t>4</w:t>
        </w:r>
        <w:r w:rsidRPr="00E762DB">
          <w:rPr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E762DB" w:rsidRDefault="00E7636C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A6" w:rsidRPr="000B175B" w:rsidRDefault="00D16B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6BA6" w:rsidRPr="00FC68B7" w:rsidRDefault="00D16B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16BA6" w:rsidRDefault="00D16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40519E" w:rsidRDefault="00065781" w:rsidP="0040519E">
    <w:pPr>
      <w:pStyle w:val="Header"/>
      <w:rPr>
        <w:szCs w:val="18"/>
      </w:rPr>
    </w:pPr>
    <w:r>
      <w:t>INF.2</w:t>
    </w:r>
    <w:r w:rsidR="00955CC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40519E" w:rsidRDefault="00E7636C" w:rsidP="0040519E">
    <w:pPr>
      <w:pStyle w:val="Header"/>
      <w:jc w:val="right"/>
      <w:rPr>
        <w:szCs w:val="18"/>
      </w:rPr>
    </w:pPr>
    <w:r>
      <w:t>INF.</w:t>
    </w:r>
    <w:r w:rsidR="00065781">
      <w:t>2</w:t>
    </w:r>
    <w:r w:rsidR="0092538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3A63B3"/>
    <w:multiLevelType w:val="hybridMultilevel"/>
    <w:tmpl w:val="75969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510F4"/>
    <w:multiLevelType w:val="hybridMultilevel"/>
    <w:tmpl w:val="4C0E0BBE"/>
    <w:lvl w:ilvl="0" w:tplc="757A62DE">
      <w:start w:val="4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13D17EA9"/>
    <w:multiLevelType w:val="hybridMultilevel"/>
    <w:tmpl w:val="1A4E9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6F749AB"/>
    <w:multiLevelType w:val="hybridMultilevel"/>
    <w:tmpl w:val="A038EA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A3D"/>
    <w:multiLevelType w:val="hybridMultilevel"/>
    <w:tmpl w:val="FB72DC64"/>
    <w:lvl w:ilvl="0" w:tplc="8878E7F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F4103"/>
    <w:multiLevelType w:val="hybridMultilevel"/>
    <w:tmpl w:val="F3D86BAA"/>
    <w:lvl w:ilvl="0" w:tplc="47726D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DF3045"/>
    <w:multiLevelType w:val="hybridMultilevel"/>
    <w:tmpl w:val="848C9822"/>
    <w:lvl w:ilvl="0" w:tplc="B6823B68">
      <w:start w:val="1"/>
      <w:numFmt w:val="upperRoman"/>
      <w:lvlText w:val="%1-"/>
      <w:lvlJc w:val="left"/>
      <w:pPr>
        <w:ind w:left="1004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653582"/>
    <w:multiLevelType w:val="hybridMultilevel"/>
    <w:tmpl w:val="23281E04"/>
    <w:lvl w:ilvl="0" w:tplc="DCCC21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11841"/>
    <w:multiLevelType w:val="hybridMultilevel"/>
    <w:tmpl w:val="C5363AB2"/>
    <w:lvl w:ilvl="0" w:tplc="1E58954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328CA"/>
    <w:multiLevelType w:val="hybridMultilevel"/>
    <w:tmpl w:val="C226CB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81BD2"/>
    <w:multiLevelType w:val="hybridMultilevel"/>
    <w:tmpl w:val="2178763C"/>
    <w:lvl w:ilvl="0" w:tplc="AB1488BC">
      <w:start w:val="1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6D3503"/>
    <w:multiLevelType w:val="hybridMultilevel"/>
    <w:tmpl w:val="6B7612D6"/>
    <w:lvl w:ilvl="0" w:tplc="F15042EA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0" w15:restartNumberingAfterBreak="0">
    <w:nsid w:val="69CE634D"/>
    <w:multiLevelType w:val="hybridMultilevel"/>
    <w:tmpl w:val="48B80C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CADA91CE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99F8671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6249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B262332">
      <w:start w:val="5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6834"/>
    <w:multiLevelType w:val="hybridMultilevel"/>
    <w:tmpl w:val="D97CEE6E"/>
    <w:lvl w:ilvl="0" w:tplc="73C6082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A17EB6"/>
    <w:multiLevelType w:val="hybridMultilevel"/>
    <w:tmpl w:val="12D24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11"/>
  </w:num>
  <w:num w:numId="20">
    <w:abstractNumId w:val="16"/>
  </w:num>
  <w:num w:numId="21">
    <w:abstractNumId w:val="21"/>
  </w:num>
  <w:num w:numId="22">
    <w:abstractNumId w:val="14"/>
  </w:num>
  <w:num w:numId="23">
    <w:abstractNumId w:val="23"/>
  </w:num>
  <w:num w:numId="24">
    <w:abstractNumId w:val="30"/>
  </w:num>
  <w:num w:numId="25">
    <w:abstractNumId w:val="18"/>
  </w:num>
  <w:num w:numId="26">
    <w:abstractNumId w:val="32"/>
  </w:num>
  <w:num w:numId="27">
    <w:abstractNumId w:val="24"/>
  </w:num>
  <w:num w:numId="28">
    <w:abstractNumId w:val="31"/>
  </w:num>
  <w:num w:numId="29">
    <w:abstractNumId w:val="25"/>
  </w:num>
  <w:num w:numId="30">
    <w:abstractNumId w:val="20"/>
  </w:num>
  <w:num w:numId="31">
    <w:abstractNumId w:val="19"/>
  </w:num>
  <w:num w:numId="32">
    <w:abstractNumId w:val="12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79F6"/>
    <w:rsid w:val="00037F90"/>
    <w:rsid w:val="00044E86"/>
    <w:rsid w:val="00046B1F"/>
    <w:rsid w:val="00050F6B"/>
    <w:rsid w:val="00057E97"/>
    <w:rsid w:val="00065781"/>
    <w:rsid w:val="00072972"/>
    <w:rsid w:val="00072A81"/>
    <w:rsid w:val="00072C8C"/>
    <w:rsid w:val="000733B5"/>
    <w:rsid w:val="00081815"/>
    <w:rsid w:val="00084D60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47D3"/>
    <w:rsid w:val="000E0415"/>
    <w:rsid w:val="000F1CDD"/>
    <w:rsid w:val="0010391C"/>
    <w:rsid w:val="00104CDA"/>
    <w:rsid w:val="00105792"/>
    <w:rsid w:val="001060E7"/>
    <w:rsid w:val="001103AA"/>
    <w:rsid w:val="0011666B"/>
    <w:rsid w:val="001171F3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9270E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2E3E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6060C"/>
    <w:rsid w:val="00267F5F"/>
    <w:rsid w:val="00286B4D"/>
    <w:rsid w:val="00292B65"/>
    <w:rsid w:val="002A3C85"/>
    <w:rsid w:val="002A50EA"/>
    <w:rsid w:val="002A603B"/>
    <w:rsid w:val="002D4643"/>
    <w:rsid w:val="002D4B6C"/>
    <w:rsid w:val="002E6DA8"/>
    <w:rsid w:val="002F1471"/>
    <w:rsid w:val="002F175C"/>
    <w:rsid w:val="002F1DF0"/>
    <w:rsid w:val="00302E18"/>
    <w:rsid w:val="003050A4"/>
    <w:rsid w:val="0030606F"/>
    <w:rsid w:val="00306201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04E9"/>
    <w:rsid w:val="003C2CC4"/>
    <w:rsid w:val="003C3DDB"/>
    <w:rsid w:val="003D4B23"/>
    <w:rsid w:val="0040519E"/>
    <w:rsid w:val="00410C89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61D82"/>
    <w:rsid w:val="0046311B"/>
    <w:rsid w:val="00464C81"/>
    <w:rsid w:val="00465F5B"/>
    <w:rsid w:val="0048397A"/>
    <w:rsid w:val="00490B0A"/>
    <w:rsid w:val="004975C1"/>
    <w:rsid w:val="004A12F2"/>
    <w:rsid w:val="004A28A3"/>
    <w:rsid w:val="004B574B"/>
    <w:rsid w:val="004C2461"/>
    <w:rsid w:val="004C308E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1064F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D687F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5591D"/>
    <w:rsid w:val="006623D5"/>
    <w:rsid w:val="00662BB6"/>
    <w:rsid w:val="00667F8F"/>
    <w:rsid w:val="006741F1"/>
    <w:rsid w:val="0068117E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1CEC"/>
    <w:rsid w:val="00701A34"/>
    <w:rsid w:val="00703577"/>
    <w:rsid w:val="00705894"/>
    <w:rsid w:val="0072632A"/>
    <w:rsid w:val="007327D5"/>
    <w:rsid w:val="007416DF"/>
    <w:rsid w:val="007611CF"/>
    <w:rsid w:val="00761787"/>
    <w:rsid w:val="007629C8"/>
    <w:rsid w:val="00764668"/>
    <w:rsid w:val="0077047D"/>
    <w:rsid w:val="00774AF7"/>
    <w:rsid w:val="00776430"/>
    <w:rsid w:val="00797575"/>
    <w:rsid w:val="00797E38"/>
    <w:rsid w:val="007B27F1"/>
    <w:rsid w:val="007B6278"/>
    <w:rsid w:val="007B6BA5"/>
    <w:rsid w:val="007C32F0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055C9"/>
    <w:rsid w:val="008116D7"/>
    <w:rsid w:val="00811920"/>
    <w:rsid w:val="00815AD0"/>
    <w:rsid w:val="008242D7"/>
    <w:rsid w:val="008257B1"/>
    <w:rsid w:val="00826C3D"/>
    <w:rsid w:val="00835C91"/>
    <w:rsid w:val="00843767"/>
    <w:rsid w:val="008465D9"/>
    <w:rsid w:val="00854501"/>
    <w:rsid w:val="00856263"/>
    <w:rsid w:val="008679D9"/>
    <w:rsid w:val="00871389"/>
    <w:rsid w:val="00880848"/>
    <w:rsid w:val="00883999"/>
    <w:rsid w:val="00887652"/>
    <w:rsid w:val="008878DE"/>
    <w:rsid w:val="0089185A"/>
    <w:rsid w:val="008933C9"/>
    <w:rsid w:val="008979B1"/>
    <w:rsid w:val="008A0EF8"/>
    <w:rsid w:val="008A24D4"/>
    <w:rsid w:val="008A253A"/>
    <w:rsid w:val="008A6B25"/>
    <w:rsid w:val="008A6C4F"/>
    <w:rsid w:val="008A7B69"/>
    <w:rsid w:val="008B2335"/>
    <w:rsid w:val="008C7DAF"/>
    <w:rsid w:val="008E0678"/>
    <w:rsid w:val="008E0DAA"/>
    <w:rsid w:val="008E4D3A"/>
    <w:rsid w:val="00914CB9"/>
    <w:rsid w:val="009223CA"/>
    <w:rsid w:val="00924790"/>
    <w:rsid w:val="00925383"/>
    <w:rsid w:val="00936AE1"/>
    <w:rsid w:val="00940F93"/>
    <w:rsid w:val="0094558F"/>
    <w:rsid w:val="0095387D"/>
    <w:rsid w:val="0095508D"/>
    <w:rsid w:val="00955CC8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C4F8D"/>
    <w:rsid w:val="009D2A5B"/>
    <w:rsid w:val="009E1D8E"/>
    <w:rsid w:val="009F2B9A"/>
    <w:rsid w:val="00A00A3F"/>
    <w:rsid w:val="00A01489"/>
    <w:rsid w:val="00A04A9D"/>
    <w:rsid w:val="00A071BF"/>
    <w:rsid w:val="00A3009E"/>
    <w:rsid w:val="00A3026E"/>
    <w:rsid w:val="00A327D4"/>
    <w:rsid w:val="00A338F1"/>
    <w:rsid w:val="00A55B4D"/>
    <w:rsid w:val="00A72F22"/>
    <w:rsid w:val="00A73385"/>
    <w:rsid w:val="00A7360F"/>
    <w:rsid w:val="00A748A6"/>
    <w:rsid w:val="00A749DD"/>
    <w:rsid w:val="00A769F4"/>
    <w:rsid w:val="00A776B4"/>
    <w:rsid w:val="00A94361"/>
    <w:rsid w:val="00AA293C"/>
    <w:rsid w:val="00AA66C0"/>
    <w:rsid w:val="00AC1BD9"/>
    <w:rsid w:val="00AD44C2"/>
    <w:rsid w:val="00AD48FA"/>
    <w:rsid w:val="00AE5BC4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156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A2681"/>
    <w:rsid w:val="00BA639E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4527F"/>
    <w:rsid w:val="00C463DD"/>
    <w:rsid w:val="00C467C9"/>
    <w:rsid w:val="00C4724C"/>
    <w:rsid w:val="00C629A0"/>
    <w:rsid w:val="00C64629"/>
    <w:rsid w:val="00C73056"/>
    <w:rsid w:val="00C745C3"/>
    <w:rsid w:val="00C747A1"/>
    <w:rsid w:val="00CB2088"/>
    <w:rsid w:val="00CB3E03"/>
    <w:rsid w:val="00CC6149"/>
    <w:rsid w:val="00CD57D2"/>
    <w:rsid w:val="00CE4A8F"/>
    <w:rsid w:val="00CF0C03"/>
    <w:rsid w:val="00D00610"/>
    <w:rsid w:val="00D139AC"/>
    <w:rsid w:val="00D16BA6"/>
    <w:rsid w:val="00D2031B"/>
    <w:rsid w:val="00D25FE2"/>
    <w:rsid w:val="00D318E2"/>
    <w:rsid w:val="00D43252"/>
    <w:rsid w:val="00D47EEA"/>
    <w:rsid w:val="00D51497"/>
    <w:rsid w:val="00D550D4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6CA5"/>
    <w:rsid w:val="00DC1580"/>
    <w:rsid w:val="00E046DF"/>
    <w:rsid w:val="00E04B58"/>
    <w:rsid w:val="00E13B15"/>
    <w:rsid w:val="00E15557"/>
    <w:rsid w:val="00E27346"/>
    <w:rsid w:val="00E277A3"/>
    <w:rsid w:val="00E343FF"/>
    <w:rsid w:val="00E64224"/>
    <w:rsid w:val="00E71BC8"/>
    <w:rsid w:val="00E7260F"/>
    <w:rsid w:val="00E73F5D"/>
    <w:rsid w:val="00E762DB"/>
    <w:rsid w:val="00E7636C"/>
    <w:rsid w:val="00E77342"/>
    <w:rsid w:val="00E77E4E"/>
    <w:rsid w:val="00E86622"/>
    <w:rsid w:val="00E868EE"/>
    <w:rsid w:val="00E90287"/>
    <w:rsid w:val="00E9492A"/>
    <w:rsid w:val="00E96630"/>
    <w:rsid w:val="00EA16B6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1D8A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30B08A"/>
  <w15:docId w15:val="{A5EF34C5-50D7-4E50-99B4-8FFDBA6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qFormat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</w:rPr>
  </w:style>
  <w:style w:type="numbering" w:styleId="ArticleSection">
    <w:name w:val="Outline List 3"/>
    <w:basedOn w:val="NoList"/>
    <w:uiPriority w:val="99"/>
    <w:semiHidden/>
    <w:unhideWhenUsed/>
    <w:rsid w:val="001C45E0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1C45E0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1C45E0"/>
    <w:pPr>
      <w:numPr>
        <w:numId w:val="14"/>
      </w:numPr>
    </w:pPr>
  </w:style>
  <w:style w:type="character" w:customStyle="1" w:styleId="shorttext">
    <w:name w:val="short_text"/>
    <w:basedOn w:val="DefaultParagraphFont"/>
    <w:rsid w:val="0092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76F81CB9F7F45A84C1B0FFA26382D" ma:contentTypeVersion="0" ma:contentTypeDescription="Crée un document." ma:contentTypeScope="" ma:versionID="ffdc755366c48308652e4518f74763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4251-0CCD-4142-BD2A-948D47110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F469A-113F-4659-9174-39ED48D1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353B8-30E7-4965-95D7-8487A36B53F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97E316-7709-4D5F-B885-112FB10A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1985</Words>
  <Characters>11454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roland.meister@sbb.ch</dc:creator>
  <cp:keywords>ECE/TRANS/WP.15/AC.1/2012/8</cp:keywords>
  <dc:description>Final</dc:description>
  <cp:lastModifiedBy>Christine Barrio-Champeau</cp:lastModifiedBy>
  <cp:revision>4</cp:revision>
  <cp:lastPrinted>2018-02-21T14:51:00Z</cp:lastPrinted>
  <dcterms:created xsi:type="dcterms:W3CDTF">2018-02-23T07:33:00Z</dcterms:created>
  <dcterms:modified xsi:type="dcterms:W3CDTF">2018-02-23T08:42:00Z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0x0101005AA76F81CB9F7F45A84C1B0FFA26382D</vt:lpwstr>
  </property>
</Properties>
</file>