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941D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941D8" w:rsidP="00D941D8">
            <w:pPr>
              <w:jc w:val="right"/>
            </w:pPr>
            <w:r w:rsidRPr="00D941D8">
              <w:rPr>
                <w:sz w:val="40"/>
              </w:rPr>
              <w:t>ECE</w:t>
            </w:r>
            <w:r>
              <w:t>/TRANS/WP.15/AC.1/2018/16</w:t>
            </w:r>
          </w:p>
        </w:tc>
      </w:tr>
      <w:tr w:rsidR="002D5AAC" w:rsidRPr="00D941D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941D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941D8" w:rsidRDefault="00D941D8" w:rsidP="00D941D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June 2018</w:t>
            </w:r>
          </w:p>
          <w:p w:rsidR="00D941D8" w:rsidRDefault="00D941D8" w:rsidP="00D941D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941D8" w:rsidRPr="008D53B6" w:rsidRDefault="00D941D8" w:rsidP="00D941D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941D8" w:rsidRPr="00D941D8" w:rsidRDefault="00D941D8" w:rsidP="00D941D8">
      <w:pPr>
        <w:suppressAutoHyphens w:val="0"/>
        <w:spacing w:before="120" w:after="120" w:line="240" w:lineRule="auto"/>
        <w:rPr>
          <w:sz w:val="28"/>
        </w:rPr>
      </w:pPr>
      <w:r w:rsidRPr="00D941D8">
        <w:rPr>
          <w:sz w:val="28"/>
        </w:rPr>
        <w:t>Комитет по внутреннему транспорту</w:t>
      </w:r>
    </w:p>
    <w:p w:rsidR="00D941D8" w:rsidRPr="00D941D8" w:rsidRDefault="00D941D8" w:rsidP="00D941D8">
      <w:pPr>
        <w:suppressAutoHyphens w:val="0"/>
        <w:spacing w:after="120" w:line="240" w:lineRule="auto"/>
        <w:rPr>
          <w:b/>
          <w:sz w:val="24"/>
        </w:rPr>
      </w:pPr>
      <w:r w:rsidRPr="00D941D8">
        <w:rPr>
          <w:b/>
          <w:bCs/>
          <w:sz w:val="24"/>
        </w:rPr>
        <w:t>Рабочая группа по перевозкам опасных грузов</w:t>
      </w:r>
    </w:p>
    <w:p w:rsidR="00D941D8" w:rsidRPr="00D941D8" w:rsidRDefault="00D941D8" w:rsidP="00D941D8">
      <w:pPr>
        <w:suppressAutoHyphens w:val="0"/>
        <w:spacing w:line="240" w:lineRule="auto"/>
        <w:rPr>
          <w:b/>
        </w:rPr>
      </w:pPr>
      <w:r w:rsidRPr="00D941D8"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 w:rsidRPr="00D941D8">
        <w:rPr>
          <w:b/>
          <w:bCs/>
        </w:rPr>
        <w:t>и Рабочей группы по перевозкам опасных грузов</w:t>
      </w:r>
    </w:p>
    <w:p w:rsidR="00D941D8" w:rsidRPr="00D941D8" w:rsidRDefault="00D941D8" w:rsidP="00D941D8">
      <w:pPr>
        <w:suppressAutoHyphens w:val="0"/>
        <w:spacing w:line="240" w:lineRule="auto"/>
      </w:pPr>
      <w:r w:rsidRPr="00D941D8">
        <w:t>Женева, 17–21 сентября 2018 года</w:t>
      </w:r>
    </w:p>
    <w:p w:rsidR="00D941D8" w:rsidRPr="00D941D8" w:rsidRDefault="00D941D8" w:rsidP="00D941D8">
      <w:pPr>
        <w:suppressAutoHyphens w:val="0"/>
        <w:spacing w:line="240" w:lineRule="auto"/>
      </w:pPr>
      <w:r w:rsidRPr="00D941D8">
        <w:t>Пункт 5 b) предварительной повестки дня</w:t>
      </w:r>
    </w:p>
    <w:p w:rsidR="00D941D8" w:rsidRPr="00D941D8" w:rsidRDefault="00D941D8" w:rsidP="00D941D8">
      <w:pPr>
        <w:suppressAutoHyphens w:val="0"/>
        <w:spacing w:line="240" w:lineRule="auto"/>
        <w:rPr>
          <w:b/>
        </w:rPr>
      </w:pPr>
      <w:r w:rsidRPr="00D941D8">
        <w:rPr>
          <w:b/>
          <w:bCs/>
        </w:rPr>
        <w:t>Предложения о внесении поправок в МПОГ/ДОПОГ/ВОПОГ:</w:t>
      </w:r>
    </w:p>
    <w:p w:rsidR="00D941D8" w:rsidRPr="00D941D8" w:rsidRDefault="00D941D8" w:rsidP="00D941D8">
      <w:pPr>
        <w:suppressAutoHyphens w:val="0"/>
        <w:spacing w:line="240" w:lineRule="auto"/>
        <w:rPr>
          <w:b/>
          <w:bCs/>
        </w:rPr>
      </w:pPr>
      <w:r w:rsidRPr="00D941D8">
        <w:rPr>
          <w:b/>
          <w:bCs/>
        </w:rPr>
        <w:t>новые предложения</w:t>
      </w:r>
    </w:p>
    <w:p w:rsidR="00D941D8" w:rsidRPr="00D941D8" w:rsidRDefault="00D941D8" w:rsidP="00D941D8">
      <w:pPr>
        <w:pStyle w:val="HChGR"/>
      </w:pPr>
      <w:r w:rsidRPr="00D941D8">
        <w:tab/>
      </w:r>
      <w:r w:rsidRPr="00D941D8">
        <w:tab/>
        <w:t>Исключение специального положения 556 из главы 3.3 МПОГ/ДОПОГ/ВОПОГ</w:t>
      </w:r>
    </w:p>
    <w:p w:rsidR="00D941D8" w:rsidRPr="00D941D8" w:rsidRDefault="00D941D8" w:rsidP="00D941D8">
      <w:pPr>
        <w:pStyle w:val="H1GR"/>
        <w:rPr>
          <w:lang w:val="en-GB"/>
        </w:rPr>
      </w:pPr>
      <w:r w:rsidRPr="00D941D8">
        <w:tab/>
      </w:r>
      <w:r w:rsidRPr="00D941D8">
        <w:tab/>
        <w:t>Передано правительством Германии</w:t>
      </w:r>
      <w:r w:rsidRPr="00D941D8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D941D8">
        <w:rPr>
          <w:b w:val="0"/>
          <w:vertAlign w:val="superscript"/>
        </w:rPr>
        <w:t>,</w:t>
      </w:r>
      <w:r w:rsidRPr="00D941D8">
        <w:rPr>
          <w:b w:val="0"/>
          <w:vertAlign w:val="superscript"/>
          <w:lang w:val="en-US"/>
        </w:rPr>
        <w:t xml:space="preserve"> </w:t>
      </w:r>
      <w:r w:rsidRPr="00D941D8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D941D8">
        <w:rPr>
          <w:b w:val="0"/>
        </w:rPr>
        <w:t xml:space="preserve"> 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D941D8" w:rsidRPr="00D941D8" w:rsidTr="00D941D8">
        <w:trPr>
          <w:jc w:val="center"/>
        </w:trPr>
        <w:tc>
          <w:tcPr>
            <w:tcW w:w="9628" w:type="dxa"/>
            <w:tcBorders>
              <w:bottom w:val="nil"/>
            </w:tcBorders>
          </w:tcPr>
          <w:p w:rsidR="00D941D8" w:rsidRPr="00D941D8" w:rsidRDefault="00D941D8" w:rsidP="00850215">
            <w:pPr>
              <w:tabs>
                <w:tab w:val="left" w:pos="255"/>
              </w:tabs>
              <w:spacing w:before="240" w:after="120"/>
              <w:rPr>
                <w:rFonts w:ascii="Times New Roman" w:hAnsi="Times New Roman" w:cs="Times New Roman"/>
                <w:sz w:val="24"/>
              </w:rPr>
            </w:pPr>
            <w:r w:rsidRPr="00D941D8">
              <w:rPr>
                <w:rFonts w:ascii="Times New Roman" w:hAnsi="Times New Roman" w:cs="Times New Roman"/>
              </w:rPr>
              <w:tab/>
            </w:r>
            <w:r w:rsidRPr="00D941D8">
              <w:rPr>
                <w:rFonts w:ascii="Times New Roman" w:hAnsi="Times New Roman" w:cs="Times New Roman"/>
                <w:i/>
                <w:sz w:val="24"/>
              </w:rPr>
              <w:t>Резюме</w:t>
            </w:r>
          </w:p>
        </w:tc>
      </w:tr>
      <w:tr w:rsidR="00D941D8" w:rsidRPr="00D941D8" w:rsidTr="00D941D8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D941D8" w:rsidRPr="00D941D8" w:rsidRDefault="00D941D8" w:rsidP="00D941D8">
            <w:pPr>
              <w:pStyle w:val="SingleTxtGR"/>
              <w:tabs>
                <w:tab w:val="clear" w:pos="3402"/>
                <w:tab w:val="clear" w:pos="3969"/>
                <w:tab w:val="left" w:pos="3544"/>
              </w:tabs>
              <w:ind w:left="3544" w:hanging="2410"/>
              <w:rPr>
                <w:rFonts w:ascii="Times New Roman" w:hAnsi="Times New Roman"/>
                <w:sz w:val="20"/>
              </w:rPr>
            </w:pPr>
            <w:r w:rsidRPr="00D941D8">
              <w:rPr>
                <w:rFonts w:ascii="Times New Roman" w:hAnsi="Times New Roman"/>
                <w:b/>
                <w:bCs/>
                <w:sz w:val="20"/>
              </w:rPr>
              <w:t>Существо предложения:</w:t>
            </w:r>
            <w:r w:rsidRPr="00D941D8">
              <w:rPr>
                <w:rFonts w:ascii="Times New Roman" w:hAnsi="Times New Roman"/>
                <w:sz w:val="20"/>
              </w:rPr>
              <w:t xml:space="preserve"> </w:t>
            </w:r>
            <w:r w:rsidRPr="00D941D8">
              <w:rPr>
                <w:rFonts w:ascii="Times New Roman" w:hAnsi="Times New Roman"/>
                <w:sz w:val="20"/>
              </w:rPr>
              <w:tab/>
              <w:t>специальное положение 556 не относится ни к одному из номеров ООН, предусмотренных в ныне действующих положениях, и поэтому является излишним.</w:t>
            </w:r>
          </w:p>
          <w:p w:rsidR="00D941D8" w:rsidRPr="00D941D8" w:rsidRDefault="00D941D8" w:rsidP="00D941D8">
            <w:pPr>
              <w:pStyle w:val="SingleTxtGR"/>
              <w:tabs>
                <w:tab w:val="clear" w:pos="3402"/>
                <w:tab w:val="clear" w:pos="3969"/>
                <w:tab w:val="left" w:pos="3544"/>
              </w:tabs>
              <w:ind w:left="3544" w:hanging="2410"/>
              <w:rPr>
                <w:rFonts w:ascii="Times New Roman" w:hAnsi="Times New Roman"/>
                <w:sz w:val="20"/>
              </w:rPr>
            </w:pPr>
            <w:r w:rsidRPr="00D941D8">
              <w:rPr>
                <w:rFonts w:ascii="Times New Roman" w:hAnsi="Times New Roman"/>
                <w:b/>
                <w:bCs/>
                <w:sz w:val="20"/>
              </w:rPr>
              <w:t>Предлагаемое решение:</w:t>
            </w:r>
            <w:r w:rsidRPr="00D941D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 w:rsidRPr="00D941D8">
              <w:rPr>
                <w:rFonts w:ascii="Times New Roman" w:hAnsi="Times New Roman"/>
                <w:sz w:val="20"/>
              </w:rPr>
              <w:t>исключить СП 556 из главы 3.3.</w:t>
            </w:r>
          </w:p>
          <w:p w:rsidR="00D941D8" w:rsidRPr="00D941D8" w:rsidRDefault="00D941D8" w:rsidP="00D941D8">
            <w:pPr>
              <w:pStyle w:val="SingleTxtGR"/>
              <w:tabs>
                <w:tab w:val="clear" w:pos="3402"/>
                <w:tab w:val="clear" w:pos="3969"/>
                <w:tab w:val="left" w:pos="3544"/>
              </w:tabs>
              <w:ind w:left="3544" w:hanging="2410"/>
              <w:jc w:val="left"/>
              <w:rPr>
                <w:rFonts w:ascii="Times New Roman" w:hAnsi="Times New Roman"/>
              </w:rPr>
            </w:pPr>
            <w:r w:rsidRPr="00D941D8">
              <w:rPr>
                <w:rFonts w:ascii="Times New Roman" w:hAnsi="Times New Roman"/>
                <w:b/>
                <w:bCs/>
                <w:sz w:val="20"/>
              </w:rPr>
              <w:t>Справочные документы:</w:t>
            </w:r>
            <w:r w:rsidRPr="00D941D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 w:rsidRPr="00D941D8">
              <w:rPr>
                <w:rFonts w:ascii="Times New Roman" w:hAnsi="Times New Roman"/>
                <w:sz w:val="20"/>
              </w:rPr>
              <w:t>OCTI/RID/GT-III/2003/56/Add.3 (TRANS/WP.15/AC.1/2003/56/Add.3).</w:t>
            </w:r>
          </w:p>
        </w:tc>
      </w:tr>
      <w:tr w:rsidR="00D941D8" w:rsidRPr="00D941D8" w:rsidTr="00D941D8">
        <w:trPr>
          <w:jc w:val="center"/>
        </w:trPr>
        <w:tc>
          <w:tcPr>
            <w:tcW w:w="9628" w:type="dxa"/>
            <w:tcBorders>
              <w:top w:val="nil"/>
            </w:tcBorders>
          </w:tcPr>
          <w:p w:rsidR="00D941D8" w:rsidRPr="00D941D8" w:rsidRDefault="00D941D8" w:rsidP="00850215">
            <w:pPr>
              <w:rPr>
                <w:rFonts w:ascii="Times New Roman" w:hAnsi="Times New Roman" w:cs="Times New Roman"/>
              </w:rPr>
            </w:pPr>
          </w:p>
        </w:tc>
      </w:tr>
    </w:tbl>
    <w:p w:rsidR="00E12C5F" w:rsidRDefault="00E12C5F" w:rsidP="002E5067"/>
    <w:p w:rsidR="00D941D8" w:rsidRDefault="00D941D8" w:rsidP="002E5067"/>
    <w:p w:rsidR="00D941D8" w:rsidRDefault="00D941D8" w:rsidP="00D941D8">
      <w:pPr>
        <w:pStyle w:val="HChGR"/>
      </w:pPr>
      <w:r>
        <w:tab/>
      </w:r>
    </w:p>
    <w:p w:rsidR="00D941D8" w:rsidRDefault="00D941D8" w:rsidP="00D941D8">
      <w:pPr>
        <w:rPr>
          <w:rFonts w:eastAsia="Times New Roman" w:cs="Times New Roman"/>
          <w:sz w:val="28"/>
          <w:szCs w:val="20"/>
          <w:lang w:eastAsia="ru-RU"/>
        </w:rPr>
      </w:pPr>
      <w:r>
        <w:br w:type="page"/>
      </w:r>
    </w:p>
    <w:p w:rsidR="00D941D8" w:rsidRPr="006328C7" w:rsidRDefault="00D941D8" w:rsidP="00D941D8">
      <w:pPr>
        <w:pStyle w:val="HChGR"/>
      </w:pPr>
      <w:r>
        <w:lastRenderedPageBreak/>
        <w:tab/>
      </w:r>
      <w:r>
        <w:tab/>
        <w:t>Введение</w:t>
      </w:r>
    </w:p>
    <w:p w:rsidR="00D941D8" w:rsidRPr="006328C7" w:rsidRDefault="00D941D8" w:rsidP="00D941D8">
      <w:pPr>
        <w:pStyle w:val="SingleTxtGR"/>
        <w:rPr>
          <w:szCs w:val="22"/>
        </w:rPr>
      </w:pPr>
      <w:r>
        <w:t>1.</w:t>
      </w:r>
      <w:r>
        <w:tab/>
        <w:t>В Германии было отмечено, что специальное положение 556, содержащееся в главе 3.3, не относится ни к одному из номеров ООН, предусмотренных в ныне действующих положениях.</w:t>
      </w:r>
    </w:p>
    <w:p w:rsidR="00D941D8" w:rsidRPr="006328C7" w:rsidRDefault="00D941D8" w:rsidP="00D941D8">
      <w:pPr>
        <w:pStyle w:val="SingleTxtGR"/>
        <w:rPr>
          <w:szCs w:val="22"/>
        </w:rPr>
      </w:pPr>
      <w:r>
        <w:t>2.</w:t>
      </w:r>
      <w:r>
        <w:tab/>
        <w:t xml:space="preserve">Исследования показали, что это специальное положение, характерное исключительно для МПОГ/ДОПОГ/ВОПОГ, относилось только к № ООН 3207 (металлоорганическое соединение, или раствор, или суспензия, реагирующие с водой, легковоспламеняющиеся, </w:t>
      </w:r>
      <w:proofErr w:type="spellStart"/>
      <w:r>
        <w:t>н.у.к</w:t>
      </w:r>
      <w:proofErr w:type="spellEnd"/>
      <w:r>
        <w:t>.). Однако этот номер ООН был исключен из положений 1 января 2005 года.</w:t>
      </w:r>
    </w:p>
    <w:p w:rsidR="00D941D8" w:rsidRPr="006328C7" w:rsidRDefault="00D941D8" w:rsidP="00D941D8">
      <w:pPr>
        <w:pStyle w:val="SingleTxtGR"/>
        <w:rPr>
          <w:szCs w:val="22"/>
        </w:rPr>
      </w:pPr>
      <w:r>
        <w:t>3.</w:t>
      </w:r>
      <w:r>
        <w:tab/>
        <w:t>Вероятно, при исключении № ООН 3207 об исключении сопутствующего специального положения было забыто.</w:t>
      </w:r>
    </w:p>
    <w:p w:rsidR="00D941D8" w:rsidRPr="006328C7" w:rsidRDefault="00D941D8" w:rsidP="00D941D8">
      <w:pPr>
        <w:pStyle w:val="HChGR"/>
      </w:pPr>
      <w:r>
        <w:tab/>
      </w:r>
      <w:r>
        <w:tab/>
        <w:t>Предложение</w:t>
      </w:r>
    </w:p>
    <w:p w:rsidR="00D941D8" w:rsidRPr="006328C7" w:rsidRDefault="00D941D8" w:rsidP="00D941D8">
      <w:pPr>
        <w:pStyle w:val="SingleTxtGR"/>
      </w:pPr>
      <w:r>
        <w:t>4.</w:t>
      </w:r>
      <w:r>
        <w:tab/>
        <w:t>Германия предлагает исключить специальное положение 556 из главы 3.3 МПОГ/ДОПОГ/ВОПОГ (новый текст подчеркнут):</w:t>
      </w:r>
    </w:p>
    <w:p w:rsidR="00D941D8" w:rsidRPr="00BA3012" w:rsidRDefault="00D941D8" w:rsidP="00D941D8">
      <w:pPr>
        <w:pStyle w:val="Default"/>
        <w:ind w:left="1134" w:right="1134"/>
        <w:jc w:val="both"/>
        <w:rPr>
          <w:rFonts w:ascii="Times New Roman" w:hAnsi="Times New Roman" w:cs="Times New Roman"/>
          <w:color w:val="auto"/>
          <w:sz w:val="20"/>
          <w:szCs w:val="20"/>
          <w:lang w:val="ru-RU" w:eastAsia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ru-RU" w:eastAsia="en-US"/>
        </w:rPr>
        <w:t>«</w:t>
      </w:r>
      <w:r w:rsidRPr="00BA3012">
        <w:rPr>
          <w:rFonts w:ascii="Times New Roman" w:hAnsi="Times New Roman" w:cs="Times New Roman"/>
          <w:b/>
          <w:bCs/>
          <w:color w:val="auto"/>
          <w:sz w:val="20"/>
          <w:szCs w:val="20"/>
          <w:lang w:val="ru-RU" w:eastAsia="en-US"/>
        </w:rPr>
        <w:t>556</w:t>
      </w:r>
      <w:r w:rsidRPr="00BA3012">
        <w:rPr>
          <w:rFonts w:ascii="Times New Roman" w:hAnsi="Times New Roman" w:cs="Times New Roman"/>
          <w:color w:val="auto"/>
          <w:sz w:val="20"/>
          <w:szCs w:val="20"/>
          <w:lang w:val="ru-RU" w:eastAsia="en-US"/>
        </w:rPr>
        <w:tab/>
        <w:t>(</w:t>
      </w:r>
      <w:r w:rsidRPr="00BA3012">
        <w:rPr>
          <w:rFonts w:ascii="Times New Roman" w:hAnsi="Times New Roman" w:cs="Times New Roman"/>
          <w:color w:val="auto"/>
          <w:sz w:val="20"/>
          <w:szCs w:val="20"/>
          <w:u w:val="single"/>
          <w:lang w:val="ru-RU" w:eastAsia="en-US"/>
        </w:rPr>
        <w:t>Исключено</w:t>
      </w:r>
      <w:r w:rsidRPr="00BA3012">
        <w:rPr>
          <w:rFonts w:ascii="Times New Roman" w:hAnsi="Times New Roman" w:cs="Times New Roman"/>
          <w:color w:val="auto"/>
          <w:sz w:val="20"/>
          <w:szCs w:val="20"/>
          <w:lang w:val="ru-RU" w:eastAsia="en-US"/>
        </w:rPr>
        <w:t xml:space="preserve">) </w:t>
      </w:r>
      <w:r w:rsidRPr="00BA3012">
        <w:rPr>
          <w:rFonts w:ascii="Times New Roman" w:hAnsi="Times New Roman" w:cs="Times New Roman"/>
          <w:strike/>
          <w:color w:val="auto"/>
          <w:sz w:val="20"/>
          <w:szCs w:val="20"/>
          <w:lang w:val="ru-RU" w:eastAsia="en-US"/>
        </w:rPr>
        <w:t>Самовоспламеняющиеся металлоорганические соединения и их растворы являются веществами класса 4.2. Легковоспламеняющиеся растворы с металлоорганическими соединениями в концентрациях, при которых в случае соприкосновения с водой они не выделяют в опасных количествах легковоспламеняющиеся газы и не самовоспламеняются, являются веществами класса 3</w:t>
      </w:r>
      <w:r>
        <w:rPr>
          <w:rFonts w:ascii="Times New Roman" w:hAnsi="Times New Roman" w:cs="Times New Roman"/>
          <w:color w:val="auto"/>
          <w:sz w:val="20"/>
          <w:szCs w:val="20"/>
          <w:lang w:val="ru-RU" w:eastAsia="en-US"/>
        </w:rPr>
        <w:t>»</w:t>
      </w:r>
      <w:r w:rsidRPr="00BA3012">
        <w:rPr>
          <w:rFonts w:ascii="Times New Roman" w:hAnsi="Times New Roman" w:cs="Times New Roman"/>
          <w:color w:val="auto"/>
          <w:sz w:val="20"/>
          <w:szCs w:val="20"/>
          <w:lang w:val="ru-RU" w:eastAsia="en-US"/>
        </w:rPr>
        <w:t>.</w:t>
      </w:r>
    </w:p>
    <w:p w:rsidR="00D941D8" w:rsidRPr="00D941D8" w:rsidRDefault="00D941D8" w:rsidP="00D941D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941D8" w:rsidRPr="00D941D8" w:rsidSect="00D941D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5CE" w:rsidRPr="00A312BC" w:rsidRDefault="00D825CE" w:rsidP="00A312BC"/>
  </w:endnote>
  <w:endnote w:type="continuationSeparator" w:id="0">
    <w:p w:rsidR="00D825CE" w:rsidRPr="00A312BC" w:rsidRDefault="00D825C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1D8" w:rsidRPr="00D941D8" w:rsidRDefault="00D941D8">
    <w:pPr>
      <w:pStyle w:val="Footer"/>
    </w:pPr>
    <w:r w:rsidRPr="00D941D8">
      <w:rPr>
        <w:b/>
        <w:sz w:val="18"/>
      </w:rPr>
      <w:fldChar w:fldCharType="begin"/>
    </w:r>
    <w:r w:rsidRPr="00D941D8">
      <w:rPr>
        <w:b/>
        <w:sz w:val="18"/>
      </w:rPr>
      <w:instrText xml:space="preserve"> PAGE  \* MERGEFORMAT </w:instrText>
    </w:r>
    <w:r w:rsidRPr="00D941D8">
      <w:rPr>
        <w:b/>
        <w:sz w:val="18"/>
      </w:rPr>
      <w:fldChar w:fldCharType="separate"/>
    </w:r>
    <w:r w:rsidR="009A38A0">
      <w:rPr>
        <w:b/>
        <w:noProof/>
        <w:sz w:val="18"/>
      </w:rPr>
      <w:t>2</w:t>
    </w:r>
    <w:r w:rsidRPr="00D941D8">
      <w:rPr>
        <w:b/>
        <w:sz w:val="18"/>
      </w:rPr>
      <w:fldChar w:fldCharType="end"/>
    </w:r>
    <w:r>
      <w:rPr>
        <w:b/>
        <w:sz w:val="18"/>
      </w:rPr>
      <w:tab/>
    </w:r>
    <w:r>
      <w:t>GE.18-09583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1D8" w:rsidRPr="00D941D8" w:rsidRDefault="00D941D8" w:rsidP="00D941D8">
    <w:pPr>
      <w:pStyle w:val="Footer"/>
      <w:tabs>
        <w:tab w:val="clear" w:pos="9639"/>
        <w:tab w:val="right" w:pos="9638"/>
      </w:tabs>
      <w:rPr>
        <w:b/>
        <w:sz w:val="18"/>
      </w:rPr>
    </w:pPr>
    <w:r>
      <w:t>GE.18-09583</w:t>
    </w:r>
    <w:r>
      <w:tab/>
    </w:r>
    <w:r w:rsidRPr="00D941D8">
      <w:rPr>
        <w:b/>
        <w:sz w:val="18"/>
      </w:rPr>
      <w:fldChar w:fldCharType="begin"/>
    </w:r>
    <w:r w:rsidRPr="00D941D8">
      <w:rPr>
        <w:b/>
        <w:sz w:val="18"/>
      </w:rPr>
      <w:instrText xml:space="preserve"> PAGE  \* MERGEFORMAT </w:instrText>
    </w:r>
    <w:r w:rsidRPr="00D941D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941D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D941D8" w:rsidRDefault="00D941D8" w:rsidP="00D941D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09583  (</w:t>
    </w:r>
    <w:proofErr w:type="gramEnd"/>
    <w:r>
      <w:t>R)</w:t>
    </w:r>
    <w:r>
      <w:rPr>
        <w:lang w:val="en-US"/>
      </w:rPr>
      <w:t xml:space="preserve">   260618  260618</w:t>
    </w:r>
    <w:r>
      <w:br/>
    </w:r>
    <w:r w:rsidRPr="00D941D8">
      <w:rPr>
        <w:rFonts w:ascii="C39T30Lfz" w:hAnsi="C39T30Lfz"/>
        <w:kern w:val="14"/>
        <w:sz w:val="56"/>
      </w:rPr>
      <w:t></w:t>
    </w:r>
    <w:r w:rsidRPr="00D941D8">
      <w:rPr>
        <w:rFonts w:ascii="C39T30Lfz" w:hAnsi="C39T30Lfz"/>
        <w:kern w:val="14"/>
        <w:sz w:val="56"/>
      </w:rPr>
      <w:t></w:t>
    </w:r>
    <w:r w:rsidRPr="00D941D8">
      <w:rPr>
        <w:rFonts w:ascii="C39T30Lfz" w:hAnsi="C39T30Lfz"/>
        <w:kern w:val="14"/>
        <w:sz w:val="56"/>
      </w:rPr>
      <w:t></w:t>
    </w:r>
    <w:r w:rsidRPr="00D941D8">
      <w:rPr>
        <w:rFonts w:ascii="C39T30Lfz" w:hAnsi="C39T30Lfz"/>
        <w:kern w:val="14"/>
        <w:sz w:val="56"/>
      </w:rPr>
      <w:t></w:t>
    </w:r>
    <w:r w:rsidRPr="00D941D8">
      <w:rPr>
        <w:rFonts w:ascii="C39T30Lfz" w:hAnsi="C39T30Lfz"/>
        <w:kern w:val="14"/>
        <w:sz w:val="56"/>
      </w:rPr>
      <w:t></w:t>
    </w:r>
    <w:r w:rsidRPr="00D941D8">
      <w:rPr>
        <w:rFonts w:ascii="C39T30Lfz" w:hAnsi="C39T30Lfz"/>
        <w:kern w:val="14"/>
        <w:sz w:val="56"/>
      </w:rPr>
      <w:t></w:t>
    </w:r>
    <w:r w:rsidRPr="00D941D8">
      <w:rPr>
        <w:rFonts w:ascii="C39T30Lfz" w:hAnsi="C39T30Lfz"/>
        <w:kern w:val="14"/>
        <w:sz w:val="56"/>
      </w:rPr>
      <w:t></w:t>
    </w:r>
    <w:r w:rsidRPr="00D941D8">
      <w:rPr>
        <w:rFonts w:ascii="C39T30Lfz" w:hAnsi="C39T30Lfz"/>
        <w:kern w:val="14"/>
        <w:sz w:val="56"/>
      </w:rPr>
      <w:t></w:t>
    </w:r>
    <w:r w:rsidRPr="00D941D8">
      <w:rPr>
        <w:rFonts w:ascii="C39T30Lfz" w:hAnsi="C39T30Lfz"/>
        <w:kern w:val="14"/>
        <w:sz w:val="56"/>
      </w:rPr>
      <w:t></w:t>
    </w: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8/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8/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5CE" w:rsidRPr="001075E9" w:rsidRDefault="00D825C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825CE" w:rsidRDefault="00D825C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941D8" w:rsidRPr="00D941D8" w:rsidRDefault="00D941D8">
      <w:pPr>
        <w:pStyle w:val="FootnoteText"/>
        <w:rPr>
          <w:sz w:val="20"/>
        </w:rPr>
      </w:pPr>
      <w:r>
        <w:tab/>
      </w:r>
      <w:r w:rsidRPr="00D941D8">
        <w:rPr>
          <w:rStyle w:val="FootnoteReference"/>
          <w:sz w:val="20"/>
          <w:vertAlign w:val="baseline"/>
        </w:rPr>
        <w:t>*</w:t>
      </w:r>
      <w:r w:rsidRPr="00D941D8">
        <w:rPr>
          <w:rStyle w:val="FootnoteReference"/>
          <w:vertAlign w:val="baseline"/>
        </w:rPr>
        <w:tab/>
      </w:r>
      <w:r>
        <w:t>В соответствии с программой работы Комитета по внутреннему транспорту на 2018–2019 годы (ECE/TRANS/2018/21/Add.1, направление деятельности 9 (9.2)).</w:t>
      </w:r>
    </w:p>
  </w:footnote>
  <w:footnote w:id="2">
    <w:p w:rsidR="00D941D8" w:rsidRPr="00D941D8" w:rsidRDefault="00D941D8">
      <w:pPr>
        <w:pStyle w:val="FootnoteText"/>
        <w:rPr>
          <w:sz w:val="20"/>
        </w:rPr>
      </w:pPr>
      <w:r>
        <w:tab/>
      </w:r>
      <w:r w:rsidRPr="00D941D8">
        <w:rPr>
          <w:rStyle w:val="FootnoteReference"/>
          <w:sz w:val="20"/>
          <w:vertAlign w:val="baseline"/>
        </w:rPr>
        <w:t>**</w:t>
      </w:r>
      <w:r w:rsidRPr="00D941D8">
        <w:rPr>
          <w:rStyle w:val="FootnoteReference"/>
          <w:vertAlign w:val="baseline"/>
        </w:rPr>
        <w:tab/>
      </w:r>
      <w:r>
        <w:t>Распространено Межправительственной организацией по международным железнодорожным перевозкам (ОТИФ) в качестве документа OTIF/RID/RC/2018/16.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1D8" w:rsidRPr="00D941D8" w:rsidRDefault="009A38A0">
    <w:pPr>
      <w:pStyle w:val="Header"/>
    </w:pPr>
    <w:fldSimple w:instr=" TITLE  \* MERGEFORMAT ">
      <w:r>
        <w:t>ECE/TRANS/WP.15/AC.1/2018/16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1D8" w:rsidRPr="00D941D8" w:rsidRDefault="009A38A0" w:rsidP="00D941D8">
    <w:pPr>
      <w:pStyle w:val="Header"/>
      <w:jc w:val="right"/>
    </w:pPr>
    <w:fldSimple w:instr=" TITLE  \* MERGEFORMAT ">
      <w:r>
        <w:t>ECE/TRANS/WP.15/AC.1/2018/16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D3624"/>
    <w:multiLevelType w:val="hybridMultilevel"/>
    <w:tmpl w:val="260A8F4A"/>
    <w:lvl w:ilvl="0" w:tplc="A63E03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5C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5E74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240B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2025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A38A0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25CE"/>
    <w:rsid w:val="00D873A8"/>
    <w:rsid w:val="00D90028"/>
    <w:rsid w:val="00D90138"/>
    <w:rsid w:val="00D941D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6B1981C-E2B9-41D6-A797-B3FE601C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D941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D941D8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character" w:customStyle="1" w:styleId="HChGChar">
    <w:name w:val="_ H _Ch_G Char"/>
    <w:link w:val="HChG"/>
    <w:rsid w:val="00D941D8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D941D8"/>
    <w:rPr>
      <w:lang w:val="en-GB" w:eastAsia="en-US"/>
    </w:rPr>
  </w:style>
  <w:style w:type="paragraph" w:customStyle="1" w:styleId="Default">
    <w:name w:val="Default"/>
    <w:rsid w:val="00D941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1757</Characters>
  <Application>Microsoft Office Word</Application>
  <DocSecurity>0</DocSecurity>
  <Lines>45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ECE/TRANS/WP.15/AC.1/2018/16</vt:lpstr>
      <vt:lpstr>ECE/TRANS/WP.15/AC.1/2018/16</vt:lpstr>
      <vt:lpstr>A/</vt:lpstr>
    </vt:vector>
  </TitlesOfParts>
  <Company>DCM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ECE/TRANS/WP.15/AC.1/2018/16</dc:title>
  <dc:subject/>
  <dc:creator>Anna BLAGODATSKIKH</dc:creator>
  <cp:keywords/>
  <cp:lastModifiedBy>Christine Barrio-Champeau</cp:lastModifiedBy>
  <cp:revision>2</cp:revision>
  <cp:lastPrinted>2018-06-26T09:10:00Z</cp:lastPrinted>
  <dcterms:created xsi:type="dcterms:W3CDTF">2018-07-30T09:20:00Z</dcterms:created>
  <dcterms:modified xsi:type="dcterms:W3CDTF">2018-07-30T09:20:00Z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