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B60D9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B60D9A" w:rsidP="00B60D9A">
            <w:pPr>
              <w:jc w:val="right"/>
            </w:pPr>
            <w:r w:rsidRPr="00B60D9A">
              <w:rPr>
                <w:sz w:val="40"/>
              </w:rPr>
              <w:t>ECE</w:t>
            </w:r>
            <w:r>
              <w:t>/TRANS/WP.29/2018/132</w:t>
            </w:r>
          </w:p>
        </w:tc>
      </w:tr>
      <w:tr w:rsidR="002D5AAC" w:rsidRPr="00B60D9A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B60D9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B60D9A" w:rsidRDefault="00B60D9A" w:rsidP="00B60D9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15 August 2018</w:t>
            </w:r>
          </w:p>
          <w:p w:rsidR="00B60D9A" w:rsidRDefault="00B60D9A" w:rsidP="00B60D9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B60D9A" w:rsidRPr="008D53B6" w:rsidRDefault="00B60D9A" w:rsidP="00B60D9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B60D9A" w:rsidRPr="008321CE" w:rsidRDefault="00B60D9A" w:rsidP="00B60D9A">
      <w:pPr>
        <w:spacing w:before="120" w:line="240" w:lineRule="auto"/>
        <w:rPr>
          <w:sz w:val="28"/>
          <w:szCs w:val="28"/>
        </w:rPr>
      </w:pPr>
      <w:r w:rsidRPr="008321CE">
        <w:rPr>
          <w:sz w:val="28"/>
          <w:szCs w:val="28"/>
        </w:rPr>
        <w:t xml:space="preserve">Комитет по внутреннему транспорту </w:t>
      </w:r>
    </w:p>
    <w:p w:rsidR="00B60D9A" w:rsidRPr="008321CE" w:rsidRDefault="00B60D9A" w:rsidP="00B60D9A">
      <w:pPr>
        <w:spacing w:before="120" w:line="240" w:lineRule="auto"/>
        <w:rPr>
          <w:b/>
          <w:bCs/>
          <w:sz w:val="24"/>
          <w:szCs w:val="24"/>
        </w:rPr>
      </w:pPr>
      <w:r w:rsidRPr="008321CE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8321CE">
        <w:rPr>
          <w:b/>
          <w:bCs/>
          <w:sz w:val="24"/>
          <w:szCs w:val="24"/>
        </w:rPr>
        <w:br/>
        <w:t xml:space="preserve">в области транспортных средств </w:t>
      </w:r>
    </w:p>
    <w:p w:rsidR="00B60D9A" w:rsidRPr="008321CE" w:rsidRDefault="00B60D9A" w:rsidP="00B60D9A">
      <w:pPr>
        <w:tabs>
          <w:tab w:val="center" w:pos="4819"/>
        </w:tabs>
        <w:spacing w:before="120"/>
        <w:rPr>
          <w:b/>
        </w:rPr>
      </w:pPr>
      <w:r w:rsidRPr="008321CE">
        <w:rPr>
          <w:b/>
        </w:rPr>
        <w:t>176</w:t>
      </w:r>
      <w:r>
        <w:rPr>
          <w:b/>
        </w:rPr>
        <w:t>-я сессия</w:t>
      </w:r>
    </w:p>
    <w:p w:rsidR="00B60D9A" w:rsidRPr="008321CE" w:rsidRDefault="00B60D9A" w:rsidP="00B60D9A">
      <w:r>
        <w:t>Женева</w:t>
      </w:r>
      <w:r w:rsidRPr="008321CE">
        <w:t>, 13</w:t>
      </w:r>
      <w:r w:rsidR="00934DDE" w:rsidRPr="00934DDE">
        <w:t>–</w:t>
      </w:r>
      <w:r w:rsidRPr="008321CE">
        <w:t xml:space="preserve">16 </w:t>
      </w:r>
      <w:r>
        <w:t>ноября</w:t>
      </w:r>
      <w:r w:rsidRPr="008321CE">
        <w:t xml:space="preserve"> 2018</w:t>
      </w:r>
      <w:r>
        <w:t xml:space="preserve"> года</w:t>
      </w:r>
    </w:p>
    <w:p w:rsidR="00B60D9A" w:rsidRPr="008321CE" w:rsidRDefault="00934DDE" w:rsidP="00B60D9A">
      <w:r>
        <w:t>Пункт</w:t>
      </w:r>
      <w:r w:rsidRPr="008321CE">
        <w:t xml:space="preserve"> </w:t>
      </w:r>
      <w:r w:rsidR="00B60D9A">
        <w:t>4.8.6 предварительной повестки дня</w:t>
      </w:r>
    </w:p>
    <w:p w:rsidR="00B60D9A" w:rsidRDefault="00B60D9A" w:rsidP="00B60D9A">
      <w:r>
        <w:rPr>
          <w:b/>
        </w:rPr>
        <w:t>Соглашение</w:t>
      </w:r>
      <w:r w:rsidRPr="008321CE">
        <w:rPr>
          <w:b/>
        </w:rPr>
        <w:t xml:space="preserve"> 1958 </w:t>
      </w:r>
      <w:r>
        <w:rPr>
          <w:b/>
        </w:rPr>
        <w:t>года</w:t>
      </w:r>
      <w:r w:rsidRPr="008321CE">
        <w:rPr>
          <w:b/>
        </w:rPr>
        <w:t>:</w:t>
      </w:r>
      <w:r w:rsidRPr="008321CE">
        <w:rPr>
          <w:b/>
        </w:rPr>
        <w:br/>
      </w:r>
      <w:r>
        <w:rPr>
          <w:b/>
        </w:rPr>
        <w:t>Рассмотрение проектов поправок</w:t>
      </w:r>
      <w:r>
        <w:rPr>
          <w:b/>
        </w:rPr>
        <w:br/>
        <w:t>к существующим правилам ООН,</w:t>
      </w:r>
      <w:r>
        <w:rPr>
          <w:b/>
        </w:rPr>
        <w:br/>
        <w:t>представленных</w:t>
      </w:r>
      <w:r w:rsidRPr="00B60D9A">
        <w:rPr>
          <w:b/>
        </w:rPr>
        <w:t xml:space="preserve"> </w:t>
      </w:r>
      <w:r>
        <w:rPr>
          <w:b/>
        </w:rPr>
        <w:t>GRSP</w:t>
      </w:r>
    </w:p>
    <w:p w:rsidR="00B60D9A" w:rsidRPr="00D70C47" w:rsidRDefault="00B60D9A" w:rsidP="00B60D9A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Предложение</w:t>
      </w:r>
      <w:r w:rsidRPr="00D70C47">
        <w:rPr>
          <w:lang w:val="ru-RU"/>
        </w:rPr>
        <w:t xml:space="preserve"> </w:t>
      </w:r>
      <w:r>
        <w:rPr>
          <w:lang w:val="ru-RU"/>
        </w:rPr>
        <w:t>по</w:t>
      </w:r>
      <w:r w:rsidRPr="00D70C47">
        <w:rPr>
          <w:lang w:val="ru-RU"/>
        </w:rPr>
        <w:t xml:space="preserve"> </w:t>
      </w:r>
      <w:r>
        <w:rPr>
          <w:lang w:val="ru-RU"/>
        </w:rPr>
        <w:t>дополнению</w:t>
      </w:r>
      <w:r w:rsidRPr="00D70C47">
        <w:rPr>
          <w:lang w:val="ru-RU"/>
        </w:rPr>
        <w:t xml:space="preserve"> </w:t>
      </w:r>
      <w:r>
        <w:rPr>
          <w:lang w:val="ru-RU"/>
        </w:rPr>
        <w:t>1 к</w:t>
      </w:r>
      <w:r w:rsidRPr="00D70C47">
        <w:rPr>
          <w:lang w:val="ru-RU"/>
        </w:rPr>
        <w:t xml:space="preserve"> </w:t>
      </w:r>
      <w:r>
        <w:rPr>
          <w:lang w:val="ru-RU"/>
        </w:rPr>
        <w:t>поправкам</w:t>
      </w:r>
      <w:r w:rsidRPr="00D70C47">
        <w:rPr>
          <w:lang w:val="ru-RU"/>
        </w:rPr>
        <w:t xml:space="preserve"> </w:t>
      </w:r>
      <w:r>
        <w:rPr>
          <w:lang w:val="ru-RU"/>
        </w:rPr>
        <w:t xml:space="preserve">серии 03 к Правилам № 94 ООН </w:t>
      </w:r>
      <w:r w:rsidRPr="00D70C47">
        <w:rPr>
          <w:lang w:val="ru-RU"/>
        </w:rPr>
        <w:t>(</w:t>
      </w:r>
      <w:r>
        <w:rPr>
          <w:lang w:val="ru-RU"/>
        </w:rPr>
        <w:t>лобовое столкновение</w:t>
      </w:r>
      <w:r w:rsidRPr="00D70C47">
        <w:rPr>
          <w:lang w:val="ru-RU"/>
        </w:rPr>
        <w:t>)</w:t>
      </w:r>
    </w:p>
    <w:p w:rsidR="00B60D9A" w:rsidRPr="00CC6768" w:rsidRDefault="00B60D9A" w:rsidP="00B60D9A">
      <w:pPr>
        <w:pStyle w:val="H1GR"/>
      </w:pPr>
      <w:r>
        <w:tab/>
      </w:r>
      <w:r>
        <w:tab/>
      </w:r>
      <w:r w:rsidRPr="00CC6768">
        <w:t>Представлено Рабоч</w:t>
      </w:r>
      <w:r>
        <w:t>ей группой</w:t>
      </w:r>
      <w:r w:rsidRPr="00CC6768">
        <w:t xml:space="preserve"> по п</w:t>
      </w:r>
      <w:r>
        <w:t>ассивной безопасности</w:t>
      </w:r>
      <w:r w:rsidRPr="00B60D9A">
        <w:rPr>
          <w:b w:val="0"/>
          <w:sz w:val="20"/>
        </w:rPr>
        <w:footnoteReference w:customMarkFollows="1" w:id="1"/>
        <w:t>*</w:t>
      </w:r>
    </w:p>
    <w:p w:rsidR="00B60D9A" w:rsidRDefault="00B60D9A" w:rsidP="00B60D9A">
      <w:pPr>
        <w:pStyle w:val="SingleTxtGR"/>
      </w:pPr>
      <w:r>
        <w:tab/>
      </w:r>
      <w:r w:rsidRPr="00CC6768">
        <w:t xml:space="preserve">Воспроизведенный ниже текст был принят Рабочей группой по </w:t>
      </w:r>
      <w:r>
        <w:t>пассивной безопасности</w:t>
      </w:r>
      <w:r w:rsidRPr="00D70C47">
        <w:t xml:space="preserve"> (</w:t>
      </w:r>
      <w:r w:rsidRPr="008405E4">
        <w:rPr>
          <w:lang w:val="en-US"/>
        </w:rPr>
        <w:t>GR</w:t>
      </w:r>
      <w:r>
        <w:rPr>
          <w:lang w:val="en-US"/>
        </w:rPr>
        <w:t>SP</w:t>
      </w:r>
      <w:r w:rsidRPr="00D70C47">
        <w:t xml:space="preserve">) </w:t>
      </w:r>
      <w:r>
        <w:t>на ее шестьдесят третьей сессии</w:t>
      </w:r>
      <w:r w:rsidRPr="00D70C47">
        <w:t xml:space="preserve"> (</w:t>
      </w:r>
      <w:r w:rsidRPr="008405E4">
        <w:rPr>
          <w:lang w:val="en-US"/>
        </w:rPr>
        <w:t>ECE</w:t>
      </w:r>
      <w:r w:rsidRPr="00D70C47">
        <w:t>/</w:t>
      </w:r>
      <w:r w:rsidRPr="008405E4">
        <w:rPr>
          <w:lang w:val="en-US"/>
        </w:rPr>
        <w:t>TRANS</w:t>
      </w:r>
      <w:r w:rsidRPr="00D70C47">
        <w:t>/</w:t>
      </w:r>
      <w:r w:rsidRPr="008405E4">
        <w:rPr>
          <w:lang w:val="en-US"/>
        </w:rPr>
        <w:t>WP</w:t>
      </w:r>
      <w:r w:rsidRPr="00D70C47">
        <w:t>.29/</w:t>
      </w:r>
      <w:r w:rsidRPr="008405E4">
        <w:rPr>
          <w:lang w:val="en-US"/>
        </w:rPr>
        <w:t>GR</w:t>
      </w:r>
      <w:r>
        <w:rPr>
          <w:lang w:val="en-US"/>
        </w:rPr>
        <w:t>SP</w:t>
      </w:r>
      <w:r w:rsidRPr="00D70C47">
        <w:t xml:space="preserve">/63, </w:t>
      </w:r>
      <w:r>
        <w:t>пункт</w:t>
      </w:r>
      <w:r w:rsidRPr="00D70C47">
        <w:t xml:space="preserve"> 42). </w:t>
      </w:r>
      <w:r w:rsidRPr="00CC6768">
        <w:t>В</w:t>
      </w:r>
      <w:r w:rsidRPr="00D70C47">
        <w:t xml:space="preserve"> </w:t>
      </w:r>
      <w:r w:rsidRPr="00CC6768">
        <w:t>его</w:t>
      </w:r>
      <w:r w:rsidRPr="00D70C47">
        <w:t xml:space="preserve"> </w:t>
      </w:r>
      <w:r w:rsidRPr="00CC6768">
        <w:t>основу</w:t>
      </w:r>
      <w:r w:rsidRPr="00D70C47">
        <w:t xml:space="preserve"> </w:t>
      </w:r>
      <w:r w:rsidRPr="00CC6768">
        <w:t>положен</w:t>
      </w:r>
      <w:r w:rsidRPr="00D70C47">
        <w:t xml:space="preserve"> </w:t>
      </w:r>
      <w:r w:rsidRPr="00CC6768">
        <w:t>документ</w:t>
      </w:r>
      <w:r w:rsidRPr="00D70C47">
        <w:t xml:space="preserve"> </w:t>
      </w:r>
      <w:r>
        <w:rPr>
          <w:lang w:val="en-US"/>
        </w:rPr>
        <w:t>ECE</w:t>
      </w:r>
      <w:r w:rsidRPr="00D70C47">
        <w:t>/</w:t>
      </w:r>
      <w:r>
        <w:rPr>
          <w:lang w:val="en-US"/>
        </w:rPr>
        <w:t>TRANS</w:t>
      </w:r>
      <w:r w:rsidRPr="00D70C47">
        <w:t>/</w:t>
      </w:r>
      <w:r>
        <w:rPr>
          <w:lang w:val="en-US"/>
        </w:rPr>
        <w:t>WP</w:t>
      </w:r>
      <w:r w:rsidRPr="00D70C47">
        <w:t>.29/</w:t>
      </w:r>
      <w:r>
        <w:rPr>
          <w:lang w:val="en-US"/>
        </w:rPr>
        <w:t>GRSP</w:t>
      </w:r>
      <w:r w:rsidRPr="00D70C47">
        <w:t xml:space="preserve">/2017/27 </w:t>
      </w:r>
      <w:r w:rsidRPr="00CC6768">
        <w:t xml:space="preserve">с поправками, содержащимися в приложении </w:t>
      </w:r>
      <w:r>
        <w:rPr>
          <w:lang w:val="en-US"/>
        </w:rPr>
        <w:t>X</w:t>
      </w:r>
      <w:r w:rsidRPr="00CC6768">
        <w:t xml:space="preserve"> к докладу</w:t>
      </w:r>
      <w:r w:rsidRPr="00CC6768">
        <w:rPr>
          <w:bCs/>
        </w:rPr>
        <w:t>.</w:t>
      </w:r>
      <w:r w:rsidRPr="00D70C47">
        <w:t xml:space="preserve"> </w:t>
      </w:r>
      <w:r w:rsidRPr="00CC6768">
        <w:t>Этот текст представлен Всемирному форуму для согласования правил в области транспортных средств (WP.29) и Административному комитету АС.1 для рассмотрения на их сессиях в ноябре 2018 года.</w:t>
      </w:r>
    </w:p>
    <w:p w:rsidR="00B60D9A" w:rsidRDefault="00B60D9A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B60D9A" w:rsidRPr="00EA4EE5" w:rsidRDefault="00B60D9A" w:rsidP="00B60D9A">
      <w:pPr>
        <w:pStyle w:val="HChG"/>
        <w:jc w:val="both"/>
        <w:rPr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  <w:t>Дополнение 1</w:t>
      </w:r>
      <w:r w:rsidRPr="00D70C47">
        <w:rPr>
          <w:lang w:val="ru-RU"/>
        </w:rPr>
        <w:t xml:space="preserve"> </w:t>
      </w:r>
      <w:r>
        <w:rPr>
          <w:lang w:val="ru-RU"/>
        </w:rPr>
        <w:t>к</w:t>
      </w:r>
      <w:r w:rsidRPr="00D70C47">
        <w:rPr>
          <w:lang w:val="ru-RU"/>
        </w:rPr>
        <w:t xml:space="preserve"> </w:t>
      </w:r>
      <w:r>
        <w:rPr>
          <w:lang w:val="ru-RU"/>
        </w:rPr>
        <w:t>поправкам</w:t>
      </w:r>
      <w:r w:rsidRPr="00D70C47">
        <w:rPr>
          <w:lang w:val="ru-RU"/>
        </w:rPr>
        <w:t xml:space="preserve"> </w:t>
      </w:r>
      <w:r>
        <w:rPr>
          <w:lang w:val="ru-RU"/>
        </w:rPr>
        <w:t xml:space="preserve">серии 03 к Правилам № 94 ООН </w:t>
      </w:r>
      <w:r w:rsidRPr="00D70C47">
        <w:rPr>
          <w:lang w:val="ru-RU"/>
        </w:rPr>
        <w:t>(</w:t>
      </w:r>
      <w:r>
        <w:rPr>
          <w:lang w:val="ru-RU"/>
        </w:rPr>
        <w:t>лобовое столкновение</w:t>
      </w:r>
      <w:r w:rsidRPr="00D70C47">
        <w:rPr>
          <w:lang w:val="ru-RU"/>
        </w:rPr>
        <w:t>)</w:t>
      </w:r>
    </w:p>
    <w:p w:rsidR="00B60D9A" w:rsidRPr="00B60D9A" w:rsidRDefault="00B60D9A" w:rsidP="00B60D9A">
      <w:pPr>
        <w:pStyle w:val="SingleTxtG"/>
        <w:rPr>
          <w:lang w:val="ru-RU"/>
        </w:rPr>
      </w:pPr>
      <w:r>
        <w:rPr>
          <w:i/>
          <w:lang w:val="ru-RU"/>
        </w:rPr>
        <w:t>Пункты</w:t>
      </w:r>
      <w:r w:rsidRPr="00B60D9A">
        <w:rPr>
          <w:i/>
          <w:lang w:val="ru-RU"/>
        </w:rPr>
        <w:t xml:space="preserve"> 6.1–6.1.1</w:t>
      </w:r>
      <w:r w:rsidRPr="00B60D9A">
        <w:rPr>
          <w:lang w:val="ru-RU"/>
        </w:rPr>
        <w:t xml:space="preserve"> </w:t>
      </w:r>
      <w:r>
        <w:rPr>
          <w:lang w:val="ru-RU"/>
        </w:rPr>
        <w:t>исключить</w:t>
      </w:r>
      <w:r w:rsidRPr="00B60D9A">
        <w:rPr>
          <w:lang w:val="ru-RU"/>
        </w:rPr>
        <w:t>.</w:t>
      </w:r>
    </w:p>
    <w:p w:rsidR="00B60D9A" w:rsidRPr="005D6103" w:rsidRDefault="00B60D9A" w:rsidP="00B60D9A">
      <w:pPr>
        <w:pStyle w:val="SingleTxtG"/>
        <w:rPr>
          <w:lang w:val="ru-RU"/>
        </w:rPr>
      </w:pPr>
      <w:r>
        <w:rPr>
          <w:i/>
          <w:lang w:val="ru-RU"/>
        </w:rPr>
        <w:t>Пункт</w:t>
      </w:r>
      <w:r w:rsidRPr="005D6103">
        <w:rPr>
          <w:i/>
          <w:lang w:val="ru-RU"/>
        </w:rPr>
        <w:t xml:space="preserve"> 6.1.2</w:t>
      </w:r>
      <w:r w:rsidRPr="005D6103">
        <w:rPr>
          <w:lang w:val="ru-RU"/>
        </w:rPr>
        <w:t xml:space="preserve"> </w:t>
      </w:r>
      <w:r>
        <w:rPr>
          <w:lang w:val="ru-RU"/>
        </w:rPr>
        <w:t xml:space="preserve">изменить нумерацию на </w:t>
      </w:r>
      <w:r w:rsidRPr="005D6103">
        <w:rPr>
          <w:lang w:val="ru-RU"/>
        </w:rPr>
        <w:t>6.1</w:t>
      </w:r>
      <w:r>
        <w:rPr>
          <w:lang w:val="ru-RU"/>
        </w:rPr>
        <w:t>, а текст следующим образом</w:t>
      </w:r>
      <w:r w:rsidRPr="005D6103">
        <w:rPr>
          <w:lang w:val="ru-RU"/>
        </w:rPr>
        <w:t>:</w:t>
      </w:r>
    </w:p>
    <w:p w:rsidR="00B60D9A" w:rsidRPr="00115210" w:rsidRDefault="00B60D9A" w:rsidP="00B60D9A">
      <w:pPr>
        <w:pStyle w:val="SingleTxtGR"/>
        <w:tabs>
          <w:tab w:val="clear" w:pos="1701"/>
        </w:tabs>
        <w:ind w:left="2268" w:hanging="1134"/>
      </w:pPr>
      <w:r>
        <w:t>«</w:t>
      </w:r>
      <w:r w:rsidRPr="00C24201">
        <w:t>6.</w:t>
      </w:r>
      <w:proofErr w:type="gramStart"/>
      <w:r w:rsidRPr="00C24201">
        <w:t>1</w:t>
      </w:r>
      <w:r>
        <w:tab/>
      </w:r>
      <w:r w:rsidRPr="00C24201">
        <w:t>В</w:t>
      </w:r>
      <w:proofErr w:type="gramEnd"/>
      <w:r w:rsidRPr="00C24201">
        <w:t xml:space="preserve"> случае транспортного средства, оборудованного подушк</w:t>
      </w:r>
      <w:r>
        <w:t>ами</w:t>
      </w:r>
      <w:r w:rsidRPr="00C24201">
        <w:t xml:space="preserve"> безопасности </w:t>
      </w:r>
      <w:r>
        <w:t>в сборе</w:t>
      </w:r>
      <w:r w:rsidRPr="00C24201">
        <w:t>, предназначенн</w:t>
      </w:r>
      <w:r>
        <w:t>ыми</w:t>
      </w:r>
      <w:r w:rsidRPr="00C24201">
        <w:t xml:space="preserve"> для защиты </w:t>
      </w:r>
      <w:r>
        <w:t xml:space="preserve">водителя и </w:t>
      </w:r>
      <w:r w:rsidRPr="00C24201">
        <w:t xml:space="preserve">лиц помимо водителя, </w:t>
      </w:r>
      <w:r>
        <w:t xml:space="preserve">по состоянию на 1 сентября 2020 года в контексте транспортных средств нового типа </w:t>
      </w:r>
      <w:r w:rsidRPr="00BA3402">
        <w:t>должно быть доказано соответствие пунктам 8.1.8</w:t>
      </w:r>
      <w:r w:rsidRPr="00B60D9A">
        <w:t>–</w:t>
      </w:r>
      <w:r w:rsidRPr="00BA3402">
        <w:t>8.1.9 Правил № 16 ООН с поправками серии 08. До этой даты применяются соответствующие предписания поправок предыдущей серии»</w:t>
      </w:r>
      <w:r w:rsidR="00934DDE" w:rsidRPr="00BA3402">
        <w:t>.</w:t>
      </w:r>
    </w:p>
    <w:p w:rsidR="00B60D9A" w:rsidRPr="00B60D9A" w:rsidRDefault="00B60D9A" w:rsidP="00B60D9A">
      <w:pPr>
        <w:pStyle w:val="SingleTxtGR"/>
      </w:pPr>
      <w:r w:rsidRPr="00C24201">
        <w:rPr>
          <w:i/>
        </w:rPr>
        <w:t>Пункты</w:t>
      </w:r>
      <w:r>
        <w:rPr>
          <w:i/>
        </w:rPr>
        <w:t xml:space="preserve"> 6.2–</w:t>
      </w:r>
      <w:r w:rsidRPr="00B60D9A">
        <w:rPr>
          <w:i/>
        </w:rPr>
        <w:t>6.2.3</w:t>
      </w:r>
      <w:r w:rsidRPr="00B60D9A">
        <w:t xml:space="preserve"> </w:t>
      </w:r>
      <w:r w:rsidRPr="00C24201">
        <w:t>исключить</w:t>
      </w:r>
      <w:r w:rsidRPr="00B60D9A">
        <w:t>.</w:t>
      </w:r>
    </w:p>
    <w:p w:rsidR="00B60D9A" w:rsidRPr="00BA3402" w:rsidRDefault="00B60D9A" w:rsidP="00B60D9A">
      <w:pPr>
        <w:suppressAutoHyphens w:val="0"/>
        <w:spacing w:after="120" w:line="276" w:lineRule="auto"/>
        <w:ind w:left="2250" w:right="1134" w:hanging="1106"/>
        <w:jc w:val="both"/>
        <w:rPr>
          <w:rFonts w:eastAsia="Calibri"/>
        </w:rPr>
      </w:pPr>
      <w:r>
        <w:rPr>
          <w:rFonts w:eastAsia="Calibri"/>
          <w:i/>
        </w:rPr>
        <w:t>Пункт</w:t>
      </w:r>
      <w:r w:rsidRPr="00BA3402">
        <w:rPr>
          <w:rFonts w:eastAsia="Calibri"/>
          <w:i/>
        </w:rPr>
        <w:t xml:space="preserve"> 8</w:t>
      </w:r>
      <w:r w:rsidRPr="00BA3402">
        <w:rPr>
          <w:rFonts w:eastAsia="Calibri"/>
        </w:rPr>
        <w:t xml:space="preserve"> </w:t>
      </w:r>
      <w:r>
        <w:rPr>
          <w:rFonts w:eastAsia="Calibri"/>
        </w:rPr>
        <w:t>изменить следующим образом</w:t>
      </w:r>
      <w:r w:rsidRPr="00BA3402">
        <w:rPr>
          <w:rFonts w:eastAsia="Calibri"/>
        </w:rPr>
        <w:t>:</w:t>
      </w:r>
    </w:p>
    <w:p w:rsidR="00B60D9A" w:rsidRPr="00C24201" w:rsidRDefault="00B60D9A" w:rsidP="00B60D9A">
      <w:pPr>
        <w:pStyle w:val="HChGR"/>
      </w:pPr>
      <w:r w:rsidRPr="00BA3402">
        <w:rPr>
          <w:rFonts w:eastAsia="Calibri"/>
        </w:rPr>
        <w:tab/>
      </w:r>
      <w:r w:rsidRPr="00BA3402">
        <w:rPr>
          <w:rFonts w:eastAsia="Calibri"/>
        </w:rPr>
        <w:tab/>
      </w:r>
      <w:r w:rsidRPr="00BE0D1E">
        <w:rPr>
          <w:b w:val="0"/>
          <w:bCs/>
          <w:sz w:val="20"/>
        </w:rPr>
        <w:t>«</w:t>
      </w:r>
      <w:r w:rsidRPr="00C24201">
        <w:t>8.</w:t>
      </w:r>
      <w:r w:rsidRPr="00C24201">
        <w:tab/>
      </w:r>
      <w:r>
        <w:tab/>
      </w:r>
      <w:r w:rsidRPr="00C24201">
        <w:t>Соответствие производства</w:t>
      </w:r>
    </w:p>
    <w:p w:rsidR="00E12C5F" w:rsidRDefault="00B60D9A" w:rsidP="00B60D9A">
      <w:pPr>
        <w:pStyle w:val="SingleTxtGR"/>
        <w:tabs>
          <w:tab w:val="clear" w:pos="1701"/>
        </w:tabs>
        <w:ind w:left="2268" w:hanging="1134"/>
      </w:pPr>
      <w:r w:rsidRPr="00C24201">
        <w:tab/>
        <w:t xml:space="preserve">Процедуры проверки соответствия производства должны соответствовать процедурам, изложенным в </w:t>
      </w:r>
      <w:r w:rsidRPr="00BA3402">
        <w:t>приложении 1 к Соглашению (</w:t>
      </w:r>
      <w:r w:rsidRPr="00BA3402">
        <w:rPr>
          <w:lang w:val="en-US"/>
        </w:rPr>
        <w:t>E</w:t>
      </w:r>
      <w:r w:rsidRPr="00BA3402">
        <w:t>/</w:t>
      </w:r>
      <w:r w:rsidRPr="00BA3402">
        <w:rPr>
          <w:lang w:val="en-US"/>
        </w:rPr>
        <w:t>ECE</w:t>
      </w:r>
      <w:r w:rsidRPr="00BA3402">
        <w:t>/</w:t>
      </w:r>
      <w:r w:rsidRPr="00BA3402">
        <w:rPr>
          <w:lang w:val="en-US"/>
        </w:rPr>
        <w:t>TRANS</w:t>
      </w:r>
      <w:r w:rsidRPr="00BA3402">
        <w:t>/505/</w:t>
      </w:r>
      <w:r w:rsidRPr="00BA3402">
        <w:rPr>
          <w:lang w:val="en-US"/>
        </w:rPr>
        <w:t>Rev</w:t>
      </w:r>
      <w:r w:rsidRPr="00BA3402">
        <w:t>.3), с учетом</w:t>
      </w:r>
      <w:r w:rsidRPr="00C24201">
        <w:t xml:space="preserve"> следующих требований:</w:t>
      </w:r>
      <w:r>
        <w:t>»</w:t>
      </w:r>
    </w:p>
    <w:p w:rsidR="00B60D9A" w:rsidRPr="00B60D9A" w:rsidRDefault="00B60D9A" w:rsidP="00B60D9A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60D9A" w:rsidRPr="00B60D9A" w:rsidSect="00B60D9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1EA" w:rsidRPr="00A312BC" w:rsidRDefault="00D961EA" w:rsidP="00A312BC"/>
  </w:endnote>
  <w:endnote w:type="continuationSeparator" w:id="0">
    <w:p w:rsidR="00D961EA" w:rsidRPr="00A312BC" w:rsidRDefault="00D961E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Webdings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D9A" w:rsidRPr="00B60D9A" w:rsidRDefault="00B60D9A">
    <w:pPr>
      <w:pStyle w:val="Footer"/>
    </w:pPr>
    <w:r w:rsidRPr="00B60D9A">
      <w:rPr>
        <w:b/>
        <w:sz w:val="18"/>
      </w:rPr>
      <w:fldChar w:fldCharType="begin"/>
    </w:r>
    <w:r w:rsidRPr="00B60D9A">
      <w:rPr>
        <w:b/>
        <w:sz w:val="18"/>
      </w:rPr>
      <w:instrText xml:space="preserve"> PAGE  \* MERGEFORMAT </w:instrText>
    </w:r>
    <w:r w:rsidRPr="00B60D9A">
      <w:rPr>
        <w:b/>
        <w:sz w:val="18"/>
      </w:rPr>
      <w:fldChar w:fldCharType="separate"/>
    </w:r>
    <w:r w:rsidR="00882498">
      <w:rPr>
        <w:b/>
        <w:noProof/>
        <w:sz w:val="18"/>
      </w:rPr>
      <w:t>2</w:t>
    </w:r>
    <w:r w:rsidRPr="00B60D9A">
      <w:rPr>
        <w:b/>
        <w:sz w:val="18"/>
      </w:rPr>
      <w:fldChar w:fldCharType="end"/>
    </w:r>
    <w:r>
      <w:rPr>
        <w:b/>
        <w:sz w:val="18"/>
      </w:rPr>
      <w:tab/>
    </w:r>
    <w:r>
      <w:t>GE.18-13496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D9A" w:rsidRPr="00B60D9A" w:rsidRDefault="00B60D9A" w:rsidP="00B60D9A">
    <w:pPr>
      <w:pStyle w:val="Footer"/>
      <w:tabs>
        <w:tab w:val="clear" w:pos="9639"/>
        <w:tab w:val="right" w:pos="9638"/>
      </w:tabs>
      <w:rPr>
        <w:b/>
        <w:sz w:val="18"/>
      </w:rPr>
    </w:pPr>
    <w:r>
      <w:t>GE.18-13496</w:t>
    </w:r>
    <w:r>
      <w:tab/>
    </w:r>
    <w:r w:rsidRPr="00B60D9A">
      <w:rPr>
        <w:b/>
        <w:sz w:val="18"/>
      </w:rPr>
      <w:fldChar w:fldCharType="begin"/>
    </w:r>
    <w:r w:rsidRPr="00B60D9A">
      <w:rPr>
        <w:b/>
        <w:sz w:val="18"/>
      </w:rPr>
      <w:instrText xml:space="preserve"> PAGE  \* MERGEFORMAT </w:instrText>
    </w:r>
    <w:r w:rsidRPr="00B60D9A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B60D9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B60D9A" w:rsidRDefault="00B60D9A" w:rsidP="00B60D9A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13496  (</w:t>
    </w:r>
    <w:proofErr w:type="gramEnd"/>
    <w:r>
      <w:t>R)</w:t>
    </w:r>
    <w:r>
      <w:rPr>
        <w:lang w:val="en-US"/>
      </w:rPr>
      <w:t xml:space="preserve">  220818  220818</w:t>
    </w:r>
    <w:r>
      <w:br/>
    </w:r>
    <w:r w:rsidRPr="00B60D9A">
      <w:rPr>
        <w:rFonts w:ascii="C39T30Lfz" w:hAnsi="C39T30Lfz"/>
        <w:kern w:val="14"/>
        <w:sz w:val="56"/>
      </w:rPr>
      <w:t></w:t>
    </w:r>
    <w:r w:rsidRPr="00B60D9A">
      <w:rPr>
        <w:rFonts w:ascii="C39T30Lfz" w:hAnsi="C39T30Lfz"/>
        <w:kern w:val="14"/>
        <w:sz w:val="56"/>
      </w:rPr>
      <w:t></w:t>
    </w:r>
    <w:r w:rsidRPr="00B60D9A">
      <w:rPr>
        <w:rFonts w:ascii="C39T30Lfz" w:hAnsi="C39T30Lfz"/>
        <w:kern w:val="14"/>
        <w:sz w:val="56"/>
      </w:rPr>
      <w:t></w:t>
    </w:r>
    <w:r w:rsidRPr="00B60D9A">
      <w:rPr>
        <w:rFonts w:ascii="C39T30Lfz" w:hAnsi="C39T30Lfz"/>
        <w:kern w:val="14"/>
        <w:sz w:val="56"/>
      </w:rPr>
      <w:t></w:t>
    </w:r>
    <w:r w:rsidRPr="00B60D9A">
      <w:rPr>
        <w:rFonts w:ascii="C39T30Lfz" w:hAnsi="C39T30Lfz"/>
        <w:kern w:val="14"/>
        <w:sz w:val="56"/>
      </w:rPr>
      <w:t></w:t>
    </w:r>
    <w:r w:rsidRPr="00B60D9A">
      <w:rPr>
        <w:rFonts w:ascii="C39T30Lfz" w:hAnsi="C39T30Lfz"/>
        <w:kern w:val="14"/>
        <w:sz w:val="56"/>
      </w:rPr>
      <w:t></w:t>
    </w:r>
    <w:r w:rsidRPr="00B60D9A">
      <w:rPr>
        <w:rFonts w:ascii="C39T30Lfz" w:hAnsi="C39T30Lfz"/>
        <w:kern w:val="14"/>
        <w:sz w:val="56"/>
      </w:rPr>
      <w:t></w:t>
    </w:r>
    <w:r w:rsidRPr="00B60D9A">
      <w:rPr>
        <w:rFonts w:ascii="C39T30Lfz" w:hAnsi="C39T30Lfz"/>
        <w:kern w:val="14"/>
        <w:sz w:val="56"/>
      </w:rPr>
      <w:t></w:t>
    </w:r>
    <w:r w:rsidRPr="00B60D9A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13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3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1EA" w:rsidRPr="001075E9" w:rsidRDefault="00D961E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961EA" w:rsidRDefault="00D961E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B60D9A" w:rsidRPr="00CC6768" w:rsidRDefault="00B60D9A" w:rsidP="00B60D9A">
      <w:pPr>
        <w:pStyle w:val="FootnoteText"/>
      </w:pPr>
      <w:r w:rsidRPr="0050387A">
        <w:tab/>
      </w:r>
      <w:r w:rsidRPr="0050387A">
        <w:rPr>
          <w:sz w:val="20"/>
        </w:rPr>
        <w:t>*</w:t>
      </w:r>
      <w:r w:rsidRPr="0050387A">
        <w:tab/>
        <w:t>В соответствии с программой работы Комитета по внутреннему транспорту на 2018–2019 годы (ECE/TRANS/274, пункт 123, и ECE/TRANS/2018/21</w:t>
      </w:r>
      <w:r w:rsidR="00934DDE" w:rsidRPr="00934DDE">
        <w:t>/</w:t>
      </w:r>
      <w:r w:rsidR="00934DDE">
        <w:rPr>
          <w:lang w:val="en-US"/>
        </w:rPr>
        <w:t>Add</w:t>
      </w:r>
      <w:r w:rsidR="00934DDE" w:rsidRPr="00934DDE">
        <w:t>.1</w:t>
      </w:r>
      <w:r w:rsidRPr="0050387A">
        <w:t>, направление деятельности 3</w:t>
      </w:r>
      <w:r>
        <w:t>.1</w:t>
      </w:r>
      <w:r w:rsidRPr="0050387A">
        <w:t>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D9A" w:rsidRPr="00B60D9A" w:rsidRDefault="00E6232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882498">
      <w:t>ECE/TRANS/WP.29/2018/132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D9A" w:rsidRPr="00B60D9A" w:rsidRDefault="00E62320" w:rsidP="00B60D9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882498">
      <w:t>ECE/TRANS/WP.29/2018/132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1EA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550B4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82498"/>
    <w:rsid w:val="00894693"/>
    <w:rsid w:val="008A08D7"/>
    <w:rsid w:val="008A37C8"/>
    <w:rsid w:val="008B6909"/>
    <w:rsid w:val="008D53B6"/>
    <w:rsid w:val="008F7609"/>
    <w:rsid w:val="00906890"/>
    <w:rsid w:val="00911BE4"/>
    <w:rsid w:val="00934DDE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0D9A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61EA"/>
    <w:rsid w:val="00DD78D1"/>
    <w:rsid w:val="00DE32CD"/>
    <w:rsid w:val="00DF5767"/>
    <w:rsid w:val="00DF71B9"/>
    <w:rsid w:val="00E12C5F"/>
    <w:rsid w:val="00E62320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A10EA9B-748C-4E46-A400-576D8AF8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Footnote Text Char,5_G_6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R Char,5_G Char,PP Char,Footnote Text Char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617A43"/>
    <w:rPr>
      <w:color w:val="800080" w:themeColor="followedHyperlink"/>
      <w:u w:val="none"/>
    </w:rPr>
  </w:style>
  <w:style w:type="paragraph" w:customStyle="1" w:styleId="SingleTxtG">
    <w:name w:val="_ Single Txt_G"/>
    <w:basedOn w:val="Normal"/>
    <w:link w:val="SingleTxtGChar"/>
    <w:qFormat/>
    <w:rsid w:val="00B60D9A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B60D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character" w:customStyle="1" w:styleId="SingleTxtGChar">
    <w:name w:val="_ Single Txt_G Char"/>
    <w:link w:val="SingleTxtG"/>
    <w:qFormat/>
    <w:rsid w:val="00B60D9A"/>
    <w:rPr>
      <w:lang w:val="en-GB" w:eastAsia="en-US"/>
    </w:rPr>
  </w:style>
  <w:style w:type="character" w:customStyle="1" w:styleId="HChGChar">
    <w:name w:val="_ H _Ch_G Char"/>
    <w:link w:val="HChG"/>
    <w:rsid w:val="00B60D9A"/>
    <w:rPr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ECE/TRANS/WP.29/2018/132</vt:lpstr>
      <vt:lpstr>ECE/TRANS/WP.29/2018/132</vt:lpstr>
      <vt:lpstr>A/</vt:lpstr>
    </vt:vector>
  </TitlesOfParts>
  <Company>DCM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ECE/TRANS/WP.29/2018/132</dc:title>
  <dc:subject/>
  <dc:creator>Marina KOROTKOVA</dc:creator>
  <cp:keywords/>
  <cp:lastModifiedBy>Secretariat</cp:lastModifiedBy>
  <cp:revision>2</cp:revision>
  <cp:lastPrinted>2018-08-22T09:25:00Z</cp:lastPrinted>
  <dcterms:created xsi:type="dcterms:W3CDTF">2018-10-11T09:22:00Z</dcterms:created>
  <dcterms:modified xsi:type="dcterms:W3CDTF">2018-10-11T09:22:00Z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