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5CC5EE" w14:textId="77777777" w:rsidTr="00C97039">
        <w:trPr>
          <w:trHeight w:hRule="exact" w:val="851"/>
        </w:trPr>
        <w:tc>
          <w:tcPr>
            <w:tcW w:w="1276" w:type="dxa"/>
            <w:tcBorders>
              <w:bottom w:val="single" w:sz="4" w:space="0" w:color="auto"/>
            </w:tcBorders>
          </w:tcPr>
          <w:p w14:paraId="643DB8C8" w14:textId="77777777" w:rsidR="00F35BAF" w:rsidRPr="00DB58B5" w:rsidRDefault="00F35BAF" w:rsidP="00FA422D"/>
        </w:tc>
        <w:tc>
          <w:tcPr>
            <w:tcW w:w="2268" w:type="dxa"/>
            <w:tcBorders>
              <w:bottom w:val="single" w:sz="4" w:space="0" w:color="auto"/>
            </w:tcBorders>
            <w:vAlign w:val="bottom"/>
          </w:tcPr>
          <w:p w14:paraId="2EE6C7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6ECA89" w14:textId="77777777" w:rsidR="00F35BAF" w:rsidRPr="00DB58B5" w:rsidRDefault="00FA422D" w:rsidP="00FA422D">
            <w:pPr>
              <w:jc w:val="right"/>
            </w:pPr>
            <w:r w:rsidRPr="00FA422D">
              <w:rPr>
                <w:sz w:val="40"/>
              </w:rPr>
              <w:t>ECE</w:t>
            </w:r>
            <w:r>
              <w:t>/TRANS/WP.15/2019/18</w:t>
            </w:r>
          </w:p>
        </w:tc>
      </w:tr>
      <w:tr w:rsidR="00F35BAF" w:rsidRPr="00DB58B5" w14:paraId="61CF4DD1" w14:textId="77777777" w:rsidTr="00C97039">
        <w:trPr>
          <w:trHeight w:hRule="exact" w:val="2835"/>
        </w:trPr>
        <w:tc>
          <w:tcPr>
            <w:tcW w:w="1276" w:type="dxa"/>
            <w:tcBorders>
              <w:top w:val="single" w:sz="4" w:space="0" w:color="auto"/>
              <w:bottom w:val="single" w:sz="12" w:space="0" w:color="auto"/>
            </w:tcBorders>
          </w:tcPr>
          <w:p w14:paraId="59222555" w14:textId="77777777" w:rsidR="00F35BAF" w:rsidRPr="00DB58B5" w:rsidRDefault="00F35BAF" w:rsidP="00C97039">
            <w:pPr>
              <w:spacing w:before="120"/>
              <w:jc w:val="center"/>
            </w:pPr>
            <w:r>
              <w:rPr>
                <w:noProof/>
                <w:lang w:eastAsia="fr-CH"/>
              </w:rPr>
              <w:drawing>
                <wp:inline distT="0" distB="0" distL="0" distR="0" wp14:anchorId="2B15600B" wp14:editId="6E1242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FF20F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A0A3F0" w14:textId="77777777" w:rsidR="00F35BAF" w:rsidRDefault="00FA422D" w:rsidP="00C97039">
            <w:pPr>
              <w:spacing w:before="240"/>
            </w:pPr>
            <w:r>
              <w:t xml:space="preserve">Distr. </w:t>
            </w:r>
            <w:proofErr w:type="gramStart"/>
            <w:r>
              <w:t>générale</w:t>
            </w:r>
            <w:proofErr w:type="gramEnd"/>
          </w:p>
          <w:p w14:paraId="20BDD980" w14:textId="77777777" w:rsidR="00FA422D" w:rsidRDefault="00FA422D" w:rsidP="00FA422D">
            <w:pPr>
              <w:spacing w:line="240" w:lineRule="exact"/>
            </w:pPr>
            <w:r>
              <w:t>1</w:t>
            </w:r>
            <w:r w:rsidR="00746023">
              <w:t>6</w:t>
            </w:r>
            <w:r>
              <w:t xml:space="preserve"> août 2019</w:t>
            </w:r>
          </w:p>
          <w:p w14:paraId="2E4DB687" w14:textId="77777777" w:rsidR="00FA422D" w:rsidRDefault="00FA422D" w:rsidP="00FA422D">
            <w:pPr>
              <w:spacing w:line="240" w:lineRule="exact"/>
            </w:pPr>
            <w:r>
              <w:t>Français</w:t>
            </w:r>
          </w:p>
          <w:p w14:paraId="76602744" w14:textId="77777777" w:rsidR="00FA422D" w:rsidRPr="00DB58B5" w:rsidRDefault="00FA422D" w:rsidP="00FA422D">
            <w:pPr>
              <w:spacing w:line="240" w:lineRule="exact"/>
            </w:pPr>
            <w:r>
              <w:t>Original : anglais</w:t>
            </w:r>
          </w:p>
        </w:tc>
      </w:tr>
    </w:tbl>
    <w:p w14:paraId="68E93D57" w14:textId="77777777" w:rsidR="007F20FA" w:rsidRPr="000312C0" w:rsidRDefault="007F20FA" w:rsidP="007F20FA">
      <w:pPr>
        <w:spacing w:before="120"/>
        <w:rPr>
          <w:b/>
          <w:sz w:val="28"/>
          <w:szCs w:val="28"/>
        </w:rPr>
      </w:pPr>
      <w:r w:rsidRPr="000312C0">
        <w:rPr>
          <w:b/>
          <w:sz w:val="28"/>
          <w:szCs w:val="28"/>
        </w:rPr>
        <w:t>Commission économique pour l’Europe</w:t>
      </w:r>
    </w:p>
    <w:p w14:paraId="56E31A74" w14:textId="77777777" w:rsidR="007F20FA" w:rsidRDefault="007F20FA" w:rsidP="007F20FA">
      <w:pPr>
        <w:spacing w:before="120"/>
        <w:rPr>
          <w:sz w:val="28"/>
          <w:szCs w:val="28"/>
        </w:rPr>
      </w:pPr>
      <w:r w:rsidRPr="00685843">
        <w:rPr>
          <w:sz w:val="28"/>
          <w:szCs w:val="28"/>
        </w:rPr>
        <w:t>Comité des transports intérieurs</w:t>
      </w:r>
    </w:p>
    <w:p w14:paraId="617ACAE6" w14:textId="77777777" w:rsidR="00FA422D" w:rsidRPr="009E01B8" w:rsidRDefault="00FA422D" w:rsidP="00E85C74">
      <w:pPr>
        <w:spacing w:before="120"/>
        <w:rPr>
          <w:b/>
          <w:sz w:val="24"/>
          <w:szCs w:val="24"/>
        </w:rPr>
      </w:pPr>
      <w:r w:rsidRPr="009E01B8">
        <w:rPr>
          <w:b/>
          <w:sz w:val="24"/>
          <w:szCs w:val="24"/>
        </w:rPr>
        <w:t>Groupe de travail des transports de marchandises dangereuses</w:t>
      </w:r>
    </w:p>
    <w:p w14:paraId="3EC6D5F0" w14:textId="77777777" w:rsidR="00FA422D" w:rsidRPr="00992778" w:rsidRDefault="00FA422D" w:rsidP="00E85C74">
      <w:pPr>
        <w:spacing w:before="120"/>
        <w:rPr>
          <w:b/>
        </w:rPr>
      </w:pPr>
      <w:r>
        <w:rPr>
          <w:b/>
          <w:bCs/>
          <w:lang w:val="fr-FR"/>
        </w:rPr>
        <w:t>107</w:t>
      </w:r>
      <w:r w:rsidRPr="00FA422D">
        <w:rPr>
          <w:b/>
          <w:bCs/>
          <w:vertAlign w:val="superscript"/>
          <w:lang w:val="fr-FR"/>
        </w:rPr>
        <w:t>e</w:t>
      </w:r>
      <w:r>
        <w:rPr>
          <w:b/>
        </w:rPr>
        <w:t xml:space="preserve"> </w:t>
      </w:r>
      <w:r w:rsidRPr="00992778">
        <w:rPr>
          <w:b/>
        </w:rPr>
        <w:t>session</w:t>
      </w:r>
    </w:p>
    <w:p w14:paraId="6D0A1FBE" w14:textId="77777777" w:rsidR="00FA422D" w:rsidRDefault="00FA422D" w:rsidP="00E85C74">
      <w:r>
        <w:t xml:space="preserve">Genève, </w:t>
      </w:r>
      <w:r>
        <w:rPr>
          <w:lang w:val="fr-FR"/>
        </w:rPr>
        <w:t>11-15 novembre 2019</w:t>
      </w:r>
    </w:p>
    <w:p w14:paraId="3870A7C5" w14:textId="77777777" w:rsidR="00FA422D" w:rsidRDefault="00FA422D" w:rsidP="00E85C74">
      <w:r w:rsidRPr="00B93E72">
        <w:t xml:space="preserve">Point </w:t>
      </w:r>
      <w:r>
        <w:rPr>
          <w:lang w:val="fr-FR"/>
        </w:rPr>
        <w:t xml:space="preserve">5 b) </w:t>
      </w:r>
      <w:r w:rsidRPr="00B93E72">
        <w:t>de l’ordre du jour provisoire</w:t>
      </w:r>
    </w:p>
    <w:p w14:paraId="54E11232" w14:textId="77777777" w:rsidR="00FA422D" w:rsidRPr="00A12FD2" w:rsidRDefault="00FA422D" w:rsidP="00FA422D">
      <w:pPr>
        <w:rPr>
          <w:b/>
          <w:bCs/>
        </w:rPr>
      </w:pPr>
      <w:r>
        <w:rPr>
          <w:b/>
          <w:bCs/>
          <w:lang w:val="fr-FR"/>
        </w:rPr>
        <w:t>Propositions d’amendement</w:t>
      </w:r>
      <w:r w:rsidR="00E80B82">
        <w:rPr>
          <w:b/>
          <w:bCs/>
          <w:lang w:val="fr-FR"/>
        </w:rPr>
        <w:t>s</w:t>
      </w:r>
      <w:r>
        <w:rPr>
          <w:b/>
          <w:bCs/>
          <w:lang w:val="fr-FR"/>
        </w:rPr>
        <w:t xml:space="preserve"> aux annexes A et B de l’ADR</w:t>
      </w:r>
      <w:r w:rsidR="00A26A60">
        <w:rPr>
          <w:b/>
          <w:bCs/>
          <w:lang w:val="fr-FR"/>
        </w:rPr>
        <w:t> </w:t>
      </w:r>
      <w:r>
        <w:rPr>
          <w:b/>
          <w:bCs/>
          <w:lang w:val="fr-FR"/>
        </w:rPr>
        <w:t>:</w:t>
      </w:r>
    </w:p>
    <w:p w14:paraId="5983FC01" w14:textId="77777777" w:rsidR="00FA422D" w:rsidRPr="00A12FD2" w:rsidRDefault="00FA422D" w:rsidP="00FA422D">
      <w:pPr>
        <w:rPr>
          <w:b/>
          <w:bCs/>
        </w:rPr>
      </w:pPr>
      <w:r>
        <w:rPr>
          <w:b/>
          <w:bCs/>
          <w:lang w:val="fr-FR"/>
        </w:rPr>
        <w:t>Propositions diverses</w:t>
      </w:r>
    </w:p>
    <w:p w14:paraId="37678529" w14:textId="77777777" w:rsidR="00FA422D" w:rsidRPr="00924D77" w:rsidRDefault="00FA422D" w:rsidP="00A26A60">
      <w:pPr>
        <w:pStyle w:val="HChG"/>
      </w:pPr>
      <w:r>
        <w:rPr>
          <w:lang w:val="fr-FR"/>
        </w:rPr>
        <w:tab/>
      </w:r>
      <w:r>
        <w:rPr>
          <w:lang w:val="fr-FR"/>
        </w:rPr>
        <w:tab/>
        <w:t xml:space="preserve">Certificat de formation du conducteur ADR </w:t>
      </w:r>
      <w:r w:rsidR="00B30BBC">
        <w:rPr>
          <w:lang w:val="fr-FR"/>
        </w:rPr>
        <w:t>− </w:t>
      </w:r>
      <w:r>
        <w:rPr>
          <w:lang w:val="fr-FR"/>
        </w:rPr>
        <w:t>8.2.2.8</w:t>
      </w:r>
    </w:p>
    <w:p w14:paraId="196C44B9" w14:textId="77777777" w:rsidR="00FA422D" w:rsidRDefault="00FA422D" w:rsidP="00A26A60">
      <w:pPr>
        <w:pStyle w:val="H1G"/>
        <w:rPr>
          <w:b w:val="0"/>
          <w:sz w:val="20"/>
        </w:rPr>
      </w:pPr>
      <w:r>
        <w:rPr>
          <w:lang w:val="fr-FR"/>
        </w:rPr>
        <w:tab/>
      </w:r>
      <w:r>
        <w:rPr>
          <w:lang w:val="fr-FR"/>
        </w:rPr>
        <w:tab/>
        <w:t>Communication du Conseil européen de l’industrie chimique (CEFIC)</w:t>
      </w:r>
      <w:r w:rsidR="00A26A60" w:rsidRPr="00A26A60">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7232E3" w14:paraId="1992258F" w14:textId="77777777">
        <w:trPr>
          <w:jc w:val="center"/>
        </w:trPr>
        <w:tc>
          <w:tcPr>
            <w:tcW w:w="9637" w:type="dxa"/>
            <w:shd w:val="clear" w:color="auto" w:fill="auto"/>
          </w:tcPr>
          <w:p w14:paraId="699523FA" w14:textId="77777777" w:rsidR="007232E3" w:rsidRDefault="007232E3">
            <w:pPr>
              <w:spacing w:before="240" w:after="120"/>
              <w:ind w:left="255"/>
              <w:rPr>
                <w:i/>
                <w:sz w:val="24"/>
              </w:rPr>
            </w:pPr>
            <w:r>
              <w:rPr>
                <w:i/>
                <w:sz w:val="24"/>
              </w:rPr>
              <w:t>Résumé</w:t>
            </w:r>
          </w:p>
        </w:tc>
      </w:tr>
      <w:tr w:rsidR="007232E3" w14:paraId="1CFA5FF1" w14:textId="77777777">
        <w:trPr>
          <w:jc w:val="center"/>
        </w:trPr>
        <w:tc>
          <w:tcPr>
            <w:tcW w:w="9637" w:type="dxa"/>
            <w:shd w:val="clear" w:color="auto" w:fill="auto"/>
          </w:tcPr>
          <w:p w14:paraId="16B79C78" w14:textId="77777777" w:rsidR="007232E3" w:rsidRDefault="007232E3" w:rsidP="007232E3">
            <w:pPr>
              <w:pStyle w:val="SingleTxtG"/>
              <w:ind w:left="3402" w:hanging="2268"/>
            </w:pPr>
            <w:r w:rsidRPr="00760DC8">
              <w:rPr>
                <w:b/>
                <w:lang w:val="fr-FR"/>
              </w:rPr>
              <w:t>Résumé analytique</w:t>
            </w:r>
            <w:r>
              <w:rPr>
                <w:b/>
                <w:lang w:val="fr-FR"/>
              </w:rPr>
              <w:t> :</w:t>
            </w:r>
            <w:r>
              <w:rPr>
                <w:lang w:val="fr-FR"/>
              </w:rPr>
              <w:tab/>
              <w:t>Description des éléments de sécurité pour les certificats ADR visés au 8.2.2.8 afin d’éviter la falsification de documents.</w:t>
            </w:r>
          </w:p>
        </w:tc>
      </w:tr>
      <w:tr w:rsidR="007232E3" w14:paraId="37F13AE7" w14:textId="77777777">
        <w:trPr>
          <w:jc w:val="center"/>
        </w:trPr>
        <w:tc>
          <w:tcPr>
            <w:tcW w:w="9637" w:type="dxa"/>
            <w:shd w:val="clear" w:color="auto" w:fill="auto"/>
          </w:tcPr>
          <w:p w14:paraId="4C3F6ACE" w14:textId="77777777" w:rsidR="007232E3" w:rsidRDefault="007232E3" w:rsidP="007232E3">
            <w:pPr>
              <w:pStyle w:val="SingleTxtG"/>
              <w:ind w:left="3402" w:hanging="2268"/>
            </w:pPr>
            <w:r>
              <w:rPr>
                <w:b/>
                <w:bCs/>
                <w:lang w:val="fr-FR"/>
              </w:rPr>
              <w:t>Mesures à prendre :</w:t>
            </w:r>
            <w:r w:rsidR="00B30BBC">
              <w:rPr>
                <w:b/>
                <w:bCs/>
                <w:lang w:val="fr-FR"/>
              </w:rPr>
              <w:tab/>
            </w:r>
            <w:r>
              <w:rPr>
                <w:lang w:val="fr-FR"/>
              </w:rPr>
              <w:t>Approuver les modifications proposées pour le 8.2.2.8 et l’ajout proposé d’une note à la fin du 7.5.1.2.</w:t>
            </w:r>
          </w:p>
        </w:tc>
      </w:tr>
      <w:tr w:rsidR="00B30BBC" w14:paraId="4D739561" w14:textId="77777777">
        <w:trPr>
          <w:jc w:val="center"/>
        </w:trPr>
        <w:tc>
          <w:tcPr>
            <w:tcW w:w="9637" w:type="dxa"/>
            <w:shd w:val="clear" w:color="auto" w:fill="auto"/>
          </w:tcPr>
          <w:p w14:paraId="3C6D7022" w14:textId="77777777" w:rsidR="00B30BBC" w:rsidRDefault="00B30BBC" w:rsidP="007232E3"/>
        </w:tc>
      </w:tr>
    </w:tbl>
    <w:p w14:paraId="66367996" w14:textId="77777777" w:rsidR="00FA422D" w:rsidRPr="00B3718D" w:rsidRDefault="00FA422D" w:rsidP="007232E3">
      <w:pPr>
        <w:pStyle w:val="HChG"/>
      </w:pPr>
      <w:r>
        <w:rPr>
          <w:lang w:val="fr-FR"/>
        </w:rPr>
        <w:tab/>
      </w:r>
      <w:r>
        <w:rPr>
          <w:lang w:val="fr-FR"/>
        </w:rPr>
        <w:tab/>
      </w:r>
      <w:r w:rsidRPr="00B3718D">
        <w:rPr>
          <w:lang w:val="fr-FR"/>
        </w:rPr>
        <w:t>Introduction</w:t>
      </w:r>
    </w:p>
    <w:p w14:paraId="52E3570B" w14:textId="77777777" w:rsidR="00FA422D" w:rsidRPr="00B3718D" w:rsidRDefault="00FA422D" w:rsidP="007232E3">
      <w:pPr>
        <w:pStyle w:val="SingleTxtG"/>
      </w:pPr>
      <w:r w:rsidRPr="00B3718D">
        <w:rPr>
          <w:lang w:val="fr-FR"/>
        </w:rPr>
        <w:t>1.</w:t>
      </w:r>
      <w:r w:rsidRPr="00B3718D">
        <w:rPr>
          <w:lang w:val="fr-FR"/>
        </w:rPr>
        <w:tab/>
        <w:t>Lors de la 106</w:t>
      </w:r>
      <w:r w:rsidRPr="00B30BBC">
        <w:rPr>
          <w:vertAlign w:val="superscript"/>
          <w:lang w:val="fr-FR"/>
        </w:rPr>
        <w:t>e</w:t>
      </w:r>
      <w:r w:rsidR="00B30BBC">
        <w:rPr>
          <w:lang w:val="fr-FR"/>
        </w:rPr>
        <w:t> </w:t>
      </w:r>
      <w:r w:rsidRPr="00B3718D">
        <w:rPr>
          <w:lang w:val="fr-FR"/>
        </w:rPr>
        <w:t xml:space="preserve">session du Groupe de travail (WP.15) en mai 2019, le CEFIC a présenté le document informel INF.4 </w:t>
      </w:r>
      <w:proofErr w:type="gramStart"/>
      <w:r w:rsidRPr="00B3718D">
        <w:rPr>
          <w:lang w:val="fr-FR"/>
        </w:rPr>
        <w:t>relatif</w:t>
      </w:r>
      <w:proofErr w:type="gramEnd"/>
      <w:r w:rsidRPr="00B3718D">
        <w:rPr>
          <w:lang w:val="fr-FR"/>
        </w:rPr>
        <w:t xml:space="preserve"> aux certificats de formation d</w:t>
      </w:r>
      <w:r>
        <w:rPr>
          <w:lang w:val="fr-FR"/>
        </w:rPr>
        <w:t>u</w:t>
      </w:r>
      <w:r w:rsidRPr="00B3718D">
        <w:rPr>
          <w:lang w:val="fr-FR"/>
        </w:rPr>
        <w:t xml:space="preserve"> conducteur ADR. Ce document a suscité un grand intérêt, et de nombreux représentants ont exprimé leur préoccupation au sujet de la validité de ces certificats.</w:t>
      </w:r>
    </w:p>
    <w:p w14:paraId="768F1BE2" w14:textId="77777777" w:rsidR="00FA422D" w:rsidRPr="00B3718D" w:rsidRDefault="00FA422D" w:rsidP="007232E3">
      <w:pPr>
        <w:pStyle w:val="SingleTxtG"/>
      </w:pPr>
      <w:r w:rsidRPr="00B3718D">
        <w:rPr>
          <w:lang w:val="fr-FR"/>
        </w:rPr>
        <w:t>2.</w:t>
      </w:r>
      <w:r w:rsidRPr="00B3718D">
        <w:rPr>
          <w:lang w:val="fr-FR"/>
        </w:rPr>
        <w:tab/>
        <w:t>Conformément au 8.2.1.1, « [l]es conducteurs des véhicules transportant des marchandises dangereuses doivent détenir un certificat délivré par l</w:t>
      </w:r>
      <w:r>
        <w:rPr>
          <w:lang w:val="fr-FR"/>
        </w:rPr>
        <w:t>’</w:t>
      </w:r>
      <w:r w:rsidRPr="00B3718D">
        <w:rPr>
          <w:lang w:val="fr-FR"/>
        </w:rPr>
        <w:t>autorité compétente, attestant qu</w:t>
      </w:r>
      <w:r>
        <w:rPr>
          <w:lang w:val="fr-FR"/>
        </w:rPr>
        <w:t>’</w:t>
      </w:r>
      <w:r w:rsidRPr="00B3718D">
        <w:rPr>
          <w:lang w:val="fr-FR"/>
        </w:rPr>
        <w:t>ils ont suivi une formation et réussi un examen [...] ». En outre, le 7.5.1.2 prévoit que « [...] le chargement ne doit pas être effectué s</w:t>
      </w:r>
      <w:r>
        <w:rPr>
          <w:lang w:val="fr-FR"/>
        </w:rPr>
        <w:t>’</w:t>
      </w:r>
      <w:r w:rsidRPr="00B3718D">
        <w:rPr>
          <w:lang w:val="fr-FR"/>
        </w:rPr>
        <w:t>il s</w:t>
      </w:r>
      <w:r>
        <w:rPr>
          <w:lang w:val="fr-FR"/>
        </w:rPr>
        <w:t>’</w:t>
      </w:r>
      <w:r w:rsidRPr="00B3718D">
        <w:rPr>
          <w:lang w:val="fr-FR"/>
        </w:rPr>
        <w:t>avère [...] par un contrôle des documents [...] que [...] les membres de l</w:t>
      </w:r>
      <w:r>
        <w:rPr>
          <w:lang w:val="fr-FR"/>
        </w:rPr>
        <w:t>’</w:t>
      </w:r>
      <w:r w:rsidRPr="00B3718D">
        <w:rPr>
          <w:lang w:val="fr-FR"/>
        </w:rPr>
        <w:t>équipage [...] ne satisfont pas aux dispositions réglementaires ».</w:t>
      </w:r>
    </w:p>
    <w:p w14:paraId="6B2D939A" w14:textId="77777777" w:rsidR="00FA422D" w:rsidRPr="00B3718D" w:rsidRDefault="00FA422D" w:rsidP="007232E3">
      <w:pPr>
        <w:pStyle w:val="SingleTxtG"/>
      </w:pPr>
      <w:r w:rsidRPr="00B3718D">
        <w:rPr>
          <w:lang w:val="fr-FR"/>
        </w:rPr>
        <w:t>3.</w:t>
      </w:r>
      <w:r w:rsidRPr="00B3718D">
        <w:rPr>
          <w:lang w:val="fr-FR"/>
        </w:rPr>
        <w:tab/>
        <w:t>De plus en plus d</w:t>
      </w:r>
      <w:r>
        <w:rPr>
          <w:lang w:val="fr-FR"/>
        </w:rPr>
        <w:t>’</w:t>
      </w:r>
      <w:r w:rsidRPr="00B3718D">
        <w:rPr>
          <w:lang w:val="fr-FR"/>
        </w:rPr>
        <w:t xml:space="preserve">entreprises membres du CEFIC </w:t>
      </w:r>
      <w:r>
        <w:rPr>
          <w:lang w:val="fr-FR"/>
        </w:rPr>
        <w:t>indiquent se retrouver face à</w:t>
      </w:r>
      <w:r w:rsidRPr="00B3718D">
        <w:rPr>
          <w:lang w:val="fr-FR"/>
        </w:rPr>
        <w:t xml:space="preserve"> des certificats ADR d</w:t>
      </w:r>
      <w:r>
        <w:rPr>
          <w:lang w:val="fr-FR"/>
        </w:rPr>
        <w:t>’</w:t>
      </w:r>
      <w:r w:rsidRPr="00B3718D">
        <w:rPr>
          <w:lang w:val="fr-FR"/>
        </w:rPr>
        <w:t>origine douteuse qu</w:t>
      </w:r>
      <w:r>
        <w:rPr>
          <w:lang w:val="fr-FR"/>
        </w:rPr>
        <w:t>’</w:t>
      </w:r>
      <w:r w:rsidRPr="00B3718D">
        <w:rPr>
          <w:lang w:val="fr-FR"/>
        </w:rPr>
        <w:t xml:space="preserve">elles estiment être des faux. </w:t>
      </w:r>
    </w:p>
    <w:p w14:paraId="4E84675E" w14:textId="5AB4B9CB" w:rsidR="00FA422D" w:rsidRPr="00B3718D" w:rsidRDefault="00FA422D" w:rsidP="007232E3">
      <w:pPr>
        <w:pStyle w:val="SingleTxtG"/>
        <w:rPr>
          <w:lang w:val="fr-FR"/>
        </w:rPr>
      </w:pPr>
      <w:r w:rsidRPr="00B3718D">
        <w:rPr>
          <w:lang w:val="fr-FR"/>
        </w:rPr>
        <w:lastRenderedPageBreak/>
        <w:t>4.</w:t>
      </w:r>
      <w:r w:rsidRPr="00B3718D">
        <w:rPr>
          <w:lang w:val="fr-FR"/>
        </w:rPr>
        <w:tab/>
        <w:t>Conformément au 8.2.2.8.6, les Parties contractantes doivent fournir au secrétariat de la CEE un exemple type de chaque certificat qu</w:t>
      </w:r>
      <w:r>
        <w:rPr>
          <w:lang w:val="fr-FR"/>
        </w:rPr>
        <w:t>’</w:t>
      </w:r>
      <w:r w:rsidRPr="00B3718D">
        <w:rPr>
          <w:lang w:val="fr-FR"/>
        </w:rPr>
        <w:t xml:space="preserve">elles entendent délivrer au niveau national, en application de la section en question. Des exemples de certificats ADR </w:t>
      </w:r>
      <w:r>
        <w:rPr>
          <w:lang w:val="fr-FR"/>
        </w:rPr>
        <w:t>sont disponibles</w:t>
      </w:r>
      <w:r w:rsidRPr="00B3718D">
        <w:rPr>
          <w:lang w:val="fr-FR"/>
        </w:rPr>
        <w:t xml:space="preserve"> sur le site Web de la CEE à l</w:t>
      </w:r>
      <w:r>
        <w:rPr>
          <w:lang w:val="fr-FR"/>
        </w:rPr>
        <w:t>’</w:t>
      </w:r>
      <w:r w:rsidRPr="00B3718D">
        <w:rPr>
          <w:lang w:val="fr-FR"/>
        </w:rPr>
        <w:t xml:space="preserve">adresse </w:t>
      </w:r>
      <w:hyperlink r:id="rId8" w:history="1">
        <w:r w:rsidRPr="00B30BBC">
          <w:rPr>
            <w:rStyle w:val="Hyperlink"/>
            <w:lang w:val="fr-FR"/>
          </w:rPr>
          <w:t>http://www.unece.org/trans/danger/</w:t>
        </w:r>
        <w:r w:rsidR="00B30BBC" w:rsidRPr="00B30BBC">
          <w:rPr>
            <w:rStyle w:val="Hyperlink"/>
            <w:lang w:val="fr-FR"/>
          </w:rPr>
          <w:br/>
        </w:r>
        <w:proofErr w:type="spellStart"/>
        <w:r w:rsidRPr="00B30BBC">
          <w:rPr>
            <w:rStyle w:val="Hyperlink"/>
            <w:lang w:val="fr-FR"/>
          </w:rPr>
          <w:t>publi</w:t>
        </w:r>
        <w:proofErr w:type="spellEnd"/>
        <w:r w:rsidRPr="00B30BBC">
          <w:rPr>
            <w:rStyle w:val="Hyperlink"/>
            <w:lang w:val="fr-FR"/>
          </w:rPr>
          <w:t>/adr/adr_certificates.html</w:t>
        </w:r>
      </w:hyperlink>
      <w:r w:rsidRPr="00B3718D">
        <w:rPr>
          <w:lang w:val="fr-FR"/>
        </w:rPr>
        <w:t>.</w:t>
      </w:r>
    </w:p>
    <w:p w14:paraId="487E54B1" w14:textId="77777777" w:rsidR="00FA422D" w:rsidRPr="00B3718D" w:rsidRDefault="00FA422D" w:rsidP="007232E3">
      <w:pPr>
        <w:pStyle w:val="SingleTxtG"/>
      </w:pPr>
      <w:r w:rsidRPr="00B3718D">
        <w:rPr>
          <w:lang w:val="fr-FR"/>
        </w:rPr>
        <w:t>5.</w:t>
      </w:r>
      <w:r w:rsidRPr="00B3718D">
        <w:rPr>
          <w:lang w:val="fr-FR"/>
        </w:rPr>
        <w:tab/>
        <w:t>Le 8.2.2.8.3 de l</w:t>
      </w:r>
      <w:r>
        <w:rPr>
          <w:lang w:val="fr-FR"/>
        </w:rPr>
        <w:t>’</w:t>
      </w:r>
      <w:r w:rsidRPr="00B3718D">
        <w:rPr>
          <w:lang w:val="fr-FR"/>
        </w:rPr>
        <w:t xml:space="preserve">ADR contient une description des certificats et prévoit que le certificat </w:t>
      </w:r>
      <w:r w:rsidRPr="00B3718D">
        <w:rPr>
          <w:i/>
          <w:lang w:val="fr-FR"/>
        </w:rPr>
        <w:t>« doit comprendre un élément de sûreté supplémentaire tel qu</w:t>
      </w:r>
      <w:r>
        <w:rPr>
          <w:i/>
          <w:lang w:val="fr-FR"/>
        </w:rPr>
        <w:t>’</w:t>
      </w:r>
      <w:r w:rsidRPr="00B3718D">
        <w:rPr>
          <w:i/>
          <w:lang w:val="fr-FR"/>
        </w:rPr>
        <w:t>hologramme, impression UV ou motif guilloché »</w:t>
      </w:r>
      <w:r w:rsidRPr="00B3718D">
        <w:rPr>
          <w:lang w:val="fr-FR"/>
        </w:rPr>
        <w:t>.</w:t>
      </w:r>
    </w:p>
    <w:p w14:paraId="3183F872" w14:textId="77777777" w:rsidR="00FA422D" w:rsidRPr="00B3718D" w:rsidRDefault="00FA422D" w:rsidP="007232E3">
      <w:pPr>
        <w:pStyle w:val="SingleTxtG"/>
      </w:pPr>
      <w:r w:rsidRPr="00B3718D">
        <w:rPr>
          <w:lang w:val="fr-FR"/>
        </w:rPr>
        <w:t>6.</w:t>
      </w:r>
      <w:r w:rsidRPr="00B3718D">
        <w:rPr>
          <w:lang w:val="fr-FR"/>
        </w:rPr>
        <w:tab/>
        <w:t>Des expéditeurs ont essayé, en vain, de vérifier la validité des certificats ADR qui leur étaient présentés en les comparant avec les spécimens figurant sur le site Web de la CEE. Dans la plupart des cas, les éléments de sécurité supplémentaires ne sont pas visibles</w:t>
      </w:r>
      <w:r>
        <w:rPr>
          <w:lang w:val="fr-FR"/>
        </w:rPr>
        <w:t> ;</w:t>
      </w:r>
      <w:r w:rsidRPr="00B3718D">
        <w:rPr>
          <w:lang w:val="fr-FR"/>
        </w:rPr>
        <w:t xml:space="preserve"> c</w:t>
      </w:r>
      <w:r>
        <w:rPr>
          <w:lang w:val="fr-FR"/>
        </w:rPr>
        <w:t>’</w:t>
      </w:r>
      <w:r w:rsidRPr="00B3718D">
        <w:rPr>
          <w:lang w:val="fr-FR"/>
        </w:rPr>
        <w:t>est pourquoi ces modèles ne sont pas d</w:t>
      </w:r>
      <w:r>
        <w:rPr>
          <w:lang w:val="fr-FR"/>
        </w:rPr>
        <w:t>’</w:t>
      </w:r>
      <w:r w:rsidRPr="00B3718D">
        <w:rPr>
          <w:lang w:val="fr-FR"/>
        </w:rPr>
        <w:t xml:space="preserve">une grande aide pour les contrôles de conformité. Lorsque les expéditeurs consultent les autorités </w:t>
      </w:r>
      <w:r>
        <w:rPr>
          <w:lang w:val="fr-FR"/>
        </w:rPr>
        <w:t xml:space="preserve">locales </w:t>
      </w:r>
      <w:r w:rsidRPr="00B3718D">
        <w:rPr>
          <w:lang w:val="fr-FR"/>
        </w:rPr>
        <w:t>(nationales) (par exemple, la police), celles-ci disposent de la même source d</w:t>
      </w:r>
      <w:r>
        <w:rPr>
          <w:lang w:val="fr-FR"/>
        </w:rPr>
        <w:t>’</w:t>
      </w:r>
      <w:r w:rsidRPr="00B3718D">
        <w:rPr>
          <w:lang w:val="fr-FR"/>
        </w:rPr>
        <w:t xml:space="preserve">information. </w:t>
      </w:r>
    </w:p>
    <w:p w14:paraId="2EDF07B4" w14:textId="77777777" w:rsidR="00FA422D" w:rsidRPr="00B3718D" w:rsidRDefault="00FA422D" w:rsidP="007232E3">
      <w:pPr>
        <w:pStyle w:val="SingleTxtG"/>
      </w:pPr>
      <w:r w:rsidRPr="00B3718D">
        <w:rPr>
          <w:lang w:val="fr-FR"/>
        </w:rPr>
        <w:t>7.</w:t>
      </w:r>
      <w:r w:rsidRPr="00B3718D">
        <w:rPr>
          <w:lang w:val="fr-FR"/>
        </w:rPr>
        <w:tab/>
        <w:t xml:space="preserve">Les expéditeurs, les chargeurs et les transitaires doivent avoir la possibilité de vérifier la validité des certificats ADR avant le chargement des marchandises dangereuses dans le véhicule. Pour </w:t>
      </w:r>
      <w:r w:rsidR="00053764" w:rsidRPr="00B3718D">
        <w:rPr>
          <w:lang w:val="fr-FR"/>
        </w:rPr>
        <w:t xml:space="preserve">cela, </w:t>
      </w:r>
      <w:r w:rsidR="00053764">
        <w:rPr>
          <w:lang w:val="fr-FR"/>
        </w:rPr>
        <w:t>on</w:t>
      </w:r>
      <w:r>
        <w:rPr>
          <w:lang w:val="fr-FR"/>
        </w:rPr>
        <w:t xml:space="preserve"> pourrait </w:t>
      </w:r>
      <w:r w:rsidRPr="00B3718D">
        <w:rPr>
          <w:lang w:val="fr-FR"/>
        </w:rPr>
        <w:t xml:space="preserve">ajouter aux spécimens qui figurent sur le site Web de la CEE </w:t>
      </w:r>
      <w:r>
        <w:rPr>
          <w:lang w:val="fr-FR"/>
        </w:rPr>
        <w:t>des explications</w:t>
      </w:r>
      <w:r w:rsidRPr="00B3718D">
        <w:rPr>
          <w:lang w:val="fr-FR"/>
        </w:rPr>
        <w:t xml:space="preserve"> sur les éléments de sécurité des certificats. En outre, la mise à disposition de ces données sur </w:t>
      </w:r>
      <w:r>
        <w:rPr>
          <w:lang w:val="fr-FR"/>
        </w:rPr>
        <w:t>le</w:t>
      </w:r>
      <w:r w:rsidRPr="00B3718D">
        <w:rPr>
          <w:lang w:val="fr-FR"/>
        </w:rPr>
        <w:t xml:space="preserve"> site faciliterait grandement le travail des organismes chargés de l</w:t>
      </w:r>
      <w:r>
        <w:rPr>
          <w:lang w:val="fr-FR"/>
        </w:rPr>
        <w:t>’</w:t>
      </w:r>
      <w:r w:rsidRPr="00B3718D">
        <w:rPr>
          <w:lang w:val="fr-FR"/>
        </w:rPr>
        <w:t>application des lois dans tous les pays Parties contractantes à l</w:t>
      </w:r>
      <w:r>
        <w:rPr>
          <w:lang w:val="fr-FR"/>
        </w:rPr>
        <w:t>’</w:t>
      </w:r>
      <w:r w:rsidRPr="00B3718D">
        <w:rPr>
          <w:lang w:val="fr-FR"/>
        </w:rPr>
        <w:t>ADR.</w:t>
      </w:r>
    </w:p>
    <w:p w14:paraId="3D375982" w14:textId="77777777" w:rsidR="00FA422D" w:rsidRPr="00B3718D" w:rsidRDefault="00FA422D" w:rsidP="007232E3">
      <w:pPr>
        <w:pStyle w:val="SingleTxtG"/>
      </w:pPr>
      <w:r w:rsidRPr="00B3718D">
        <w:rPr>
          <w:lang w:val="fr-FR"/>
        </w:rPr>
        <w:t>8.</w:t>
      </w:r>
      <w:r w:rsidRPr="00B3718D">
        <w:rPr>
          <w:lang w:val="fr-FR"/>
        </w:rPr>
        <w:tab/>
        <w:t>Lors des débats de la réunion précédente, le représentant de l</w:t>
      </w:r>
      <w:r>
        <w:rPr>
          <w:lang w:val="fr-FR"/>
        </w:rPr>
        <w:t>’</w:t>
      </w:r>
      <w:r w:rsidRPr="00B3718D">
        <w:rPr>
          <w:lang w:val="fr-FR"/>
        </w:rPr>
        <w:t>Union européenne a présenté un site Web européen où figurent des renseignements sur les permis de conduire (https://ec.europa.eu/transport/road_safety/topics/driving-licence/models_en). Il ne s</w:t>
      </w:r>
      <w:r>
        <w:rPr>
          <w:lang w:val="fr-FR"/>
        </w:rPr>
        <w:t>’</w:t>
      </w:r>
      <w:r w:rsidRPr="00B3718D">
        <w:rPr>
          <w:lang w:val="fr-FR"/>
        </w:rPr>
        <w:t>agit bien entendu que d</w:t>
      </w:r>
      <w:r>
        <w:rPr>
          <w:lang w:val="fr-FR"/>
        </w:rPr>
        <w:t>’</w:t>
      </w:r>
      <w:r w:rsidRPr="00B3718D">
        <w:rPr>
          <w:lang w:val="fr-FR"/>
        </w:rPr>
        <w:t>une solution parmi d</w:t>
      </w:r>
      <w:r>
        <w:rPr>
          <w:lang w:val="fr-FR"/>
        </w:rPr>
        <w:t>’</w:t>
      </w:r>
      <w:r w:rsidRPr="00B3718D">
        <w:rPr>
          <w:lang w:val="fr-FR"/>
        </w:rPr>
        <w:t xml:space="preserve">autres que la CEE pourrait apporter </w:t>
      </w:r>
      <w:r>
        <w:rPr>
          <w:lang w:val="fr-FR"/>
        </w:rPr>
        <w:t>au</w:t>
      </w:r>
      <w:r w:rsidRPr="00B3718D">
        <w:rPr>
          <w:lang w:val="fr-FR"/>
        </w:rPr>
        <w:t xml:space="preserve"> problème. </w:t>
      </w:r>
    </w:p>
    <w:p w14:paraId="0F71B742" w14:textId="77777777" w:rsidR="00FA422D" w:rsidRPr="00B3718D" w:rsidRDefault="00FA422D" w:rsidP="007232E3">
      <w:pPr>
        <w:pStyle w:val="SingleTxtG"/>
      </w:pPr>
      <w:r w:rsidRPr="00B3718D">
        <w:rPr>
          <w:lang w:val="fr-FR"/>
        </w:rPr>
        <w:t>9.</w:t>
      </w:r>
      <w:r w:rsidRPr="00B3718D">
        <w:rPr>
          <w:lang w:val="fr-FR"/>
        </w:rPr>
        <w:tab/>
        <w:t>En outre, le CEFIC a été informé que l</w:t>
      </w:r>
      <w:r>
        <w:rPr>
          <w:lang w:val="fr-FR"/>
        </w:rPr>
        <w:t>’</w:t>
      </w:r>
      <w:r w:rsidRPr="00B3718D">
        <w:rPr>
          <w:lang w:val="fr-FR"/>
        </w:rPr>
        <w:t xml:space="preserve">autorité compétente lituanienne avait déjà </w:t>
      </w:r>
      <w:r>
        <w:rPr>
          <w:lang w:val="fr-FR"/>
        </w:rPr>
        <w:t>mis au point</w:t>
      </w:r>
      <w:r w:rsidRPr="00B3718D">
        <w:rPr>
          <w:lang w:val="fr-FR"/>
        </w:rPr>
        <w:t xml:space="preserve"> une base de donnée</w:t>
      </w:r>
      <w:r>
        <w:rPr>
          <w:lang w:val="fr-FR"/>
        </w:rPr>
        <w:t>s</w:t>
      </w:r>
      <w:r w:rsidRPr="00B3718D">
        <w:rPr>
          <w:lang w:val="fr-FR"/>
        </w:rPr>
        <w:t xml:space="preserve"> permettant de vérifier la validité des certificats ADR</w:t>
      </w:r>
      <w:r w:rsidRPr="00B37DCD">
        <w:rPr>
          <w:rStyle w:val="FootnoteReference"/>
        </w:rPr>
        <w:footnoteReference w:id="3"/>
      </w:r>
      <w:r>
        <w:rPr>
          <w:lang w:val="fr-FR"/>
        </w:rPr>
        <w:t>. Actuellement, l</w:t>
      </w:r>
      <w:r w:rsidRPr="00B3718D">
        <w:rPr>
          <w:lang w:val="fr-FR"/>
        </w:rPr>
        <w:t xml:space="preserve">e seul </w:t>
      </w:r>
      <w:r>
        <w:rPr>
          <w:lang w:val="fr-FR"/>
        </w:rPr>
        <w:t>inconvénient</w:t>
      </w:r>
      <w:r w:rsidRPr="00B3718D">
        <w:rPr>
          <w:lang w:val="fr-FR"/>
        </w:rPr>
        <w:t xml:space="preserve"> de ce site Web est </w:t>
      </w:r>
      <w:r>
        <w:rPr>
          <w:lang w:val="fr-FR"/>
        </w:rPr>
        <w:t xml:space="preserve">qu’il n’en existe pas de </w:t>
      </w:r>
      <w:r w:rsidRPr="00B3718D">
        <w:rPr>
          <w:lang w:val="fr-FR"/>
        </w:rPr>
        <w:t>version en</w:t>
      </w:r>
      <w:r w:rsidR="001A5EFD">
        <w:rPr>
          <w:lang w:val="fr-FR"/>
        </w:rPr>
        <w:t> </w:t>
      </w:r>
      <w:r w:rsidRPr="00B3718D">
        <w:rPr>
          <w:lang w:val="fr-FR"/>
        </w:rPr>
        <w:t>anglais.</w:t>
      </w:r>
    </w:p>
    <w:p w14:paraId="18900917" w14:textId="77777777" w:rsidR="00FA422D" w:rsidRPr="00B3718D" w:rsidRDefault="00FA422D" w:rsidP="007232E3">
      <w:pPr>
        <w:pStyle w:val="SingleTxtG"/>
      </w:pPr>
      <w:r w:rsidRPr="00B3718D">
        <w:rPr>
          <w:lang w:val="fr-FR"/>
        </w:rPr>
        <w:t>10.</w:t>
      </w:r>
      <w:r w:rsidRPr="00B3718D">
        <w:rPr>
          <w:lang w:val="fr-FR"/>
        </w:rPr>
        <w:tab/>
        <w:t>Le CEFIC est conscient des risques qu</w:t>
      </w:r>
      <w:r>
        <w:rPr>
          <w:lang w:val="fr-FR"/>
        </w:rPr>
        <w:t>’</w:t>
      </w:r>
      <w:r w:rsidRPr="00B3718D">
        <w:rPr>
          <w:lang w:val="fr-FR"/>
        </w:rPr>
        <w:t xml:space="preserve">il y a à fournir </w:t>
      </w:r>
      <w:r>
        <w:rPr>
          <w:lang w:val="fr-FR"/>
        </w:rPr>
        <w:t>des exemples de ces certificats, qui</w:t>
      </w:r>
      <w:r w:rsidRPr="00B3718D">
        <w:rPr>
          <w:lang w:val="fr-FR"/>
        </w:rPr>
        <w:t xml:space="preserve"> pourraient être utilisés pour produire davantage de faux. Dans un premier temps, ces renseignements devraient être présentés uniquement sous forme écrite. La CEE pourrait dans un deuxième temps établir une base de données sur le modèle de celle de l</w:t>
      </w:r>
      <w:r>
        <w:rPr>
          <w:lang w:val="fr-FR"/>
        </w:rPr>
        <w:t>’</w:t>
      </w:r>
      <w:r w:rsidRPr="00B3718D">
        <w:rPr>
          <w:lang w:val="fr-FR"/>
        </w:rPr>
        <w:t>Union européenne.</w:t>
      </w:r>
    </w:p>
    <w:p w14:paraId="68B96DFA" w14:textId="77777777" w:rsidR="00FA422D" w:rsidRPr="00B3718D" w:rsidRDefault="00FA422D" w:rsidP="007232E3">
      <w:pPr>
        <w:pStyle w:val="HChG"/>
      </w:pPr>
      <w:r w:rsidRPr="00B3718D">
        <w:rPr>
          <w:lang w:val="fr-FR"/>
        </w:rPr>
        <w:tab/>
      </w:r>
      <w:r w:rsidRPr="00B3718D">
        <w:rPr>
          <w:lang w:val="fr-FR"/>
        </w:rPr>
        <w:tab/>
        <w:t>Propositions</w:t>
      </w:r>
    </w:p>
    <w:p w14:paraId="2CBCF99F" w14:textId="77777777" w:rsidR="00FA422D" w:rsidRDefault="00FA422D" w:rsidP="003A7768">
      <w:pPr>
        <w:pStyle w:val="SingleTxtG"/>
        <w:rPr>
          <w:lang w:val="fr-FR"/>
        </w:rPr>
      </w:pPr>
      <w:r w:rsidRPr="00B3718D">
        <w:rPr>
          <w:lang w:val="fr-FR"/>
        </w:rPr>
        <w:t>11.</w:t>
      </w:r>
      <w:r w:rsidRPr="00B3718D">
        <w:rPr>
          <w:lang w:val="fr-FR"/>
        </w:rPr>
        <w:tab/>
        <w:t xml:space="preserve">Le CEFIC propose de modifier le 8.2.2.8.6 comme suit (les parties modifiées apparaissent en </w:t>
      </w:r>
      <w:r w:rsidRPr="00B3718D">
        <w:rPr>
          <w:b/>
          <w:bCs/>
          <w:lang w:val="fr-FR"/>
        </w:rPr>
        <w:t>gras</w:t>
      </w:r>
      <w:r w:rsidRPr="00B3718D">
        <w:rPr>
          <w:lang w:val="fr-FR"/>
        </w:rPr>
        <w:t>)</w:t>
      </w:r>
      <w:r w:rsidR="0059147F">
        <w:rPr>
          <w:lang w:val="fr-FR"/>
        </w:rPr>
        <w:t> </w:t>
      </w:r>
      <w:r w:rsidRPr="00B3718D">
        <w:rPr>
          <w:lang w:val="fr-FR"/>
        </w:rPr>
        <w:t>:</w:t>
      </w:r>
    </w:p>
    <w:p w14:paraId="68C10E85" w14:textId="77777777" w:rsidR="00FA422D" w:rsidRPr="00B3718D" w:rsidRDefault="00FA422D" w:rsidP="003A7768">
      <w:pPr>
        <w:pStyle w:val="SingleTxtG"/>
        <w:rPr>
          <w:b/>
        </w:rPr>
      </w:pPr>
      <w:r w:rsidRPr="00FF78BD">
        <w:rPr>
          <w:lang w:val="fr-FR"/>
        </w:rPr>
        <w:t>« Les Parties contractantes doivent fournir au secrétariat de la CEE-ONU un exemple type</w:t>
      </w:r>
      <w:r w:rsidRPr="00B3718D">
        <w:rPr>
          <w:b/>
          <w:lang w:val="fr-FR"/>
        </w:rPr>
        <w:t xml:space="preserve"> au format PDF </w:t>
      </w:r>
      <w:r w:rsidRPr="00FF78BD">
        <w:rPr>
          <w:lang w:val="fr-FR"/>
        </w:rPr>
        <w:t>de chaque certificat qu</w:t>
      </w:r>
      <w:r>
        <w:rPr>
          <w:lang w:val="fr-FR"/>
        </w:rPr>
        <w:t>’</w:t>
      </w:r>
      <w:r w:rsidRPr="00FF78BD">
        <w:rPr>
          <w:lang w:val="fr-FR"/>
        </w:rPr>
        <w:t>elles entendent délivrer au niveau national, en application de la présente section, ainsi que des exemples types</w:t>
      </w:r>
      <w:r w:rsidRPr="001B2A1B">
        <w:rPr>
          <w:lang w:val="fr-FR"/>
        </w:rPr>
        <w:t xml:space="preserve"> </w:t>
      </w:r>
      <w:r w:rsidRPr="00FF78BD">
        <w:rPr>
          <w:bCs/>
          <w:lang w:val="fr-FR"/>
        </w:rPr>
        <w:t>de</w:t>
      </w:r>
      <w:r w:rsidRPr="00B3718D">
        <w:rPr>
          <w:b/>
          <w:bCs/>
          <w:lang w:val="fr-FR"/>
        </w:rPr>
        <w:t xml:space="preserve"> tous les</w:t>
      </w:r>
      <w:r w:rsidRPr="00B3718D">
        <w:rPr>
          <w:lang w:val="fr-FR"/>
        </w:rPr>
        <w:t xml:space="preserve"> </w:t>
      </w:r>
      <w:r w:rsidRPr="00FF78BD">
        <w:rPr>
          <w:lang w:val="fr-FR"/>
        </w:rPr>
        <w:t>certificats qui sont toujours en vigueur.</w:t>
      </w:r>
      <w:r w:rsidRPr="00B3718D">
        <w:rPr>
          <w:lang w:val="fr-FR"/>
        </w:rPr>
        <w:t xml:space="preserve"> </w:t>
      </w:r>
      <w:r w:rsidRPr="00B3718D">
        <w:rPr>
          <w:b/>
          <w:bCs/>
          <w:lang w:val="fr-FR"/>
        </w:rPr>
        <w:t>Toutes les</w:t>
      </w:r>
      <w:r w:rsidRPr="00B3718D">
        <w:rPr>
          <w:lang w:val="fr-FR"/>
        </w:rPr>
        <w:t xml:space="preserve"> </w:t>
      </w:r>
      <w:r w:rsidRPr="00B3718D">
        <w:rPr>
          <w:b/>
          <w:lang w:val="fr-FR"/>
        </w:rPr>
        <w:t>Partie</w:t>
      </w:r>
      <w:r w:rsidRPr="00B3718D">
        <w:rPr>
          <w:b/>
          <w:bCs/>
          <w:lang w:val="fr-FR"/>
        </w:rPr>
        <w:t>s</w:t>
      </w:r>
      <w:r w:rsidRPr="00B3718D">
        <w:rPr>
          <w:lang w:val="fr-FR"/>
        </w:rPr>
        <w:t xml:space="preserve"> </w:t>
      </w:r>
      <w:r w:rsidRPr="00B3718D">
        <w:rPr>
          <w:b/>
          <w:lang w:val="fr-FR"/>
        </w:rPr>
        <w:t>contractante</w:t>
      </w:r>
      <w:r w:rsidRPr="00B3718D">
        <w:rPr>
          <w:b/>
          <w:bCs/>
          <w:lang w:val="fr-FR"/>
        </w:rPr>
        <w:t xml:space="preserve">s doivent </w:t>
      </w:r>
      <w:r w:rsidRPr="00FF78BD">
        <w:rPr>
          <w:lang w:val="fr-FR"/>
        </w:rPr>
        <w:t>en outre fournir des notes explicatives</w:t>
      </w:r>
      <w:r w:rsidRPr="00B3718D">
        <w:rPr>
          <w:lang w:val="fr-FR"/>
        </w:rPr>
        <w:t xml:space="preserve"> </w:t>
      </w:r>
      <w:r w:rsidRPr="00B3718D">
        <w:rPr>
          <w:b/>
          <w:bCs/>
          <w:lang w:val="fr-FR"/>
        </w:rPr>
        <w:t xml:space="preserve">par écrit qui permettront de vérifier la </w:t>
      </w:r>
      <w:r>
        <w:rPr>
          <w:b/>
          <w:bCs/>
          <w:lang w:val="fr-FR"/>
        </w:rPr>
        <w:t>conformité</w:t>
      </w:r>
      <w:r w:rsidRPr="00B3718D">
        <w:rPr>
          <w:b/>
          <w:bCs/>
          <w:lang w:val="fr-FR"/>
        </w:rPr>
        <w:t xml:space="preserve"> de la présentation et la date d</w:t>
      </w:r>
      <w:r>
        <w:rPr>
          <w:b/>
          <w:bCs/>
          <w:lang w:val="fr-FR"/>
        </w:rPr>
        <w:t>’</w:t>
      </w:r>
      <w:r w:rsidRPr="00B3718D">
        <w:rPr>
          <w:b/>
          <w:bCs/>
          <w:lang w:val="fr-FR"/>
        </w:rPr>
        <w:t xml:space="preserve">expiration des certificats de formation </w:t>
      </w:r>
      <w:r w:rsidRPr="00FF78BD">
        <w:rPr>
          <w:b/>
          <w:bCs/>
          <w:lang w:val="fr-FR"/>
        </w:rPr>
        <w:t>du</w:t>
      </w:r>
      <w:r w:rsidRPr="00B3718D">
        <w:rPr>
          <w:b/>
          <w:bCs/>
          <w:lang w:val="fr-FR"/>
        </w:rPr>
        <w:t xml:space="preserve"> conducteur ADR.</w:t>
      </w:r>
      <w:r w:rsidRPr="00B3718D">
        <w:rPr>
          <w:lang w:val="fr-FR"/>
        </w:rPr>
        <w:t xml:space="preserve"> </w:t>
      </w:r>
      <w:r w:rsidRPr="00FF78BD">
        <w:rPr>
          <w:lang w:val="fr-FR"/>
        </w:rPr>
        <w:t>Le secrétariat de la CEE-ONU met les informations qu</w:t>
      </w:r>
      <w:r>
        <w:rPr>
          <w:lang w:val="fr-FR"/>
        </w:rPr>
        <w:t>’</w:t>
      </w:r>
      <w:r w:rsidRPr="00FF78BD">
        <w:rPr>
          <w:lang w:val="fr-FR"/>
        </w:rPr>
        <w:t>il a reçues à la disposition de toutes les Parties contractantes sur le site Web de la CEE-ONU.</w:t>
      </w:r>
      <w:r w:rsidRPr="00B3718D">
        <w:rPr>
          <w:b/>
          <w:lang w:val="fr-FR"/>
        </w:rPr>
        <w:t> »</w:t>
      </w:r>
    </w:p>
    <w:p w14:paraId="5156E247" w14:textId="77777777" w:rsidR="00FA422D" w:rsidRPr="00B3718D" w:rsidRDefault="00FA422D" w:rsidP="003A7768">
      <w:pPr>
        <w:pStyle w:val="SingleTxtG"/>
      </w:pPr>
      <w:r w:rsidRPr="00B3718D">
        <w:rPr>
          <w:lang w:val="fr-FR"/>
        </w:rPr>
        <w:t>12.</w:t>
      </w:r>
      <w:r w:rsidRPr="00B3718D">
        <w:rPr>
          <w:lang w:val="fr-FR"/>
        </w:rPr>
        <w:tab/>
      </w:r>
      <w:r>
        <w:rPr>
          <w:lang w:val="fr-FR"/>
        </w:rPr>
        <w:t xml:space="preserve">Le CEFIC propose également </w:t>
      </w:r>
      <w:r w:rsidRPr="00B3718D">
        <w:rPr>
          <w:lang w:val="fr-FR"/>
        </w:rPr>
        <w:t>d</w:t>
      </w:r>
      <w:r>
        <w:rPr>
          <w:lang w:val="fr-FR"/>
        </w:rPr>
        <w:t>’</w:t>
      </w:r>
      <w:r w:rsidRPr="00B3718D">
        <w:rPr>
          <w:lang w:val="fr-FR"/>
        </w:rPr>
        <w:t>ajouter une note à la fin du 7.5.1.2 :</w:t>
      </w:r>
    </w:p>
    <w:p w14:paraId="0D338F18" w14:textId="77777777" w:rsidR="00FA422D" w:rsidRPr="00B3718D" w:rsidRDefault="00FA422D" w:rsidP="003A7768">
      <w:pPr>
        <w:pStyle w:val="SingleTxtG"/>
      </w:pPr>
      <w:r w:rsidRPr="00B3718D">
        <w:rPr>
          <w:lang w:val="fr-FR"/>
        </w:rPr>
        <w:t>« Il suffit que l</w:t>
      </w:r>
      <w:r>
        <w:rPr>
          <w:lang w:val="fr-FR"/>
        </w:rPr>
        <w:t>’</w:t>
      </w:r>
      <w:r w:rsidRPr="00B3718D">
        <w:rPr>
          <w:lang w:val="fr-FR"/>
        </w:rPr>
        <w:t xml:space="preserve">expéditeur ou le chargeur contrôle visuellement la </w:t>
      </w:r>
      <w:r>
        <w:rPr>
          <w:lang w:val="fr-FR"/>
        </w:rPr>
        <w:t>conformité</w:t>
      </w:r>
      <w:r w:rsidRPr="00B3718D">
        <w:rPr>
          <w:lang w:val="fr-FR"/>
        </w:rPr>
        <w:t xml:space="preserve"> de la présentation des certificats de formation </w:t>
      </w:r>
      <w:r w:rsidR="00E80B82">
        <w:rPr>
          <w:lang w:val="fr-FR"/>
        </w:rPr>
        <w:t>du conducteur</w:t>
      </w:r>
      <w:r w:rsidRPr="00B3718D">
        <w:t xml:space="preserve"> ADR en comparant ceux-ci avec les spécimens </w:t>
      </w:r>
      <w:r>
        <w:t>figurant</w:t>
      </w:r>
      <w:r w:rsidRPr="00B3718D">
        <w:t xml:space="preserve"> sur le site Web de la CEE-ONU à l</w:t>
      </w:r>
      <w:r>
        <w:t>’</w:t>
      </w:r>
      <w:r w:rsidRPr="00B3718D">
        <w:t>adresse</w:t>
      </w:r>
      <w:r w:rsidR="00E80B82">
        <w:t> :</w:t>
      </w:r>
    </w:p>
    <w:p w14:paraId="0E054245" w14:textId="46106A61" w:rsidR="00FA422D" w:rsidRPr="00B3718D" w:rsidRDefault="00DA6883" w:rsidP="003A7768">
      <w:pPr>
        <w:pStyle w:val="SingleTxtG"/>
      </w:pPr>
      <w:hyperlink r:id="rId9" w:history="1">
        <w:r w:rsidR="00FA422D" w:rsidRPr="0059147F">
          <w:rPr>
            <w:rStyle w:val="Hyperlink"/>
          </w:rPr>
          <w:t>http://www.unece.org/trans/danger/publi/adr/adr_certificates.html</w:t>
        </w:r>
        <w:r w:rsidR="00FA422D" w:rsidRPr="00B3718D">
          <w:t>. ».</w:t>
        </w:r>
      </w:hyperlink>
    </w:p>
    <w:p w14:paraId="7ACC0D88" w14:textId="77777777" w:rsidR="00F9573C" w:rsidRDefault="00FA422D" w:rsidP="007232E3">
      <w:pPr>
        <w:pStyle w:val="SingleTxtG"/>
        <w:rPr>
          <w:lang w:val="fr-FR"/>
        </w:rPr>
      </w:pPr>
      <w:bookmarkStart w:id="0" w:name="_GoBack"/>
      <w:bookmarkEnd w:id="0"/>
      <w:r w:rsidRPr="00B3718D">
        <w:lastRenderedPageBreak/>
        <w:t>13.</w:t>
      </w:r>
      <w:r w:rsidRPr="00B3718D">
        <w:tab/>
        <w:t>Le CEFIC suggère aux Parties contractantes de créer une base de données internationale contenant les données (sans image) des certificats</w:t>
      </w:r>
      <w:r w:rsidRPr="00B3718D">
        <w:rPr>
          <w:lang w:val="fr-FR"/>
        </w:rPr>
        <w:t xml:space="preserve"> de formation </w:t>
      </w:r>
      <w:r w:rsidR="00E80B82">
        <w:rPr>
          <w:lang w:val="fr-FR"/>
        </w:rPr>
        <w:t>du conducteur</w:t>
      </w:r>
      <w:r w:rsidRPr="00B3718D">
        <w:rPr>
          <w:lang w:val="fr-FR"/>
        </w:rPr>
        <w:t xml:space="preserve"> ADR qui puisse être consultée librement sur Internet </w:t>
      </w:r>
      <w:r>
        <w:rPr>
          <w:lang w:val="fr-FR"/>
        </w:rPr>
        <w:t>aux fins</w:t>
      </w:r>
      <w:r w:rsidRPr="00B3718D">
        <w:rPr>
          <w:lang w:val="fr-FR"/>
        </w:rPr>
        <w:t xml:space="preserve"> des vérifications et contrôles </w:t>
      </w:r>
      <w:r>
        <w:rPr>
          <w:lang w:val="fr-FR"/>
        </w:rPr>
        <w:t>proposé</w:t>
      </w:r>
      <w:r w:rsidRPr="00B3718D">
        <w:rPr>
          <w:lang w:val="fr-FR"/>
        </w:rPr>
        <w:t>s.</w:t>
      </w:r>
    </w:p>
    <w:p w14:paraId="01300AA7" w14:textId="77777777" w:rsidR="00BD677E" w:rsidRPr="00BD677E" w:rsidRDefault="00BD677E" w:rsidP="00BD677E">
      <w:pPr>
        <w:pStyle w:val="SingleTxtG"/>
        <w:spacing w:before="240" w:after="0"/>
        <w:jc w:val="center"/>
        <w:rPr>
          <w:u w:val="single"/>
        </w:rPr>
      </w:pPr>
      <w:r>
        <w:rPr>
          <w:u w:val="single"/>
        </w:rPr>
        <w:tab/>
      </w:r>
      <w:r>
        <w:rPr>
          <w:u w:val="single"/>
        </w:rPr>
        <w:tab/>
      </w:r>
      <w:r>
        <w:rPr>
          <w:u w:val="single"/>
        </w:rPr>
        <w:tab/>
      </w:r>
    </w:p>
    <w:sectPr w:rsidR="00BD677E" w:rsidRPr="00BD677E" w:rsidSect="00FA422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7397" w14:textId="77777777" w:rsidR="00C72155" w:rsidRDefault="00C72155" w:rsidP="00F95C08">
      <w:pPr>
        <w:spacing w:line="240" w:lineRule="auto"/>
      </w:pPr>
    </w:p>
  </w:endnote>
  <w:endnote w:type="continuationSeparator" w:id="0">
    <w:p w14:paraId="539DCED9" w14:textId="77777777" w:rsidR="00C72155" w:rsidRPr="00AC3823" w:rsidRDefault="00C72155" w:rsidP="00AC3823">
      <w:pPr>
        <w:pStyle w:val="Footer"/>
      </w:pPr>
    </w:p>
  </w:endnote>
  <w:endnote w:type="continuationNotice" w:id="1">
    <w:p w14:paraId="13E27602" w14:textId="77777777" w:rsidR="00C72155" w:rsidRDefault="00C721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2808" w14:textId="77777777" w:rsidR="00FA422D" w:rsidRPr="00FA422D" w:rsidRDefault="00FA422D" w:rsidP="00FA422D">
    <w:pPr>
      <w:pStyle w:val="Footer"/>
      <w:tabs>
        <w:tab w:val="right" w:pos="9638"/>
      </w:tabs>
    </w:pPr>
    <w:r w:rsidRPr="00FA422D">
      <w:rPr>
        <w:b/>
        <w:sz w:val="18"/>
      </w:rPr>
      <w:fldChar w:fldCharType="begin"/>
    </w:r>
    <w:r w:rsidRPr="00FA422D">
      <w:rPr>
        <w:b/>
        <w:sz w:val="18"/>
      </w:rPr>
      <w:instrText xml:space="preserve"> PAGE  \* MERGEFORMAT </w:instrText>
    </w:r>
    <w:r w:rsidRPr="00FA422D">
      <w:rPr>
        <w:b/>
        <w:sz w:val="18"/>
      </w:rPr>
      <w:fldChar w:fldCharType="separate"/>
    </w:r>
    <w:r w:rsidRPr="00FA422D">
      <w:rPr>
        <w:b/>
        <w:noProof/>
        <w:sz w:val="18"/>
      </w:rPr>
      <w:t>2</w:t>
    </w:r>
    <w:r w:rsidRPr="00FA422D">
      <w:rPr>
        <w:b/>
        <w:sz w:val="18"/>
      </w:rPr>
      <w:fldChar w:fldCharType="end"/>
    </w:r>
    <w:r>
      <w:rPr>
        <w:b/>
        <w:sz w:val="18"/>
      </w:rPr>
      <w:tab/>
    </w:r>
    <w:r>
      <w:t>GE.19-13992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FD0" w14:textId="77777777" w:rsidR="00FA422D" w:rsidRPr="00FA422D" w:rsidRDefault="00FA422D" w:rsidP="00FA422D">
    <w:pPr>
      <w:pStyle w:val="Footer"/>
      <w:tabs>
        <w:tab w:val="right" w:pos="9638"/>
      </w:tabs>
      <w:rPr>
        <w:b/>
        <w:sz w:val="18"/>
      </w:rPr>
    </w:pPr>
    <w:r>
      <w:t>GE.19-13992</w:t>
    </w:r>
    <w:r>
      <w:tab/>
    </w:r>
    <w:r w:rsidRPr="00FA422D">
      <w:rPr>
        <w:b/>
        <w:sz w:val="18"/>
      </w:rPr>
      <w:fldChar w:fldCharType="begin"/>
    </w:r>
    <w:r w:rsidRPr="00FA422D">
      <w:rPr>
        <w:b/>
        <w:sz w:val="18"/>
      </w:rPr>
      <w:instrText xml:space="preserve"> PAGE  \* MERGEFORMAT </w:instrText>
    </w:r>
    <w:r w:rsidRPr="00FA422D">
      <w:rPr>
        <w:b/>
        <w:sz w:val="18"/>
      </w:rPr>
      <w:fldChar w:fldCharType="separate"/>
    </w:r>
    <w:r w:rsidRPr="00FA422D">
      <w:rPr>
        <w:b/>
        <w:noProof/>
        <w:sz w:val="18"/>
      </w:rPr>
      <w:t>3</w:t>
    </w:r>
    <w:r w:rsidRPr="00FA42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95BA" w14:textId="77777777" w:rsidR="007F20FA" w:rsidRPr="00FA422D" w:rsidRDefault="00FA422D" w:rsidP="00FA422D">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BA2EB63" wp14:editId="042CDB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13992  (</w:t>
    </w:r>
    <w:proofErr w:type="gramEnd"/>
    <w:r>
      <w:rPr>
        <w:sz w:val="20"/>
      </w:rPr>
      <w:t>F)    230919    250919</w:t>
    </w:r>
    <w:r>
      <w:rPr>
        <w:sz w:val="20"/>
      </w:rPr>
      <w:br/>
    </w:r>
    <w:r w:rsidRPr="00FA422D">
      <w:rPr>
        <w:rFonts w:ascii="C39T30Lfz" w:hAnsi="C39T30Lfz"/>
        <w:sz w:val="56"/>
      </w:rPr>
      <w:t></w:t>
    </w:r>
    <w:r w:rsidRPr="00FA422D">
      <w:rPr>
        <w:rFonts w:ascii="C39T30Lfz" w:hAnsi="C39T30Lfz"/>
        <w:sz w:val="56"/>
      </w:rPr>
      <w:t></w:t>
    </w:r>
    <w:r w:rsidRPr="00FA422D">
      <w:rPr>
        <w:rFonts w:ascii="C39T30Lfz" w:hAnsi="C39T30Lfz"/>
        <w:sz w:val="56"/>
      </w:rPr>
      <w:t></w:t>
    </w:r>
    <w:r w:rsidRPr="00FA422D">
      <w:rPr>
        <w:rFonts w:ascii="C39T30Lfz" w:hAnsi="C39T30Lfz"/>
        <w:sz w:val="56"/>
      </w:rPr>
      <w:t></w:t>
    </w:r>
    <w:r w:rsidRPr="00FA422D">
      <w:rPr>
        <w:rFonts w:ascii="C39T30Lfz" w:hAnsi="C39T30Lfz"/>
        <w:sz w:val="56"/>
      </w:rPr>
      <w:t></w:t>
    </w:r>
    <w:r w:rsidRPr="00FA422D">
      <w:rPr>
        <w:rFonts w:ascii="C39T30Lfz" w:hAnsi="C39T30Lfz"/>
        <w:sz w:val="56"/>
      </w:rPr>
      <w:t></w:t>
    </w:r>
    <w:r w:rsidRPr="00FA422D">
      <w:rPr>
        <w:rFonts w:ascii="C39T30Lfz" w:hAnsi="C39T30Lfz"/>
        <w:sz w:val="56"/>
      </w:rPr>
      <w:t></w:t>
    </w:r>
    <w:r w:rsidRPr="00FA422D">
      <w:rPr>
        <w:rFonts w:ascii="C39T30Lfz" w:hAnsi="C39T30Lfz"/>
        <w:sz w:val="56"/>
      </w:rPr>
      <w:t></w:t>
    </w:r>
    <w:r w:rsidRPr="00FA422D">
      <w:rPr>
        <w:rFonts w:ascii="C39T30Lfz" w:hAnsi="C39T30Lfz"/>
        <w:sz w:val="56"/>
      </w:rPr>
      <w:t></w:t>
    </w:r>
    <w:r>
      <w:rPr>
        <w:noProof/>
        <w:sz w:val="20"/>
      </w:rPr>
      <w:drawing>
        <wp:anchor distT="0" distB="0" distL="114300" distR="114300" simplePos="0" relativeHeight="251658240" behindDoc="0" locked="0" layoutInCell="1" allowOverlap="1" wp14:anchorId="47FDFE52" wp14:editId="761266D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7721" w14:textId="77777777" w:rsidR="00C72155" w:rsidRPr="00AC3823" w:rsidRDefault="00C72155" w:rsidP="00AC3823">
      <w:pPr>
        <w:pStyle w:val="Footer"/>
        <w:tabs>
          <w:tab w:val="right" w:pos="2155"/>
        </w:tabs>
        <w:spacing w:after="80" w:line="240" w:lineRule="atLeast"/>
        <w:ind w:left="680"/>
        <w:rPr>
          <w:u w:val="single"/>
        </w:rPr>
      </w:pPr>
      <w:r>
        <w:rPr>
          <w:u w:val="single"/>
        </w:rPr>
        <w:tab/>
      </w:r>
    </w:p>
  </w:footnote>
  <w:footnote w:type="continuationSeparator" w:id="0">
    <w:p w14:paraId="0A64BC5C" w14:textId="77777777" w:rsidR="00C72155" w:rsidRPr="00AC3823" w:rsidRDefault="00C72155" w:rsidP="00AC3823">
      <w:pPr>
        <w:pStyle w:val="Footer"/>
        <w:tabs>
          <w:tab w:val="right" w:pos="2155"/>
        </w:tabs>
        <w:spacing w:after="80" w:line="240" w:lineRule="atLeast"/>
        <w:ind w:left="680"/>
        <w:rPr>
          <w:u w:val="single"/>
        </w:rPr>
      </w:pPr>
      <w:r>
        <w:rPr>
          <w:u w:val="single"/>
        </w:rPr>
        <w:tab/>
      </w:r>
    </w:p>
  </w:footnote>
  <w:footnote w:type="continuationNotice" w:id="1">
    <w:p w14:paraId="2C148882" w14:textId="77777777" w:rsidR="00C72155" w:rsidRPr="00AC3823" w:rsidRDefault="00C72155">
      <w:pPr>
        <w:spacing w:line="240" w:lineRule="auto"/>
        <w:rPr>
          <w:sz w:val="2"/>
          <w:szCs w:val="2"/>
        </w:rPr>
      </w:pPr>
    </w:p>
  </w:footnote>
  <w:footnote w:id="2">
    <w:p w14:paraId="3B00BBF2" w14:textId="77777777" w:rsidR="00A26A60" w:rsidRPr="00A26A60" w:rsidRDefault="00A26A60">
      <w:pPr>
        <w:pStyle w:val="FootnoteText"/>
      </w:pPr>
      <w:r>
        <w:rPr>
          <w:rStyle w:val="FootnoteReference"/>
        </w:rPr>
        <w:tab/>
      </w:r>
      <w:r w:rsidRPr="00A26A60">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w:t>
      </w:r>
      <w:r w:rsidR="00B30BBC">
        <w:rPr>
          <w:lang w:val="fr-FR"/>
        </w:rPr>
        <w:noBreakHyphen/>
      </w:r>
      <w:r>
        <w:rPr>
          <w:lang w:val="fr-FR"/>
        </w:rPr>
        <w:t>2019 (ECE/TRANS/2018/21/Add.1, module</w:t>
      </w:r>
      <w:r w:rsidR="00B30BBC">
        <w:rPr>
          <w:lang w:val="fr-FR"/>
        </w:rPr>
        <w:t> </w:t>
      </w:r>
      <w:r>
        <w:rPr>
          <w:lang w:val="fr-FR"/>
        </w:rPr>
        <w:t>9, 9.1).</w:t>
      </w:r>
    </w:p>
  </w:footnote>
  <w:footnote w:id="3">
    <w:p w14:paraId="26370B68" w14:textId="77777777" w:rsidR="00FA422D" w:rsidRPr="00F83465" w:rsidRDefault="00FA422D" w:rsidP="00FA422D">
      <w:pPr>
        <w:pStyle w:val="FootnoteText"/>
      </w:pPr>
      <w:r>
        <w:rPr>
          <w:b/>
          <w:bCs/>
          <w:sz w:val="20"/>
          <w:lang w:val="fr-FR"/>
        </w:rPr>
        <w:tab/>
      </w:r>
      <w:r w:rsidRPr="00B37DCD">
        <w:rPr>
          <w:rStyle w:val="FootnoteReference"/>
        </w:rPr>
        <w:footnoteRef/>
      </w:r>
      <w:r>
        <w:rPr>
          <w:lang w:val="fr-FR"/>
        </w:rPr>
        <w:tab/>
      </w:r>
      <w:r>
        <w:rPr>
          <w:u w:val="single"/>
          <w:lang w:val="fr-FR"/>
        </w:rPr>
        <w:t>https://keltra.vkti.gov.lt/kelappweb/web/adrKorteles.jsp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0EC7" w14:textId="6A100983" w:rsidR="00FA422D" w:rsidRPr="00FA422D" w:rsidRDefault="00B840AD">
    <w:pPr>
      <w:pStyle w:val="Header"/>
    </w:pPr>
    <w:fldSimple w:instr=" TITLE  \* MERGEFORMAT ">
      <w:r>
        <w:t>ECE/TRANS/WP.15/2019/18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0183" w14:textId="1DC99DBA" w:rsidR="00FA422D" w:rsidRPr="00FA422D" w:rsidRDefault="00B840AD" w:rsidP="00FA422D">
    <w:pPr>
      <w:pStyle w:val="Header"/>
      <w:jc w:val="right"/>
    </w:pPr>
    <w:fldSimple w:instr=" TITLE  \* MERGEFORMAT ">
      <w:r>
        <w:t>ECE/TRANS/WP.15/2019/18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55"/>
    <w:rsid w:val="00017F94"/>
    <w:rsid w:val="00023842"/>
    <w:rsid w:val="000334F9"/>
    <w:rsid w:val="00045FEB"/>
    <w:rsid w:val="00053764"/>
    <w:rsid w:val="0007796D"/>
    <w:rsid w:val="000B7790"/>
    <w:rsid w:val="00111F2F"/>
    <w:rsid w:val="0014365E"/>
    <w:rsid w:val="00143C66"/>
    <w:rsid w:val="00176178"/>
    <w:rsid w:val="001A5EFD"/>
    <w:rsid w:val="001F525A"/>
    <w:rsid w:val="00223272"/>
    <w:rsid w:val="0024779E"/>
    <w:rsid w:val="00257168"/>
    <w:rsid w:val="002744B8"/>
    <w:rsid w:val="002832AC"/>
    <w:rsid w:val="002D7C93"/>
    <w:rsid w:val="002F1F53"/>
    <w:rsid w:val="00305801"/>
    <w:rsid w:val="00336AAF"/>
    <w:rsid w:val="003916DE"/>
    <w:rsid w:val="003A7768"/>
    <w:rsid w:val="00421996"/>
    <w:rsid w:val="00441C3B"/>
    <w:rsid w:val="00446FE5"/>
    <w:rsid w:val="00452396"/>
    <w:rsid w:val="004837D8"/>
    <w:rsid w:val="0048728A"/>
    <w:rsid w:val="004E2EED"/>
    <w:rsid w:val="004E468C"/>
    <w:rsid w:val="005505B7"/>
    <w:rsid w:val="00573BE5"/>
    <w:rsid w:val="00586ED3"/>
    <w:rsid w:val="0059147F"/>
    <w:rsid w:val="00596AA9"/>
    <w:rsid w:val="006D1F88"/>
    <w:rsid w:val="0071601D"/>
    <w:rsid w:val="007232E3"/>
    <w:rsid w:val="00746023"/>
    <w:rsid w:val="007A62E6"/>
    <w:rsid w:val="007F20FA"/>
    <w:rsid w:val="0080684C"/>
    <w:rsid w:val="00871C75"/>
    <w:rsid w:val="008776DC"/>
    <w:rsid w:val="009446C0"/>
    <w:rsid w:val="009705C8"/>
    <w:rsid w:val="009C1CF4"/>
    <w:rsid w:val="009F6B74"/>
    <w:rsid w:val="00A26A60"/>
    <w:rsid w:val="00A3029F"/>
    <w:rsid w:val="00A30353"/>
    <w:rsid w:val="00AC3823"/>
    <w:rsid w:val="00AE323C"/>
    <w:rsid w:val="00AF0CB5"/>
    <w:rsid w:val="00B00181"/>
    <w:rsid w:val="00B00B0D"/>
    <w:rsid w:val="00B30BBC"/>
    <w:rsid w:val="00B45F2E"/>
    <w:rsid w:val="00B765F7"/>
    <w:rsid w:val="00B840AD"/>
    <w:rsid w:val="00BA0CA9"/>
    <w:rsid w:val="00BD677E"/>
    <w:rsid w:val="00C02897"/>
    <w:rsid w:val="00C72155"/>
    <w:rsid w:val="00C7747E"/>
    <w:rsid w:val="00C97039"/>
    <w:rsid w:val="00D3439C"/>
    <w:rsid w:val="00DA6883"/>
    <w:rsid w:val="00DB1831"/>
    <w:rsid w:val="00DD3BFD"/>
    <w:rsid w:val="00DF6678"/>
    <w:rsid w:val="00E0299A"/>
    <w:rsid w:val="00E80B82"/>
    <w:rsid w:val="00E85C74"/>
    <w:rsid w:val="00EA6547"/>
    <w:rsid w:val="00EF2E22"/>
    <w:rsid w:val="00F35BAF"/>
    <w:rsid w:val="00F660DF"/>
    <w:rsid w:val="00F94664"/>
    <w:rsid w:val="00F9573C"/>
    <w:rsid w:val="00F95C08"/>
    <w:rsid w:val="00FA42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C9FB8"/>
  <w15:docId w15:val="{9C189545-798A-44AD-81BB-C8D7F3CD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232E3"/>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B3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ns/danger/publi/adr/adr_certificates.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5037</Characters>
  <Application>Microsoft Office Word</Application>
  <DocSecurity>0</DocSecurity>
  <Lines>100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ECE/TRANS/WP.15/2019/18</vt:lpstr>
      <vt:lpstr>ECE/TRANS/WP.15/2019/18</vt:lpstr>
    </vt:vector>
  </TitlesOfParts>
  <Company>DCM</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ECE/TRANS/WP.15/2019/18</dc:title>
  <dc:subject/>
  <dc:creator>Valerie BERTIN</dc:creator>
  <cp:keywords/>
  <cp:lastModifiedBy>Christine Barrio-Champeau</cp:lastModifiedBy>
  <cp:revision>2</cp:revision>
  <cp:lastPrinted>2019-09-25T09:53:00Z</cp:lastPrinted>
  <dcterms:created xsi:type="dcterms:W3CDTF">2019-09-25T11:19:00Z</dcterms:created>
  <dcterms:modified xsi:type="dcterms:W3CDTF">2019-09-25T11:19:00Z</dcterms:modified>
</cp:coreProperties>
</file>