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7B59D3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079C16" w14:textId="77777777" w:rsidR="002D5AAC" w:rsidRDefault="002D5AAC" w:rsidP="000428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FBD68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062C1E7" w14:textId="77777777" w:rsidR="002D5AAC" w:rsidRDefault="00042840" w:rsidP="00042840">
            <w:pPr>
              <w:jc w:val="right"/>
            </w:pPr>
            <w:r w:rsidRPr="00042840">
              <w:rPr>
                <w:sz w:val="40"/>
              </w:rPr>
              <w:t>ECE</w:t>
            </w:r>
            <w:r>
              <w:t>/TRANS/WP.15/AC.1/155/Add.1</w:t>
            </w:r>
          </w:p>
        </w:tc>
      </w:tr>
      <w:tr w:rsidR="002D5AAC" w14:paraId="120ED68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5D798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1ADDF30" wp14:editId="4658074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0C50E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188FA2C" w14:textId="77777777" w:rsidR="002D5AAC" w:rsidRDefault="0004284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EF249AA" w14:textId="77777777" w:rsidR="00042840" w:rsidRDefault="00042840" w:rsidP="0004284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July 2019</w:t>
            </w:r>
          </w:p>
          <w:p w14:paraId="6000FD3C" w14:textId="77777777" w:rsidR="00042840" w:rsidRDefault="00042840" w:rsidP="0004284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FFD804" w14:textId="77777777" w:rsidR="00042840" w:rsidRPr="008D53B6" w:rsidRDefault="00042840" w:rsidP="0004284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E4931BD" w14:textId="77777777" w:rsidR="0004284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906160C" w14:textId="77777777" w:rsidR="00042840" w:rsidRPr="00042840" w:rsidRDefault="00042840" w:rsidP="00042840">
      <w:pPr>
        <w:spacing w:before="120"/>
        <w:rPr>
          <w:sz w:val="28"/>
          <w:szCs w:val="28"/>
        </w:rPr>
      </w:pPr>
      <w:r w:rsidRPr="00042840">
        <w:rPr>
          <w:sz w:val="28"/>
          <w:szCs w:val="28"/>
        </w:rPr>
        <w:t>Комитет по внутреннему транспорту</w:t>
      </w:r>
    </w:p>
    <w:p w14:paraId="3988A3E6" w14:textId="77777777" w:rsidR="00042840" w:rsidRPr="00042840" w:rsidRDefault="00042840" w:rsidP="00042840">
      <w:pPr>
        <w:spacing w:before="120"/>
        <w:rPr>
          <w:b/>
          <w:sz w:val="24"/>
        </w:rPr>
      </w:pPr>
      <w:r w:rsidRPr="00042840">
        <w:rPr>
          <w:b/>
          <w:bCs/>
          <w:sz w:val="24"/>
        </w:rPr>
        <w:t>Рабочая группа по перевозкам опасных грузов</w:t>
      </w:r>
    </w:p>
    <w:p w14:paraId="4A048AB7" w14:textId="77777777" w:rsidR="00042840" w:rsidRPr="00042840" w:rsidRDefault="00042840" w:rsidP="00042840">
      <w:pPr>
        <w:spacing w:before="120"/>
        <w:rPr>
          <w:b/>
        </w:rPr>
      </w:pPr>
      <w:r w:rsidRPr="00042840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042840">
        <w:rPr>
          <w:b/>
          <w:bCs/>
        </w:rPr>
        <w:t>и Рабочей группы по перевозкам опасных грузов</w:t>
      </w:r>
    </w:p>
    <w:p w14:paraId="2B4A785B" w14:textId="77777777" w:rsidR="00042840" w:rsidRPr="00042840" w:rsidRDefault="00042840" w:rsidP="00042840">
      <w:r w:rsidRPr="00042840">
        <w:t>Женева, 17−27 сентября 2019 года</w:t>
      </w:r>
    </w:p>
    <w:p w14:paraId="62F807C9" w14:textId="77777777" w:rsidR="00042840" w:rsidRPr="00042840" w:rsidRDefault="00042840" w:rsidP="00042840">
      <w:r w:rsidRPr="00042840">
        <w:t>Пункт 1 предварительной повестки дня</w:t>
      </w:r>
    </w:p>
    <w:p w14:paraId="604F83DB" w14:textId="77777777" w:rsidR="00042840" w:rsidRPr="00042840" w:rsidRDefault="00042840" w:rsidP="00042840">
      <w:pPr>
        <w:rPr>
          <w:b/>
        </w:rPr>
      </w:pPr>
      <w:r w:rsidRPr="00042840">
        <w:rPr>
          <w:b/>
          <w:bCs/>
        </w:rPr>
        <w:t>Утверждение повестки дня</w:t>
      </w:r>
    </w:p>
    <w:p w14:paraId="65826097" w14:textId="77777777" w:rsidR="00042840" w:rsidRPr="00042840" w:rsidRDefault="00042840" w:rsidP="00042840">
      <w:pPr>
        <w:pStyle w:val="HChG"/>
      </w:pPr>
      <w:r w:rsidRPr="00042840">
        <w:tab/>
      </w:r>
      <w:r w:rsidRPr="00042840">
        <w:tab/>
        <w:t>Предварительная повестка дня осенней сессии 2019 года</w:t>
      </w:r>
    </w:p>
    <w:p w14:paraId="55C0809B" w14:textId="77777777" w:rsidR="00042840" w:rsidRPr="00042840" w:rsidRDefault="00042840" w:rsidP="00042840">
      <w:pPr>
        <w:pStyle w:val="H23G"/>
      </w:pPr>
      <w:r w:rsidRPr="00042840">
        <w:tab/>
      </w:r>
      <w:r>
        <w:tab/>
      </w:r>
      <w:r w:rsidRPr="00042840">
        <w:t>Добавление</w:t>
      </w:r>
    </w:p>
    <w:p w14:paraId="5512AEE5" w14:textId="77777777" w:rsidR="00042840" w:rsidRPr="00042840" w:rsidRDefault="00042840" w:rsidP="00042840">
      <w:pPr>
        <w:pStyle w:val="H1G"/>
      </w:pPr>
      <w:r w:rsidRPr="00042840">
        <w:tab/>
      </w:r>
      <w:r w:rsidRPr="00042840">
        <w:tab/>
        <w:t>Аннотации и перечень документов</w:t>
      </w:r>
    </w:p>
    <w:p w14:paraId="48CC794F" w14:textId="77777777" w:rsidR="00E12C5F" w:rsidRDefault="00042840" w:rsidP="00042840">
      <w:pPr>
        <w:pStyle w:val="HChG"/>
      </w:pPr>
      <w:r w:rsidRPr="00042840">
        <w:tab/>
        <w:t>1.</w:t>
      </w:r>
      <w:r w:rsidRPr="00042840">
        <w:tab/>
        <w:t>Утверждение повестки дня</w:t>
      </w:r>
    </w:p>
    <w:p w14:paraId="675697AD" w14:textId="77777777" w:rsidR="00042840" w:rsidRPr="00042840" w:rsidRDefault="00042840" w:rsidP="00042840">
      <w:pPr>
        <w:pStyle w:val="SingleTxtG"/>
      </w:pPr>
      <w:r>
        <w:tab/>
      </w:r>
      <w:r w:rsidRPr="00042840">
        <w:tab/>
        <w:t>Первым пунктом повестки дня является ее утверждение. Совместное совещание рассмотрит также доклад о работе своей весенней сессии 2019 года, состоявшейся в Берне 18–22 марта 2019 года (ECE/TRANS/WP.15/AC.1/154 – OTIF/RID/RC/2019-A и</w:t>
      </w:r>
      <w:r>
        <w:rPr>
          <w:lang w:val="en-US"/>
        </w:rPr>
        <w:t> </w:t>
      </w:r>
      <w:r w:rsidRPr="00042840">
        <w:t>Add.1).</w:t>
      </w:r>
    </w:p>
    <w:p w14:paraId="0005A8BC" w14:textId="77777777" w:rsidR="00042840" w:rsidRPr="00042840" w:rsidRDefault="00042840" w:rsidP="00042840">
      <w:pPr>
        <w:pStyle w:val="SingleTxtG"/>
      </w:pPr>
      <w:r w:rsidRPr="00042840">
        <w:tab/>
      </w:r>
      <w:r w:rsidRPr="00042840">
        <w:tab/>
        <w:t xml:space="preserve">Необходимо напомнить о следующих моментах: </w:t>
      </w:r>
    </w:p>
    <w:p w14:paraId="7426E273" w14:textId="77777777" w:rsidR="00042840" w:rsidRPr="00042840" w:rsidRDefault="00042840" w:rsidP="00042840">
      <w:pPr>
        <w:pStyle w:val="SingleTxtG"/>
      </w:pPr>
      <w:r w:rsidRPr="00042840">
        <w:tab/>
      </w:r>
      <w:r w:rsidRPr="00042840">
        <w:tab/>
        <w:t>а)</w:t>
      </w:r>
      <w:r w:rsidRPr="00042840">
        <w:tab/>
        <w:t xml:space="preserve">на своей осенней сессии 2018 года Совместное совещание избрало </w:t>
      </w:r>
      <w:r>
        <w:br/>
      </w:r>
      <w:r w:rsidRPr="00042840">
        <w:t>г-на К. Пфоваделя (Франция) Председателем и г-жу С. Гарсия-Вольфрум (Испания) заместителем Председателя;</w:t>
      </w:r>
    </w:p>
    <w:p w14:paraId="12CA51CA" w14:textId="77777777" w:rsidR="00042840" w:rsidRPr="00042840" w:rsidRDefault="00042840" w:rsidP="00042840">
      <w:pPr>
        <w:pStyle w:val="SingleTxtG"/>
      </w:pPr>
      <w:r w:rsidRPr="00042840">
        <w:tab/>
      </w:r>
      <w:r w:rsidRPr="00042840">
        <w:tab/>
        <w:t>b)</w:t>
      </w:r>
      <w:r w:rsidRPr="00042840">
        <w:tab/>
        <w:t>документы ЕЭК ООН (за исключением повесток дня и докладов), имеющие условное обозначение ECE/TRANS/WP.15/АC.1/, распространяются Межправительственной организацией по международным железнодорожным перевозкам (ОТИФ) на немецком языке под условным обозначением OTIF/RID/RC/, после которого указывается тот же номер документа. В рамках усилий секретариата по сокращению расходов документы не будут распространяться в зале заседаний. Делегатов любезно просят приносить на заседания собственные экземпляры документов;</w:t>
      </w:r>
    </w:p>
    <w:p w14:paraId="76B064F5" w14:textId="77777777" w:rsidR="00042840" w:rsidRPr="00042840" w:rsidRDefault="00042840" w:rsidP="00042840">
      <w:pPr>
        <w:pStyle w:val="SingleTxtG"/>
      </w:pPr>
      <w:r w:rsidRPr="00042840">
        <w:tab/>
      </w:r>
      <w:r w:rsidRPr="00042840">
        <w:tab/>
        <w:t>с)</w:t>
      </w:r>
      <w:r w:rsidRPr="00042840">
        <w:tab/>
        <w:t>документация будет размещена на веб</w:t>
      </w:r>
      <w:r w:rsidR="00A136E1">
        <w:rPr>
          <w:lang w:val="en-US"/>
        </w:rPr>
        <w:t>-</w:t>
      </w:r>
      <w:r w:rsidRPr="00042840">
        <w:t>сайте ЕЭК ООН (</w:t>
      </w:r>
      <w:hyperlink r:id="rId8" w:history="1">
        <w:r w:rsidRPr="00042840">
          <w:rPr>
            <w:rStyle w:val="Hyperlink"/>
            <w:color w:val="auto"/>
          </w:rPr>
          <w:t>www.unece.org/trans/danger/danger.htm</w:t>
        </w:r>
      </w:hyperlink>
      <w:r w:rsidRPr="00042840">
        <w:t>) на английском, русском и французском языках;</w:t>
      </w:r>
    </w:p>
    <w:p w14:paraId="681DFC25" w14:textId="77777777" w:rsidR="00042840" w:rsidRPr="00042840" w:rsidRDefault="00042840" w:rsidP="00042840">
      <w:pPr>
        <w:pStyle w:val="SingleTxtG"/>
      </w:pPr>
      <w:r w:rsidRPr="00042840">
        <w:tab/>
      </w:r>
      <w:r w:rsidRPr="00042840">
        <w:tab/>
        <w:t>d)</w:t>
      </w:r>
      <w:r w:rsidRPr="00042840">
        <w:tab/>
        <w:t xml:space="preserve">Совместное совещание, возможно, пожелает, чтобы в случае необходимости в ходе первой недели сессии не одновременно с пленарными заседаниями, а в другое время собралась специальная рабочая группа для </w:t>
      </w:r>
      <w:r w:rsidRPr="00042840">
        <w:lastRenderedPageBreak/>
        <w:t>рассмотрения документов, касающихся стандартов (пункт 3), в соответствии с мандатом, который будет утвержден Совместным совещанием;</w:t>
      </w:r>
    </w:p>
    <w:p w14:paraId="615EFC12" w14:textId="77777777" w:rsidR="00042840" w:rsidRPr="00042840" w:rsidRDefault="00042840" w:rsidP="00042840">
      <w:pPr>
        <w:pStyle w:val="SingleTxtG"/>
      </w:pPr>
      <w:r w:rsidRPr="00042840">
        <w:tab/>
      </w:r>
      <w:r w:rsidRPr="00042840">
        <w:tab/>
        <w:t>e)</w:t>
      </w:r>
      <w:r w:rsidRPr="00042840">
        <w:tab/>
        <w:t>документы, относящиеся к пункту 2 повестки дня (Цистерны), будут рассмотрены Рабочей группой по цистернам в ходе первой недели сессии после обсуждения этого пункта на пленарном заседании;</w:t>
      </w:r>
    </w:p>
    <w:p w14:paraId="13F91635" w14:textId="77777777" w:rsidR="00042840" w:rsidRPr="00C517CF" w:rsidRDefault="00A136E1" w:rsidP="00042840">
      <w:pPr>
        <w:pStyle w:val="SingleTxtG"/>
        <w:rPr>
          <w:lang w:val="en-US"/>
        </w:rPr>
      </w:pPr>
      <w:r>
        <w:tab/>
      </w:r>
      <w:r>
        <w:tab/>
      </w:r>
      <w:r w:rsidR="00042840" w:rsidRPr="00042840">
        <w:t>f)</w:t>
      </w:r>
      <w:r w:rsidR="00042840" w:rsidRPr="00042840">
        <w:tab/>
        <w:t xml:space="preserve">ссылка для онлайновой регистрации делегатов: </w:t>
      </w:r>
      <w:hyperlink r:id="rId9" w:history="1">
        <w:r w:rsidR="00C517CF" w:rsidRPr="00C517CF">
          <w:rPr>
            <w:rStyle w:val="Hyperlink"/>
            <w:color w:val="auto"/>
          </w:rPr>
          <w:t>https://uncdb.unece.org/</w:t>
        </w:r>
        <w:r w:rsidR="00C517CF" w:rsidRPr="00C517CF">
          <w:rPr>
            <w:rStyle w:val="Hyperlink"/>
            <w:color w:val="auto"/>
          </w:rPr>
          <w:br/>
          <w:t>app/ext/meeting-registration?id=adVsuC</w:t>
        </w:r>
      </w:hyperlink>
      <w:r w:rsidR="00042840" w:rsidRPr="00C517CF">
        <w:rPr>
          <w:lang w:val="en-US"/>
        </w:rPr>
        <w:t>.</w:t>
      </w:r>
    </w:p>
    <w:p w14:paraId="55D5B6A9" w14:textId="77777777" w:rsidR="00042840" w:rsidRPr="00C06927" w:rsidRDefault="00042840" w:rsidP="00042840">
      <w:pPr>
        <w:pStyle w:val="HChG"/>
      </w:pPr>
      <w:r>
        <w:tab/>
        <w:t>2.</w:t>
      </w:r>
      <w:r>
        <w:tab/>
      </w:r>
      <w:r>
        <w:rPr>
          <w:bCs/>
        </w:rPr>
        <w:t>Цистерны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4864"/>
      </w:tblGrid>
      <w:tr w:rsidR="00042840" w:rsidRPr="00904638" w14:paraId="3BE7D731" w14:textId="77777777" w:rsidTr="0021767D">
        <w:tc>
          <w:tcPr>
            <w:tcW w:w="3641" w:type="dxa"/>
          </w:tcPr>
          <w:p w14:paraId="02CD4F35" w14:textId="77777777" w:rsidR="00042840" w:rsidRPr="00904638" w:rsidRDefault="00042840" w:rsidP="00042840">
            <w:pPr>
              <w:pStyle w:val="SingleTxtG"/>
              <w:spacing w:before="40"/>
              <w:ind w:left="0" w:right="175"/>
              <w:jc w:val="left"/>
            </w:pPr>
            <w:r>
              <w:t>ECE/TRANS/WP.15/AC.1/2019/24 (Соединенное Королевство)</w:t>
            </w:r>
          </w:p>
        </w:tc>
        <w:tc>
          <w:tcPr>
            <w:tcW w:w="4864" w:type="dxa"/>
          </w:tcPr>
          <w:p w14:paraId="1964679E" w14:textId="77777777" w:rsidR="00042840" w:rsidRPr="00904638" w:rsidRDefault="00042840" w:rsidP="00042840">
            <w:pPr>
              <w:pStyle w:val="SingleTxtG"/>
              <w:spacing w:before="40"/>
              <w:ind w:left="0"/>
              <w:jc w:val="left"/>
            </w:pPr>
            <w:r>
              <w:t>Цистерны: уточнения в отношении защиты, требующейся для фитингов и вспомогательных приспособлений, установленных в верхней части вакуумных цистерн для отходов</w:t>
            </w:r>
          </w:p>
        </w:tc>
      </w:tr>
      <w:tr w:rsidR="00042840" w:rsidRPr="00904638" w14:paraId="530F8207" w14:textId="77777777" w:rsidTr="0021767D">
        <w:tc>
          <w:tcPr>
            <w:tcW w:w="3641" w:type="dxa"/>
          </w:tcPr>
          <w:p w14:paraId="48374585" w14:textId="77777777" w:rsidR="00042840" w:rsidRPr="00904638" w:rsidRDefault="00042840" w:rsidP="00042840">
            <w:pPr>
              <w:pStyle w:val="SingleTxtG"/>
              <w:spacing w:before="40"/>
              <w:ind w:left="0" w:right="175"/>
              <w:jc w:val="left"/>
            </w:pPr>
            <w:r>
              <w:t>ECE/TRANS/WP.15/AC.1/2019/25 (Соединенное Королевство)</w:t>
            </w:r>
          </w:p>
        </w:tc>
        <w:tc>
          <w:tcPr>
            <w:tcW w:w="4864" w:type="dxa"/>
          </w:tcPr>
          <w:p w14:paraId="0B72ED8A" w14:textId="77777777" w:rsidR="00042840" w:rsidRPr="00904638" w:rsidRDefault="00042840" w:rsidP="00042840">
            <w:pPr>
              <w:pStyle w:val="SingleTxtG"/>
              <w:spacing w:before="40"/>
              <w:ind w:left="0"/>
              <w:jc w:val="left"/>
            </w:pPr>
            <w:r>
              <w:t>Цистерны: толкование применимых требований к конструкции открывающихся днищ вакуумных цистерн для отходов (ВЦО)</w:t>
            </w:r>
          </w:p>
        </w:tc>
      </w:tr>
      <w:tr w:rsidR="00042840" w:rsidRPr="00904638" w14:paraId="325B84B9" w14:textId="77777777" w:rsidTr="0021767D">
        <w:tc>
          <w:tcPr>
            <w:tcW w:w="3641" w:type="dxa"/>
          </w:tcPr>
          <w:p w14:paraId="14FC178B" w14:textId="77777777" w:rsidR="00042840" w:rsidRPr="00904638" w:rsidRDefault="00042840" w:rsidP="00042840">
            <w:pPr>
              <w:pStyle w:val="SingleTxtG"/>
              <w:spacing w:before="40"/>
              <w:ind w:left="0" w:right="175"/>
              <w:jc w:val="left"/>
            </w:pPr>
            <w:r>
              <w:t>ECE/TRANS/WP.15/AC.1/2019/26 (Соединенное Королевство)</w:t>
            </w:r>
          </w:p>
        </w:tc>
        <w:tc>
          <w:tcPr>
            <w:tcW w:w="4864" w:type="dxa"/>
          </w:tcPr>
          <w:p w14:paraId="261FF089" w14:textId="77777777" w:rsidR="00042840" w:rsidRPr="00904638" w:rsidRDefault="00042840" w:rsidP="00042840">
            <w:pPr>
              <w:pStyle w:val="SingleTxtG"/>
              <w:spacing w:before="40"/>
              <w:ind w:left="0"/>
              <w:jc w:val="left"/>
            </w:pPr>
            <w:r>
              <w:t xml:space="preserve">Цистерны: вакуумные цистерны для отходов (ВЦО) – отвод паров с выпускных патрубков насосов/эксгаустеров в место, где они не будут создавать опасности </w:t>
            </w:r>
          </w:p>
        </w:tc>
      </w:tr>
      <w:tr w:rsidR="00042840" w:rsidRPr="00904638" w14:paraId="780710D8" w14:textId="77777777" w:rsidTr="0021767D">
        <w:tc>
          <w:tcPr>
            <w:tcW w:w="3641" w:type="dxa"/>
          </w:tcPr>
          <w:p w14:paraId="7BFF7596" w14:textId="77777777" w:rsidR="00042840" w:rsidRPr="00904638" w:rsidRDefault="00042840" w:rsidP="00042840">
            <w:pPr>
              <w:pStyle w:val="SingleTxtG"/>
              <w:spacing w:before="40"/>
              <w:ind w:left="0" w:right="175"/>
              <w:jc w:val="left"/>
            </w:pPr>
            <w:r>
              <w:t>ECE/TRANS/WP.15/AC.1/2019/39 (Соединенное Королевство)</w:t>
            </w:r>
          </w:p>
        </w:tc>
        <w:tc>
          <w:tcPr>
            <w:tcW w:w="4864" w:type="dxa"/>
          </w:tcPr>
          <w:p w14:paraId="124EE72B" w14:textId="77777777" w:rsidR="00042840" w:rsidRPr="00904638" w:rsidRDefault="00042840" w:rsidP="00042840">
            <w:pPr>
              <w:pStyle w:val="SingleTxtG"/>
              <w:spacing w:before="40"/>
              <w:ind w:left="0"/>
              <w:jc w:val="left"/>
            </w:pPr>
            <w:r>
              <w:t>Формы поперечного сечения корпусов в соответствии с пунктом 6.8.2.1.18 ДОПОГ</w:t>
            </w:r>
            <w:r>
              <w:rPr>
                <w:lang w:val="en-US"/>
              </w:rPr>
              <w:t> </w:t>
            </w:r>
            <w:r>
              <w:t>– Руководство, касающееся применения предлагаемого добавления к сноске 3 к пункту 6.8.2.1.18 ДОПОГ</w:t>
            </w:r>
          </w:p>
        </w:tc>
      </w:tr>
      <w:tr w:rsidR="00042840" w:rsidRPr="00904638" w14:paraId="447A361E" w14:textId="77777777" w:rsidTr="0021767D">
        <w:tc>
          <w:tcPr>
            <w:tcW w:w="3641" w:type="dxa"/>
          </w:tcPr>
          <w:p w14:paraId="421E1F76" w14:textId="77777777" w:rsidR="00042840" w:rsidRPr="00904638" w:rsidRDefault="00042840" w:rsidP="00042840">
            <w:pPr>
              <w:pStyle w:val="SingleTxtG"/>
              <w:spacing w:before="40"/>
              <w:ind w:left="0" w:right="175"/>
              <w:jc w:val="left"/>
            </w:pPr>
            <w:r>
              <w:t>ECE/TRANS/WP.15/AC.1/2019/40 (Соединенное Королевство)</w:t>
            </w:r>
          </w:p>
        </w:tc>
        <w:tc>
          <w:tcPr>
            <w:tcW w:w="4864" w:type="dxa"/>
          </w:tcPr>
          <w:p w14:paraId="18A9C869" w14:textId="77777777" w:rsidR="00042840" w:rsidRPr="00904638" w:rsidRDefault="00042840" w:rsidP="00042840">
            <w:pPr>
              <w:pStyle w:val="SingleTxtG"/>
              <w:spacing w:before="40"/>
              <w:ind w:left="0"/>
              <w:jc w:val="left"/>
            </w:pPr>
            <w:r>
              <w:t>Доклад о работе одиннадцатого совещания неофициальной рабочей группы по проверке и утверждению цистерн</w:t>
            </w:r>
          </w:p>
        </w:tc>
      </w:tr>
      <w:tr w:rsidR="00042840" w:rsidRPr="00904638" w14:paraId="39646C3B" w14:textId="77777777" w:rsidTr="0021767D">
        <w:tc>
          <w:tcPr>
            <w:tcW w:w="3641" w:type="dxa"/>
          </w:tcPr>
          <w:p w14:paraId="1F7AEBCD" w14:textId="77777777" w:rsidR="00042840" w:rsidRPr="00C06927" w:rsidRDefault="00042840" w:rsidP="00042840">
            <w:pPr>
              <w:pStyle w:val="SingleTxtG"/>
              <w:spacing w:before="40"/>
              <w:ind w:left="0" w:right="175"/>
              <w:jc w:val="left"/>
            </w:pPr>
            <w:r w:rsidRPr="00904638">
              <w:rPr>
                <w:lang w:val="en-US"/>
              </w:rPr>
              <w:t>ECE/TRANS/WP.15/AC.1/2019/49 (</w:t>
            </w:r>
            <w:r>
              <w:t>Нидерланды</w:t>
            </w:r>
            <w:r w:rsidRPr="00904638">
              <w:rPr>
                <w:lang w:val="en-US"/>
              </w:rPr>
              <w:t>)</w:t>
            </w:r>
          </w:p>
        </w:tc>
        <w:tc>
          <w:tcPr>
            <w:tcW w:w="4864" w:type="dxa"/>
          </w:tcPr>
          <w:p w14:paraId="49B4D537" w14:textId="77777777" w:rsidR="00042840" w:rsidRPr="00904638" w:rsidRDefault="00042840" w:rsidP="00042840">
            <w:pPr>
              <w:pStyle w:val="SingleTxtG"/>
              <w:spacing w:before="40"/>
              <w:ind w:left="0"/>
              <w:jc w:val="left"/>
            </w:pPr>
            <w:r>
              <w:t>Нагревательные элементы на цистернах из армированных волокном пластмасс (волокнита)</w:t>
            </w:r>
          </w:p>
        </w:tc>
      </w:tr>
    </w:tbl>
    <w:p w14:paraId="5C98F7B0" w14:textId="77777777" w:rsidR="00042840" w:rsidRPr="00C06927" w:rsidRDefault="00042840" w:rsidP="00042840">
      <w:pPr>
        <w:pStyle w:val="HChG"/>
      </w:pPr>
      <w:r>
        <w:tab/>
        <w:t>3.</w:t>
      </w:r>
      <w:r>
        <w:tab/>
      </w:r>
      <w:r>
        <w:rPr>
          <w:bCs/>
        </w:rPr>
        <w:t>Стандарты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4850"/>
      </w:tblGrid>
      <w:tr w:rsidR="00042840" w:rsidRPr="00904638" w14:paraId="41AA1A27" w14:textId="77777777" w:rsidTr="0021767D">
        <w:tc>
          <w:tcPr>
            <w:tcW w:w="3655" w:type="dxa"/>
          </w:tcPr>
          <w:p w14:paraId="7362F61F" w14:textId="77777777" w:rsidR="00042840" w:rsidRPr="00E008D9" w:rsidRDefault="00042840" w:rsidP="00042840">
            <w:pPr>
              <w:pStyle w:val="SingleTxtG"/>
              <w:spacing w:before="40"/>
              <w:ind w:left="0" w:right="175"/>
              <w:jc w:val="left"/>
            </w:pPr>
            <w:r w:rsidRPr="00904638">
              <w:rPr>
                <w:lang w:val="en-US"/>
              </w:rPr>
              <w:t>ECE/TRANS/WP.15/AC.1/2019/35 (</w:t>
            </w:r>
            <w:r>
              <w:t>Финляндия</w:t>
            </w:r>
            <w:r w:rsidRPr="00904638">
              <w:rPr>
                <w:lang w:val="en-US"/>
              </w:rPr>
              <w:t>)</w:t>
            </w:r>
          </w:p>
        </w:tc>
        <w:tc>
          <w:tcPr>
            <w:tcW w:w="4850" w:type="dxa"/>
          </w:tcPr>
          <w:p w14:paraId="368905A3" w14:textId="77777777" w:rsidR="00042840" w:rsidRPr="00904638" w:rsidRDefault="00042840" w:rsidP="00042840">
            <w:pPr>
              <w:pStyle w:val="SingleTxtG"/>
              <w:spacing w:before="40"/>
              <w:ind w:left="0"/>
              <w:jc w:val="left"/>
            </w:pPr>
            <w:r>
              <w:t>Вариант (год выпуска) стандартов EN</w:t>
            </w:r>
            <w:r w:rsidR="00A136E1">
              <w:rPr>
                <w:lang w:val="en-US"/>
              </w:rPr>
              <w:t> </w:t>
            </w:r>
            <w:r>
              <w:t>ISO/IEC 17025 и EN ISO/IEC 17020</w:t>
            </w:r>
          </w:p>
        </w:tc>
      </w:tr>
      <w:tr w:rsidR="00042840" w:rsidRPr="00C06927" w14:paraId="592D698D" w14:textId="77777777" w:rsidTr="0021767D">
        <w:tc>
          <w:tcPr>
            <w:tcW w:w="3655" w:type="dxa"/>
          </w:tcPr>
          <w:p w14:paraId="35BA1F23" w14:textId="77777777" w:rsidR="00042840" w:rsidRPr="00E008D9" w:rsidRDefault="00042840" w:rsidP="00042840">
            <w:pPr>
              <w:pStyle w:val="SingleTxtG"/>
              <w:spacing w:before="40"/>
              <w:ind w:left="0" w:right="175"/>
              <w:jc w:val="left"/>
            </w:pPr>
            <w:r w:rsidRPr="00904638">
              <w:rPr>
                <w:lang w:val="en-US"/>
              </w:rPr>
              <w:t>ECE/TRANS/WP.15/AC.1/2019/36 (</w:t>
            </w:r>
            <w:r>
              <w:t>Финляндия</w:t>
            </w:r>
            <w:r w:rsidRPr="00904638">
              <w:rPr>
                <w:lang w:val="en-US"/>
              </w:rPr>
              <w:t>)</w:t>
            </w:r>
          </w:p>
        </w:tc>
        <w:tc>
          <w:tcPr>
            <w:tcW w:w="4850" w:type="dxa"/>
          </w:tcPr>
          <w:p w14:paraId="40495ACE" w14:textId="77777777" w:rsidR="00042840" w:rsidRPr="00C06927" w:rsidRDefault="00042840" w:rsidP="00042840">
            <w:pPr>
              <w:pStyle w:val="SingleTxtG"/>
              <w:spacing w:before="40"/>
              <w:ind w:left="0"/>
              <w:jc w:val="left"/>
            </w:pPr>
            <w:r>
              <w:t>Пункт</w:t>
            </w:r>
            <w:r w:rsidRPr="00904638">
              <w:t xml:space="preserve"> 8.1.3 </w:t>
            </w:r>
            <w:r>
              <w:t>стандартов EN ISO/IEC 17020</w:t>
            </w:r>
            <w:r w:rsidRPr="00904638">
              <w:t xml:space="preserve"> </w:t>
            </w:r>
            <w:r>
              <w:t>и</w:t>
            </w:r>
            <w:r w:rsidRPr="00904638">
              <w:t xml:space="preserve"> EN ISO/IEC 17025</w:t>
            </w:r>
          </w:p>
        </w:tc>
      </w:tr>
      <w:tr w:rsidR="00042840" w:rsidRPr="00904638" w14:paraId="6685C5EF" w14:textId="77777777" w:rsidTr="0021767D">
        <w:tc>
          <w:tcPr>
            <w:tcW w:w="3655" w:type="dxa"/>
          </w:tcPr>
          <w:p w14:paraId="3E372276" w14:textId="77777777" w:rsidR="00042840" w:rsidRPr="00C06927" w:rsidRDefault="00042840" w:rsidP="00042840">
            <w:pPr>
              <w:pStyle w:val="SingleTxtG"/>
              <w:spacing w:before="40"/>
              <w:ind w:left="0" w:right="175"/>
              <w:jc w:val="left"/>
            </w:pPr>
            <w:r w:rsidRPr="00904638">
              <w:rPr>
                <w:lang w:val="en-US"/>
              </w:rPr>
              <w:t>ECE/TRANS/WP.15/AC.1/2019/46 (</w:t>
            </w:r>
            <w:r>
              <w:t>ЕКС</w:t>
            </w:r>
            <w:r w:rsidRPr="00904638">
              <w:rPr>
                <w:lang w:val="en-US"/>
              </w:rPr>
              <w:t>)</w:t>
            </w:r>
          </w:p>
        </w:tc>
        <w:tc>
          <w:tcPr>
            <w:tcW w:w="4850" w:type="dxa"/>
          </w:tcPr>
          <w:p w14:paraId="6431D358" w14:textId="77777777" w:rsidR="00042840" w:rsidRPr="00904638" w:rsidRDefault="00042840" w:rsidP="00042840">
            <w:pPr>
              <w:pStyle w:val="SingleTxtG"/>
              <w:spacing w:before="40"/>
              <w:ind w:left="0"/>
              <w:jc w:val="left"/>
            </w:pPr>
            <w:r>
              <w:t>Информация о работе, проводимой в ЕКС</w:t>
            </w:r>
          </w:p>
        </w:tc>
      </w:tr>
    </w:tbl>
    <w:p w14:paraId="35076267" w14:textId="77777777" w:rsidR="00042840" w:rsidRPr="00904638" w:rsidRDefault="00042840" w:rsidP="00042840">
      <w:pPr>
        <w:pStyle w:val="HChG"/>
      </w:pPr>
      <w:r>
        <w:tab/>
        <w:t>4.</w:t>
      </w:r>
      <w:r>
        <w:tab/>
      </w:r>
      <w:r>
        <w:rPr>
          <w:bCs/>
        </w:rPr>
        <w:t>Согласование с Рекомендациями Организации Объединенных Наций по перевозке опасных грузов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042840" w:rsidRPr="00904638" w14:paraId="542A2EE6" w14:textId="77777777" w:rsidTr="0021767D">
        <w:tc>
          <w:tcPr>
            <w:tcW w:w="3654" w:type="dxa"/>
          </w:tcPr>
          <w:p w14:paraId="7756D791" w14:textId="77777777" w:rsidR="00042840" w:rsidRPr="00904638" w:rsidRDefault="00042840" w:rsidP="00042840">
            <w:pPr>
              <w:pStyle w:val="SingleTxtG"/>
              <w:tabs>
                <w:tab w:val="left" w:pos="3720"/>
              </w:tabs>
              <w:spacing w:before="40"/>
              <w:ind w:left="0" w:right="176"/>
              <w:jc w:val="left"/>
            </w:pPr>
            <w:r>
              <w:t xml:space="preserve">ECE/TRANS/WP.15/AC.1/2019/22 и </w:t>
            </w:r>
            <w:r>
              <w:br/>
              <w:t>-/Add.1 (секретариат)</w:t>
            </w:r>
          </w:p>
        </w:tc>
        <w:tc>
          <w:tcPr>
            <w:tcW w:w="4851" w:type="dxa"/>
          </w:tcPr>
          <w:p w14:paraId="5998C0D2" w14:textId="77777777" w:rsidR="00042840" w:rsidRPr="00904638" w:rsidRDefault="00042840" w:rsidP="00042840">
            <w:pPr>
              <w:pStyle w:val="SingleTxtG"/>
              <w:spacing w:before="40"/>
              <w:ind w:left="0"/>
              <w:jc w:val="left"/>
            </w:pPr>
            <w:r>
              <w:t xml:space="preserve">Доклад Специальной рабочей группы по согласованию МПОГ/ДОПОГ/ВОПОГ с Рекомендациями Организации </w:t>
            </w:r>
            <w:r>
              <w:lastRenderedPageBreak/>
              <w:t>Объединенных Наций по перевозке опасных грузов</w:t>
            </w:r>
          </w:p>
        </w:tc>
      </w:tr>
      <w:tr w:rsidR="00042840" w:rsidRPr="00904638" w14:paraId="48D4AC2F" w14:textId="77777777" w:rsidTr="0021767D">
        <w:tc>
          <w:tcPr>
            <w:tcW w:w="3654" w:type="dxa"/>
          </w:tcPr>
          <w:p w14:paraId="71561BFF" w14:textId="77777777" w:rsidR="00042840" w:rsidRPr="00C06927" w:rsidRDefault="00042840" w:rsidP="00042840">
            <w:pPr>
              <w:pStyle w:val="SingleTxtG"/>
              <w:tabs>
                <w:tab w:val="left" w:pos="3720"/>
              </w:tabs>
              <w:spacing w:before="40"/>
              <w:ind w:left="0" w:right="176"/>
              <w:jc w:val="left"/>
            </w:pPr>
            <w:r>
              <w:lastRenderedPageBreak/>
              <w:t>ECE/TRANS/WP.15/AC.1/2019/28 (Германия)</w:t>
            </w:r>
          </w:p>
        </w:tc>
        <w:tc>
          <w:tcPr>
            <w:tcW w:w="4851" w:type="dxa"/>
          </w:tcPr>
          <w:p w14:paraId="0F7CFBCD" w14:textId="77777777" w:rsidR="00042840" w:rsidRPr="00904638" w:rsidRDefault="00042840" w:rsidP="00042840">
            <w:pPr>
              <w:pStyle w:val="SingleTxtG"/>
              <w:spacing w:before="40"/>
              <w:ind w:left="0"/>
              <w:jc w:val="left"/>
            </w:pPr>
            <w:r>
              <w:t>Глава 3.3 – Новые специальные положения</w:t>
            </w:r>
            <w:r w:rsidR="00EB235C">
              <w:rPr>
                <w:lang w:val="en-US"/>
              </w:rPr>
              <w:t> </w:t>
            </w:r>
            <w:r>
              <w:t>393 и 394: Химическая устойчивость нитроцеллюлозы</w:t>
            </w:r>
          </w:p>
        </w:tc>
      </w:tr>
      <w:tr w:rsidR="00042840" w:rsidRPr="00C06927" w14:paraId="6C3B28FB" w14:textId="77777777" w:rsidTr="0021767D">
        <w:tc>
          <w:tcPr>
            <w:tcW w:w="3654" w:type="dxa"/>
          </w:tcPr>
          <w:p w14:paraId="21DE5035" w14:textId="77777777" w:rsidR="00042840" w:rsidRPr="00C06927" w:rsidRDefault="00042840" w:rsidP="00042840">
            <w:pPr>
              <w:pStyle w:val="SingleTxtG"/>
              <w:tabs>
                <w:tab w:val="left" w:pos="3720"/>
              </w:tabs>
              <w:spacing w:before="40"/>
              <w:ind w:left="0" w:right="176"/>
              <w:jc w:val="left"/>
            </w:pPr>
            <w:r w:rsidRPr="00904638">
              <w:rPr>
                <w:lang w:val="en-US"/>
              </w:rPr>
              <w:t>ECE/TRANS/WP.15/AC.1/2019/31 (</w:t>
            </w:r>
            <w:r>
              <w:t>ОТИФ</w:t>
            </w:r>
            <w:r w:rsidRPr="0090463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68B7BF84" w14:textId="77777777" w:rsidR="00042840" w:rsidRPr="00C06927" w:rsidRDefault="00042840" w:rsidP="00042840">
            <w:pPr>
              <w:pStyle w:val="SingleTxtG"/>
              <w:spacing w:before="40"/>
              <w:ind w:left="0"/>
              <w:jc w:val="left"/>
            </w:pPr>
            <w:r>
              <w:t>Использование термина «перевозочное средство»</w:t>
            </w:r>
          </w:p>
        </w:tc>
      </w:tr>
    </w:tbl>
    <w:p w14:paraId="34A012F4" w14:textId="77777777" w:rsidR="00042840" w:rsidRPr="00C06927" w:rsidRDefault="00042840" w:rsidP="00042840">
      <w:pPr>
        <w:pStyle w:val="HChG"/>
      </w:pPr>
      <w:r>
        <w:tab/>
        <w:t>5.</w:t>
      </w:r>
      <w:r>
        <w:tab/>
      </w:r>
      <w:r>
        <w:rPr>
          <w:bCs/>
        </w:rPr>
        <w:t>Предложения о внесении поправок в</w:t>
      </w:r>
      <w:r w:rsidR="00EB235C">
        <w:rPr>
          <w:bCs/>
          <w:lang w:val="en-US"/>
        </w:rPr>
        <w:t> </w:t>
      </w:r>
      <w:r>
        <w:rPr>
          <w:bCs/>
        </w:rPr>
        <w:t>МПОГ/ДОПОГ/ВОПОГ</w:t>
      </w:r>
    </w:p>
    <w:p w14:paraId="7C03F886" w14:textId="77777777" w:rsidR="00042840" w:rsidRPr="00C06927" w:rsidRDefault="00042840" w:rsidP="00042840">
      <w:pPr>
        <w:pStyle w:val="H1G"/>
      </w:pPr>
      <w:r>
        <w:tab/>
        <w:t>a)</w:t>
      </w:r>
      <w:r>
        <w:tab/>
      </w:r>
      <w:r>
        <w:rPr>
          <w:bCs/>
        </w:rPr>
        <w:t>Нерассмотренные вопросы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4850"/>
      </w:tblGrid>
      <w:tr w:rsidR="00042840" w:rsidRPr="00904638" w14:paraId="50BB04F4" w14:textId="77777777" w:rsidTr="0021767D">
        <w:trPr>
          <w:cantSplit/>
        </w:trPr>
        <w:tc>
          <w:tcPr>
            <w:tcW w:w="3655" w:type="dxa"/>
          </w:tcPr>
          <w:p w14:paraId="3F621D5F" w14:textId="77777777" w:rsidR="00042840" w:rsidRPr="00C06927" w:rsidRDefault="00042840" w:rsidP="00042840">
            <w:pPr>
              <w:pStyle w:val="SingleTxtG"/>
              <w:spacing w:before="40"/>
              <w:ind w:left="0" w:right="175"/>
              <w:jc w:val="left"/>
            </w:pPr>
            <w:r w:rsidRPr="00904638">
              <w:rPr>
                <w:lang w:val="en-US"/>
              </w:rPr>
              <w:t>ECE/TRANS/WP.15/AC.1/2019/23 (</w:t>
            </w:r>
            <w:r>
              <w:t>Украина</w:t>
            </w:r>
            <w:r w:rsidRPr="00904638">
              <w:rPr>
                <w:lang w:val="en-US"/>
              </w:rPr>
              <w:t>)</w:t>
            </w:r>
          </w:p>
        </w:tc>
        <w:tc>
          <w:tcPr>
            <w:tcW w:w="4850" w:type="dxa"/>
          </w:tcPr>
          <w:p w14:paraId="320DA68C" w14:textId="77777777" w:rsidR="00042840" w:rsidRPr="00904638" w:rsidRDefault="00042840" w:rsidP="00042840">
            <w:pPr>
              <w:pStyle w:val="SingleTxtG"/>
              <w:spacing w:before="40"/>
              <w:ind w:left="0"/>
              <w:jc w:val="left"/>
            </w:pPr>
            <w:r>
              <w:t>Предложение о поправке к пункту 5.4.1.1.1</w:t>
            </w:r>
          </w:p>
        </w:tc>
      </w:tr>
      <w:tr w:rsidR="00042840" w:rsidRPr="00904638" w14:paraId="7D216098" w14:textId="77777777" w:rsidTr="0021767D">
        <w:trPr>
          <w:cantSplit/>
        </w:trPr>
        <w:tc>
          <w:tcPr>
            <w:tcW w:w="3655" w:type="dxa"/>
          </w:tcPr>
          <w:p w14:paraId="31B9D20B" w14:textId="77777777" w:rsidR="00042840" w:rsidRPr="00904638" w:rsidRDefault="00042840" w:rsidP="00042840">
            <w:pPr>
              <w:pStyle w:val="SingleTxtG"/>
              <w:spacing w:before="40"/>
              <w:ind w:left="0" w:right="175"/>
              <w:jc w:val="left"/>
            </w:pPr>
            <w:r>
              <w:t>ECE/TRANS/WP.15/AC.1/2019/38 (Швеция/Швейцария)</w:t>
            </w:r>
          </w:p>
        </w:tc>
        <w:tc>
          <w:tcPr>
            <w:tcW w:w="4850" w:type="dxa"/>
          </w:tcPr>
          <w:p w14:paraId="40BBBBD3" w14:textId="77777777" w:rsidR="00042840" w:rsidRPr="00904638" w:rsidRDefault="00042840" w:rsidP="00042840">
            <w:pPr>
              <w:pStyle w:val="SingleTxtG"/>
              <w:spacing w:before="40"/>
              <w:ind w:left="0"/>
              <w:jc w:val="left"/>
              <w:rPr>
                <w:w w:val="105"/>
              </w:rPr>
            </w:pPr>
            <w:r>
              <w:t>Маркировка вагонов и контейнеров, содержащих опасные грузы в ограниченных количествах</w:t>
            </w:r>
          </w:p>
        </w:tc>
      </w:tr>
    </w:tbl>
    <w:p w14:paraId="0483AA59" w14:textId="77777777" w:rsidR="00042840" w:rsidRPr="00C06927" w:rsidRDefault="00042840" w:rsidP="00042840">
      <w:pPr>
        <w:pStyle w:val="H1G"/>
      </w:pPr>
      <w:r>
        <w:tab/>
        <w:t>b)</w:t>
      </w:r>
      <w:r>
        <w:tab/>
      </w:r>
      <w:r>
        <w:rPr>
          <w:bCs/>
        </w:rPr>
        <w:t>Новые предложения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4850"/>
      </w:tblGrid>
      <w:tr w:rsidR="00042840" w:rsidRPr="00904638" w14:paraId="32BCEC66" w14:textId="77777777" w:rsidTr="0021767D">
        <w:trPr>
          <w:cantSplit/>
        </w:trPr>
        <w:tc>
          <w:tcPr>
            <w:tcW w:w="3655" w:type="dxa"/>
          </w:tcPr>
          <w:p w14:paraId="4A2AC703" w14:textId="77777777" w:rsidR="00042840" w:rsidRPr="00C06927" w:rsidRDefault="00042840" w:rsidP="00042840">
            <w:pPr>
              <w:pStyle w:val="SingleTxtG"/>
              <w:spacing w:before="40"/>
              <w:ind w:left="0" w:right="176"/>
              <w:jc w:val="left"/>
            </w:pPr>
            <w:r w:rsidRPr="00904638">
              <w:rPr>
                <w:lang w:val="en-US"/>
              </w:rPr>
              <w:t>ECE/TRANS/WP.15/AC.1/2019/27 (</w:t>
            </w:r>
            <w:r>
              <w:t>Португалия</w:t>
            </w:r>
            <w:r w:rsidRPr="00904638">
              <w:rPr>
                <w:lang w:val="en-US"/>
              </w:rPr>
              <w:t>)</w:t>
            </w:r>
          </w:p>
        </w:tc>
        <w:tc>
          <w:tcPr>
            <w:tcW w:w="4850" w:type="dxa"/>
          </w:tcPr>
          <w:p w14:paraId="66219E25" w14:textId="77777777" w:rsidR="00042840" w:rsidRPr="00904638" w:rsidRDefault="00042840" w:rsidP="00EB235C">
            <w:pPr>
              <w:pStyle w:val="SingleTxtG"/>
              <w:spacing w:before="40"/>
              <w:ind w:left="0" w:right="1133"/>
              <w:jc w:val="left"/>
            </w:pPr>
            <w:r>
              <w:t>Предложение о поправке к главе 1.2 МПОГ/ДОПОГ</w:t>
            </w:r>
          </w:p>
        </w:tc>
      </w:tr>
      <w:tr w:rsidR="00042840" w:rsidRPr="00904638" w14:paraId="70C7EDA0" w14:textId="77777777" w:rsidTr="0021767D">
        <w:trPr>
          <w:cantSplit/>
        </w:trPr>
        <w:tc>
          <w:tcPr>
            <w:tcW w:w="3655" w:type="dxa"/>
          </w:tcPr>
          <w:p w14:paraId="14C5E1AB" w14:textId="77777777" w:rsidR="00042840" w:rsidRPr="00C06927" w:rsidRDefault="00042840" w:rsidP="00042840">
            <w:pPr>
              <w:pStyle w:val="SingleTxtG"/>
              <w:spacing w:before="40"/>
              <w:ind w:left="0" w:right="176"/>
              <w:jc w:val="left"/>
            </w:pPr>
            <w:r w:rsidRPr="00904638">
              <w:rPr>
                <w:lang w:val="en-US"/>
              </w:rPr>
              <w:t>ECE/TRANS/WP.15/AC.1/2019/29 (</w:t>
            </w:r>
            <w:r>
              <w:t>Франция</w:t>
            </w:r>
            <w:r w:rsidRPr="00904638">
              <w:rPr>
                <w:lang w:val="en-US"/>
              </w:rPr>
              <w:t>)</w:t>
            </w:r>
          </w:p>
        </w:tc>
        <w:tc>
          <w:tcPr>
            <w:tcW w:w="4850" w:type="dxa"/>
          </w:tcPr>
          <w:p w14:paraId="066F2415" w14:textId="77777777" w:rsidR="00042840" w:rsidRPr="00904638" w:rsidRDefault="00042840" w:rsidP="00EB235C">
            <w:pPr>
              <w:pStyle w:val="SingleTxtG"/>
              <w:spacing w:before="40"/>
              <w:ind w:left="0" w:right="1133"/>
              <w:jc w:val="left"/>
            </w:pPr>
            <w:r>
              <w:t xml:space="preserve">Отдельная оценка соответствия вентилей и других съемных приспособлений, выполняющих прямую функцию обеспечения безопасности сосудов под давлением «UN» </w:t>
            </w:r>
          </w:p>
        </w:tc>
      </w:tr>
      <w:tr w:rsidR="00042840" w:rsidRPr="00C06927" w14:paraId="03AC066C" w14:textId="77777777" w:rsidTr="0021767D">
        <w:trPr>
          <w:cantSplit/>
        </w:trPr>
        <w:tc>
          <w:tcPr>
            <w:tcW w:w="3655" w:type="dxa"/>
          </w:tcPr>
          <w:p w14:paraId="40F41593" w14:textId="77777777" w:rsidR="00042840" w:rsidRPr="00C06927" w:rsidRDefault="00042840" w:rsidP="00042840">
            <w:pPr>
              <w:pStyle w:val="SingleTxtG"/>
              <w:spacing w:before="40"/>
              <w:ind w:left="0" w:right="176"/>
              <w:jc w:val="left"/>
            </w:pPr>
            <w:r w:rsidRPr="00904638">
              <w:rPr>
                <w:lang w:val="en-US"/>
              </w:rPr>
              <w:t>ECE/TRANS/WP.15/AC.1/2019/30 (</w:t>
            </w:r>
            <w:r>
              <w:t>МОКЦ</w:t>
            </w:r>
            <w:r w:rsidRPr="00904638">
              <w:rPr>
                <w:lang w:val="en-US"/>
              </w:rPr>
              <w:t>)</w:t>
            </w:r>
          </w:p>
        </w:tc>
        <w:tc>
          <w:tcPr>
            <w:tcW w:w="4850" w:type="dxa"/>
          </w:tcPr>
          <w:p w14:paraId="6EEC8B61" w14:textId="77777777" w:rsidR="00042840" w:rsidRPr="00C06927" w:rsidRDefault="00042840" w:rsidP="00EB235C">
            <w:pPr>
              <w:pStyle w:val="SingleTxtG"/>
              <w:spacing w:before="40"/>
              <w:ind w:left="0" w:right="1133"/>
              <w:jc w:val="left"/>
            </w:pPr>
            <w:r>
              <w:t>Поправка к разделу 1.2.1: Определения</w:t>
            </w:r>
          </w:p>
        </w:tc>
      </w:tr>
      <w:tr w:rsidR="00042840" w:rsidRPr="00904638" w14:paraId="3738387C" w14:textId="77777777" w:rsidTr="0021767D">
        <w:trPr>
          <w:cantSplit/>
        </w:trPr>
        <w:tc>
          <w:tcPr>
            <w:tcW w:w="3655" w:type="dxa"/>
          </w:tcPr>
          <w:p w14:paraId="797F0C36" w14:textId="77777777" w:rsidR="00042840" w:rsidRPr="00C06927" w:rsidRDefault="00042840" w:rsidP="00042840">
            <w:pPr>
              <w:pStyle w:val="SingleTxtG"/>
              <w:spacing w:before="40"/>
              <w:ind w:left="0" w:right="176"/>
              <w:jc w:val="left"/>
            </w:pPr>
            <w:r w:rsidRPr="00904638">
              <w:rPr>
                <w:lang w:val="en-US"/>
              </w:rPr>
              <w:t>ECE/TRANS/WP.15/AC.1/2019/32 (</w:t>
            </w:r>
            <w:r>
              <w:t>Испания</w:t>
            </w:r>
            <w:r w:rsidRPr="00904638">
              <w:rPr>
                <w:lang w:val="en-US"/>
              </w:rPr>
              <w:t>)</w:t>
            </w:r>
          </w:p>
        </w:tc>
        <w:tc>
          <w:tcPr>
            <w:tcW w:w="4850" w:type="dxa"/>
          </w:tcPr>
          <w:p w14:paraId="1A046F8D" w14:textId="77777777" w:rsidR="00042840" w:rsidRPr="00904638" w:rsidRDefault="00042840" w:rsidP="00EB235C">
            <w:pPr>
              <w:pStyle w:val="SingleTxtG"/>
              <w:spacing w:before="40"/>
              <w:ind w:left="0" w:right="1133"/>
              <w:jc w:val="left"/>
            </w:pPr>
            <w:r>
              <w:t>Различия в наименованиях и описаниях номеров ООН в Типовых правилах и МПОГ/ДОПОГ</w:t>
            </w:r>
          </w:p>
        </w:tc>
      </w:tr>
      <w:tr w:rsidR="00042840" w:rsidRPr="00904638" w14:paraId="48990785" w14:textId="77777777" w:rsidTr="0021767D">
        <w:trPr>
          <w:cantSplit/>
        </w:trPr>
        <w:tc>
          <w:tcPr>
            <w:tcW w:w="3655" w:type="dxa"/>
          </w:tcPr>
          <w:p w14:paraId="02DBB2BC" w14:textId="77777777" w:rsidR="00042840" w:rsidRPr="00C06927" w:rsidRDefault="00042840" w:rsidP="00042840">
            <w:pPr>
              <w:pStyle w:val="SingleTxtG"/>
              <w:spacing w:before="40"/>
              <w:ind w:left="0" w:right="176"/>
              <w:jc w:val="left"/>
            </w:pPr>
            <w:r w:rsidRPr="00904638">
              <w:rPr>
                <w:lang w:val="en-US"/>
              </w:rPr>
              <w:t>ECE/TRANS/WP.15/AC.1/2019/33 (</w:t>
            </w:r>
            <w:r>
              <w:t>Испания</w:t>
            </w:r>
            <w:r w:rsidRPr="00904638">
              <w:rPr>
                <w:lang w:val="en-US"/>
              </w:rPr>
              <w:t>)</w:t>
            </w:r>
          </w:p>
        </w:tc>
        <w:tc>
          <w:tcPr>
            <w:tcW w:w="4850" w:type="dxa"/>
          </w:tcPr>
          <w:p w14:paraId="416486ED" w14:textId="77777777" w:rsidR="00042840" w:rsidRPr="00904638" w:rsidRDefault="00042840" w:rsidP="00EB235C">
            <w:pPr>
              <w:pStyle w:val="SingleTxtG"/>
              <w:spacing w:before="40"/>
              <w:ind w:left="0" w:right="1133"/>
              <w:jc w:val="left"/>
            </w:pPr>
            <w:r>
              <w:t>Согласование специального положения</w:t>
            </w:r>
            <w:r w:rsidR="00EB235C">
              <w:rPr>
                <w:lang w:val="en-US"/>
              </w:rPr>
              <w:t> </w:t>
            </w:r>
            <w:r>
              <w:t>593 с разделом 5.5.3</w:t>
            </w:r>
          </w:p>
        </w:tc>
      </w:tr>
      <w:tr w:rsidR="00042840" w:rsidRPr="00904638" w14:paraId="652877C2" w14:textId="77777777" w:rsidTr="0021767D">
        <w:trPr>
          <w:cantSplit/>
        </w:trPr>
        <w:tc>
          <w:tcPr>
            <w:tcW w:w="3655" w:type="dxa"/>
          </w:tcPr>
          <w:p w14:paraId="31C2467E" w14:textId="77777777" w:rsidR="00042840" w:rsidRPr="00C06927" w:rsidRDefault="00042840" w:rsidP="00042840">
            <w:pPr>
              <w:pStyle w:val="SingleTxtG"/>
              <w:spacing w:before="40"/>
              <w:ind w:left="0" w:right="176"/>
              <w:jc w:val="left"/>
            </w:pPr>
            <w:r w:rsidRPr="00904638">
              <w:rPr>
                <w:lang w:val="en-US"/>
              </w:rPr>
              <w:t>ECE/TRANS/WP.15/AC.1/2019/42 (</w:t>
            </w:r>
            <w:r>
              <w:t>Италия</w:t>
            </w:r>
            <w:r w:rsidRPr="00904638">
              <w:rPr>
                <w:lang w:val="en-US"/>
              </w:rPr>
              <w:t>)</w:t>
            </w:r>
          </w:p>
        </w:tc>
        <w:tc>
          <w:tcPr>
            <w:tcW w:w="4850" w:type="dxa"/>
          </w:tcPr>
          <w:p w14:paraId="05172D10" w14:textId="77777777" w:rsidR="00042840" w:rsidRPr="00904638" w:rsidRDefault="00042840" w:rsidP="00EB235C">
            <w:pPr>
              <w:pStyle w:val="SingleTxtG"/>
              <w:spacing w:before="40"/>
              <w:ind w:left="0" w:right="1133"/>
              <w:jc w:val="left"/>
            </w:pPr>
            <w:r>
              <w:t>№ ООН 3082 Вещество, опасное для окружающей среды, жидкое, н.у.к.</w:t>
            </w:r>
          </w:p>
        </w:tc>
      </w:tr>
      <w:tr w:rsidR="00042840" w:rsidRPr="00904638" w14:paraId="050225DA" w14:textId="77777777" w:rsidTr="0021767D">
        <w:trPr>
          <w:cantSplit/>
        </w:trPr>
        <w:tc>
          <w:tcPr>
            <w:tcW w:w="3655" w:type="dxa"/>
          </w:tcPr>
          <w:p w14:paraId="5C87291D" w14:textId="77777777" w:rsidR="00042840" w:rsidRPr="00C06927" w:rsidRDefault="00042840" w:rsidP="00042840">
            <w:pPr>
              <w:pStyle w:val="SingleTxtG"/>
              <w:spacing w:before="40"/>
              <w:ind w:left="0" w:right="176"/>
              <w:jc w:val="left"/>
            </w:pPr>
            <w:r w:rsidRPr="00904638">
              <w:rPr>
                <w:lang w:val="en-US"/>
              </w:rPr>
              <w:t>ECE/TRANS/WP.15/AC.1/2019/43 (</w:t>
            </w:r>
            <w:r>
              <w:t>Италия</w:t>
            </w:r>
            <w:r w:rsidRPr="00904638">
              <w:rPr>
                <w:lang w:val="en-US"/>
              </w:rPr>
              <w:t>)</w:t>
            </w:r>
          </w:p>
        </w:tc>
        <w:tc>
          <w:tcPr>
            <w:tcW w:w="4850" w:type="dxa"/>
          </w:tcPr>
          <w:p w14:paraId="48411CFE" w14:textId="77777777" w:rsidR="00042840" w:rsidRPr="00904638" w:rsidRDefault="00042840" w:rsidP="00EB235C">
            <w:pPr>
              <w:pStyle w:val="SingleTxtG"/>
              <w:spacing w:before="40"/>
              <w:ind w:left="0" w:right="1133"/>
              <w:jc w:val="left"/>
            </w:pPr>
            <w:r>
              <w:t>Перевозка в транспортной цепи, включающей морскую перевозку</w:t>
            </w:r>
          </w:p>
        </w:tc>
      </w:tr>
      <w:tr w:rsidR="00042840" w:rsidRPr="00904638" w14:paraId="5AFF1CBF" w14:textId="77777777" w:rsidTr="0021767D">
        <w:trPr>
          <w:cantSplit/>
        </w:trPr>
        <w:tc>
          <w:tcPr>
            <w:tcW w:w="3655" w:type="dxa"/>
          </w:tcPr>
          <w:p w14:paraId="3E72CD0D" w14:textId="77777777" w:rsidR="00042840" w:rsidRPr="00C06927" w:rsidRDefault="00042840" w:rsidP="00042840">
            <w:pPr>
              <w:pStyle w:val="SingleTxtG"/>
              <w:spacing w:before="40"/>
              <w:ind w:left="0" w:right="176"/>
              <w:jc w:val="left"/>
            </w:pPr>
            <w:r w:rsidRPr="00904638">
              <w:rPr>
                <w:lang w:val="en-US"/>
              </w:rPr>
              <w:t>ECE/TRANS/WP.15/AC.1/2019/45 (</w:t>
            </w:r>
            <w:r>
              <w:t>Швейцария</w:t>
            </w:r>
            <w:r w:rsidRPr="00904638">
              <w:rPr>
                <w:lang w:val="en-US"/>
              </w:rPr>
              <w:t>)</w:t>
            </w:r>
          </w:p>
        </w:tc>
        <w:tc>
          <w:tcPr>
            <w:tcW w:w="4850" w:type="dxa"/>
          </w:tcPr>
          <w:p w14:paraId="55312FAF" w14:textId="77777777" w:rsidR="00042840" w:rsidRPr="00904638" w:rsidRDefault="00042840" w:rsidP="00EB235C">
            <w:pPr>
              <w:pStyle w:val="SingleTxtG"/>
              <w:spacing w:before="40"/>
              <w:ind w:left="0" w:right="1133"/>
              <w:jc w:val="left"/>
            </w:pPr>
            <w:r>
              <w:t>Положения раздела 5.5.3, касающиеся сухого льда (№ ООН 1845) в качестве груза</w:t>
            </w:r>
          </w:p>
        </w:tc>
      </w:tr>
      <w:tr w:rsidR="00042840" w:rsidRPr="00904638" w14:paraId="6B156183" w14:textId="77777777" w:rsidTr="0021767D">
        <w:trPr>
          <w:cantSplit/>
        </w:trPr>
        <w:tc>
          <w:tcPr>
            <w:tcW w:w="3655" w:type="dxa"/>
          </w:tcPr>
          <w:p w14:paraId="07FEB2DE" w14:textId="77777777" w:rsidR="00042840" w:rsidRPr="00C06927" w:rsidRDefault="00042840" w:rsidP="00042840">
            <w:pPr>
              <w:pStyle w:val="SingleTxtG"/>
              <w:spacing w:before="40"/>
              <w:ind w:left="0" w:right="176"/>
              <w:jc w:val="left"/>
            </w:pPr>
            <w:r w:rsidRPr="00904638">
              <w:rPr>
                <w:lang w:val="en-US"/>
              </w:rPr>
              <w:t>ECE/TRANS/WP.15/AC.1/2019/47 (</w:t>
            </w:r>
            <w:r>
              <w:t>Швейцария</w:t>
            </w:r>
            <w:r w:rsidRPr="00904638">
              <w:rPr>
                <w:lang w:val="en-US"/>
              </w:rPr>
              <w:t>)</w:t>
            </w:r>
          </w:p>
        </w:tc>
        <w:tc>
          <w:tcPr>
            <w:tcW w:w="4850" w:type="dxa"/>
          </w:tcPr>
          <w:p w14:paraId="51209C34" w14:textId="77777777" w:rsidR="00042840" w:rsidRPr="00904638" w:rsidRDefault="00042840" w:rsidP="00EB235C">
            <w:pPr>
              <w:pStyle w:val="SingleTxtG"/>
              <w:spacing w:before="40"/>
              <w:ind w:left="0" w:right="1133"/>
              <w:jc w:val="left"/>
            </w:pPr>
            <w:r>
              <w:t>Классификация веществ класса 9, кроме веществ, опасных для окружающей среды</w:t>
            </w:r>
          </w:p>
        </w:tc>
      </w:tr>
      <w:tr w:rsidR="00042840" w:rsidRPr="00904638" w14:paraId="4596D46A" w14:textId="77777777" w:rsidTr="0021767D">
        <w:trPr>
          <w:cantSplit/>
        </w:trPr>
        <w:tc>
          <w:tcPr>
            <w:tcW w:w="3655" w:type="dxa"/>
          </w:tcPr>
          <w:p w14:paraId="2E4ACAA3" w14:textId="77777777" w:rsidR="00042840" w:rsidRPr="00C06927" w:rsidRDefault="00042840" w:rsidP="00042840">
            <w:pPr>
              <w:pStyle w:val="SingleTxtG"/>
              <w:spacing w:before="40"/>
              <w:ind w:left="0" w:right="176"/>
              <w:jc w:val="left"/>
            </w:pPr>
            <w:r w:rsidRPr="00904638">
              <w:rPr>
                <w:lang w:val="en-US"/>
              </w:rPr>
              <w:t>ECE/TRANS/WP.15/AC.1/2019/48 (</w:t>
            </w:r>
            <w:r>
              <w:t>МСЖД</w:t>
            </w:r>
            <w:r w:rsidRPr="00904638">
              <w:rPr>
                <w:lang w:val="en-US"/>
              </w:rPr>
              <w:t>)</w:t>
            </w:r>
          </w:p>
        </w:tc>
        <w:tc>
          <w:tcPr>
            <w:tcW w:w="4850" w:type="dxa"/>
          </w:tcPr>
          <w:p w14:paraId="064CA65C" w14:textId="77777777" w:rsidR="00042840" w:rsidRPr="00904638" w:rsidRDefault="00042840" w:rsidP="00EB235C">
            <w:pPr>
              <w:pStyle w:val="SingleTxtG"/>
              <w:spacing w:before="40"/>
              <w:ind w:left="0" w:right="1133"/>
              <w:jc w:val="left"/>
            </w:pPr>
            <w:r>
              <w:t>Обновление ссылок на техническую документацию МСЖД, касающуюся комбинированных перевозок</w:t>
            </w:r>
          </w:p>
        </w:tc>
      </w:tr>
    </w:tbl>
    <w:p w14:paraId="465FBACD" w14:textId="77777777" w:rsidR="00042840" w:rsidRPr="00C06927" w:rsidRDefault="00042840" w:rsidP="00042840">
      <w:pPr>
        <w:pStyle w:val="HChG"/>
      </w:pPr>
      <w:r>
        <w:lastRenderedPageBreak/>
        <w:tab/>
        <w:t>6.</w:t>
      </w:r>
      <w:r>
        <w:tab/>
      </w:r>
      <w:r>
        <w:rPr>
          <w:bCs/>
        </w:rPr>
        <w:t>Толкование МПОГ/ДОПОГ/ВОПОГ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042840" w:rsidRPr="00C06927" w14:paraId="459D5655" w14:textId="77777777" w:rsidTr="0021767D">
        <w:trPr>
          <w:cantSplit/>
        </w:trPr>
        <w:tc>
          <w:tcPr>
            <w:tcW w:w="3654" w:type="dxa"/>
          </w:tcPr>
          <w:p w14:paraId="618E3192" w14:textId="77777777" w:rsidR="00042840" w:rsidRPr="00C06927" w:rsidRDefault="00042840" w:rsidP="00042840">
            <w:pPr>
              <w:pStyle w:val="SingleTxtG"/>
              <w:tabs>
                <w:tab w:val="left" w:pos="3720"/>
              </w:tabs>
              <w:spacing w:before="40"/>
              <w:ind w:left="0" w:right="176"/>
              <w:jc w:val="left"/>
            </w:pPr>
            <w:r w:rsidRPr="00904638">
              <w:rPr>
                <w:lang w:val="en-US"/>
              </w:rPr>
              <w:t>ECE/TRANS/WP.15/AC.1/2019/41 (</w:t>
            </w:r>
            <w:r>
              <w:t>Италия</w:t>
            </w:r>
            <w:r w:rsidRPr="0090463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2710ABD8" w14:textId="77777777" w:rsidR="00042840" w:rsidRPr="00C06927" w:rsidRDefault="00042840" w:rsidP="00042840">
            <w:pPr>
              <w:pStyle w:val="SingleTxtG"/>
              <w:spacing w:before="40"/>
              <w:ind w:left="0"/>
              <w:jc w:val="left"/>
            </w:pPr>
            <w:r>
              <w:t>Стандартные жидкости</w:t>
            </w:r>
          </w:p>
        </w:tc>
      </w:tr>
    </w:tbl>
    <w:p w14:paraId="4005E50D" w14:textId="77777777" w:rsidR="00042840" w:rsidRPr="00C06927" w:rsidRDefault="00042840" w:rsidP="00042840">
      <w:pPr>
        <w:pStyle w:val="HChG"/>
        <w:rPr>
          <w:b w:val="0"/>
        </w:rPr>
      </w:pPr>
      <w:r>
        <w:tab/>
        <w:t>7.</w:t>
      </w:r>
      <w:r>
        <w:tab/>
      </w:r>
      <w:r>
        <w:rPr>
          <w:bCs/>
        </w:rPr>
        <w:t>Доклады неофициальных рабочих групп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042840" w:rsidRPr="00904638" w14:paraId="671E6F65" w14:textId="77777777" w:rsidTr="0021767D">
        <w:trPr>
          <w:cantSplit/>
        </w:trPr>
        <w:tc>
          <w:tcPr>
            <w:tcW w:w="3654" w:type="dxa"/>
          </w:tcPr>
          <w:p w14:paraId="3D310C53" w14:textId="77777777" w:rsidR="00042840" w:rsidRPr="00C06927" w:rsidRDefault="00042840" w:rsidP="00042840">
            <w:pPr>
              <w:pStyle w:val="SingleTxtG"/>
              <w:tabs>
                <w:tab w:val="left" w:pos="3720"/>
              </w:tabs>
              <w:spacing w:before="40"/>
              <w:ind w:left="0" w:right="176"/>
              <w:jc w:val="left"/>
            </w:pPr>
            <w:r w:rsidRPr="00904638">
              <w:rPr>
                <w:lang w:val="en-US"/>
              </w:rPr>
              <w:t>ECE/TRANS/WP.15/AC.1/2019/34 (</w:t>
            </w:r>
            <w:r>
              <w:t>ФЕАД</w:t>
            </w:r>
            <w:r w:rsidRPr="0090463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1DB29582" w14:textId="77777777" w:rsidR="00042840" w:rsidRPr="00904638" w:rsidRDefault="00042840" w:rsidP="00042840">
            <w:pPr>
              <w:pStyle w:val="SingleTxtG"/>
              <w:tabs>
                <w:tab w:val="left" w:pos="3720"/>
              </w:tabs>
              <w:spacing w:before="40"/>
              <w:ind w:left="0" w:right="1133"/>
              <w:jc w:val="left"/>
            </w:pPr>
            <w:r>
              <w:t>Неофициальная рабочая группа по перевозке опасных отходов: совещание в Брюсселе (2 и 3 апреля 2019</w:t>
            </w:r>
            <w:r>
              <w:rPr>
                <w:lang w:val="en-US"/>
              </w:rPr>
              <w:t> </w:t>
            </w:r>
            <w:r>
              <w:t>года)</w:t>
            </w:r>
          </w:p>
        </w:tc>
      </w:tr>
      <w:tr w:rsidR="00042840" w:rsidRPr="00904638" w14:paraId="1C7DEFE3" w14:textId="77777777" w:rsidTr="0021767D">
        <w:trPr>
          <w:cantSplit/>
        </w:trPr>
        <w:tc>
          <w:tcPr>
            <w:tcW w:w="3654" w:type="dxa"/>
          </w:tcPr>
          <w:p w14:paraId="15A4675C" w14:textId="77777777" w:rsidR="00042840" w:rsidRPr="00C06927" w:rsidRDefault="00042840" w:rsidP="00042840">
            <w:pPr>
              <w:pStyle w:val="SingleTxtG"/>
              <w:tabs>
                <w:tab w:val="left" w:pos="3720"/>
              </w:tabs>
              <w:spacing w:before="40"/>
              <w:ind w:left="0" w:right="176"/>
              <w:jc w:val="left"/>
            </w:pPr>
            <w:r w:rsidRPr="00904638">
              <w:rPr>
                <w:lang w:val="en-US"/>
              </w:rPr>
              <w:t>ECE/TRANS/WP.15/AC.1/2019/37 (</w:t>
            </w:r>
            <w:r>
              <w:t>ЕАПГ</w:t>
            </w:r>
            <w:r w:rsidRPr="0090463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5F1DFCF3" w14:textId="77777777" w:rsidR="00042840" w:rsidRPr="00904638" w:rsidRDefault="00042840" w:rsidP="00042840">
            <w:pPr>
              <w:pStyle w:val="SingleTxtG"/>
              <w:tabs>
                <w:tab w:val="left" w:pos="3720"/>
              </w:tabs>
              <w:spacing w:before="40"/>
              <w:ind w:left="0" w:right="1133"/>
              <w:jc w:val="left"/>
            </w:pPr>
            <w:r>
              <w:t>Перевозка сосудов под давлением, утвержденных Министерством транспорта Соединенных Штатов Америки (МТ</w:t>
            </w:r>
            <w:r w:rsidR="00EB235C">
              <w:rPr>
                <w:lang w:val="en-US"/>
              </w:rPr>
              <w:t> </w:t>
            </w:r>
            <w:r>
              <w:t>США)</w:t>
            </w:r>
          </w:p>
        </w:tc>
      </w:tr>
      <w:tr w:rsidR="00042840" w:rsidRPr="00904638" w14:paraId="16589229" w14:textId="77777777" w:rsidTr="0021767D">
        <w:trPr>
          <w:cantSplit/>
        </w:trPr>
        <w:tc>
          <w:tcPr>
            <w:tcW w:w="3654" w:type="dxa"/>
          </w:tcPr>
          <w:p w14:paraId="2668A9BD" w14:textId="77777777" w:rsidR="00042840" w:rsidRPr="00C06927" w:rsidRDefault="00042840" w:rsidP="00042840">
            <w:pPr>
              <w:pStyle w:val="SingleTxtG"/>
              <w:tabs>
                <w:tab w:val="left" w:pos="3720"/>
              </w:tabs>
              <w:spacing w:before="40"/>
              <w:ind w:left="0" w:right="176"/>
              <w:jc w:val="left"/>
            </w:pPr>
            <w:r>
              <w:t>ECE/TRANS/WP.15/AC.1/2019/44 (Германия)</w:t>
            </w:r>
          </w:p>
        </w:tc>
        <w:tc>
          <w:tcPr>
            <w:tcW w:w="4851" w:type="dxa"/>
          </w:tcPr>
          <w:p w14:paraId="18447C13" w14:textId="77777777" w:rsidR="00042840" w:rsidRPr="00904638" w:rsidRDefault="00042840" w:rsidP="00042840">
            <w:pPr>
              <w:pStyle w:val="SingleTxtG"/>
              <w:tabs>
                <w:tab w:val="left" w:pos="3720"/>
              </w:tabs>
              <w:spacing w:before="40"/>
              <w:ind w:left="0" w:right="1133"/>
              <w:jc w:val="left"/>
            </w:pPr>
            <w:r>
              <w:t>Неофициальная рабочая группа по телематике: руководящие принципы, касающиеся применения пункта 5.4.0.2 МПОГ/ДОПОГ/ВОПОГ, согласованные на совещании в Тегернзе (6 и 7 июня 2019</w:t>
            </w:r>
            <w:r w:rsidR="00EB235C">
              <w:rPr>
                <w:lang w:val="en-US"/>
              </w:rPr>
              <w:t> </w:t>
            </w:r>
            <w:r>
              <w:t>года)</w:t>
            </w:r>
          </w:p>
        </w:tc>
      </w:tr>
    </w:tbl>
    <w:p w14:paraId="5EEBFDA5" w14:textId="77777777" w:rsidR="00042840" w:rsidRPr="00904638" w:rsidRDefault="00042840" w:rsidP="00042840">
      <w:pPr>
        <w:pStyle w:val="HChG"/>
        <w:keepNext w:val="0"/>
        <w:keepLines w:val="0"/>
      </w:pPr>
      <w:r>
        <w:tab/>
        <w:t>8.</w:t>
      </w:r>
      <w:r>
        <w:tab/>
      </w:r>
      <w:r>
        <w:rPr>
          <w:bCs/>
        </w:rPr>
        <w:t>Аварии и управление рисками</w:t>
      </w:r>
    </w:p>
    <w:p w14:paraId="1E6E791C" w14:textId="77777777" w:rsidR="00042840" w:rsidRPr="00904638" w:rsidRDefault="00042840" w:rsidP="00042840">
      <w:pPr>
        <w:pStyle w:val="SingleTxtG"/>
      </w:pPr>
      <w:r>
        <w:tab/>
      </w:r>
      <w:r>
        <w:tab/>
        <w:t>Никаких документов по этому пункту повестки дня не представлено.</w:t>
      </w:r>
    </w:p>
    <w:p w14:paraId="0F28FCAB" w14:textId="77777777" w:rsidR="00042840" w:rsidRPr="00904638" w:rsidRDefault="00042840" w:rsidP="00042840">
      <w:pPr>
        <w:pStyle w:val="HChG"/>
        <w:keepNext w:val="0"/>
        <w:keepLines w:val="0"/>
      </w:pPr>
      <w:r>
        <w:tab/>
        <w:t>9.</w:t>
      </w:r>
      <w:r>
        <w:tab/>
      </w:r>
      <w:r>
        <w:rPr>
          <w:bCs/>
        </w:rPr>
        <w:t>Выборы должностных лиц на 2020 год</w:t>
      </w:r>
    </w:p>
    <w:p w14:paraId="3271E944" w14:textId="77777777" w:rsidR="00042840" w:rsidRPr="00904638" w:rsidRDefault="00042840" w:rsidP="00042840">
      <w:pPr>
        <w:pStyle w:val="HChG"/>
      </w:pPr>
      <w:r>
        <w:tab/>
        <w:t>10.</w:t>
      </w:r>
      <w:r>
        <w:tab/>
      </w:r>
      <w:r>
        <w:rPr>
          <w:bCs/>
        </w:rPr>
        <w:t>Будущая работа</w:t>
      </w:r>
    </w:p>
    <w:p w14:paraId="570E9192" w14:textId="77777777" w:rsidR="00042840" w:rsidRPr="00904638" w:rsidRDefault="00042840" w:rsidP="00042840">
      <w:pPr>
        <w:pStyle w:val="SingleTxtG"/>
        <w:spacing w:before="120"/>
      </w:pPr>
      <w:r>
        <w:tab/>
      </w:r>
      <w:r>
        <w:tab/>
        <w:t>Совместное совещание, возможно, пожелает определить структуру повестки дня своей весенней сессии 2020 года (Берн, 16–20 марта 2020 года).</w:t>
      </w:r>
    </w:p>
    <w:p w14:paraId="64F36CE5" w14:textId="77777777" w:rsidR="00042840" w:rsidRPr="00904638" w:rsidRDefault="00042840" w:rsidP="00042840">
      <w:pPr>
        <w:pStyle w:val="HChG"/>
      </w:pPr>
      <w:r>
        <w:tab/>
        <w:t>11.</w:t>
      </w:r>
      <w:r>
        <w:tab/>
      </w:r>
      <w:r>
        <w:rPr>
          <w:bCs/>
        </w:rPr>
        <w:t>Прочие вопросы</w:t>
      </w:r>
    </w:p>
    <w:p w14:paraId="69A58BBE" w14:textId="77777777" w:rsidR="00042840" w:rsidRPr="00904638" w:rsidRDefault="00042840" w:rsidP="00042840">
      <w:pPr>
        <w:pStyle w:val="SingleTxtG"/>
      </w:pPr>
      <w:r>
        <w:tab/>
      </w:r>
      <w:r>
        <w:tab/>
        <w:t>Никаких документов по этому пункту повестки дня не представлено.</w:t>
      </w:r>
    </w:p>
    <w:p w14:paraId="0EEEF036" w14:textId="77777777" w:rsidR="00042840" w:rsidRPr="00904638" w:rsidRDefault="00042840" w:rsidP="00042840">
      <w:pPr>
        <w:pStyle w:val="HChG"/>
      </w:pPr>
      <w:r>
        <w:tab/>
        <w:t>12.</w:t>
      </w:r>
      <w:r>
        <w:tab/>
      </w:r>
      <w:r>
        <w:rPr>
          <w:bCs/>
        </w:rPr>
        <w:t>Утверждение доклада</w:t>
      </w:r>
    </w:p>
    <w:p w14:paraId="7F820894" w14:textId="77777777" w:rsidR="00042840" w:rsidRPr="00904638" w:rsidRDefault="00042840" w:rsidP="00042840">
      <w:pPr>
        <w:pStyle w:val="SingleTxtG"/>
        <w:spacing w:before="120"/>
        <w:ind w:firstLine="567"/>
      </w:pPr>
      <w:r>
        <w:t>В соответствии с установившейся практикой Совместное совещание утвердит доклад о работе своей сессии на основе проекта, подготовленного секретариатом.</w:t>
      </w:r>
    </w:p>
    <w:p w14:paraId="3A90021D" w14:textId="77777777" w:rsidR="00042840" w:rsidRPr="00EB235C" w:rsidRDefault="00EB235C" w:rsidP="00EB235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42840" w:rsidRPr="00EB235C" w:rsidSect="0004284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5BA9" w14:textId="77777777" w:rsidR="00245F7D" w:rsidRPr="00A312BC" w:rsidRDefault="00245F7D" w:rsidP="00A312BC"/>
  </w:endnote>
  <w:endnote w:type="continuationSeparator" w:id="0">
    <w:p w14:paraId="494A4550" w14:textId="77777777" w:rsidR="00245F7D" w:rsidRPr="00A312BC" w:rsidRDefault="00245F7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1E74" w14:textId="77777777" w:rsidR="00042840" w:rsidRPr="00042840" w:rsidRDefault="00042840">
    <w:pPr>
      <w:pStyle w:val="Footer"/>
    </w:pPr>
    <w:r w:rsidRPr="00042840">
      <w:rPr>
        <w:b/>
        <w:sz w:val="18"/>
      </w:rPr>
      <w:fldChar w:fldCharType="begin"/>
    </w:r>
    <w:r w:rsidRPr="00042840">
      <w:rPr>
        <w:b/>
        <w:sz w:val="18"/>
      </w:rPr>
      <w:instrText xml:space="preserve"> PAGE  \* MERGEFORMAT </w:instrText>
    </w:r>
    <w:r w:rsidRPr="00042840">
      <w:rPr>
        <w:b/>
        <w:sz w:val="18"/>
      </w:rPr>
      <w:fldChar w:fldCharType="separate"/>
    </w:r>
    <w:r w:rsidRPr="00042840">
      <w:rPr>
        <w:b/>
        <w:noProof/>
        <w:sz w:val="18"/>
      </w:rPr>
      <w:t>2</w:t>
    </w:r>
    <w:r w:rsidRPr="00042840">
      <w:rPr>
        <w:b/>
        <w:sz w:val="18"/>
      </w:rPr>
      <w:fldChar w:fldCharType="end"/>
    </w:r>
    <w:r>
      <w:rPr>
        <w:b/>
        <w:sz w:val="18"/>
      </w:rPr>
      <w:tab/>
    </w:r>
    <w:r>
      <w:t>GE.19-11508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F7F1" w14:textId="77777777" w:rsidR="00042840" w:rsidRPr="00042840" w:rsidRDefault="00042840" w:rsidP="00042840">
    <w:pPr>
      <w:pStyle w:val="Footer"/>
      <w:tabs>
        <w:tab w:val="clear" w:pos="9639"/>
        <w:tab w:val="right" w:pos="9638"/>
      </w:tabs>
      <w:rPr>
        <w:b/>
        <w:sz w:val="18"/>
      </w:rPr>
    </w:pPr>
    <w:r>
      <w:t>GE.19-11508</w:t>
    </w:r>
    <w:r>
      <w:tab/>
    </w:r>
    <w:r w:rsidRPr="00042840">
      <w:rPr>
        <w:b/>
        <w:sz w:val="18"/>
      </w:rPr>
      <w:fldChar w:fldCharType="begin"/>
    </w:r>
    <w:r w:rsidRPr="00042840">
      <w:rPr>
        <w:b/>
        <w:sz w:val="18"/>
      </w:rPr>
      <w:instrText xml:space="preserve"> PAGE  \* MERGEFORMAT </w:instrText>
    </w:r>
    <w:r w:rsidRPr="00042840">
      <w:rPr>
        <w:b/>
        <w:sz w:val="18"/>
      </w:rPr>
      <w:fldChar w:fldCharType="separate"/>
    </w:r>
    <w:r w:rsidRPr="00042840">
      <w:rPr>
        <w:b/>
        <w:noProof/>
        <w:sz w:val="18"/>
      </w:rPr>
      <w:t>3</w:t>
    </w:r>
    <w:r w:rsidRPr="0004284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458E8" w14:textId="77777777" w:rsidR="00042B72" w:rsidRPr="00042840" w:rsidRDefault="00042840" w:rsidP="0004284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C043326" wp14:editId="482B2A0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19-11508  (R)</w:t>
    </w:r>
    <w:r w:rsidR="00955726">
      <w:rPr>
        <w:lang w:val="en-US"/>
      </w:rPr>
      <w:t xml:space="preserve">  090719  090719</w:t>
    </w:r>
    <w:r>
      <w:br/>
    </w:r>
    <w:r w:rsidRPr="00042840">
      <w:rPr>
        <w:rFonts w:ascii="C39T30Lfz" w:hAnsi="C39T30Lfz"/>
        <w:kern w:val="14"/>
        <w:sz w:val="56"/>
      </w:rPr>
      <w:t></w:t>
    </w:r>
    <w:r w:rsidRPr="00042840">
      <w:rPr>
        <w:rFonts w:ascii="C39T30Lfz" w:hAnsi="C39T30Lfz"/>
        <w:kern w:val="14"/>
        <w:sz w:val="56"/>
      </w:rPr>
      <w:t></w:t>
    </w:r>
    <w:r w:rsidRPr="00042840">
      <w:rPr>
        <w:rFonts w:ascii="C39T30Lfz" w:hAnsi="C39T30Lfz"/>
        <w:kern w:val="14"/>
        <w:sz w:val="56"/>
      </w:rPr>
      <w:t></w:t>
    </w:r>
    <w:r w:rsidRPr="00042840">
      <w:rPr>
        <w:rFonts w:ascii="C39T30Lfz" w:hAnsi="C39T30Lfz"/>
        <w:kern w:val="14"/>
        <w:sz w:val="56"/>
      </w:rPr>
      <w:t></w:t>
    </w:r>
    <w:r w:rsidRPr="00042840">
      <w:rPr>
        <w:rFonts w:ascii="C39T30Lfz" w:hAnsi="C39T30Lfz"/>
        <w:kern w:val="14"/>
        <w:sz w:val="56"/>
      </w:rPr>
      <w:t></w:t>
    </w:r>
    <w:r w:rsidRPr="00042840">
      <w:rPr>
        <w:rFonts w:ascii="C39T30Lfz" w:hAnsi="C39T30Lfz"/>
        <w:kern w:val="14"/>
        <w:sz w:val="56"/>
      </w:rPr>
      <w:t></w:t>
    </w:r>
    <w:r w:rsidRPr="00042840">
      <w:rPr>
        <w:rFonts w:ascii="C39T30Lfz" w:hAnsi="C39T30Lfz"/>
        <w:kern w:val="14"/>
        <w:sz w:val="56"/>
      </w:rPr>
      <w:t></w:t>
    </w:r>
    <w:r w:rsidRPr="00042840">
      <w:rPr>
        <w:rFonts w:ascii="C39T30Lfz" w:hAnsi="C39T30Lfz"/>
        <w:kern w:val="14"/>
        <w:sz w:val="56"/>
      </w:rPr>
      <w:t></w:t>
    </w:r>
    <w:r w:rsidRPr="0004284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D494A4C" wp14:editId="7FB4340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155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155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9D0E0" w14:textId="77777777" w:rsidR="00245F7D" w:rsidRPr="001075E9" w:rsidRDefault="00245F7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A528DE" w14:textId="77777777" w:rsidR="00245F7D" w:rsidRDefault="00245F7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64FF" w14:textId="2355C5F0" w:rsidR="00042840" w:rsidRPr="00042840" w:rsidRDefault="00042840">
    <w:pPr>
      <w:pStyle w:val="Header"/>
    </w:pPr>
    <w:fldSimple w:instr=" TITLE  \* MERGEFORMAT ">
      <w:r w:rsidR="005872DB">
        <w:t>ECE/TRANS/WP.15/AC.1/155/Add.1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8CFA" w14:textId="45E9201B" w:rsidR="00042840" w:rsidRPr="00042840" w:rsidRDefault="00042840" w:rsidP="00042840">
    <w:pPr>
      <w:pStyle w:val="Header"/>
      <w:jc w:val="right"/>
    </w:pPr>
    <w:fldSimple w:instr=" TITLE  \* MERGEFORMAT ">
      <w:r w:rsidR="005872DB">
        <w:t>ECE/TRANS/WP.15/AC.1/155/Add.1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7D"/>
    <w:rsid w:val="00033EE1"/>
    <w:rsid w:val="00042840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5F7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C6498"/>
    <w:rsid w:val="004E05B7"/>
    <w:rsid w:val="0050108D"/>
    <w:rsid w:val="00513081"/>
    <w:rsid w:val="00517901"/>
    <w:rsid w:val="00526683"/>
    <w:rsid w:val="005639C1"/>
    <w:rsid w:val="005709E0"/>
    <w:rsid w:val="00572E19"/>
    <w:rsid w:val="005872DB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1F50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5726"/>
    <w:rsid w:val="009608F3"/>
    <w:rsid w:val="009A24AC"/>
    <w:rsid w:val="009C59D7"/>
    <w:rsid w:val="009C6FE6"/>
    <w:rsid w:val="009D7E7D"/>
    <w:rsid w:val="00A136E1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17CF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235C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F7ED57"/>
  <w15:docId w15:val="{C38C2AA9-4AF0-483F-ABC4-30B3013D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042840"/>
    <w:pPr>
      <w:numPr>
        <w:numId w:val="22"/>
      </w:numPr>
      <w:suppressAutoHyphens w:val="0"/>
    </w:pPr>
    <w:rPr>
      <w:lang w:val="en-GB" w:eastAsia="fr-FR"/>
    </w:rPr>
  </w:style>
  <w:style w:type="character" w:customStyle="1" w:styleId="SingleTxtGChar">
    <w:name w:val="_ Single Txt_G Char"/>
    <w:link w:val="SingleTxtG"/>
    <w:locked/>
    <w:rsid w:val="00042840"/>
    <w:rPr>
      <w:lang w:val="ru-RU" w:eastAsia="en-US"/>
    </w:rPr>
  </w:style>
  <w:style w:type="character" w:customStyle="1" w:styleId="HChGChar">
    <w:name w:val="_ H _Ch_G Char"/>
    <w:link w:val="HChG"/>
    <w:locked/>
    <w:rsid w:val="00042840"/>
    <w:rPr>
      <w:b/>
      <w:sz w:val="28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042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danger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ncdb.unece.org/app/ext/meeting-registration?id=adVsuC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ECE/TRANS/WP.15/AC.1/155/Add.1</vt:lpstr>
      <vt:lpstr>ECE/TRANS/WP.15/AC.1/155/Add.1</vt:lpstr>
      <vt:lpstr>A/</vt:lpstr>
    </vt:vector>
  </TitlesOfParts>
  <Company>DCM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ECE/TRANS/WP.15/AC.1/155/Add.1</dc:title>
  <dc:subject/>
  <dc:creator>Anna PETELINA</dc:creator>
  <cp:keywords/>
  <cp:lastModifiedBy>Christine Barrio-Champeau</cp:lastModifiedBy>
  <cp:revision>2</cp:revision>
  <cp:lastPrinted>2019-07-09T13:09:00Z</cp:lastPrinted>
  <dcterms:created xsi:type="dcterms:W3CDTF">2019-07-17T08:06:00Z</dcterms:created>
  <dcterms:modified xsi:type="dcterms:W3CDTF">2019-07-17T08:06:00Z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