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7DD55632" w:rsidR="00B56E9C" w:rsidRPr="00B042C8" w:rsidRDefault="00CD57D2" w:rsidP="0091440B">
            <w:pPr>
              <w:suppressAutoHyphens w:val="0"/>
              <w:spacing w:after="20"/>
              <w:jc w:val="right"/>
              <w:rPr>
                <w:b/>
                <w:sz w:val="24"/>
                <w:szCs w:val="24"/>
              </w:rPr>
            </w:pPr>
            <w:r w:rsidRPr="00B042C8">
              <w:rPr>
                <w:b/>
                <w:sz w:val="24"/>
                <w:szCs w:val="24"/>
              </w:rPr>
              <w:t>INF</w:t>
            </w:r>
            <w:r w:rsidR="001A23EB">
              <w:rPr>
                <w:b/>
                <w:sz w:val="24"/>
                <w:szCs w:val="24"/>
              </w:rPr>
              <w:t>.11</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5877AA90"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263AB3">
        <w:rPr>
          <w:b/>
        </w:rPr>
        <w:t>27</w:t>
      </w:r>
      <w:r w:rsidR="00EC7A38">
        <w:rPr>
          <w:b/>
        </w:rPr>
        <w:t xml:space="preserve"> </w:t>
      </w:r>
      <w:r w:rsidR="0091440B">
        <w:rPr>
          <w:b/>
        </w:rPr>
        <w:t>February</w:t>
      </w:r>
      <w:r w:rsidR="000943A1">
        <w:rPr>
          <w:b/>
        </w:rPr>
        <w:t xml:space="preserve"> </w:t>
      </w:r>
      <w:r w:rsidR="00CE4B11" w:rsidRPr="00B042C8">
        <w:rPr>
          <w:b/>
        </w:rPr>
        <w:t>201</w:t>
      </w:r>
      <w:r w:rsidR="0091440B">
        <w:rPr>
          <w:b/>
        </w:rPr>
        <w:t>9</w:t>
      </w:r>
    </w:p>
    <w:p w14:paraId="54D6CC22" w14:textId="0E5362AF" w:rsidR="009D2A5B" w:rsidRPr="00B042C8" w:rsidRDefault="0091440B" w:rsidP="00BB7CD1">
      <w:r>
        <w:t>Bern</w:t>
      </w:r>
      <w:r w:rsidR="00BB7CD1" w:rsidRPr="00B042C8">
        <w:t xml:space="preserve">, </w:t>
      </w:r>
      <w:r w:rsidR="00C548AF">
        <w:t>1</w:t>
      </w:r>
      <w:r>
        <w:t>8</w:t>
      </w:r>
      <w:r w:rsidR="000943A1">
        <w:t>-</w:t>
      </w:r>
      <w:r w:rsidR="00C548AF">
        <w:t>2</w:t>
      </w:r>
      <w:r>
        <w:t>2 March</w:t>
      </w:r>
      <w:r w:rsidR="00BB7CD1" w:rsidRPr="00B042C8">
        <w:t xml:space="preserve"> 201</w:t>
      </w:r>
      <w:r>
        <w:t>9</w:t>
      </w:r>
    </w:p>
    <w:p w14:paraId="4F62171B" w14:textId="4EF98D72" w:rsidR="00AE4840" w:rsidRPr="00B042C8" w:rsidRDefault="00AE4840" w:rsidP="00AE4840">
      <w:r w:rsidRPr="00B042C8">
        <w:t xml:space="preserve">Item </w:t>
      </w:r>
      <w:r w:rsidR="00EB3E19">
        <w:t>2</w:t>
      </w:r>
      <w:r w:rsidR="005501AB" w:rsidRPr="00B042C8">
        <w:t xml:space="preserve"> </w:t>
      </w:r>
      <w:r w:rsidRPr="00B042C8">
        <w:t>of the provisional agenda</w:t>
      </w:r>
    </w:p>
    <w:p w14:paraId="011D5016" w14:textId="414A9B06" w:rsidR="00BB7CD1" w:rsidRPr="00BF4144" w:rsidRDefault="00EB3E19" w:rsidP="00AE4840">
      <w:pPr>
        <w:rPr>
          <w:b/>
          <w:bCs/>
        </w:rPr>
      </w:pPr>
      <w:r>
        <w:rPr>
          <w:b/>
          <w:bCs/>
        </w:rPr>
        <w:t>Tanks</w:t>
      </w:r>
    </w:p>
    <w:p w14:paraId="7FBCB816" w14:textId="1E744F53" w:rsidR="0005754E" w:rsidRPr="006C28DC" w:rsidRDefault="009646C2" w:rsidP="0005754E">
      <w:pPr>
        <w:pStyle w:val="HChG"/>
        <w:rPr>
          <w:sz w:val="18"/>
          <w:szCs w:val="18"/>
        </w:rPr>
      </w:pPr>
      <w:r>
        <w:tab/>
      </w:r>
      <w:r>
        <w:tab/>
      </w:r>
      <w:r w:rsidR="0005754E" w:rsidRPr="006C28DC">
        <w:t xml:space="preserve">Report of the </w:t>
      </w:r>
      <w:r w:rsidR="0091440B" w:rsidRPr="00485A12">
        <w:rPr>
          <w:lang w:val="en-GB"/>
        </w:rPr>
        <w:t>tenth</w:t>
      </w:r>
      <w:r w:rsidR="0005754E" w:rsidRPr="006C28DC">
        <w:t xml:space="preserve"> </w:t>
      </w:r>
      <w:r w:rsidR="0005754E">
        <w:t xml:space="preserve">meeting of the </w:t>
      </w:r>
      <w:r w:rsidR="0005754E" w:rsidRPr="006C28DC">
        <w:t>informal working group on the inspection and certification of tanks</w:t>
      </w:r>
    </w:p>
    <w:p w14:paraId="05EF2B2B" w14:textId="0EF8F1F0" w:rsidR="0005754E" w:rsidRPr="006C28DC" w:rsidRDefault="0005754E" w:rsidP="0005754E">
      <w:pPr>
        <w:pStyle w:val="H1G"/>
        <w:rPr>
          <w:sz w:val="20"/>
        </w:rPr>
      </w:pPr>
      <w:r w:rsidRPr="006C28DC">
        <w:tab/>
      </w:r>
      <w:r w:rsidRPr="006C28DC">
        <w:tab/>
        <w:t>Transmitted by the Government of the United Kingdom</w:t>
      </w:r>
    </w:p>
    <w:p w14:paraId="00A2430D" w14:textId="0263765E" w:rsidR="00C44936" w:rsidRDefault="0005754E" w:rsidP="0005754E">
      <w:pPr>
        <w:pStyle w:val="SingleTxtG"/>
      </w:pPr>
      <w:r w:rsidRPr="00485A12">
        <w:rPr>
          <w:lang w:val="en-GB"/>
        </w:rPr>
        <w:t>1.</w:t>
      </w:r>
      <w:r w:rsidRPr="00485A12">
        <w:rPr>
          <w:lang w:val="en-GB"/>
        </w:rPr>
        <w:tab/>
      </w:r>
      <w:r w:rsidRPr="006C28DC">
        <w:t xml:space="preserve">The informal working group on the inspection and certification of tanks met for </w:t>
      </w:r>
      <w:r w:rsidR="00C755A7">
        <w:rPr>
          <w:lang w:val="en-GB"/>
        </w:rPr>
        <w:t>the</w:t>
      </w:r>
      <w:r w:rsidRPr="006C28DC">
        <w:t xml:space="preserve"> </w:t>
      </w:r>
      <w:r w:rsidR="00C755A7">
        <w:rPr>
          <w:lang w:val="en-GB"/>
        </w:rPr>
        <w:t>tenth</w:t>
      </w:r>
      <w:r w:rsidRPr="006C28DC">
        <w:t xml:space="preserve"> time in </w:t>
      </w:r>
      <w:r w:rsidR="00C755A7">
        <w:rPr>
          <w:lang w:val="en-GB"/>
        </w:rPr>
        <w:t>Vienna</w:t>
      </w:r>
      <w:r w:rsidRPr="006C28DC">
        <w:t xml:space="preserve"> from 2</w:t>
      </w:r>
      <w:r w:rsidR="00C755A7">
        <w:rPr>
          <w:lang w:val="en-GB"/>
        </w:rPr>
        <w:t>4th</w:t>
      </w:r>
      <w:r w:rsidRPr="006C28DC">
        <w:t>-</w:t>
      </w:r>
      <w:r w:rsidR="00C755A7">
        <w:rPr>
          <w:lang w:val="en-GB"/>
        </w:rPr>
        <w:t>25th</w:t>
      </w:r>
      <w:r w:rsidRPr="006C28DC">
        <w:t xml:space="preserve"> </w:t>
      </w:r>
      <w:r w:rsidR="00C755A7">
        <w:rPr>
          <w:lang w:val="en-GB"/>
        </w:rPr>
        <w:t>January</w:t>
      </w:r>
      <w:r w:rsidRPr="006C28DC">
        <w:t xml:space="preserve"> 201</w:t>
      </w:r>
      <w:r w:rsidR="00C755A7">
        <w:rPr>
          <w:lang w:val="en-GB"/>
        </w:rPr>
        <w:t>9</w:t>
      </w:r>
      <w:r w:rsidRPr="006C28DC">
        <w:t xml:space="preserve">, under the chairmanship of Mr. </w:t>
      </w:r>
      <w:r>
        <w:t>Steve</w:t>
      </w:r>
      <w:r w:rsidRPr="006C28DC">
        <w:t xml:space="preserve"> </w:t>
      </w:r>
      <w:r>
        <w:t>Gillingham</w:t>
      </w:r>
      <w:r w:rsidR="00071CD9">
        <w:t xml:space="preserve"> (United Kingdom).  </w:t>
      </w:r>
      <w:r w:rsidRPr="006C28DC">
        <w:t>Representatives of Austria</w:t>
      </w:r>
      <w:r w:rsidR="00C755A7">
        <w:rPr>
          <w:lang w:val="en-GB"/>
        </w:rPr>
        <w:t xml:space="preserve"> (</w:t>
      </w:r>
      <w:r w:rsidR="00C44936">
        <w:rPr>
          <w:lang w:val="en-GB"/>
        </w:rPr>
        <w:t xml:space="preserve">our </w:t>
      </w:r>
      <w:r w:rsidR="00C755A7">
        <w:rPr>
          <w:lang w:val="en-GB"/>
        </w:rPr>
        <w:t>host)</w:t>
      </w:r>
      <w:r w:rsidRPr="006C28DC">
        <w:t xml:space="preserve">, Belgium, </w:t>
      </w:r>
      <w:r>
        <w:t xml:space="preserve">the </w:t>
      </w:r>
      <w:r w:rsidRPr="0066017B">
        <w:t>European Commission</w:t>
      </w:r>
      <w:r>
        <w:t xml:space="preserve">, </w:t>
      </w:r>
      <w:r w:rsidRPr="006C28DC">
        <w:t xml:space="preserve">Finland, France, Germany, the Netherlands, Poland, </w:t>
      </w:r>
      <w:r w:rsidR="00071CD9">
        <w:t>Romania</w:t>
      </w:r>
      <w:r w:rsidR="00071CD9">
        <w:rPr>
          <w:lang w:val="en-GB"/>
        </w:rPr>
        <w:t>,</w:t>
      </w:r>
      <w:r w:rsidR="00071CD9" w:rsidRPr="006C28DC">
        <w:t xml:space="preserve"> </w:t>
      </w:r>
      <w:r w:rsidR="00071CD9">
        <w:rPr>
          <w:lang w:val="en-GB"/>
        </w:rPr>
        <w:t xml:space="preserve">Russia, </w:t>
      </w:r>
      <w:r w:rsidRPr="006C28DC">
        <w:t xml:space="preserve">Switzerland, </w:t>
      </w:r>
      <w:r w:rsidR="00071CD9">
        <w:t>Turkey</w:t>
      </w:r>
      <w:r>
        <w:t xml:space="preserve">, </w:t>
      </w:r>
      <w:r w:rsidRPr="006C28DC">
        <w:t>the United Kingdom,</w:t>
      </w:r>
      <w:r>
        <w:t xml:space="preserve"> the </w:t>
      </w:r>
      <w:r w:rsidRPr="006C28DC">
        <w:t>E</w:t>
      </w:r>
      <w:r w:rsidRPr="006C28DC">
        <w:rPr>
          <w:color w:val="000000"/>
          <w:shd w:val="clear" w:color="auto" w:fill="FFFFFF"/>
        </w:rPr>
        <w:t>uropean Industrial Gases Association</w:t>
      </w:r>
      <w:r w:rsidRPr="006C28DC">
        <w:t xml:space="preserve"> (EIGA)</w:t>
      </w:r>
      <w:r>
        <w:t>,</w:t>
      </w:r>
      <w:r w:rsidRPr="006C28DC">
        <w:t xml:space="preserve"> </w:t>
      </w:r>
      <w:r w:rsidR="000F5505">
        <w:t>the International Dangerous Goods and Containers Association (IDGCA)</w:t>
      </w:r>
      <w:r w:rsidR="000F5505">
        <w:rPr>
          <w:lang w:val="en-GB"/>
        </w:rPr>
        <w:t xml:space="preserve">, </w:t>
      </w:r>
      <w:r w:rsidR="00071CD9">
        <w:rPr>
          <w:lang w:val="en-GB"/>
        </w:rPr>
        <w:t xml:space="preserve">and </w:t>
      </w:r>
      <w:r>
        <w:t xml:space="preserve">the </w:t>
      </w:r>
      <w:r w:rsidRPr="006C28DC">
        <w:t>International Union of Wago</w:t>
      </w:r>
      <w:r w:rsidR="00C44936">
        <w:t>n Keepers (UIP), participated.</w:t>
      </w:r>
    </w:p>
    <w:p w14:paraId="4357B7CF" w14:textId="16F62285" w:rsidR="0005754E" w:rsidRPr="00C44936" w:rsidRDefault="00C44936" w:rsidP="0005754E">
      <w:pPr>
        <w:pStyle w:val="SingleTxtG"/>
        <w:rPr>
          <w:lang w:val="en-GB"/>
        </w:rPr>
      </w:pPr>
      <w:r>
        <w:rPr>
          <w:lang w:val="en-GB"/>
        </w:rPr>
        <w:t>2.</w:t>
      </w:r>
      <w:r>
        <w:rPr>
          <w:lang w:val="en-GB"/>
        </w:rPr>
        <w:tab/>
      </w:r>
      <w:r w:rsidRPr="00C44936">
        <w:t>The meeting opened with a warm welcome from Robert Wunderl and Othmar Krammer in the Austrian Federal Department, Transport</w:t>
      </w:r>
      <w:r>
        <w:t xml:space="preserve"> and Traffic.  The Chair </w:t>
      </w:r>
      <w:r w:rsidRPr="00C44936">
        <w:t xml:space="preserve">thanked our host and </w:t>
      </w:r>
      <w:r>
        <w:rPr>
          <w:lang w:val="en-GB"/>
        </w:rPr>
        <w:t xml:space="preserve">the </w:t>
      </w:r>
      <w:r w:rsidRPr="00C44936">
        <w:t>delegations present who had kindly rearranged their diaries to accommodate the meeting at short notice</w:t>
      </w:r>
      <w:r>
        <w:rPr>
          <w:lang w:val="en-GB"/>
        </w:rPr>
        <w:t>.</w:t>
      </w:r>
    </w:p>
    <w:p w14:paraId="25013A8A" w14:textId="0AFA301D" w:rsidR="007A0418" w:rsidRPr="00A25AFB" w:rsidRDefault="007A0418" w:rsidP="0005754E">
      <w:pPr>
        <w:pStyle w:val="SingleTxtG"/>
        <w:rPr>
          <w:lang w:val="en-GB"/>
        </w:rPr>
      </w:pPr>
      <w:r w:rsidRPr="00485A12">
        <w:rPr>
          <w:lang w:val="en-GB"/>
        </w:rPr>
        <w:t>3</w:t>
      </w:r>
      <w:r w:rsidR="0005754E" w:rsidRPr="00485A12">
        <w:rPr>
          <w:lang w:val="en-GB"/>
        </w:rPr>
        <w:t>.</w:t>
      </w:r>
      <w:r w:rsidR="0005754E" w:rsidRPr="00485A12">
        <w:rPr>
          <w:lang w:val="en-GB"/>
        </w:rPr>
        <w:tab/>
      </w:r>
      <w:r w:rsidR="0005754E" w:rsidRPr="00557496">
        <w:t xml:space="preserve">The Chair </w:t>
      </w:r>
      <w:r w:rsidR="006D46E5" w:rsidRPr="007A0418">
        <w:rPr>
          <w:lang w:val="en-GB"/>
        </w:rPr>
        <w:t xml:space="preserve">referred to the progress report submitted in December 2018 to the spring 2019 </w:t>
      </w:r>
      <w:r w:rsidR="006D46E5">
        <w:rPr>
          <w:lang w:val="en-GB"/>
        </w:rPr>
        <w:t xml:space="preserve">session of the </w:t>
      </w:r>
      <w:r w:rsidR="006D46E5" w:rsidRPr="007A0418">
        <w:rPr>
          <w:lang w:val="en-GB"/>
        </w:rPr>
        <w:t xml:space="preserve">Joint Meeting regarding the outcome of the </w:t>
      </w:r>
      <w:r w:rsidR="006D46E5">
        <w:rPr>
          <w:lang w:val="en-GB"/>
        </w:rPr>
        <w:t>ninth</w:t>
      </w:r>
      <w:r w:rsidR="006D46E5" w:rsidRPr="007A0418">
        <w:rPr>
          <w:lang w:val="en-GB"/>
        </w:rPr>
        <w:t xml:space="preserve"> meeting, </w:t>
      </w:r>
      <w:r w:rsidR="006D46E5">
        <w:rPr>
          <w:lang w:val="en-GB"/>
        </w:rPr>
        <w:t>where</w:t>
      </w:r>
      <w:r w:rsidR="006D46E5" w:rsidRPr="007A0418">
        <w:rPr>
          <w:lang w:val="en-GB"/>
        </w:rPr>
        <w:t xml:space="preserve"> it was agreed that a tenth meeting would be necessary</w:t>
      </w:r>
      <w:r w:rsidR="006D46E5">
        <w:rPr>
          <w:lang w:val="en-GB"/>
        </w:rPr>
        <w:t xml:space="preserve"> to</w:t>
      </w:r>
      <w:r w:rsidR="0005754E" w:rsidRPr="00557496">
        <w:t xml:space="preserve"> </w:t>
      </w:r>
      <w:r w:rsidR="00C44936">
        <w:rPr>
          <w:lang w:val="en-GB"/>
        </w:rPr>
        <w:t xml:space="preserve">continue the work on the remainder of the </w:t>
      </w:r>
      <w:r w:rsidR="00C44936">
        <w:t xml:space="preserve">proposals </w:t>
      </w:r>
      <w:r w:rsidR="00C44936">
        <w:rPr>
          <w:lang w:val="en-GB"/>
        </w:rPr>
        <w:t xml:space="preserve">for 1.8.7 </w:t>
      </w:r>
      <w:r w:rsidR="00C44936">
        <w:t>f</w:t>
      </w:r>
      <w:r w:rsidR="00C44936">
        <w:rPr>
          <w:lang w:val="en-GB"/>
        </w:rPr>
        <w:t>rom 1.8.7.4 onwards</w:t>
      </w:r>
      <w:r w:rsidR="006D46E5">
        <w:rPr>
          <w:lang w:val="en-GB"/>
        </w:rPr>
        <w:t xml:space="preserve"> and </w:t>
      </w:r>
      <w:r w:rsidR="00C44936">
        <w:rPr>
          <w:lang w:val="en-GB"/>
        </w:rPr>
        <w:t xml:space="preserve">the </w:t>
      </w:r>
      <w:r w:rsidR="0005754E">
        <w:t xml:space="preserve">related sections in Chapter </w:t>
      </w:r>
      <w:r w:rsidR="0005754E" w:rsidRPr="00557496">
        <w:t xml:space="preserve">6.8 </w:t>
      </w:r>
      <w:r>
        <w:rPr>
          <w:lang w:val="en-GB"/>
        </w:rPr>
        <w:t xml:space="preserve">so that an informal document containing the full combined proposals </w:t>
      </w:r>
      <w:r w:rsidR="0005754E" w:rsidRPr="00557496">
        <w:t xml:space="preserve">for </w:t>
      </w:r>
      <w:r>
        <w:rPr>
          <w:lang w:val="en-GB"/>
        </w:rPr>
        <w:t>1.8.6, 1.8.7 and the related sections in Chapter 6.8 c</w:t>
      </w:r>
      <w:r w:rsidR="006D46E5">
        <w:rPr>
          <w:lang w:val="en-GB"/>
        </w:rPr>
        <w:t>ould</w:t>
      </w:r>
      <w:r>
        <w:rPr>
          <w:lang w:val="en-GB"/>
        </w:rPr>
        <w:t xml:space="preserve"> be </w:t>
      </w:r>
      <w:r w:rsidR="0005754E" w:rsidRPr="00557496">
        <w:t>consider</w:t>
      </w:r>
      <w:r w:rsidR="006D46E5">
        <w:rPr>
          <w:lang w:val="en-GB"/>
        </w:rPr>
        <w:t>ed</w:t>
      </w:r>
      <w:r w:rsidR="0005754E" w:rsidRPr="00557496">
        <w:t xml:space="preserve"> at the spring 2019 session of the Joint Meeting with a view to amending the 2021 Editions of RID/ADR</w:t>
      </w:r>
      <w:r w:rsidR="0005754E">
        <w:t>.</w:t>
      </w:r>
      <w:r w:rsidR="00A25AFB">
        <w:rPr>
          <w:lang w:val="en-GB"/>
        </w:rPr>
        <w:t xml:space="preserve"> This would be prefaced by a short informal document </w:t>
      </w:r>
      <w:r w:rsidR="001208D0">
        <w:rPr>
          <w:lang w:val="en-GB"/>
        </w:rPr>
        <w:t xml:space="preserve">setting out </w:t>
      </w:r>
      <w:r w:rsidR="001208D0">
        <w:t xml:space="preserve">the fundamental principles </w:t>
      </w:r>
      <w:r w:rsidR="001208D0">
        <w:rPr>
          <w:lang w:val="en-GB"/>
        </w:rPr>
        <w:t xml:space="preserve">and the outline of the mandate </w:t>
      </w:r>
      <w:r w:rsidR="001208D0">
        <w:t xml:space="preserve">upon which the group </w:t>
      </w:r>
      <w:r w:rsidR="001208D0">
        <w:rPr>
          <w:lang w:val="en-GB"/>
        </w:rPr>
        <w:t xml:space="preserve">have </w:t>
      </w:r>
      <w:r w:rsidR="001208D0">
        <w:t>based the proposals</w:t>
      </w:r>
      <w:r w:rsidR="001208D0">
        <w:rPr>
          <w:lang w:val="en-GB"/>
        </w:rPr>
        <w:t>.</w:t>
      </w:r>
    </w:p>
    <w:p w14:paraId="67CF36D5" w14:textId="275EA6F7" w:rsidR="0005754E" w:rsidRDefault="006D46E5" w:rsidP="0019427B">
      <w:pPr>
        <w:pStyle w:val="SingleTxtG"/>
      </w:pPr>
      <w:r w:rsidRPr="00485A12">
        <w:rPr>
          <w:lang w:val="en-GB"/>
        </w:rPr>
        <w:t>4</w:t>
      </w:r>
      <w:r w:rsidR="0005754E" w:rsidRPr="00485A12">
        <w:rPr>
          <w:lang w:val="en-GB"/>
        </w:rPr>
        <w:t>.</w:t>
      </w:r>
      <w:r w:rsidR="0005754E" w:rsidRPr="00485A12">
        <w:rPr>
          <w:lang w:val="en-GB"/>
        </w:rPr>
        <w:tab/>
      </w:r>
      <w:r w:rsidR="0005754E" w:rsidRPr="00557496">
        <w:t xml:space="preserve">The </w:t>
      </w:r>
      <w:r>
        <w:rPr>
          <w:lang w:val="en-GB"/>
        </w:rPr>
        <w:t xml:space="preserve">Chair thanked the </w:t>
      </w:r>
      <w:r w:rsidR="0005754E" w:rsidRPr="00557496">
        <w:t>Netherlands</w:t>
      </w:r>
      <w:r>
        <w:rPr>
          <w:lang w:val="en-GB"/>
        </w:rPr>
        <w:t xml:space="preserve"> and France for the work they had done in between the meetings to check and prepare the respective documents on </w:t>
      </w:r>
      <w:r w:rsidR="0005754E" w:rsidRPr="00557496">
        <w:t>1.8.6</w:t>
      </w:r>
      <w:r>
        <w:rPr>
          <w:lang w:val="en-GB"/>
        </w:rPr>
        <w:t>,</w:t>
      </w:r>
      <w:r w:rsidR="0005754E" w:rsidRPr="00557496">
        <w:t xml:space="preserve"> 1.8.7 and </w:t>
      </w:r>
      <w:r>
        <w:rPr>
          <w:lang w:val="en-GB"/>
        </w:rPr>
        <w:t xml:space="preserve">the related sections in </w:t>
      </w:r>
      <w:r w:rsidR="0005754E">
        <w:t xml:space="preserve">Chapter </w:t>
      </w:r>
      <w:r w:rsidR="0005754E" w:rsidRPr="00557496">
        <w:t>6.8</w:t>
      </w:r>
      <w:r w:rsidR="0019427B">
        <w:rPr>
          <w:lang w:val="en-GB"/>
        </w:rPr>
        <w:t xml:space="preserve"> ahead of this meeting.</w:t>
      </w:r>
      <w:r w:rsidR="0019427B" w:rsidRPr="0019427B">
        <w:t xml:space="preserve"> </w:t>
      </w:r>
      <w:r w:rsidR="0019427B" w:rsidRPr="00557496">
        <w:t xml:space="preserve">Subject to the consent of the Joint Meeting, the Chair </w:t>
      </w:r>
      <w:r w:rsidR="0019427B">
        <w:rPr>
          <w:lang w:val="en-GB"/>
        </w:rPr>
        <w:t xml:space="preserve">informed </w:t>
      </w:r>
      <w:r w:rsidR="0019427B" w:rsidRPr="00557496">
        <w:t xml:space="preserve">the </w:t>
      </w:r>
      <w:r w:rsidR="0019427B">
        <w:rPr>
          <w:lang w:val="en-GB"/>
        </w:rPr>
        <w:t xml:space="preserve">group that the usual room had been secured for the </w:t>
      </w:r>
      <w:r w:rsidR="0019427B" w:rsidRPr="00557496">
        <w:t xml:space="preserve">UK to host </w:t>
      </w:r>
      <w:r w:rsidR="0019427B">
        <w:rPr>
          <w:lang w:val="en-GB"/>
        </w:rPr>
        <w:t>a meeting on 12-14 June 2019 for the group to address any residual comments from the Joint Meeting</w:t>
      </w:r>
      <w:r w:rsidR="0019427B">
        <w:t>.</w:t>
      </w:r>
    </w:p>
    <w:p w14:paraId="026B655C" w14:textId="6CAF97B1" w:rsidR="0005754E" w:rsidRPr="00265024" w:rsidRDefault="00263AB3" w:rsidP="00263AB3">
      <w:pPr>
        <w:pStyle w:val="H23G"/>
      </w:pPr>
      <w:r>
        <w:tab/>
      </w:r>
      <w:r>
        <w:tab/>
      </w:r>
      <w:r w:rsidR="0005754E" w:rsidRPr="00265024">
        <w:t xml:space="preserve">Appointment, control and monitoring of inspection bodies </w:t>
      </w:r>
    </w:p>
    <w:p w14:paraId="6DDFF94E" w14:textId="198B7872" w:rsidR="0005754E" w:rsidRPr="007B4DF4" w:rsidRDefault="003339C3" w:rsidP="0005754E">
      <w:pPr>
        <w:pStyle w:val="SingleTxtG"/>
        <w:rPr>
          <w:lang w:val="en-GB"/>
        </w:rPr>
      </w:pPr>
      <w:r w:rsidRPr="00485A12">
        <w:rPr>
          <w:lang w:val="en-GB"/>
        </w:rPr>
        <w:t>5</w:t>
      </w:r>
      <w:r w:rsidR="0005754E" w:rsidRPr="00485A12">
        <w:rPr>
          <w:lang w:val="en-GB"/>
        </w:rPr>
        <w:t>.</w:t>
      </w:r>
      <w:r w:rsidR="0005754E" w:rsidRPr="00485A12">
        <w:rPr>
          <w:lang w:val="en-GB"/>
        </w:rPr>
        <w:tab/>
      </w:r>
      <w:r w:rsidR="0005754E" w:rsidRPr="00557496">
        <w:t xml:space="preserve">The </w:t>
      </w:r>
      <w:r w:rsidR="00E420F2">
        <w:rPr>
          <w:lang w:val="en-GB"/>
        </w:rPr>
        <w:t xml:space="preserve">group reviewed </w:t>
      </w:r>
      <w:r w:rsidR="0005754E">
        <w:t>the</w:t>
      </w:r>
      <w:r w:rsidR="00E420F2">
        <w:rPr>
          <w:lang w:val="en-GB"/>
        </w:rPr>
        <w:t xml:space="preserve"> text proposals for </w:t>
      </w:r>
      <w:r w:rsidR="0005754E" w:rsidRPr="00557496">
        <w:t xml:space="preserve">1.8.6 </w:t>
      </w:r>
      <w:r w:rsidR="00740D85">
        <w:rPr>
          <w:lang w:val="en-GB"/>
        </w:rPr>
        <w:t xml:space="preserve">on the </w:t>
      </w:r>
      <w:r w:rsidR="00740D85" w:rsidRPr="00740D85">
        <w:rPr>
          <w:lang w:val="en-GB"/>
        </w:rPr>
        <w:t>administrative controls, for the conformity assessment, type approval and inspections set out in Chapters 6.2 and 6.8</w:t>
      </w:r>
      <w:r w:rsidR="00740D85">
        <w:rPr>
          <w:lang w:val="en-GB"/>
        </w:rPr>
        <w:t xml:space="preserve"> </w:t>
      </w:r>
      <w:r w:rsidR="0005754E" w:rsidRPr="00557496">
        <w:t xml:space="preserve">lead by the Netherlands on behalf of the Prague sub-group. </w:t>
      </w:r>
      <w:r w:rsidR="008C0A75">
        <w:rPr>
          <w:lang w:val="en-GB"/>
        </w:rPr>
        <w:t xml:space="preserve">The proposals were </w:t>
      </w:r>
      <w:r w:rsidR="00BD22F3">
        <w:rPr>
          <w:lang w:val="en-GB"/>
        </w:rPr>
        <w:t xml:space="preserve">improved where appropriate and were </w:t>
      </w:r>
      <w:r w:rsidR="008C0A75">
        <w:rPr>
          <w:lang w:val="en-GB"/>
        </w:rPr>
        <w:t>well</w:t>
      </w:r>
      <w:r w:rsidR="00BD22F3">
        <w:rPr>
          <w:lang w:val="en-GB"/>
        </w:rPr>
        <w:t>-</w:t>
      </w:r>
      <w:r w:rsidR="008C0A75">
        <w:rPr>
          <w:lang w:val="en-GB"/>
        </w:rPr>
        <w:t>supported</w:t>
      </w:r>
      <w:r w:rsidR="00BD22F3">
        <w:rPr>
          <w:lang w:val="en-GB"/>
        </w:rPr>
        <w:t xml:space="preserve"> by the group</w:t>
      </w:r>
      <w:r w:rsidR="008C0A75">
        <w:rPr>
          <w:lang w:val="en-GB"/>
        </w:rPr>
        <w:t>, but i</w:t>
      </w:r>
      <w:r w:rsidR="00AE47EE">
        <w:rPr>
          <w:lang w:val="en-GB"/>
        </w:rPr>
        <w:t xml:space="preserve">t was noted that </w:t>
      </w:r>
      <w:r w:rsidR="007B4DF4">
        <w:rPr>
          <w:lang w:val="en-GB"/>
        </w:rPr>
        <w:t xml:space="preserve">in 1.8.6.2.1 </w:t>
      </w:r>
      <w:r w:rsidR="00AE47EE">
        <w:rPr>
          <w:lang w:val="en-GB"/>
        </w:rPr>
        <w:t xml:space="preserve">one delegation is not in favour of </w:t>
      </w:r>
      <w:r w:rsidR="007B4DF4">
        <w:rPr>
          <w:lang w:val="en-GB"/>
        </w:rPr>
        <w:t xml:space="preserve">the </w:t>
      </w:r>
      <w:r w:rsidR="0040122A">
        <w:rPr>
          <w:lang w:val="en-GB"/>
        </w:rPr>
        <w:t xml:space="preserve">provisions for </w:t>
      </w:r>
      <w:r w:rsidR="00AE47EE">
        <w:rPr>
          <w:lang w:val="en-GB"/>
        </w:rPr>
        <w:t>national sy</w:t>
      </w:r>
      <w:r w:rsidR="0040122A">
        <w:rPr>
          <w:lang w:val="en-GB"/>
        </w:rPr>
        <w:t>stem</w:t>
      </w:r>
      <w:r w:rsidR="00CC657E">
        <w:rPr>
          <w:lang w:val="en-GB"/>
        </w:rPr>
        <w:t>s</w:t>
      </w:r>
      <w:r w:rsidR="00CC657E">
        <w:t xml:space="preserve"> equivalent to accreditation</w:t>
      </w:r>
      <w:r w:rsidR="00CC657E" w:rsidRPr="00CC657E">
        <w:rPr>
          <w:lang w:val="en-GB"/>
        </w:rPr>
        <w:t xml:space="preserve"> </w:t>
      </w:r>
      <w:r w:rsidR="00CC657E">
        <w:rPr>
          <w:lang w:val="en-GB"/>
        </w:rPr>
        <w:lastRenderedPageBreak/>
        <w:t>according to EN ISO/IEC 17020:2012 (except clause 8.1.3)</w:t>
      </w:r>
      <w:r w:rsidR="00CC657E">
        <w:t xml:space="preserve"> independently verified by a Committee of experts established by the Joint Meeting</w:t>
      </w:r>
      <w:r w:rsidR="007B4DF4">
        <w:rPr>
          <w:lang w:val="en-GB"/>
        </w:rPr>
        <w:t>.</w:t>
      </w:r>
      <w:r w:rsidR="0005754E" w:rsidRPr="00557496">
        <w:t xml:space="preserve"> </w:t>
      </w:r>
    </w:p>
    <w:p w14:paraId="446C05EB" w14:textId="2A32C8D4" w:rsidR="0005754E" w:rsidRDefault="00CC657E" w:rsidP="0005754E">
      <w:pPr>
        <w:pStyle w:val="SingleTxtG"/>
      </w:pPr>
      <w:r w:rsidRPr="00485A12">
        <w:rPr>
          <w:lang w:val="en-GB"/>
        </w:rPr>
        <w:t>6</w:t>
      </w:r>
      <w:r w:rsidR="0005754E" w:rsidRPr="00485A12">
        <w:rPr>
          <w:lang w:val="en-GB"/>
        </w:rPr>
        <w:t>.</w:t>
      </w:r>
      <w:r w:rsidR="0005754E" w:rsidRPr="00485A12">
        <w:rPr>
          <w:lang w:val="en-GB"/>
        </w:rPr>
        <w:tab/>
      </w:r>
      <w:r>
        <w:rPr>
          <w:lang w:val="en-GB"/>
        </w:rPr>
        <w:t>It was also noted that in 1.8.6.2.1 the provisions for competent authorities that perform the tasks of inspection bodies, and in 1.8.6.2.3.3 and 1.8.6.2.3.4 the provisions for the monitoring of inspection bodies conducting activities outside the territory of the appointing RID Contracting State / Contracting Party to ADR, should be considered at the Joint Meeting</w:t>
      </w:r>
      <w:r w:rsidR="008762F7">
        <w:t>.</w:t>
      </w:r>
    </w:p>
    <w:p w14:paraId="6865F347" w14:textId="44B12CFA" w:rsidR="008762F7" w:rsidRPr="00B3639F" w:rsidRDefault="008762F7" w:rsidP="008762F7">
      <w:pPr>
        <w:pStyle w:val="SingleTxtG"/>
      </w:pPr>
      <w:r w:rsidRPr="00485A12">
        <w:rPr>
          <w:lang w:val="en-GB"/>
        </w:rPr>
        <w:t>7.</w:t>
      </w:r>
      <w:r w:rsidRPr="00485A12">
        <w:rPr>
          <w:lang w:val="en-GB"/>
        </w:rPr>
        <w:tab/>
      </w:r>
      <w:r w:rsidRPr="008762F7">
        <w:t xml:space="preserve">The UIP representative mentioned that the first meeting of the newly created </w:t>
      </w:r>
      <w:r w:rsidR="000915BE" w:rsidRPr="000915BE">
        <w:t>Rail Joint Coordinating Group of Experts (JCGE)</w:t>
      </w:r>
      <w:r w:rsidR="000915BE">
        <w:rPr>
          <w:lang w:val="en-GB"/>
        </w:rPr>
        <w:t xml:space="preserve"> </w:t>
      </w:r>
      <w:r w:rsidRPr="008762F7">
        <w:t>wi</w:t>
      </w:r>
      <w:r w:rsidR="00E4088B">
        <w:t xml:space="preserve">ll be held in February in </w:t>
      </w:r>
      <w:r w:rsidR="00E4088B" w:rsidRPr="00E4088B">
        <w:rPr>
          <w:lang w:val="en-GB"/>
        </w:rPr>
        <w:t>Bern</w:t>
      </w:r>
      <w:r w:rsidRPr="008762F7">
        <w:t xml:space="preserve">, and the representative </w:t>
      </w:r>
      <w:r w:rsidR="000915BE">
        <w:rPr>
          <w:lang w:val="en-GB"/>
        </w:rPr>
        <w:t xml:space="preserve">from </w:t>
      </w:r>
      <w:r w:rsidR="000915BE">
        <w:t xml:space="preserve">the </w:t>
      </w:r>
      <w:r w:rsidR="000915BE" w:rsidRPr="0066017B">
        <w:t>European Commission</w:t>
      </w:r>
      <w:r w:rsidR="000915BE" w:rsidRPr="008762F7">
        <w:t xml:space="preserve"> </w:t>
      </w:r>
      <w:r w:rsidRPr="008762F7">
        <w:t>mentioned that the ERA is also assessing the effects of Joint Meeting proposals on the 4th railway package, and will, no doubt, wish to comment</w:t>
      </w:r>
      <w:r>
        <w:rPr>
          <w:lang w:val="en-GB"/>
        </w:rPr>
        <w:t xml:space="preserve"> on the proposals submitted by the </w:t>
      </w:r>
      <w:r w:rsidR="000915BE">
        <w:rPr>
          <w:lang w:val="en-GB"/>
        </w:rPr>
        <w:t xml:space="preserve">informal working </w:t>
      </w:r>
      <w:r>
        <w:rPr>
          <w:lang w:val="en-GB"/>
        </w:rPr>
        <w:t>group</w:t>
      </w:r>
      <w:r>
        <w:t>.</w:t>
      </w:r>
    </w:p>
    <w:p w14:paraId="58211CD0" w14:textId="6F9A2702" w:rsidR="0005754E" w:rsidRPr="002E5095" w:rsidRDefault="00263AB3" w:rsidP="00263AB3">
      <w:pPr>
        <w:pStyle w:val="H23G"/>
      </w:pPr>
      <w:r>
        <w:tab/>
      </w:r>
      <w:r>
        <w:tab/>
      </w:r>
      <w:r w:rsidR="0005754E">
        <w:t>Harmonisation of inspection procedures</w:t>
      </w:r>
    </w:p>
    <w:p w14:paraId="095B3740" w14:textId="5584DBC4" w:rsidR="0005754E" w:rsidRDefault="008762F7" w:rsidP="009C1EA3">
      <w:pPr>
        <w:pStyle w:val="SingleTxtG"/>
        <w:spacing w:after="60"/>
      </w:pPr>
      <w:r w:rsidRPr="00485A12">
        <w:rPr>
          <w:lang w:val="en-GB"/>
        </w:rPr>
        <w:t>8</w:t>
      </w:r>
      <w:r w:rsidR="0005754E" w:rsidRPr="00485A12">
        <w:rPr>
          <w:lang w:val="en-GB"/>
        </w:rPr>
        <w:t>.</w:t>
      </w:r>
      <w:r w:rsidR="0005754E" w:rsidRPr="00485A12">
        <w:rPr>
          <w:lang w:val="en-GB"/>
        </w:rPr>
        <w:tab/>
      </w:r>
      <w:r w:rsidRPr="00557496">
        <w:t xml:space="preserve">The </w:t>
      </w:r>
      <w:r>
        <w:rPr>
          <w:lang w:val="en-GB"/>
        </w:rPr>
        <w:t xml:space="preserve">group reviewed </w:t>
      </w:r>
      <w:r>
        <w:t>the</w:t>
      </w:r>
      <w:r>
        <w:rPr>
          <w:lang w:val="en-GB"/>
        </w:rPr>
        <w:t xml:space="preserve"> text proposals for </w:t>
      </w:r>
      <w:r w:rsidRPr="00557496">
        <w:t>1.8.</w:t>
      </w:r>
      <w:r>
        <w:rPr>
          <w:lang w:val="en-GB"/>
        </w:rPr>
        <w:t>7</w:t>
      </w:r>
      <w:r w:rsidRPr="00557496">
        <w:t xml:space="preserve"> </w:t>
      </w:r>
      <w:r w:rsidR="00740D85">
        <w:rPr>
          <w:lang w:val="en-GB"/>
        </w:rPr>
        <w:t xml:space="preserve">on </w:t>
      </w:r>
      <w:r w:rsidR="00740D85">
        <w:t>the procedures undertaken for the conformity assessment, type approval and inspections set out in Chapters 6.2 and 6.8</w:t>
      </w:r>
      <w:r w:rsidR="00740D85">
        <w:rPr>
          <w:lang w:val="en-GB"/>
        </w:rPr>
        <w:t xml:space="preserve"> </w:t>
      </w:r>
      <w:r w:rsidRPr="00557496">
        <w:t xml:space="preserve">lead by </w:t>
      </w:r>
      <w:r>
        <w:rPr>
          <w:lang w:val="en-GB"/>
        </w:rPr>
        <w:t xml:space="preserve">France. </w:t>
      </w:r>
      <w:r w:rsidR="00BD22F3">
        <w:rPr>
          <w:lang w:val="en-GB"/>
        </w:rPr>
        <w:t xml:space="preserve">The proposals were improved where appropriate and were well-supported by the group, but </w:t>
      </w:r>
      <w:r w:rsidR="008C0A75">
        <w:rPr>
          <w:lang w:val="en-GB"/>
        </w:rPr>
        <w:t>it</w:t>
      </w:r>
      <w:r w:rsidR="00740D85">
        <w:rPr>
          <w:lang w:val="en-GB"/>
        </w:rPr>
        <w:t xml:space="preserve"> was noted that further consideration was needed as to whether and for how long the relevant documents need to be retained by the owner or operator when the product is taken out of service</w:t>
      </w:r>
      <w:r w:rsidR="00AE2D51">
        <w:rPr>
          <w:lang w:val="en-GB"/>
        </w:rPr>
        <w:t xml:space="preserve"> (paragraph 1.8.7.1.5)</w:t>
      </w:r>
      <w:r w:rsidR="00D2354F">
        <w:rPr>
          <w:lang w:val="en-GB"/>
        </w:rPr>
        <w:t xml:space="preserve">, and </w:t>
      </w:r>
      <w:r w:rsidR="00AE2D51">
        <w:rPr>
          <w:lang w:val="en-GB"/>
        </w:rPr>
        <w:t>by the competent authority or inspection body (last paragraph in</w:t>
      </w:r>
      <w:r w:rsidR="00D2354F">
        <w:rPr>
          <w:lang w:val="en-GB"/>
        </w:rPr>
        <w:t xml:space="preserve"> 1.8.7.2.</w:t>
      </w:r>
      <w:r w:rsidR="00AE2D51">
        <w:rPr>
          <w:lang w:val="en-GB"/>
        </w:rPr>
        <w:t>2.2)</w:t>
      </w:r>
      <w:r w:rsidR="0005754E">
        <w:t>.</w:t>
      </w:r>
    </w:p>
    <w:p w14:paraId="5DD27310" w14:textId="397E5D6A" w:rsidR="00D2354F" w:rsidRDefault="00D2354F" w:rsidP="009C1EA3">
      <w:pPr>
        <w:pStyle w:val="SingleTxtG"/>
        <w:spacing w:after="60"/>
        <w:rPr>
          <w:lang w:val="en-GB"/>
        </w:rPr>
      </w:pPr>
      <w:r>
        <w:rPr>
          <w:lang w:val="en-GB"/>
        </w:rPr>
        <w:t>9.</w:t>
      </w:r>
      <w:r>
        <w:rPr>
          <w:lang w:val="en-GB"/>
        </w:rPr>
        <w:tab/>
        <w:t>A line by line review beginning at 1.</w:t>
      </w:r>
      <w:r w:rsidR="001C7F34">
        <w:rPr>
          <w:lang w:val="en-GB"/>
        </w:rPr>
        <w:t xml:space="preserve">8.7.4 was undertaken. This included section 1.8.7.5 on an entry into service verification if required by the competent authority of the country of registration [or manufacture] when the initial inspection certificate is issued by an inspection body that is not approved or recognised by the said competent authority, or when the registration is transferred from one country to another. </w:t>
      </w:r>
      <w:r w:rsidR="00790F3E">
        <w:rPr>
          <w:lang w:val="en-GB"/>
        </w:rPr>
        <w:t>In s</w:t>
      </w:r>
      <w:r w:rsidR="001C7F34">
        <w:rPr>
          <w:lang w:val="en-GB"/>
        </w:rPr>
        <w:t>ection 1.8.7.8</w:t>
      </w:r>
      <w:r w:rsidR="00790F3E">
        <w:rPr>
          <w:lang w:val="en-GB"/>
        </w:rPr>
        <w:t xml:space="preserve"> a list is given of the documents to be provided by the manufacturer for the type approval certificate issue.</w:t>
      </w:r>
    </w:p>
    <w:p w14:paraId="3FD29070" w14:textId="6BE1F8CB" w:rsidR="00790F3E" w:rsidRPr="00D2354F" w:rsidRDefault="00790F3E" w:rsidP="009C1EA3">
      <w:pPr>
        <w:pStyle w:val="SingleTxtG"/>
        <w:spacing w:after="60"/>
        <w:rPr>
          <w:lang w:val="en-GB"/>
        </w:rPr>
      </w:pPr>
      <w:r>
        <w:rPr>
          <w:lang w:val="en-GB"/>
        </w:rPr>
        <w:t>10.</w:t>
      </w:r>
      <w:r>
        <w:rPr>
          <w:lang w:val="en-GB"/>
        </w:rPr>
        <w:tab/>
        <w:t>A line by line review was undertaken of the te</w:t>
      </w:r>
      <w:r w:rsidR="007523CB">
        <w:rPr>
          <w:lang w:val="en-GB"/>
        </w:rPr>
        <w:t>x</w:t>
      </w:r>
      <w:r>
        <w:rPr>
          <w:lang w:val="en-GB"/>
        </w:rPr>
        <w:t xml:space="preserve">t proposals for the related sections in Chapter 6.8 on </w:t>
      </w:r>
      <w:r w:rsidR="007523CB">
        <w:t>the application of the procedures undertaken</w:t>
      </w:r>
      <w:r w:rsidR="007523CB">
        <w:rPr>
          <w:lang w:val="en-GB"/>
        </w:rPr>
        <w:t xml:space="preserve"> </w:t>
      </w:r>
      <w:r w:rsidR="007523CB">
        <w:t xml:space="preserve">for the conformity assessment, type approval and inspections set out in </w:t>
      </w:r>
      <w:r w:rsidR="007523CB">
        <w:rPr>
          <w:lang w:val="en-GB"/>
        </w:rPr>
        <w:t xml:space="preserve">the said </w:t>
      </w:r>
      <w:r w:rsidR="007523CB">
        <w:t>Chapter</w:t>
      </w:r>
      <w:r w:rsidR="007523CB">
        <w:rPr>
          <w:lang w:val="en-GB"/>
        </w:rPr>
        <w:t xml:space="preserve">. </w:t>
      </w:r>
      <w:r w:rsidR="00BD22F3">
        <w:rPr>
          <w:lang w:val="en-GB"/>
        </w:rPr>
        <w:t xml:space="preserve">The proposals were improved where appropriate and were well-supported by the group, but </w:t>
      </w:r>
      <w:r w:rsidR="00E64BE2">
        <w:rPr>
          <w:lang w:val="en-GB"/>
        </w:rPr>
        <w:t>i</w:t>
      </w:r>
      <w:r w:rsidR="007523CB">
        <w:rPr>
          <w:lang w:val="en-GB"/>
        </w:rPr>
        <w:t xml:space="preserve">n the new Note 3 at the beginning of the proposals </w:t>
      </w:r>
      <w:r w:rsidR="008C0A75">
        <w:rPr>
          <w:lang w:val="en-GB"/>
        </w:rPr>
        <w:t>i</w:t>
      </w:r>
      <w:r w:rsidR="008C0A75" w:rsidRPr="008C0A75">
        <w:rPr>
          <w:lang w:val="en-GB"/>
        </w:rPr>
        <w:t xml:space="preserve">t was noted </w:t>
      </w:r>
      <w:r w:rsidR="008C0A75">
        <w:rPr>
          <w:lang w:val="en-GB"/>
        </w:rPr>
        <w:t xml:space="preserve">that </w:t>
      </w:r>
      <w:r w:rsidR="008C0A75" w:rsidRPr="008C0A75">
        <w:rPr>
          <w:lang w:val="en-GB"/>
        </w:rPr>
        <w:t xml:space="preserve">one delegation is not in favour of the </w:t>
      </w:r>
      <w:r w:rsidR="00433954">
        <w:rPr>
          <w:lang w:val="en-GB"/>
        </w:rPr>
        <w:t xml:space="preserve">requirement for the inspection body to be [recognised or] accredited according to </w:t>
      </w:r>
      <w:r w:rsidR="008C0A75">
        <w:rPr>
          <w:lang w:val="en-GB"/>
        </w:rPr>
        <w:t xml:space="preserve">type A in EN ISO/IEC 17020:2012 (except clause 8.1.3) for the purposes of </w:t>
      </w:r>
      <w:r w:rsidR="008C0A75" w:rsidRPr="008C0A75">
        <w:rPr>
          <w:lang w:val="en-GB"/>
        </w:rPr>
        <w:t>intermediate and periodic inspections and certain exceptional checks</w:t>
      </w:r>
      <w:r w:rsidR="008C0A75">
        <w:rPr>
          <w:lang w:val="en-GB"/>
        </w:rPr>
        <w:t>.</w:t>
      </w:r>
    </w:p>
    <w:p w14:paraId="7A34A537" w14:textId="636FE9E4" w:rsidR="0005754E" w:rsidRPr="006C28DC" w:rsidRDefault="00263AB3" w:rsidP="00263AB3">
      <w:pPr>
        <w:pStyle w:val="H23G"/>
      </w:pPr>
      <w:r>
        <w:tab/>
      </w:r>
      <w:r>
        <w:tab/>
      </w:r>
      <w:r w:rsidR="0005754E" w:rsidRPr="006C28DC">
        <w:t>Action requested of the Joint Meeting</w:t>
      </w:r>
    </w:p>
    <w:p w14:paraId="50B31A6D" w14:textId="1B0A7E53" w:rsidR="0005754E" w:rsidRPr="006C28DC" w:rsidRDefault="0005754E" w:rsidP="009C1EA3">
      <w:pPr>
        <w:pStyle w:val="SingleTxtG"/>
        <w:spacing w:after="60"/>
      </w:pPr>
      <w:r w:rsidRPr="00485A12">
        <w:rPr>
          <w:lang w:val="en-GB"/>
        </w:rPr>
        <w:t>1</w:t>
      </w:r>
      <w:r w:rsidR="00E64BE2" w:rsidRPr="00485A12">
        <w:rPr>
          <w:lang w:val="en-GB"/>
        </w:rPr>
        <w:t>1</w:t>
      </w:r>
      <w:r w:rsidRPr="00485A12">
        <w:rPr>
          <w:lang w:val="en-GB"/>
        </w:rPr>
        <w:t>.</w:t>
      </w:r>
      <w:r w:rsidRPr="00485A12">
        <w:rPr>
          <w:lang w:val="en-GB"/>
        </w:rPr>
        <w:tab/>
      </w:r>
      <w:r w:rsidRPr="006C28DC">
        <w:t xml:space="preserve">The Joint Meeting is </w:t>
      </w:r>
      <w:r w:rsidR="00437BAE">
        <w:rPr>
          <w:lang w:val="en-GB"/>
        </w:rPr>
        <w:t xml:space="preserve">invited to exchange preliminary views on the </w:t>
      </w:r>
      <w:r w:rsidR="00437BAE" w:rsidRPr="00437BAE">
        <w:rPr>
          <w:lang w:val="en-GB"/>
        </w:rPr>
        <w:t>full combined proposals for 1.8.6, 1.8.7 and the related sections in Chapter 6.8</w:t>
      </w:r>
      <w:r w:rsidR="00437BAE">
        <w:rPr>
          <w:lang w:val="en-GB"/>
        </w:rPr>
        <w:t xml:space="preserve"> </w:t>
      </w:r>
      <w:r w:rsidR="00D6162D">
        <w:rPr>
          <w:lang w:val="en-GB"/>
        </w:rPr>
        <w:t>in a following</w:t>
      </w:r>
      <w:r w:rsidR="00437BAE">
        <w:rPr>
          <w:lang w:val="en-GB"/>
        </w:rPr>
        <w:t xml:space="preserve"> </w:t>
      </w:r>
      <w:r w:rsidR="00437BAE" w:rsidRPr="00437BAE">
        <w:rPr>
          <w:lang w:val="en-GB"/>
        </w:rPr>
        <w:t xml:space="preserve">informal document </w:t>
      </w:r>
      <w:r w:rsidR="00437BAE">
        <w:rPr>
          <w:lang w:val="en-GB"/>
        </w:rPr>
        <w:t xml:space="preserve">and is </w:t>
      </w:r>
      <w:r w:rsidRPr="006C28DC">
        <w:t xml:space="preserve">requested to give its consent to </w:t>
      </w:r>
      <w:r w:rsidR="00437BAE">
        <w:rPr>
          <w:lang w:val="en-GB"/>
        </w:rPr>
        <w:t xml:space="preserve">finalise the </w:t>
      </w:r>
      <w:r w:rsidRPr="006C28DC">
        <w:t xml:space="preserve">work as outlined below. </w:t>
      </w:r>
    </w:p>
    <w:p w14:paraId="494077CE" w14:textId="2462E2D3" w:rsidR="0005754E" w:rsidRPr="006C28DC" w:rsidRDefault="00263AB3" w:rsidP="00263AB3">
      <w:pPr>
        <w:pStyle w:val="H23G"/>
      </w:pPr>
      <w:r>
        <w:tab/>
      </w:r>
      <w:r>
        <w:tab/>
      </w:r>
      <w:r w:rsidR="0005754E" w:rsidRPr="006C28DC">
        <w:t>Proposed further work for the informal working group on tank inspection and certification.</w:t>
      </w:r>
    </w:p>
    <w:p w14:paraId="4940EB23" w14:textId="63322205" w:rsidR="0005754E" w:rsidRDefault="0005754E" w:rsidP="009C1EA3">
      <w:pPr>
        <w:pStyle w:val="SingleTxtG"/>
        <w:spacing w:after="60"/>
      </w:pPr>
      <w:r w:rsidRPr="00485A12">
        <w:rPr>
          <w:lang w:val="en-GB"/>
        </w:rPr>
        <w:t>1</w:t>
      </w:r>
      <w:r w:rsidR="00437BAE" w:rsidRPr="00485A12">
        <w:rPr>
          <w:lang w:val="en-GB"/>
        </w:rPr>
        <w:t>2</w:t>
      </w:r>
      <w:r w:rsidRPr="00485A12">
        <w:rPr>
          <w:lang w:val="en-GB"/>
        </w:rPr>
        <w:t>.</w:t>
      </w:r>
      <w:r w:rsidRPr="00485A12">
        <w:rPr>
          <w:lang w:val="en-GB"/>
        </w:rPr>
        <w:tab/>
      </w:r>
      <w:r w:rsidRPr="006C28DC">
        <w:t xml:space="preserve">Subject to the </w:t>
      </w:r>
      <w:r w:rsidR="00437BAE">
        <w:rPr>
          <w:lang w:val="en-GB"/>
        </w:rPr>
        <w:t>exchange of preliminary views</w:t>
      </w:r>
      <w:r w:rsidR="00060EE0">
        <w:rPr>
          <w:lang w:val="en-GB"/>
        </w:rPr>
        <w:t>,</w:t>
      </w:r>
      <w:r w:rsidR="00437BAE">
        <w:rPr>
          <w:lang w:val="en-GB"/>
        </w:rPr>
        <w:t xml:space="preserve"> and the </w:t>
      </w:r>
      <w:r w:rsidRPr="006C28DC">
        <w:t xml:space="preserve">agreement of the Joint Meeting, the informal working </w:t>
      </w:r>
      <w:r>
        <w:t>g</w:t>
      </w:r>
      <w:r w:rsidRPr="006C28DC">
        <w:t xml:space="preserve">roup will meet again </w:t>
      </w:r>
      <w:r>
        <w:t>on 1</w:t>
      </w:r>
      <w:r w:rsidR="00437BAE">
        <w:rPr>
          <w:lang w:val="en-GB"/>
        </w:rPr>
        <w:t>2</w:t>
      </w:r>
      <w:r>
        <w:t>th-1</w:t>
      </w:r>
      <w:r w:rsidR="00437BAE">
        <w:rPr>
          <w:lang w:val="en-GB"/>
        </w:rPr>
        <w:t xml:space="preserve">4th June </w:t>
      </w:r>
      <w:r w:rsidRPr="006C28DC">
        <w:t>201</w:t>
      </w:r>
      <w:r w:rsidR="00437BAE">
        <w:rPr>
          <w:lang w:val="en-GB"/>
        </w:rPr>
        <w:t>9</w:t>
      </w:r>
      <w:r w:rsidR="00060EE0">
        <w:rPr>
          <w:lang w:val="en-GB"/>
        </w:rPr>
        <w:t>, in London,</w:t>
      </w:r>
      <w:r w:rsidRPr="006C28DC">
        <w:t xml:space="preserve"> </w:t>
      </w:r>
      <w:r>
        <w:t xml:space="preserve">when it will, </w:t>
      </w:r>
      <w:r w:rsidRPr="00805F20">
        <w:rPr>
          <w:i/>
        </w:rPr>
        <w:t>inter alia</w:t>
      </w:r>
      <w:r>
        <w:t>:</w:t>
      </w:r>
    </w:p>
    <w:p w14:paraId="5A896B44" w14:textId="0C46D6D3" w:rsidR="0005754E" w:rsidRDefault="0005754E" w:rsidP="009C1EA3">
      <w:pPr>
        <w:pStyle w:val="SingleTxtG"/>
        <w:spacing w:after="60"/>
        <w:ind w:left="1701" w:hanging="567"/>
      </w:pPr>
      <w:r>
        <w:tab/>
      </w:r>
      <w:r>
        <w:tab/>
      </w:r>
      <w:r w:rsidR="00437BAE" w:rsidRPr="00485A12">
        <w:rPr>
          <w:lang w:val="en-GB"/>
        </w:rPr>
        <w:t>(a)</w:t>
      </w:r>
      <w:r w:rsidR="00437BAE" w:rsidRPr="00485A12">
        <w:rPr>
          <w:lang w:val="en-GB"/>
        </w:rPr>
        <w:tab/>
      </w:r>
      <w:r w:rsidR="00437BAE">
        <w:t>R</w:t>
      </w:r>
      <w:r w:rsidR="00437BAE" w:rsidRPr="006210A5">
        <w:t xml:space="preserve">efine </w:t>
      </w:r>
      <w:r w:rsidR="00437BAE">
        <w:t xml:space="preserve">further </w:t>
      </w:r>
      <w:r w:rsidR="00437BAE" w:rsidRPr="006210A5">
        <w:t xml:space="preserve">the </w:t>
      </w:r>
      <w:r w:rsidR="00437BAE">
        <w:t>proposals in light of views expressed at the Spring 2019 session of the Joint Meeting</w:t>
      </w:r>
      <w:r w:rsidR="00A25AFB">
        <w:rPr>
          <w:lang w:val="en-GB"/>
        </w:rPr>
        <w:t>, including consequential amendments foreseen for Chapter 6.2</w:t>
      </w:r>
      <w:r w:rsidR="00437BAE">
        <w:rPr>
          <w:lang w:val="en-GB"/>
        </w:rPr>
        <w:t>;</w:t>
      </w:r>
    </w:p>
    <w:p w14:paraId="64E4E977" w14:textId="62A55E47" w:rsidR="0005754E" w:rsidRPr="006C28DC" w:rsidRDefault="0005754E" w:rsidP="009C1EA3">
      <w:pPr>
        <w:pStyle w:val="SingleTxtG"/>
        <w:spacing w:after="60"/>
        <w:ind w:left="1701" w:hanging="567"/>
      </w:pPr>
      <w:r>
        <w:lastRenderedPageBreak/>
        <w:tab/>
      </w:r>
      <w:r>
        <w:tab/>
      </w:r>
      <w:r w:rsidR="00437BAE" w:rsidRPr="00485A12">
        <w:rPr>
          <w:lang w:val="en-GB"/>
        </w:rPr>
        <w:t>(b)</w:t>
      </w:r>
      <w:r w:rsidR="00437BAE" w:rsidRPr="00485A12">
        <w:rPr>
          <w:lang w:val="en-GB"/>
        </w:rPr>
        <w:tab/>
      </w:r>
      <w:r w:rsidR="00437BAE">
        <w:t>Agree</w:t>
      </w:r>
      <w:r w:rsidR="00437BAE" w:rsidRPr="006210A5">
        <w:t xml:space="preserve"> a</w:t>
      </w:r>
      <w:r w:rsidR="00437BAE">
        <w:t xml:space="preserve">n official working paper </w:t>
      </w:r>
      <w:r w:rsidR="00437BAE" w:rsidRPr="006210A5">
        <w:t xml:space="preserve">for the Autumn 2019 session of the Joint </w:t>
      </w:r>
      <w:bookmarkStart w:id="0" w:name="_GoBack"/>
      <w:bookmarkEnd w:id="0"/>
      <w:r w:rsidR="00437BAE" w:rsidRPr="006210A5">
        <w:t xml:space="preserve">Meeting </w:t>
      </w:r>
      <w:r w:rsidR="00437BAE">
        <w:t xml:space="preserve">comprising a </w:t>
      </w:r>
      <w:r w:rsidR="00437BAE" w:rsidRPr="006210A5">
        <w:t>consolidated set of amendments for the 2021 Editions of RID</w:t>
      </w:r>
      <w:r w:rsidR="00437BAE">
        <w:t>/ADR</w:t>
      </w:r>
      <w:r w:rsidR="00437BAE" w:rsidRPr="006210A5">
        <w:t>; and</w:t>
      </w:r>
    </w:p>
    <w:p w14:paraId="156A201F" w14:textId="10B2DB5A" w:rsidR="0005754E" w:rsidRDefault="0005754E" w:rsidP="009C1EA3">
      <w:pPr>
        <w:pStyle w:val="SingleTxtG"/>
        <w:spacing w:after="60"/>
        <w:ind w:left="1701" w:hanging="567"/>
      </w:pPr>
      <w:r>
        <w:tab/>
      </w:r>
      <w:r>
        <w:tab/>
        <w:t>(</w:t>
      </w:r>
      <w:r w:rsidR="00437BAE">
        <w:rPr>
          <w:lang w:val="en-GB"/>
        </w:rPr>
        <w:t>c</w:t>
      </w:r>
      <w:r w:rsidR="00437BAE">
        <w:t>)</w:t>
      </w:r>
      <w:r w:rsidR="00437BAE">
        <w:tab/>
      </w:r>
      <w:r w:rsidR="00437BAE" w:rsidRPr="006210A5">
        <w:t xml:space="preserve">Report on any technical work being undertaken by members of </w:t>
      </w:r>
      <w:r w:rsidR="00437BAE">
        <w:t>this</w:t>
      </w:r>
      <w:r w:rsidR="00437BAE" w:rsidRPr="006210A5">
        <w:t xml:space="preserve"> group, aimed at improving the construction and inspection requirements for tanks</w:t>
      </w:r>
      <w:r w:rsidRPr="000F399A">
        <w:t>.</w:t>
      </w:r>
    </w:p>
    <w:p w14:paraId="4E405A7A" w14:textId="77777777" w:rsidR="009C1EA3" w:rsidRPr="004804CE" w:rsidRDefault="009C1EA3" w:rsidP="009C1EA3">
      <w:pPr>
        <w:spacing w:before="240"/>
        <w:ind w:left="1134" w:right="1134"/>
        <w:jc w:val="center"/>
        <w:rPr>
          <w:u w:val="single"/>
        </w:rPr>
      </w:pPr>
      <w:r>
        <w:rPr>
          <w:u w:val="single"/>
        </w:rPr>
        <w:tab/>
      </w:r>
      <w:r>
        <w:rPr>
          <w:u w:val="single"/>
        </w:rPr>
        <w:tab/>
      </w:r>
      <w:r>
        <w:rPr>
          <w:u w:val="single"/>
        </w:rPr>
        <w:tab/>
      </w:r>
    </w:p>
    <w:p w14:paraId="3895BBA6" w14:textId="77777777" w:rsidR="009C1EA3" w:rsidRDefault="009C1EA3" w:rsidP="00060EE0">
      <w:pPr>
        <w:pStyle w:val="SingleTxtG"/>
        <w:ind w:left="1701" w:hanging="567"/>
      </w:pPr>
    </w:p>
    <w:sectPr w:rsidR="009C1EA3" w:rsidSect="009C1EA3">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4F06" w14:textId="77777777" w:rsidR="00ED11E2" w:rsidRDefault="00ED11E2"/>
  </w:endnote>
  <w:endnote w:type="continuationSeparator" w:id="0">
    <w:p w14:paraId="046BD1C4" w14:textId="77777777" w:rsidR="00ED11E2" w:rsidRDefault="00ED11E2"/>
  </w:endnote>
  <w:endnote w:type="continuationNotice" w:id="1">
    <w:p w14:paraId="3B5FC43C" w14:textId="77777777" w:rsidR="00ED11E2" w:rsidRDefault="00ED1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E6A3" w14:textId="330DE4A4" w:rsidR="00A25AFB" w:rsidRDefault="00A25AFB">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ED764A">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234B" w14:textId="75C6DE14" w:rsidR="00A25AFB" w:rsidRPr="00652CFC" w:rsidRDefault="00A25AFB">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ED764A">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44FE2" w14:textId="77777777" w:rsidR="00ED11E2" w:rsidRPr="000B175B" w:rsidRDefault="00ED11E2" w:rsidP="000B175B">
      <w:pPr>
        <w:tabs>
          <w:tab w:val="right" w:pos="2155"/>
        </w:tabs>
        <w:spacing w:after="80"/>
        <w:ind w:left="680"/>
        <w:rPr>
          <w:u w:val="single"/>
        </w:rPr>
      </w:pPr>
      <w:r>
        <w:rPr>
          <w:u w:val="single"/>
        </w:rPr>
        <w:tab/>
      </w:r>
    </w:p>
  </w:footnote>
  <w:footnote w:type="continuationSeparator" w:id="0">
    <w:p w14:paraId="4234CE82" w14:textId="77777777" w:rsidR="00ED11E2" w:rsidRPr="00FC68B7" w:rsidRDefault="00ED11E2" w:rsidP="00FC68B7">
      <w:pPr>
        <w:tabs>
          <w:tab w:val="left" w:pos="2155"/>
        </w:tabs>
        <w:spacing w:after="80"/>
        <w:ind w:left="680"/>
        <w:rPr>
          <w:u w:val="single"/>
        </w:rPr>
      </w:pPr>
      <w:r>
        <w:rPr>
          <w:u w:val="single"/>
        </w:rPr>
        <w:tab/>
      </w:r>
    </w:p>
  </w:footnote>
  <w:footnote w:type="continuationNotice" w:id="1">
    <w:p w14:paraId="6A6E2E90" w14:textId="77777777" w:rsidR="00ED11E2" w:rsidRDefault="00ED1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89E9" w14:textId="548FFBAD" w:rsidR="00A25AFB" w:rsidRPr="00652CFC" w:rsidRDefault="00A25AFB">
    <w:pPr>
      <w:pStyle w:val="Header"/>
      <w:rPr>
        <w:lang w:val="fr-CH"/>
      </w:rPr>
    </w:pPr>
    <w:r>
      <w:rPr>
        <w:lang w:val="fr-CH"/>
      </w:rPr>
      <w:t>INF</w:t>
    </w:r>
    <w:r w:rsidR="001A23EB">
      <w:rPr>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45B2" w14:textId="4E1FBB2E" w:rsidR="00A25AFB" w:rsidRPr="00652CFC" w:rsidRDefault="00ED764A" w:rsidP="00652CFC">
    <w:pPr>
      <w:pStyle w:val="Header"/>
      <w:pBdr>
        <w:bottom w:val="single" w:sz="4" w:space="1" w:color="auto"/>
      </w:pBdr>
      <w:jc w:val="right"/>
      <w:rPr>
        <w:lang w:val="fr-CH"/>
      </w:rPr>
    </w:pPr>
    <w:r>
      <w:rPr>
        <w:lang w:val="fr-CH"/>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B30C3"/>
    <w:multiLevelType w:val="hybridMultilevel"/>
    <w:tmpl w:val="A852049C"/>
    <w:lvl w:ilvl="0" w:tplc="AC4EA3F4">
      <w:numFmt w:val="bullet"/>
      <w:lvlText w:val="-"/>
      <w:lvlJc w:val="left"/>
      <w:pPr>
        <w:ind w:left="2520" w:hanging="360"/>
      </w:pPr>
      <w:rPr>
        <w:rFonts w:ascii="Arial" w:hAnsi="Aria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2"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25"/>
  </w:num>
  <w:num w:numId="15">
    <w:abstractNumId w:val="14"/>
  </w:num>
  <w:num w:numId="16">
    <w:abstractNumId w:val="11"/>
  </w:num>
  <w:num w:numId="17">
    <w:abstractNumId w:val="27"/>
  </w:num>
  <w:num w:numId="18">
    <w:abstractNumId w:val="15"/>
  </w:num>
  <w:num w:numId="19">
    <w:abstractNumId w:val="28"/>
  </w:num>
  <w:num w:numId="20">
    <w:abstractNumId w:val="20"/>
  </w:num>
  <w:num w:numId="21">
    <w:abstractNumId w:val="26"/>
  </w:num>
  <w:num w:numId="22">
    <w:abstractNumId w:val="12"/>
  </w:num>
  <w:num w:numId="23">
    <w:abstractNumId w:val="22"/>
  </w:num>
  <w:num w:numId="24">
    <w:abstractNumId w:val="23"/>
  </w:num>
  <w:num w:numId="25">
    <w:abstractNumId w:val="18"/>
  </w:num>
  <w:num w:numId="26">
    <w:abstractNumId w:val="24"/>
  </w:num>
  <w:num w:numId="27">
    <w:abstractNumId w:val="21"/>
  </w:num>
  <w:num w:numId="28">
    <w:abstractNumId w:val="13"/>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2216E"/>
    <w:rsid w:val="00037F90"/>
    <w:rsid w:val="00046B1F"/>
    <w:rsid w:val="00050F6B"/>
    <w:rsid w:val="0005754E"/>
    <w:rsid w:val="00057E97"/>
    <w:rsid w:val="00060EE0"/>
    <w:rsid w:val="00071CD9"/>
    <w:rsid w:val="00072C8C"/>
    <w:rsid w:val="000733B5"/>
    <w:rsid w:val="00081815"/>
    <w:rsid w:val="00083DAB"/>
    <w:rsid w:val="000915BE"/>
    <w:rsid w:val="000931C0"/>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F4FF6"/>
    <w:rsid w:val="000F5505"/>
    <w:rsid w:val="0010391C"/>
    <w:rsid w:val="00104CDA"/>
    <w:rsid w:val="00105827"/>
    <w:rsid w:val="00105935"/>
    <w:rsid w:val="001103AA"/>
    <w:rsid w:val="0011666B"/>
    <w:rsid w:val="001208D0"/>
    <w:rsid w:val="00125117"/>
    <w:rsid w:val="00151686"/>
    <w:rsid w:val="00155068"/>
    <w:rsid w:val="00165F3A"/>
    <w:rsid w:val="0019427B"/>
    <w:rsid w:val="001A23EB"/>
    <w:rsid w:val="001A57BD"/>
    <w:rsid w:val="001A6E55"/>
    <w:rsid w:val="001B13A5"/>
    <w:rsid w:val="001B4375"/>
    <w:rsid w:val="001B4B04"/>
    <w:rsid w:val="001C1DF0"/>
    <w:rsid w:val="001C6663"/>
    <w:rsid w:val="001C7895"/>
    <w:rsid w:val="001C7F34"/>
    <w:rsid w:val="001D0C8C"/>
    <w:rsid w:val="001D1419"/>
    <w:rsid w:val="001D26DF"/>
    <w:rsid w:val="001D3A03"/>
    <w:rsid w:val="001D5A14"/>
    <w:rsid w:val="001D7AD4"/>
    <w:rsid w:val="001E0B9E"/>
    <w:rsid w:val="001E7B67"/>
    <w:rsid w:val="001F1E44"/>
    <w:rsid w:val="001F5970"/>
    <w:rsid w:val="001F7435"/>
    <w:rsid w:val="00202DA8"/>
    <w:rsid w:val="00203753"/>
    <w:rsid w:val="002102FF"/>
    <w:rsid w:val="0021114C"/>
    <w:rsid w:val="0021157B"/>
    <w:rsid w:val="00211E0B"/>
    <w:rsid w:val="002336E0"/>
    <w:rsid w:val="0024023A"/>
    <w:rsid w:val="00243217"/>
    <w:rsid w:val="002500D9"/>
    <w:rsid w:val="00252290"/>
    <w:rsid w:val="00263AB3"/>
    <w:rsid w:val="0026532A"/>
    <w:rsid w:val="00267F5F"/>
    <w:rsid w:val="00276DD4"/>
    <w:rsid w:val="00286B4D"/>
    <w:rsid w:val="00293582"/>
    <w:rsid w:val="002A3C85"/>
    <w:rsid w:val="002A603B"/>
    <w:rsid w:val="002D4643"/>
    <w:rsid w:val="002D4B6C"/>
    <w:rsid w:val="002F175C"/>
    <w:rsid w:val="00302E18"/>
    <w:rsid w:val="003050A4"/>
    <w:rsid w:val="0030606F"/>
    <w:rsid w:val="003229D8"/>
    <w:rsid w:val="003339C3"/>
    <w:rsid w:val="003358CF"/>
    <w:rsid w:val="00345184"/>
    <w:rsid w:val="00352709"/>
    <w:rsid w:val="003571EA"/>
    <w:rsid w:val="00371178"/>
    <w:rsid w:val="0038272B"/>
    <w:rsid w:val="00397DF6"/>
    <w:rsid w:val="003A221F"/>
    <w:rsid w:val="003A6810"/>
    <w:rsid w:val="003B0571"/>
    <w:rsid w:val="003B311A"/>
    <w:rsid w:val="003B36D1"/>
    <w:rsid w:val="003C2CC4"/>
    <w:rsid w:val="003C7C2C"/>
    <w:rsid w:val="003D49AC"/>
    <w:rsid w:val="003D4B23"/>
    <w:rsid w:val="003E0C3C"/>
    <w:rsid w:val="00400297"/>
    <w:rsid w:val="0040122A"/>
    <w:rsid w:val="00410C89"/>
    <w:rsid w:val="00422E03"/>
    <w:rsid w:val="00426B9B"/>
    <w:rsid w:val="004325CB"/>
    <w:rsid w:val="00433954"/>
    <w:rsid w:val="004356D2"/>
    <w:rsid w:val="00437BAE"/>
    <w:rsid w:val="00442A83"/>
    <w:rsid w:val="0045495B"/>
    <w:rsid w:val="00464C81"/>
    <w:rsid w:val="0048397A"/>
    <w:rsid w:val="00483F1B"/>
    <w:rsid w:val="00485A12"/>
    <w:rsid w:val="004A12F2"/>
    <w:rsid w:val="004A28A3"/>
    <w:rsid w:val="004C2461"/>
    <w:rsid w:val="004C408F"/>
    <w:rsid w:val="004C7462"/>
    <w:rsid w:val="004D12C5"/>
    <w:rsid w:val="004D4E04"/>
    <w:rsid w:val="004D5426"/>
    <w:rsid w:val="004E0C05"/>
    <w:rsid w:val="004E77B2"/>
    <w:rsid w:val="004F3D1D"/>
    <w:rsid w:val="00503763"/>
    <w:rsid w:val="00503DEB"/>
    <w:rsid w:val="00504B2D"/>
    <w:rsid w:val="00507993"/>
    <w:rsid w:val="00514A11"/>
    <w:rsid w:val="0052136D"/>
    <w:rsid w:val="00522B58"/>
    <w:rsid w:val="00523CD7"/>
    <w:rsid w:val="0052775E"/>
    <w:rsid w:val="005420F2"/>
    <w:rsid w:val="00543B68"/>
    <w:rsid w:val="00546993"/>
    <w:rsid w:val="005501AB"/>
    <w:rsid w:val="005579ED"/>
    <w:rsid w:val="00560FD7"/>
    <w:rsid w:val="005628B6"/>
    <w:rsid w:val="00562CBB"/>
    <w:rsid w:val="00577028"/>
    <w:rsid w:val="00586813"/>
    <w:rsid w:val="0059363D"/>
    <w:rsid w:val="005970A6"/>
    <w:rsid w:val="00597863"/>
    <w:rsid w:val="005B12FC"/>
    <w:rsid w:val="005B3DB3"/>
    <w:rsid w:val="005B4E13"/>
    <w:rsid w:val="005C1442"/>
    <w:rsid w:val="005C68F0"/>
    <w:rsid w:val="005D0CF6"/>
    <w:rsid w:val="005D2A29"/>
    <w:rsid w:val="005D7F39"/>
    <w:rsid w:val="005E6A77"/>
    <w:rsid w:val="005F7B75"/>
    <w:rsid w:val="006001EE"/>
    <w:rsid w:val="00605042"/>
    <w:rsid w:val="0060537B"/>
    <w:rsid w:val="00611FC4"/>
    <w:rsid w:val="006176FB"/>
    <w:rsid w:val="00630BAF"/>
    <w:rsid w:val="00640B26"/>
    <w:rsid w:val="00643033"/>
    <w:rsid w:val="00652CFC"/>
    <w:rsid w:val="00652D0A"/>
    <w:rsid w:val="006623D5"/>
    <w:rsid w:val="00662BB6"/>
    <w:rsid w:val="006638F5"/>
    <w:rsid w:val="00665231"/>
    <w:rsid w:val="00667F8F"/>
    <w:rsid w:val="006741F1"/>
    <w:rsid w:val="00684C21"/>
    <w:rsid w:val="006A0D0E"/>
    <w:rsid w:val="006A2530"/>
    <w:rsid w:val="006B1C12"/>
    <w:rsid w:val="006C3589"/>
    <w:rsid w:val="006D37AF"/>
    <w:rsid w:val="006D46E5"/>
    <w:rsid w:val="006D51D0"/>
    <w:rsid w:val="006E564B"/>
    <w:rsid w:val="006E7191"/>
    <w:rsid w:val="006F0A59"/>
    <w:rsid w:val="00703577"/>
    <w:rsid w:val="00705894"/>
    <w:rsid w:val="007067C3"/>
    <w:rsid w:val="0072632A"/>
    <w:rsid w:val="007327D5"/>
    <w:rsid w:val="007351B4"/>
    <w:rsid w:val="00740593"/>
    <w:rsid w:val="00740D85"/>
    <w:rsid w:val="007523CB"/>
    <w:rsid w:val="00760A73"/>
    <w:rsid w:val="007611CF"/>
    <w:rsid w:val="00761787"/>
    <w:rsid w:val="007629C8"/>
    <w:rsid w:val="00764668"/>
    <w:rsid w:val="0077047D"/>
    <w:rsid w:val="00773B19"/>
    <w:rsid w:val="00776430"/>
    <w:rsid w:val="00790F3E"/>
    <w:rsid w:val="00797575"/>
    <w:rsid w:val="007A0418"/>
    <w:rsid w:val="007A0948"/>
    <w:rsid w:val="007B4DF4"/>
    <w:rsid w:val="007B6BA5"/>
    <w:rsid w:val="007C2A58"/>
    <w:rsid w:val="007C3390"/>
    <w:rsid w:val="007C4F4B"/>
    <w:rsid w:val="007E01E9"/>
    <w:rsid w:val="007E63F3"/>
    <w:rsid w:val="007F1F2D"/>
    <w:rsid w:val="007F6611"/>
    <w:rsid w:val="007F7106"/>
    <w:rsid w:val="007F7A86"/>
    <w:rsid w:val="008116D7"/>
    <w:rsid w:val="00811920"/>
    <w:rsid w:val="00815AD0"/>
    <w:rsid w:val="00816C50"/>
    <w:rsid w:val="00817B09"/>
    <w:rsid w:val="008242D7"/>
    <w:rsid w:val="008257B1"/>
    <w:rsid w:val="00826C3D"/>
    <w:rsid w:val="00831EFE"/>
    <w:rsid w:val="00843767"/>
    <w:rsid w:val="00854501"/>
    <w:rsid w:val="00863760"/>
    <w:rsid w:val="008679D9"/>
    <w:rsid w:val="00871389"/>
    <w:rsid w:val="008762F7"/>
    <w:rsid w:val="00880848"/>
    <w:rsid w:val="00883999"/>
    <w:rsid w:val="00887652"/>
    <w:rsid w:val="008878DE"/>
    <w:rsid w:val="008979B1"/>
    <w:rsid w:val="008A6B25"/>
    <w:rsid w:val="008A6C4F"/>
    <w:rsid w:val="008A7B69"/>
    <w:rsid w:val="008B216F"/>
    <w:rsid w:val="008B2335"/>
    <w:rsid w:val="008C0A75"/>
    <w:rsid w:val="008C7DAF"/>
    <w:rsid w:val="008E0678"/>
    <w:rsid w:val="008E0DAA"/>
    <w:rsid w:val="008E4D3A"/>
    <w:rsid w:val="008F741A"/>
    <w:rsid w:val="00904A55"/>
    <w:rsid w:val="0091440B"/>
    <w:rsid w:val="00922314"/>
    <w:rsid w:val="009223CA"/>
    <w:rsid w:val="00940F93"/>
    <w:rsid w:val="0094558F"/>
    <w:rsid w:val="00961690"/>
    <w:rsid w:val="009646C2"/>
    <w:rsid w:val="00970085"/>
    <w:rsid w:val="009760F3"/>
    <w:rsid w:val="0098203C"/>
    <w:rsid w:val="00997AA8"/>
    <w:rsid w:val="009A0E8D"/>
    <w:rsid w:val="009B1518"/>
    <w:rsid w:val="009B26E7"/>
    <w:rsid w:val="009C1EA3"/>
    <w:rsid w:val="009C454F"/>
    <w:rsid w:val="009D2A5B"/>
    <w:rsid w:val="009E1D8E"/>
    <w:rsid w:val="00A00A3F"/>
    <w:rsid w:val="00A01489"/>
    <w:rsid w:val="00A1433D"/>
    <w:rsid w:val="00A25AFB"/>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A693A"/>
    <w:rsid w:val="00AD44C2"/>
    <w:rsid w:val="00AD48FA"/>
    <w:rsid w:val="00AE2D51"/>
    <w:rsid w:val="00AE47EE"/>
    <w:rsid w:val="00AE4840"/>
    <w:rsid w:val="00B042C8"/>
    <w:rsid w:val="00B11BB4"/>
    <w:rsid w:val="00B22BC2"/>
    <w:rsid w:val="00B23059"/>
    <w:rsid w:val="00B30179"/>
    <w:rsid w:val="00B36690"/>
    <w:rsid w:val="00B421C1"/>
    <w:rsid w:val="00B44660"/>
    <w:rsid w:val="00B52FD7"/>
    <w:rsid w:val="00B55C71"/>
    <w:rsid w:val="00B56E4A"/>
    <w:rsid w:val="00B56E9C"/>
    <w:rsid w:val="00B61320"/>
    <w:rsid w:val="00B61BB6"/>
    <w:rsid w:val="00B63563"/>
    <w:rsid w:val="00B64B1F"/>
    <w:rsid w:val="00B6553F"/>
    <w:rsid w:val="00B70F1E"/>
    <w:rsid w:val="00B7236E"/>
    <w:rsid w:val="00B77D05"/>
    <w:rsid w:val="00B81206"/>
    <w:rsid w:val="00B81E12"/>
    <w:rsid w:val="00B8280B"/>
    <w:rsid w:val="00B87637"/>
    <w:rsid w:val="00B93117"/>
    <w:rsid w:val="00B95B01"/>
    <w:rsid w:val="00BA2681"/>
    <w:rsid w:val="00BB7CD1"/>
    <w:rsid w:val="00BB7FE9"/>
    <w:rsid w:val="00BC3FA0"/>
    <w:rsid w:val="00BC74E9"/>
    <w:rsid w:val="00BD22F3"/>
    <w:rsid w:val="00BD55A0"/>
    <w:rsid w:val="00BE201A"/>
    <w:rsid w:val="00BE218D"/>
    <w:rsid w:val="00BF15A1"/>
    <w:rsid w:val="00BF4144"/>
    <w:rsid w:val="00BF68A8"/>
    <w:rsid w:val="00C05DAD"/>
    <w:rsid w:val="00C10FE6"/>
    <w:rsid w:val="00C11A03"/>
    <w:rsid w:val="00C215A4"/>
    <w:rsid w:val="00C22C0C"/>
    <w:rsid w:val="00C273E1"/>
    <w:rsid w:val="00C27DBF"/>
    <w:rsid w:val="00C43DF8"/>
    <w:rsid w:val="00C44936"/>
    <w:rsid w:val="00C4527F"/>
    <w:rsid w:val="00C458FE"/>
    <w:rsid w:val="00C463DD"/>
    <w:rsid w:val="00C467C9"/>
    <w:rsid w:val="00C4724C"/>
    <w:rsid w:val="00C50425"/>
    <w:rsid w:val="00C548AF"/>
    <w:rsid w:val="00C629A0"/>
    <w:rsid w:val="00C64629"/>
    <w:rsid w:val="00C73056"/>
    <w:rsid w:val="00C745C3"/>
    <w:rsid w:val="00C755A7"/>
    <w:rsid w:val="00C76CB0"/>
    <w:rsid w:val="00CA0E33"/>
    <w:rsid w:val="00CB3E03"/>
    <w:rsid w:val="00CC657E"/>
    <w:rsid w:val="00CD57D2"/>
    <w:rsid w:val="00CE4A8F"/>
    <w:rsid w:val="00CE4B11"/>
    <w:rsid w:val="00D00610"/>
    <w:rsid w:val="00D0166C"/>
    <w:rsid w:val="00D2031B"/>
    <w:rsid w:val="00D20B16"/>
    <w:rsid w:val="00D2354F"/>
    <w:rsid w:val="00D25FE2"/>
    <w:rsid w:val="00D43252"/>
    <w:rsid w:val="00D47EEA"/>
    <w:rsid w:val="00D550D4"/>
    <w:rsid w:val="00D6162D"/>
    <w:rsid w:val="00D64D0D"/>
    <w:rsid w:val="00D65303"/>
    <w:rsid w:val="00D773DF"/>
    <w:rsid w:val="00D80773"/>
    <w:rsid w:val="00D80FBB"/>
    <w:rsid w:val="00D876F8"/>
    <w:rsid w:val="00D9255F"/>
    <w:rsid w:val="00D95303"/>
    <w:rsid w:val="00D978C6"/>
    <w:rsid w:val="00DA3C1C"/>
    <w:rsid w:val="00DB61A4"/>
    <w:rsid w:val="00DB6CA5"/>
    <w:rsid w:val="00DC53F4"/>
    <w:rsid w:val="00DC7AAC"/>
    <w:rsid w:val="00E028F4"/>
    <w:rsid w:val="00E046DF"/>
    <w:rsid w:val="00E15557"/>
    <w:rsid w:val="00E27346"/>
    <w:rsid w:val="00E4088B"/>
    <w:rsid w:val="00E408CF"/>
    <w:rsid w:val="00E420F2"/>
    <w:rsid w:val="00E51D9B"/>
    <w:rsid w:val="00E64BE2"/>
    <w:rsid w:val="00E658D0"/>
    <w:rsid w:val="00E71BC8"/>
    <w:rsid w:val="00E7260F"/>
    <w:rsid w:val="00E73F5D"/>
    <w:rsid w:val="00E77E4E"/>
    <w:rsid w:val="00E8090F"/>
    <w:rsid w:val="00E96630"/>
    <w:rsid w:val="00EA3456"/>
    <w:rsid w:val="00EB3E19"/>
    <w:rsid w:val="00EC106A"/>
    <w:rsid w:val="00EC32A0"/>
    <w:rsid w:val="00EC7A38"/>
    <w:rsid w:val="00ED11E2"/>
    <w:rsid w:val="00ED764A"/>
    <w:rsid w:val="00ED7A2A"/>
    <w:rsid w:val="00EE6B3A"/>
    <w:rsid w:val="00EF1D7F"/>
    <w:rsid w:val="00F04B05"/>
    <w:rsid w:val="00F227A6"/>
    <w:rsid w:val="00F31E5F"/>
    <w:rsid w:val="00F33C9F"/>
    <w:rsid w:val="00F36F0D"/>
    <w:rsid w:val="00F4272A"/>
    <w:rsid w:val="00F60F02"/>
    <w:rsid w:val="00F6100A"/>
    <w:rsid w:val="00F66565"/>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114A6"/>
  <w15:docId w15:val="{809D5532-E6D0-4706-B7AF-6351F71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69433803">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3.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4.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863A2C-E59B-4113-A0B1-1594C67CC33F}">
  <ds:schemaRefs>
    <ds:schemaRef ds:uri="http://purl.org/dc/elements/1.1/"/>
    <ds:schemaRef ds:uri="http://schemas.microsoft.com/office/2006/metadata/properties"/>
    <ds:schemaRef ds:uri="37dc432a-8ebf-4af5-8237-268edd3a866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554F76CC-75C7-4DC8-8DFB-154D2903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1105</Words>
  <Characters>5793</Characters>
  <Application>Microsoft Office Word</Application>
  <DocSecurity>0</DocSecurity>
  <Lines>96</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2018-06-11T08:10:00Z</cp:lastPrinted>
  <dcterms:created xsi:type="dcterms:W3CDTF">2019-02-22T14:20:00Z</dcterms:created>
  <dcterms:modified xsi:type="dcterms:W3CDTF">2019-02-27T09:30:00Z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