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42328" w14:paraId="4D8C4EF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65E8B4" w14:textId="77777777" w:rsidR="002D5AAC" w:rsidRDefault="002D5AAC" w:rsidP="00B423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9D45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8B2EB9" w14:textId="77777777" w:rsidR="002D5AAC" w:rsidRPr="00B42328" w:rsidRDefault="00B42328" w:rsidP="00B42328">
            <w:pPr>
              <w:jc w:val="right"/>
              <w:rPr>
                <w:lang w:val="en-US"/>
              </w:rPr>
            </w:pPr>
            <w:r w:rsidRPr="00B42328">
              <w:rPr>
                <w:sz w:val="40"/>
                <w:lang w:val="en-US"/>
              </w:rPr>
              <w:t>ECE</w:t>
            </w:r>
            <w:r w:rsidRPr="00B42328">
              <w:rPr>
                <w:lang w:val="en-US"/>
              </w:rPr>
              <w:t>/TRANS/WP.15/AC.2/2019/32/Corr.1</w:t>
            </w:r>
          </w:p>
        </w:tc>
      </w:tr>
      <w:tr w:rsidR="002D5AAC" w:rsidRPr="00B42328" w14:paraId="1CD33C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BE38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3889B3" wp14:editId="120749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9670A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6CC8DB" w14:textId="77777777" w:rsidR="002D5AAC" w:rsidRDefault="00B423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623BA5" w14:textId="77777777" w:rsidR="00B42328" w:rsidRDefault="00B42328" w:rsidP="00B423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July 2019</w:t>
            </w:r>
          </w:p>
          <w:p w14:paraId="37970AB9" w14:textId="77777777" w:rsidR="00B42328" w:rsidRDefault="00B42328" w:rsidP="00B423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83369F" w14:textId="77777777" w:rsidR="00B42328" w:rsidRPr="008D53B6" w:rsidRDefault="00B42328" w:rsidP="00B423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EBDBEFF" w14:textId="77777777" w:rsidR="00B4232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0553919" w14:textId="77777777" w:rsidR="00B42328" w:rsidRPr="00B42328" w:rsidRDefault="00B42328" w:rsidP="00B42328">
      <w:pPr>
        <w:spacing w:before="120"/>
        <w:rPr>
          <w:sz w:val="28"/>
          <w:szCs w:val="28"/>
        </w:rPr>
      </w:pPr>
      <w:r w:rsidRPr="00B42328">
        <w:rPr>
          <w:sz w:val="28"/>
          <w:szCs w:val="28"/>
        </w:rPr>
        <w:t>Комитет по внутреннему транспорту</w:t>
      </w:r>
    </w:p>
    <w:p w14:paraId="607C1C51" w14:textId="77777777" w:rsidR="00B42328" w:rsidRPr="00B42328" w:rsidRDefault="00B42328" w:rsidP="00B42328">
      <w:pPr>
        <w:spacing w:before="120"/>
        <w:rPr>
          <w:b/>
          <w:sz w:val="24"/>
          <w:szCs w:val="24"/>
        </w:rPr>
      </w:pPr>
      <w:r w:rsidRPr="00B42328">
        <w:rPr>
          <w:b/>
          <w:bCs/>
          <w:sz w:val="24"/>
          <w:szCs w:val="24"/>
        </w:rPr>
        <w:t>Рабочая группа по перевозкам опасных грузов</w:t>
      </w:r>
    </w:p>
    <w:p w14:paraId="14573E06" w14:textId="77777777" w:rsidR="00B42328" w:rsidRPr="00B42328" w:rsidRDefault="00B42328" w:rsidP="00B42328">
      <w:pPr>
        <w:spacing w:before="120"/>
        <w:rPr>
          <w:b/>
        </w:rPr>
      </w:pPr>
      <w:r w:rsidRPr="00B42328">
        <w:rPr>
          <w:b/>
          <w:bCs/>
        </w:rPr>
        <w:t xml:space="preserve">Совместное совещание экспертов по </w:t>
      </w:r>
      <w:r>
        <w:rPr>
          <w:b/>
          <w:bCs/>
        </w:rPr>
        <w:t>Правилам,</w:t>
      </w:r>
      <w:r>
        <w:rPr>
          <w:b/>
          <w:bCs/>
        </w:rPr>
        <w:br/>
      </w:r>
      <w:r w:rsidRPr="00B42328">
        <w:rPr>
          <w:b/>
          <w:bCs/>
        </w:rPr>
        <w:t>прилагаемым</w:t>
      </w:r>
      <w:r>
        <w:rPr>
          <w:b/>
          <w:bCs/>
        </w:rPr>
        <w:t xml:space="preserve"> к Европейскому соглашению о международной</w:t>
      </w:r>
      <w:r>
        <w:rPr>
          <w:b/>
          <w:bCs/>
        </w:rPr>
        <w:br/>
      </w:r>
      <w:r w:rsidRPr="00B42328">
        <w:rPr>
          <w:b/>
          <w:bCs/>
        </w:rPr>
        <w:t>перевоз</w:t>
      </w:r>
      <w:r>
        <w:rPr>
          <w:b/>
          <w:bCs/>
        </w:rPr>
        <w:t xml:space="preserve">ке опасных грузов по внутренним </w:t>
      </w:r>
      <w:r w:rsidRPr="00B42328">
        <w:rPr>
          <w:b/>
          <w:bCs/>
        </w:rPr>
        <w:t>водным путям (</w:t>
      </w:r>
      <w:r>
        <w:rPr>
          <w:b/>
          <w:bCs/>
        </w:rPr>
        <w:t>ВОПОГ)</w:t>
      </w:r>
      <w:r>
        <w:rPr>
          <w:b/>
          <w:bCs/>
        </w:rPr>
        <w:br/>
      </w:r>
      <w:r w:rsidRPr="00B42328">
        <w:rPr>
          <w:b/>
          <w:bCs/>
        </w:rPr>
        <w:t>(Комитет по вопросам безопасности ВОПОГ)</w:t>
      </w:r>
    </w:p>
    <w:p w14:paraId="71F331EF" w14:textId="77777777" w:rsidR="00B42328" w:rsidRPr="00B42328" w:rsidRDefault="00B42328" w:rsidP="00B42328">
      <w:pPr>
        <w:spacing w:before="120"/>
        <w:rPr>
          <w:b/>
        </w:rPr>
      </w:pPr>
      <w:r w:rsidRPr="00B42328">
        <w:rPr>
          <w:b/>
          <w:bCs/>
        </w:rPr>
        <w:t>Тридцать пятая сессия</w:t>
      </w:r>
    </w:p>
    <w:p w14:paraId="19CFA226" w14:textId="77777777" w:rsidR="00B42328" w:rsidRPr="00B42328" w:rsidRDefault="00B42328" w:rsidP="00B42328">
      <w:r w:rsidRPr="00B42328">
        <w:t>Женева, 26–30 августа 2019 года</w:t>
      </w:r>
    </w:p>
    <w:p w14:paraId="4D8C5D40" w14:textId="77777777" w:rsidR="00B42328" w:rsidRPr="00B42328" w:rsidRDefault="00B42328" w:rsidP="00B42328">
      <w:r w:rsidRPr="00B42328">
        <w:t>Пункт 4 b) предварительной повестки дня</w:t>
      </w:r>
    </w:p>
    <w:p w14:paraId="1CE24B1A" w14:textId="77777777" w:rsidR="00B42328" w:rsidRPr="00B42328" w:rsidRDefault="00B42328" w:rsidP="00B42328">
      <w:r w:rsidRPr="00B42328">
        <w:rPr>
          <w:b/>
          <w:bCs/>
        </w:rPr>
        <w:t xml:space="preserve">Предложения о внесении поправок в </w:t>
      </w:r>
      <w:r>
        <w:rPr>
          <w:b/>
          <w:bCs/>
        </w:rPr>
        <w:t>Правила,</w:t>
      </w:r>
      <w:r>
        <w:rPr>
          <w:b/>
          <w:bCs/>
        </w:rPr>
        <w:br/>
      </w:r>
      <w:r w:rsidRPr="00B42328">
        <w:rPr>
          <w:b/>
          <w:bCs/>
        </w:rPr>
        <w:t>прилагаемые</w:t>
      </w:r>
      <w:r>
        <w:rPr>
          <w:b/>
          <w:bCs/>
        </w:rPr>
        <w:t xml:space="preserve"> к ВОПОГ:</w:t>
      </w:r>
      <w:r>
        <w:rPr>
          <w:b/>
          <w:bCs/>
        </w:rPr>
        <w:br/>
      </w:r>
      <w:r w:rsidRPr="00B42328">
        <w:rPr>
          <w:b/>
          <w:bCs/>
        </w:rPr>
        <w:t>другие предложения</w:t>
      </w:r>
    </w:p>
    <w:p w14:paraId="3067D8AC" w14:textId="77777777" w:rsidR="00B42328" w:rsidRPr="00B42328" w:rsidRDefault="00B42328" w:rsidP="00B42328">
      <w:pPr>
        <w:pStyle w:val="HChG"/>
        <w:rPr>
          <w:u w:val="single"/>
        </w:rPr>
      </w:pPr>
      <w:r w:rsidRPr="00B42328">
        <w:tab/>
      </w:r>
      <w:r w:rsidRPr="00B42328">
        <w:tab/>
        <w:t>Поправка к подразделу 7.1.4.1: ограничение перевозимых количеств</w:t>
      </w:r>
    </w:p>
    <w:p w14:paraId="1AF0091E" w14:textId="77777777" w:rsidR="00B42328" w:rsidRPr="00B42328" w:rsidRDefault="00B42328" w:rsidP="00B42328">
      <w:pPr>
        <w:pStyle w:val="H23G"/>
      </w:pPr>
      <w:r w:rsidRPr="00B42328">
        <w:tab/>
      </w:r>
      <w:r w:rsidRPr="00B42328">
        <w:tab/>
        <w:t>Исправление</w:t>
      </w:r>
    </w:p>
    <w:p w14:paraId="059A7415" w14:textId="77777777" w:rsidR="00B42328" w:rsidRPr="00B42328" w:rsidRDefault="00B42328" w:rsidP="00B42328">
      <w:pPr>
        <w:pStyle w:val="H1G"/>
        <w:rPr>
          <w:bCs/>
          <w:vertAlign w:val="superscript"/>
        </w:rPr>
      </w:pPr>
      <w:r w:rsidRPr="00B42328">
        <w:tab/>
      </w:r>
      <w:r w:rsidRPr="00B42328">
        <w:tab/>
        <w:t>Передано совместно Европей</w:t>
      </w:r>
      <w:r>
        <w:t>ским союзом речного судоходства </w:t>
      </w:r>
      <w:r w:rsidRPr="00B42328">
        <w:t>(ЕСРС) и Европей</w:t>
      </w:r>
      <w:r>
        <w:t>ской организацией судоводителей </w:t>
      </w:r>
      <w:r w:rsidRPr="00B42328">
        <w:t>(ЕОС)</w:t>
      </w:r>
      <w:r w:rsidRPr="00B42328">
        <w:rPr>
          <w:b w:val="0"/>
          <w:sz w:val="20"/>
        </w:rPr>
        <w:footnoteReference w:customMarkFollows="1" w:id="1"/>
        <w:t xml:space="preserve">* </w:t>
      </w:r>
      <w:r w:rsidRPr="00B42328">
        <w:rPr>
          <w:b w:val="0"/>
          <w:sz w:val="20"/>
        </w:rPr>
        <w:footnoteReference w:customMarkFollows="1" w:id="2"/>
        <w:t>**</w:t>
      </w:r>
      <w:r w:rsidRPr="00B42328">
        <w:t xml:space="preserve"> </w:t>
      </w:r>
    </w:p>
    <w:p w14:paraId="1163F53E" w14:textId="77777777" w:rsidR="00B42328" w:rsidRPr="00B42328" w:rsidRDefault="00B42328" w:rsidP="00B42328">
      <w:pPr>
        <w:pStyle w:val="H23G"/>
      </w:pPr>
      <w:r>
        <w:tab/>
      </w:r>
      <w:r w:rsidRPr="00B42328">
        <w:t>1.</w:t>
      </w:r>
      <w:r w:rsidRPr="00B42328">
        <w:tab/>
        <w:t>Пункт 4</w:t>
      </w:r>
    </w:p>
    <w:p w14:paraId="42C3F40F" w14:textId="77777777" w:rsidR="00B42328" w:rsidRPr="00B42328" w:rsidRDefault="00B42328" w:rsidP="00B42328">
      <w:pPr>
        <w:pStyle w:val="SingleTxtG"/>
        <w:rPr>
          <w:bCs/>
        </w:rPr>
      </w:pPr>
      <w:r w:rsidRPr="00B42328">
        <w:rPr>
          <w:i/>
        </w:rPr>
        <w:t>Вместо</w:t>
      </w:r>
      <w:r>
        <w:t xml:space="preserve"> «100 000 кг»</w:t>
      </w:r>
      <w:r w:rsidRPr="00B42328">
        <w:t xml:space="preserve"> </w:t>
      </w:r>
      <w:r w:rsidRPr="00B42328">
        <w:rPr>
          <w:i/>
        </w:rPr>
        <w:t>вставить</w:t>
      </w:r>
      <w:r>
        <w:t xml:space="preserve"> «1 100 000 кг»</w:t>
      </w:r>
      <w:r w:rsidRPr="00B42328">
        <w:t>.</w:t>
      </w:r>
    </w:p>
    <w:p w14:paraId="7276C78D" w14:textId="77777777" w:rsidR="00B42328" w:rsidRPr="00B42328" w:rsidRDefault="00B42328" w:rsidP="00B42328">
      <w:pPr>
        <w:pStyle w:val="H23G"/>
      </w:pPr>
      <w:r>
        <w:tab/>
      </w:r>
      <w:r w:rsidRPr="00B42328">
        <w:t>2.</w:t>
      </w:r>
      <w:r w:rsidRPr="00B42328">
        <w:tab/>
        <w:t>Пункт 10, перед таблицей</w:t>
      </w:r>
    </w:p>
    <w:p w14:paraId="51D25FD6" w14:textId="77777777" w:rsidR="00E12C5F" w:rsidRDefault="00B42328" w:rsidP="00B42328">
      <w:pPr>
        <w:pStyle w:val="SingleTxtG"/>
      </w:pPr>
      <w:r w:rsidRPr="00B42328">
        <w:rPr>
          <w:i/>
        </w:rPr>
        <w:t>Вставить</w:t>
      </w:r>
      <w:r w:rsidRPr="00B42328">
        <w:t xml:space="preserve"> </w:t>
      </w:r>
      <w:r>
        <w:t>«</w:t>
      </w:r>
      <w:r w:rsidRPr="00B42328">
        <w:t>7.1.4.1.3 Ог</w:t>
      </w:r>
      <w:r>
        <w:t>раничение перевозимых количеств»</w:t>
      </w:r>
      <w:r w:rsidRPr="00B42328">
        <w:t>.</w:t>
      </w:r>
    </w:p>
    <w:p w14:paraId="0EB37913" w14:textId="77777777" w:rsidR="00B42328" w:rsidRPr="00B42328" w:rsidRDefault="00B42328" w:rsidP="00B423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2328" w:rsidRPr="00B42328" w:rsidSect="00B423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CBDD" w14:textId="77777777" w:rsidR="00A50167" w:rsidRPr="00A312BC" w:rsidRDefault="00A50167" w:rsidP="00A312BC"/>
  </w:endnote>
  <w:endnote w:type="continuationSeparator" w:id="0">
    <w:p w14:paraId="5EBE9DFC" w14:textId="77777777" w:rsidR="00A50167" w:rsidRPr="00A312BC" w:rsidRDefault="00A501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5A6B" w14:textId="77777777" w:rsidR="00B42328" w:rsidRPr="00B42328" w:rsidRDefault="00B42328">
    <w:pPr>
      <w:pStyle w:val="Footer"/>
    </w:pPr>
    <w:r w:rsidRPr="00B42328">
      <w:rPr>
        <w:b/>
        <w:sz w:val="18"/>
      </w:rPr>
      <w:fldChar w:fldCharType="begin"/>
    </w:r>
    <w:r w:rsidRPr="00B42328">
      <w:rPr>
        <w:b/>
        <w:sz w:val="18"/>
      </w:rPr>
      <w:instrText xml:space="preserve"> PAGE  \* MERGEFORMAT </w:instrText>
    </w:r>
    <w:r w:rsidRPr="00B4232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42328">
      <w:rPr>
        <w:b/>
        <w:sz w:val="18"/>
      </w:rPr>
      <w:fldChar w:fldCharType="end"/>
    </w:r>
    <w:r>
      <w:rPr>
        <w:b/>
        <w:sz w:val="18"/>
      </w:rPr>
      <w:tab/>
    </w:r>
    <w:r>
      <w:t>GE.19-11262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9A63" w14:textId="77777777" w:rsidR="00B42328" w:rsidRPr="00B42328" w:rsidRDefault="00B42328" w:rsidP="00B4232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GE.19-11262</w:t>
    </w:r>
    <w:r>
      <w:tab/>
    </w:r>
    <w:r w:rsidRPr="00B42328">
      <w:rPr>
        <w:b/>
        <w:sz w:val="18"/>
      </w:rPr>
      <w:fldChar w:fldCharType="begin"/>
    </w:r>
    <w:r w:rsidRPr="00B42328">
      <w:rPr>
        <w:b/>
        <w:sz w:val="18"/>
      </w:rPr>
      <w:instrText xml:space="preserve"> PAGE  \* MERGEFORMAT </w:instrText>
    </w:r>
    <w:r w:rsidRPr="00B4232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23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B105" w14:textId="77777777" w:rsidR="00042B72" w:rsidRPr="00B42328" w:rsidRDefault="00B42328" w:rsidP="00B4232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3BC2343" wp14:editId="23A19B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11262  (</w:t>
    </w:r>
    <w:proofErr w:type="gramEnd"/>
    <w:r>
      <w:t>R)  050719  080719</w:t>
    </w:r>
    <w:r>
      <w:br/>
    </w:r>
    <w:r w:rsidRPr="00B42328">
      <w:rPr>
        <w:rFonts w:ascii="C39T30Lfz" w:hAnsi="C39T30Lfz"/>
        <w:kern w:val="14"/>
        <w:sz w:val="56"/>
      </w:rPr>
      <w:t></w:t>
    </w:r>
    <w:r w:rsidRPr="00B42328">
      <w:rPr>
        <w:rFonts w:ascii="C39T30Lfz" w:hAnsi="C39T30Lfz"/>
        <w:kern w:val="14"/>
        <w:sz w:val="56"/>
      </w:rPr>
      <w:t></w:t>
    </w:r>
    <w:r w:rsidRPr="00B42328">
      <w:rPr>
        <w:rFonts w:ascii="C39T30Lfz" w:hAnsi="C39T30Lfz"/>
        <w:kern w:val="14"/>
        <w:sz w:val="56"/>
      </w:rPr>
      <w:t></w:t>
    </w:r>
    <w:r w:rsidRPr="00B42328">
      <w:rPr>
        <w:rFonts w:ascii="C39T30Lfz" w:hAnsi="C39T30Lfz"/>
        <w:kern w:val="14"/>
        <w:sz w:val="56"/>
      </w:rPr>
      <w:t></w:t>
    </w:r>
    <w:r w:rsidRPr="00B42328">
      <w:rPr>
        <w:rFonts w:ascii="C39T30Lfz" w:hAnsi="C39T30Lfz"/>
        <w:kern w:val="14"/>
        <w:sz w:val="56"/>
      </w:rPr>
      <w:t></w:t>
    </w:r>
    <w:r w:rsidRPr="00B42328">
      <w:rPr>
        <w:rFonts w:ascii="C39T30Lfz" w:hAnsi="C39T30Lfz"/>
        <w:kern w:val="14"/>
        <w:sz w:val="56"/>
      </w:rPr>
      <w:t></w:t>
    </w:r>
    <w:r w:rsidRPr="00B42328">
      <w:rPr>
        <w:rFonts w:ascii="C39T30Lfz" w:hAnsi="C39T30Lfz"/>
        <w:kern w:val="14"/>
        <w:sz w:val="56"/>
      </w:rPr>
      <w:t></w:t>
    </w:r>
    <w:r w:rsidRPr="00B42328">
      <w:rPr>
        <w:rFonts w:ascii="C39T30Lfz" w:hAnsi="C39T30Lfz"/>
        <w:kern w:val="14"/>
        <w:sz w:val="56"/>
      </w:rPr>
      <w:t></w:t>
    </w:r>
    <w:r w:rsidRPr="00B4232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9DC449C" wp14:editId="6240D55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32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2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A8E6" w14:textId="77777777" w:rsidR="00A50167" w:rsidRPr="001075E9" w:rsidRDefault="00A501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E157D9" w14:textId="77777777" w:rsidR="00A50167" w:rsidRDefault="00A501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4514B6" w14:textId="77777777" w:rsidR="00B42328" w:rsidRPr="00640C09" w:rsidRDefault="00B42328" w:rsidP="00B42328">
      <w:pPr>
        <w:pStyle w:val="FootnoteText"/>
      </w:pPr>
      <w:r>
        <w:tab/>
      </w:r>
      <w:r w:rsidRPr="00B42328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в качестве документа CCNR-ZKR/ADN/WP.15/AC.2/2019/32/Corr.1.</w:t>
      </w:r>
    </w:p>
  </w:footnote>
  <w:footnote w:id="2">
    <w:p w14:paraId="31388D78" w14:textId="77777777" w:rsidR="00B42328" w:rsidRPr="00640C09" w:rsidRDefault="00B42328" w:rsidP="00B42328">
      <w:pPr>
        <w:pStyle w:val="FootnoteText"/>
      </w:pPr>
      <w:r>
        <w:tab/>
      </w:r>
      <w:r w:rsidRPr="00B42328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064E" w14:textId="6CE9F30E" w:rsidR="00B42328" w:rsidRPr="00B42328" w:rsidRDefault="000C203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7DC0" w14:textId="344D00A1" w:rsidR="00B42328" w:rsidRPr="00B42328" w:rsidRDefault="000C2036" w:rsidP="00B423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67"/>
    <w:rsid w:val="00033EE1"/>
    <w:rsid w:val="00042B72"/>
    <w:rsid w:val="000558BD"/>
    <w:rsid w:val="000B57E7"/>
    <w:rsid w:val="000B6373"/>
    <w:rsid w:val="000C203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492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5A1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167"/>
    <w:rsid w:val="00A84021"/>
    <w:rsid w:val="00A84D35"/>
    <w:rsid w:val="00A917B3"/>
    <w:rsid w:val="00AB4B51"/>
    <w:rsid w:val="00B10CC7"/>
    <w:rsid w:val="00B36DF7"/>
    <w:rsid w:val="00B42328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35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9919C"/>
  <w15:docId w15:val="{B51D78E3-181A-4A28-9713-C72DAD26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B42328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ECE/TRANS/WP.15/AC.2/2019/32/Corr.1</vt:lpstr>
      <vt:lpstr>A/</vt:lpstr>
      <vt:lpstr>A/</vt:lpstr>
    </vt:vector>
  </TitlesOfParts>
  <Company>DCM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ECE/TRANS/WP.15/AC.2/2019/32/Corr.1</dc:title>
  <dc:subject/>
  <dc:creator>Uliana ANTIPOVA</dc:creator>
  <cp:keywords/>
  <cp:lastModifiedBy>Marie-Claude Collet</cp:lastModifiedBy>
  <cp:revision>3</cp:revision>
  <cp:lastPrinted>2019-07-29T06:26:00Z</cp:lastPrinted>
  <dcterms:created xsi:type="dcterms:W3CDTF">2019-07-29T06:26:00Z</dcterms:created>
  <dcterms:modified xsi:type="dcterms:W3CDTF">2019-07-29T06:27:00Z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