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AA631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AA6316">
              <w:t>4</w:t>
            </w:r>
            <w:r w:rsidR="00D17259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BE5F3D" w:rsidP="00E044BA">
            <w:pPr>
              <w:spacing w:line="240" w:lineRule="exact"/>
            </w:pPr>
            <w:r>
              <w:t>17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</w:t>
      </w:r>
      <w:r w:rsidR="001D3473">
        <w:rPr>
          <w:b/>
          <w:lang w:val="en-US"/>
        </w:rPr>
        <w:t>7</w:t>
      </w:r>
      <w:r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1D3473">
        <w:rPr>
          <w:lang w:val="en-US"/>
        </w:rPr>
        <w:t>2</w:t>
      </w:r>
      <w:r>
        <w:rPr>
          <w:lang w:val="en-US"/>
        </w:rPr>
        <w:t>-1</w:t>
      </w:r>
      <w:r w:rsidR="001D3473">
        <w:rPr>
          <w:lang w:val="en-US"/>
        </w:rPr>
        <w:t>5</w:t>
      </w:r>
      <w:r>
        <w:rPr>
          <w:lang w:val="en-US"/>
        </w:rPr>
        <w:t xml:space="preserve"> </w:t>
      </w:r>
      <w:r w:rsidR="001D3473">
        <w:rPr>
          <w:lang w:val="en-US"/>
        </w:rPr>
        <w:t>March</w:t>
      </w:r>
      <w:r>
        <w:rPr>
          <w:lang w:val="en-US"/>
        </w:rPr>
        <w:t xml:space="preserve"> </w:t>
      </w:r>
      <w:r w:rsidR="001D3473">
        <w:rPr>
          <w:lang w:val="en-US"/>
        </w:rPr>
        <w:t>2019</w:t>
      </w:r>
    </w:p>
    <w:p w:rsidR="008405E4" w:rsidRDefault="008405E4" w:rsidP="008405E4">
      <w:r>
        <w:t>Item 4.</w:t>
      </w:r>
      <w:r w:rsidR="001046D3">
        <w:t>11.7.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EF7DB3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AA6316">
        <w:t>3</w:t>
      </w:r>
      <w:r w:rsidR="00FE2BBC" w:rsidRPr="00FE2BBC">
        <w:t xml:space="preserve"> series of amendments to UN Regulation No. </w:t>
      </w:r>
      <w:r w:rsidR="00AA6316">
        <w:t>7</w:t>
      </w:r>
      <w:r w:rsidR="00FE2BBC" w:rsidRPr="00FE2BBC">
        <w:t xml:space="preserve"> </w:t>
      </w:r>
      <w:r w:rsidR="00AA6316">
        <w:t>(Position, stop and end-outline lamps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1D3473">
        <w:rPr>
          <w:lang w:val="en-US"/>
        </w:rPr>
        <w:t>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D17259">
        <w:rPr>
          <w:lang w:val="en-US"/>
        </w:rPr>
        <w:t xml:space="preserve"> a</w:t>
      </w:r>
      <w:r w:rsidR="00E306CE">
        <w:rPr>
          <w:lang w:val="en-US"/>
        </w:rPr>
        <w:t xml:space="preserve">s amended by </w:t>
      </w:r>
      <w:r w:rsidR="00D17259">
        <w:rPr>
          <w:lang w:val="en-US"/>
        </w:rPr>
        <w:t>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D909E0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D909E0">
        <w:rPr>
          <w:lang w:val="en-US"/>
        </w:rPr>
        <w:t>9</w:t>
      </w:r>
      <w:r w:rsidRPr="008405E4">
        <w:rPr>
          <w:lang w:val="en-US"/>
        </w:rPr>
        <w:t xml:space="preserve"> sessions. </w:t>
      </w:r>
      <w:bookmarkStart w:id="0" w:name="_GoBack"/>
      <w:bookmarkEnd w:id="0"/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F7DB3" w:rsidRDefault="00EF7DB3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AA6316" w:rsidRPr="00AA6316">
        <w:t>03 series of amendments to UN Regulation No. 7 (Position, stop and end-outline lamps)</w:t>
      </w:r>
      <w:r w:rsidR="00962893" w:rsidRPr="00962893">
        <w:rPr>
          <w:vertAlign w:val="superscript"/>
        </w:rPr>
        <w:footnoteReference w:id="3"/>
      </w:r>
    </w:p>
    <w:p w:rsidR="00AA6316" w:rsidRPr="00391654" w:rsidRDefault="00AA6316" w:rsidP="00AA6316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D026BF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AA6316" w:rsidRDefault="00EF7DB3" w:rsidP="00EF7DB3">
      <w:pPr>
        <w:pStyle w:val="HChG"/>
      </w:pPr>
      <w:r>
        <w:tab/>
      </w:r>
      <w:r>
        <w:tab/>
        <w:t>"14.</w:t>
      </w:r>
      <w:r>
        <w:tab/>
      </w:r>
      <w:r>
        <w:tab/>
        <w:t>Transitional p</w:t>
      </w:r>
      <w:r w:rsidR="00AA6316">
        <w:t>rovisions</w:t>
      </w:r>
    </w:p>
    <w:p w:rsidR="00AA6316" w:rsidRDefault="00AA6316" w:rsidP="00AA6316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 xml:space="preserve">from 24 months after the official date of entry into force of </w:t>
      </w:r>
      <w:r w:rsidR="00EF7DB3">
        <w:t>UN</w:t>
      </w:r>
      <w:r w:rsidR="001D3473">
        <w:t> </w:t>
      </w:r>
      <w:r w:rsidRPr="003809F4">
        <w:t>Regulation No. [LSD]</w:t>
      </w:r>
      <w:r>
        <w:rPr>
          <w:rStyle w:val="FootnoteReference"/>
        </w:rPr>
        <w:footnoteReference w:id="4"/>
      </w:r>
      <w:r w:rsidRPr="003809F4">
        <w:t>, Contracting</w:t>
      </w:r>
      <w:r>
        <w:t xml:space="preserve"> Parties applying this Regulation shall cease to grant approvals to this Regulation.</w:t>
      </w:r>
    </w:p>
    <w:p w:rsidR="00D17259" w:rsidRDefault="00AA6316" w:rsidP="00AA6316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AA6316" w:rsidRDefault="00AA6316" w:rsidP="00AA6316">
      <w:pPr>
        <w:pStyle w:val="SingleTxtG"/>
        <w:ind w:left="2259" w:hanging="1125"/>
      </w:pPr>
      <w:r>
        <w:t>14.</w:t>
      </w:r>
      <w:r w:rsidR="00D17259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AA6316" w:rsidRDefault="00AA6316" w:rsidP="00AA6316">
      <w:pPr>
        <w:pStyle w:val="SingleTxtG"/>
        <w:ind w:left="2259" w:hanging="1125"/>
      </w:pPr>
      <w:r w:rsidRPr="003809F4">
        <w:t>14.</w:t>
      </w:r>
      <w:r w:rsidR="00D17259">
        <w:t>4</w:t>
      </w:r>
      <w:r w:rsidRPr="003809F4">
        <w:t>.</w:t>
      </w:r>
      <w:r w:rsidRPr="003809F4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EF7DB3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F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B3" w:rsidRPr="00EF7DB3" w:rsidRDefault="00EF7DB3" w:rsidP="00EF7DB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306CE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71" w:rsidRDefault="001E2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EF7DB3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EF7DB3" w:rsidRPr="00EF7DB3">
        <w:rPr>
          <w:szCs w:val="18"/>
          <w:lang w:val="en-US"/>
        </w:rPr>
        <w:t xml:space="preserve">In accordance with the </w:t>
      </w:r>
      <w:proofErr w:type="spellStart"/>
      <w:r w:rsidR="00EF7DB3" w:rsidRPr="00EF7DB3">
        <w:rPr>
          <w:szCs w:val="18"/>
          <w:lang w:val="en-US"/>
        </w:rPr>
        <w:t>programme</w:t>
      </w:r>
      <w:proofErr w:type="spellEnd"/>
      <w:r w:rsidR="00EF7DB3" w:rsidRPr="00EF7DB3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AA6316" w:rsidRPr="00962893" w:rsidRDefault="00AA6316" w:rsidP="00AA6316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B3" w:rsidRDefault="00EF7DB3" w:rsidP="00EF7DB3">
    <w:pPr>
      <w:pStyle w:val="Header"/>
    </w:pPr>
    <w:r>
      <w:t>ECE/TRANS/WP.29/2018/94</w:t>
    </w:r>
    <w:r w:rsidR="001E2171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71" w:rsidRDefault="001E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EF7DB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46D3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473"/>
    <w:rsid w:val="001D3962"/>
    <w:rsid w:val="001D3975"/>
    <w:rsid w:val="001D5832"/>
    <w:rsid w:val="001D5F8D"/>
    <w:rsid w:val="001D7391"/>
    <w:rsid w:val="001D7F30"/>
    <w:rsid w:val="001E2171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97993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328A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5FF4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5F3D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0DB1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26BF"/>
    <w:rsid w:val="00D057CC"/>
    <w:rsid w:val="00D06EC4"/>
    <w:rsid w:val="00D07F62"/>
    <w:rsid w:val="00D10F5E"/>
    <w:rsid w:val="00D1138F"/>
    <w:rsid w:val="00D17259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09E0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558B"/>
    <w:rsid w:val="00DC6E09"/>
    <w:rsid w:val="00DD37EE"/>
    <w:rsid w:val="00DE3233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06CE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DB3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3B08647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DBF5-6046-4248-9ADF-872C4574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2026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11</cp:revision>
  <cp:lastPrinted>2018-01-26T08:00:00Z</cp:lastPrinted>
  <dcterms:created xsi:type="dcterms:W3CDTF">2018-12-12T17:14:00Z</dcterms:created>
  <dcterms:modified xsi:type="dcterms:W3CDTF">2018-12-17T15:25:00Z</dcterms:modified>
</cp:coreProperties>
</file>