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97BF" w14:textId="49A29240" w:rsidR="009D26E7" w:rsidRPr="007C2FA0" w:rsidRDefault="009D26E7" w:rsidP="00C0413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7C2FA0">
        <w:rPr>
          <w:rFonts w:ascii="Arial" w:eastAsia="Arial" w:hAnsi="Arial" w:cs="Arial"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325D567" wp14:editId="5D7875BB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FA0">
        <w:rPr>
          <w:rFonts w:ascii="Arial" w:eastAsia="Arial" w:hAnsi="Arial" w:cs="Arial"/>
          <w:bCs/>
          <w:szCs w:val="24"/>
          <w:lang w:eastAsia="de-DE"/>
        </w:rPr>
        <w:t>CCNR-ZKR/ADN/WP.15/AC.2/20</w:t>
      </w:r>
      <w:r w:rsidR="002D5664" w:rsidRPr="007C2FA0">
        <w:rPr>
          <w:rFonts w:ascii="Arial" w:eastAsia="Arial" w:hAnsi="Arial" w:cs="Arial"/>
          <w:bCs/>
          <w:szCs w:val="24"/>
          <w:lang w:eastAsia="de-DE"/>
        </w:rPr>
        <w:t>20</w:t>
      </w:r>
      <w:r w:rsidRPr="007C2FA0">
        <w:rPr>
          <w:rFonts w:ascii="Arial" w:eastAsia="Arial" w:hAnsi="Arial" w:cs="Arial"/>
          <w:bCs/>
          <w:szCs w:val="24"/>
          <w:lang w:eastAsia="de-DE"/>
        </w:rPr>
        <w:t>/</w:t>
      </w:r>
      <w:r w:rsidR="00B940A2" w:rsidRPr="007C2FA0">
        <w:rPr>
          <w:rFonts w:ascii="Arial" w:eastAsia="Arial" w:hAnsi="Arial" w:cs="Arial"/>
          <w:bCs/>
          <w:szCs w:val="24"/>
          <w:lang w:eastAsia="de-DE"/>
        </w:rPr>
        <w:t>10</w:t>
      </w:r>
    </w:p>
    <w:p w14:paraId="18F47C77" w14:textId="77777777" w:rsidR="009D26E7" w:rsidRPr="007C2FA0" w:rsidRDefault="009D26E7" w:rsidP="009D26E7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7C2FA0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7657A14B" w14:textId="3152338F" w:rsidR="009D26E7" w:rsidRPr="007C2FA0" w:rsidRDefault="00CD4189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7C2FA0">
        <w:rPr>
          <w:rFonts w:ascii="Arial" w:eastAsia="Arial" w:hAnsi="Arial" w:cs="Arial"/>
          <w:szCs w:val="24"/>
          <w:lang w:eastAsia="de-DE"/>
        </w:rPr>
        <w:t>12</w:t>
      </w:r>
      <w:r w:rsidR="009D26E7" w:rsidRPr="007C2FA0">
        <w:rPr>
          <w:rFonts w:ascii="Arial" w:eastAsia="Arial" w:hAnsi="Arial" w:cs="Arial"/>
          <w:szCs w:val="24"/>
          <w:lang w:eastAsia="de-DE"/>
        </w:rPr>
        <w:t xml:space="preserve">. </w:t>
      </w:r>
      <w:r w:rsidR="002D5664" w:rsidRPr="007C2FA0">
        <w:rPr>
          <w:rFonts w:ascii="Arial" w:eastAsia="Arial" w:hAnsi="Arial" w:cs="Arial"/>
          <w:szCs w:val="24"/>
          <w:lang w:eastAsia="de-DE"/>
        </w:rPr>
        <w:t>November</w:t>
      </w:r>
      <w:r w:rsidR="009D26E7" w:rsidRPr="007C2FA0">
        <w:rPr>
          <w:rFonts w:ascii="Arial" w:eastAsia="Arial" w:hAnsi="Arial" w:cs="Arial"/>
          <w:szCs w:val="24"/>
          <w:lang w:eastAsia="de-DE"/>
        </w:rPr>
        <w:t xml:space="preserve"> 201</w:t>
      </w:r>
      <w:r w:rsidR="00DD51EA" w:rsidRPr="007C2FA0">
        <w:rPr>
          <w:rFonts w:ascii="Arial" w:eastAsia="Arial" w:hAnsi="Arial" w:cs="Arial"/>
          <w:szCs w:val="24"/>
          <w:lang w:eastAsia="de-DE"/>
        </w:rPr>
        <w:t>9</w:t>
      </w:r>
    </w:p>
    <w:p w14:paraId="1AD39FB4" w14:textId="09496BC8" w:rsidR="009D26E7" w:rsidRPr="007C2FA0" w:rsidRDefault="009D26E7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7C2FA0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7C2FA0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EF41A3" w:rsidRPr="007C2FA0">
        <w:rPr>
          <w:rFonts w:ascii="Arial" w:eastAsia="Arial" w:hAnsi="Arial" w:cs="Arial"/>
          <w:sz w:val="16"/>
          <w:szCs w:val="24"/>
          <w:lang w:eastAsia="de-DE"/>
        </w:rPr>
        <w:t>FRANZÖSISCH</w:t>
      </w:r>
    </w:p>
    <w:p w14:paraId="43A26DC5" w14:textId="77777777" w:rsidR="009D26E7" w:rsidRPr="007C2FA0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4959ECF1" w14:textId="77777777" w:rsidR="009D26E7" w:rsidRPr="007C2FA0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9E3B33E" w14:textId="77777777" w:rsidR="008C68B2" w:rsidRPr="007C2FA0" w:rsidRDefault="008C68B2" w:rsidP="008C68B2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7C2FA0">
        <w:rPr>
          <w:rFonts w:ascii="Arial" w:hAnsi="Arial"/>
          <w:noProof/>
          <w:snapToGrid w:val="0"/>
          <w:sz w:val="16"/>
          <w:szCs w:val="24"/>
        </w:rPr>
        <w:t>GEMEINSAME EXPERTENTAGUNG FÜR DIE DEM ÜBEREINKOMMEN ÜBER DIE INTERNATIONALE BEFÖRDERUNG VON GEFÄHRLICHEN GÜTERN AUF BINNENWASSERSTRAẞEN (ADN) BEIGEFÜGTE VERORDNUNG (SICHERHEITSAUSSCHUSS)</w:t>
      </w:r>
    </w:p>
    <w:p w14:paraId="0B45FF67" w14:textId="77777777" w:rsidR="002D5664" w:rsidRPr="007C2FA0" w:rsidRDefault="002D5664" w:rsidP="002D5664">
      <w:pPr>
        <w:widowControl/>
        <w:tabs>
          <w:tab w:val="left" w:pos="2977"/>
        </w:tabs>
        <w:overflowPunct/>
        <w:autoSpaceDE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7C2FA0">
        <w:rPr>
          <w:rFonts w:ascii="Arial" w:hAnsi="Arial"/>
          <w:sz w:val="16"/>
          <w:szCs w:val="24"/>
        </w:rPr>
        <w:t>(36. Tagung, Genf, 27. - 31. Januar 2020)</w:t>
      </w:r>
    </w:p>
    <w:p w14:paraId="341C669C" w14:textId="3DA9589C" w:rsidR="009D26E7" w:rsidRPr="007C2FA0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7C2FA0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CD4189" w:rsidRPr="007C2FA0">
        <w:rPr>
          <w:rFonts w:ascii="Arial" w:hAnsi="Arial" w:cs="Arial"/>
          <w:sz w:val="16"/>
          <w:szCs w:val="16"/>
          <w:lang w:eastAsia="en-US"/>
        </w:rPr>
        <w:t>5 b)</w:t>
      </w:r>
      <w:r w:rsidRPr="007C2FA0">
        <w:rPr>
          <w:rFonts w:ascii="Arial" w:hAnsi="Arial" w:cs="Arial"/>
          <w:sz w:val="16"/>
          <w:szCs w:val="16"/>
          <w:lang w:eastAsia="en-US"/>
        </w:rPr>
        <w:t xml:space="preserve"> </w:t>
      </w:r>
      <w:r w:rsidR="000D4E0A" w:rsidRPr="007C2FA0">
        <w:rPr>
          <w:rFonts w:ascii="Arial" w:hAnsi="Arial" w:cs="Arial"/>
          <w:sz w:val="16"/>
          <w:szCs w:val="16"/>
          <w:lang w:eastAsia="en-US"/>
        </w:rPr>
        <w:t xml:space="preserve">der </w:t>
      </w:r>
      <w:r w:rsidRPr="007C2FA0">
        <w:rPr>
          <w:rFonts w:ascii="Arial" w:hAnsi="Arial" w:cs="Arial"/>
          <w:sz w:val="16"/>
          <w:szCs w:val="16"/>
          <w:lang w:eastAsia="en-US"/>
        </w:rPr>
        <w:t>vorläufigen Tagesordnung</w:t>
      </w:r>
    </w:p>
    <w:p w14:paraId="40993C26" w14:textId="77777777" w:rsidR="009D26E7" w:rsidRPr="007C2FA0" w:rsidRDefault="009D26E7" w:rsidP="004E74C0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7C2FA0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="00231A2D" w:rsidRPr="007C2FA0">
        <w:rPr>
          <w:rFonts w:ascii="Arial" w:hAnsi="Arial" w:cs="Arial"/>
          <w:b/>
          <w:sz w:val="16"/>
          <w:szCs w:val="16"/>
          <w:lang w:eastAsia="en-US"/>
        </w:rPr>
        <w:t>: Weitere Vorschläge</w:t>
      </w:r>
    </w:p>
    <w:p w14:paraId="51A5509A" w14:textId="77777777" w:rsidR="00771690" w:rsidRPr="007C2FA0" w:rsidRDefault="00771690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b/>
          <w:noProof/>
          <w:snapToGrid w:val="0"/>
          <w:sz w:val="24"/>
          <w:szCs w:val="24"/>
          <w:u w:val="single"/>
        </w:rPr>
      </w:pPr>
    </w:p>
    <w:p w14:paraId="4E11F2C5" w14:textId="77777777" w:rsidR="0031574B" w:rsidRPr="007C2FA0" w:rsidRDefault="0031574B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b/>
          <w:noProof/>
          <w:snapToGrid w:val="0"/>
          <w:sz w:val="24"/>
          <w:szCs w:val="24"/>
          <w:u w:val="single"/>
        </w:rPr>
      </w:pPr>
    </w:p>
    <w:p w14:paraId="219B4CB4" w14:textId="77777777" w:rsidR="0031574B" w:rsidRPr="007C2FA0" w:rsidRDefault="0031574B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b/>
          <w:noProof/>
          <w:snapToGrid w:val="0"/>
          <w:sz w:val="24"/>
          <w:szCs w:val="24"/>
          <w:u w:val="single"/>
        </w:rPr>
      </w:pPr>
    </w:p>
    <w:p w14:paraId="047076B1" w14:textId="14F682A4" w:rsidR="002D5664" w:rsidRPr="007C2FA0" w:rsidRDefault="00A93319" w:rsidP="002D5664">
      <w:pPr>
        <w:widowControl/>
        <w:suppressAutoHyphens/>
        <w:overflowPunct/>
        <w:autoSpaceDE/>
        <w:autoSpaceDN/>
        <w:adjustRightInd/>
        <w:snapToGrid w:val="0"/>
        <w:spacing w:line="240" w:lineRule="atLeast"/>
        <w:ind w:firstLine="0"/>
        <w:jc w:val="left"/>
        <w:textAlignment w:val="auto"/>
        <w:rPr>
          <w:b/>
          <w:noProof/>
          <w:sz w:val="28"/>
          <w:szCs w:val="28"/>
        </w:rPr>
      </w:pPr>
      <w:r w:rsidRPr="007C2FA0">
        <w:rPr>
          <w:b/>
          <w:noProof/>
          <w:sz w:val="28"/>
          <w:szCs w:val="28"/>
        </w:rPr>
        <w:t>Änderung von 8.1.2.2 zu der dem ADN beigefügten Verordnung</w:t>
      </w:r>
    </w:p>
    <w:p w14:paraId="52DAAEED" w14:textId="328F37C1" w:rsidR="002D5664" w:rsidRPr="007C2FA0" w:rsidRDefault="00EF41A3" w:rsidP="002D5664">
      <w:pPr>
        <w:keepNext/>
        <w:keepLines/>
        <w:widowControl/>
        <w:suppressAutoHyphens/>
        <w:overflowPunct/>
        <w:autoSpaceDE/>
        <w:autoSpaceDN/>
        <w:adjustRightInd/>
        <w:spacing w:before="360" w:after="240" w:line="270" w:lineRule="exact"/>
        <w:ind w:right="1134" w:firstLine="0"/>
        <w:jc w:val="left"/>
        <w:textAlignment w:val="auto"/>
        <w:rPr>
          <w:b/>
          <w:bCs/>
          <w:vertAlign w:val="superscript"/>
          <w:lang w:eastAsia="en-US"/>
        </w:rPr>
      </w:pPr>
      <w:r w:rsidRPr="007C2FA0">
        <w:rPr>
          <w:b/>
          <w:sz w:val="24"/>
        </w:rPr>
        <w:t xml:space="preserve">Vorgelegt von Frankreich </w:t>
      </w:r>
      <w:proofErr w:type="gramStart"/>
      <w:r w:rsidR="002D5664" w:rsidRPr="007C2FA0">
        <w:rPr>
          <w:bCs/>
          <w:vertAlign w:val="superscript"/>
          <w:lang w:eastAsia="en-US"/>
        </w:rPr>
        <w:footnoteReference w:customMarkFollows="1" w:id="1"/>
        <w:t>*,</w:t>
      </w:r>
      <w:r w:rsidR="002D5664" w:rsidRPr="007C2FA0">
        <w:rPr>
          <w:bCs/>
          <w:vertAlign w:val="superscript"/>
          <w:lang w:eastAsia="en-US"/>
        </w:rPr>
        <w:footnoteReference w:customMarkFollows="1" w:id="2"/>
        <w:t>*</w:t>
      </w:r>
      <w:proofErr w:type="gramEnd"/>
      <w:r w:rsidR="002D5664" w:rsidRPr="007C2FA0">
        <w:rPr>
          <w:bCs/>
          <w:vertAlign w:val="superscript"/>
          <w:lang w:eastAsia="en-US"/>
        </w:rPr>
        <w:t>*</w:t>
      </w:r>
    </w:p>
    <w:p w14:paraId="563A16C2" w14:textId="77777777" w:rsidR="002D5664" w:rsidRPr="007C2FA0" w:rsidRDefault="002D5664" w:rsidP="002D5664">
      <w:pPr>
        <w:widowControl/>
        <w:overflowPunct/>
        <w:autoSpaceDE/>
        <w:autoSpaceDN/>
        <w:adjustRightInd/>
        <w:snapToGrid w:val="0"/>
        <w:ind w:left="0" w:right="565" w:firstLine="0"/>
        <w:jc w:val="left"/>
        <w:textAlignment w:val="auto"/>
        <w:rPr>
          <w:rFonts w:ascii="Arial" w:hAnsi="Arial"/>
          <w:b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CB5527" w:rsidRPr="007C2FA0" w14:paraId="5E88C42A" w14:textId="77777777" w:rsidTr="00C04130">
        <w:trPr>
          <w:jc w:val="center"/>
        </w:trPr>
        <w:tc>
          <w:tcPr>
            <w:tcW w:w="2330" w:type="dxa"/>
          </w:tcPr>
          <w:p w14:paraId="179AF02F" w14:textId="16B959AC" w:rsidR="00CB5527" w:rsidRPr="007C2FA0" w:rsidRDefault="00CB5527" w:rsidP="00CB5527">
            <w:pPr>
              <w:tabs>
                <w:tab w:val="left" w:pos="284"/>
              </w:tabs>
              <w:kinsoku w:val="0"/>
              <w:snapToGrid w:val="0"/>
              <w:spacing w:before="120" w:after="120"/>
              <w:rPr>
                <w:i/>
                <w:lang w:val="fr-CH"/>
              </w:rPr>
            </w:pPr>
            <w:bookmarkStart w:id="1" w:name="_Hlk515009299"/>
            <w:proofErr w:type="spellStart"/>
            <w:r w:rsidRPr="007C2FA0">
              <w:rPr>
                <w:i/>
                <w:sz w:val="24"/>
                <w:szCs w:val="24"/>
                <w:lang w:val="fr-CH"/>
              </w:rPr>
              <w:t>Zusammenfassung</w:t>
            </w:r>
            <w:proofErr w:type="spellEnd"/>
          </w:p>
        </w:tc>
        <w:tc>
          <w:tcPr>
            <w:tcW w:w="7309" w:type="dxa"/>
          </w:tcPr>
          <w:p w14:paraId="2DFD03D5" w14:textId="77777777" w:rsidR="00CB5527" w:rsidRPr="007C2FA0" w:rsidRDefault="00CB5527" w:rsidP="00CB5527">
            <w:pPr>
              <w:kinsoku w:val="0"/>
              <w:snapToGrid w:val="0"/>
              <w:spacing w:before="120" w:after="120"/>
              <w:rPr>
                <w:lang w:val="fr-CH"/>
              </w:rPr>
            </w:pPr>
          </w:p>
        </w:tc>
      </w:tr>
      <w:tr w:rsidR="00CB5527" w:rsidRPr="007C2FA0" w14:paraId="1A5CB79C" w14:textId="77777777" w:rsidTr="00C04130">
        <w:tblPrEx>
          <w:jc w:val="left"/>
          <w:tblCellMar>
            <w:left w:w="108" w:type="dxa"/>
            <w:right w:w="108" w:type="dxa"/>
          </w:tblCellMar>
        </w:tblPrEx>
        <w:tc>
          <w:tcPr>
            <w:tcW w:w="2330" w:type="dxa"/>
          </w:tcPr>
          <w:p w14:paraId="3FDA6B88" w14:textId="0B4BEF56" w:rsidR="00CB5527" w:rsidRPr="007C2FA0" w:rsidRDefault="00CB5527" w:rsidP="00CB5527">
            <w:pPr>
              <w:kinsoku w:val="0"/>
              <w:snapToGrid w:val="0"/>
              <w:spacing w:before="40" w:after="120"/>
              <w:ind w:left="0" w:firstLine="0"/>
              <w:jc w:val="left"/>
              <w:rPr>
                <w:b/>
                <w:lang w:val="fr-CH"/>
              </w:rPr>
            </w:pPr>
            <w:proofErr w:type="spellStart"/>
            <w:r w:rsidRPr="007C2FA0">
              <w:rPr>
                <w:b/>
                <w:lang w:val="fr-CH"/>
              </w:rPr>
              <w:t>Analytische</w:t>
            </w:r>
            <w:proofErr w:type="spellEnd"/>
            <w:r w:rsidRPr="007C2FA0">
              <w:rPr>
                <w:b/>
                <w:lang w:val="fr-CH"/>
              </w:rPr>
              <w:t xml:space="preserve"> </w:t>
            </w:r>
            <w:proofErr w:type="spellStart"/>
            <w:proofErr w:type="gramStart"/>
            <w:r w:rsidRPr="007C2FA0">
              <w:rPr>
                <w:b/>
                <w:lang w:val="fr-CH"/>
              </w:rPr>
              <w:t>Zusammenfassung</w:t>
            </w:r>
            <w:proofErr w:type="spellEnd"/>
            <w:r w:rsidRPr="007C2FA0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7309" w:type="dxa"/>
          </w:tcPr>
          <w:p w14:paraId="395C05F1" w14:textId="16D8FFC6" w:rsidR="00CB5527" w:rsidRPr="007C2FA0" w:rsidRDefault="00C04130" w:rsidP="00CB5527">
            <w:pPr>
              <w:widowControl/>
              <w:overflowPunct/>
              <w:ind w:left="0" w:firstLine="0"/>
              <w:jc w:val="left"/>
              <w:textAlignment w:val="auto"/>
              <w:rPr>
                <w:rFonts w:cs="Arial"/>
                <w:lang w:val="fr-CH"/>
              </w:rPr>
            </w:pPr>
            <w:r w:rsidRPr="007C2FA0">
              <w:rPr>
                <w:lang w:eastAsia="zh-CN"/>
              </w:rPr>
              <w:t xml:space="preserve">In dem Dokument wird eine Änderung des </w:t>
            </w:r>
            <w:r w:rsidR="00D33AC0" w:rsidRPr="007C2FA0">
              <w:rPr>
                <w:lang w:eastAsia="zh-CN"/>
              </w:rPr>
              <w:t>Unterabschnitts</w:t>
            </w:r>
            <w:r w:rsidRPr="007C2FA0">
              <w:rPr>
                <w:lang w:eastAsia="zh-CN"/>
              </w:rPr>
              <w:t xml:space="preserve"> 8.1.2.2 der dem ADN beigefügten Verordnung (zusätzlich </w:t>
            </w:r>
            <w:r w:rsidR="00D33AC0" w:rsidRPr="007C2FA0">
              <w:rPr>
                <w:lang w:eastAsia="zh-CN"/>
              </w:rPr>
              <w:t xml:space="preserve">an Bord von Trockengüterschiffen mitzuführende </w:t>
            </w:r>
            <w:r w:rsidRPr="007C2FA0">
              <w:rPr>
                <w:lang w:eastAsia="zh-CN"/>
              </w:rPr>
              <w:t>Dokument</w:t>
            </w:r>
            <w:r w:rsidR="00D33AC0" w:rsidRPr="007C2FA0">
              <w:rPr>
                <w:lang w:eastAsia="zh-CN"/>
              </w:rPr>
              <w:t>e</w:t>
            </w:r>
            <w:r w:rsidR="003E0ECF" w:rsidRPr="007C2FA0">
              <w:rPr>
                <w:lang w:eastAsia="zh-CN"/>
              </w:rPr>
              <w:t>) vorgeschlagen</w:t>
            </w:r>
            <w:r w:rsidRPr="007C2FA0">
              <w:rPr>
                <w:lang w:eastAsia="zh-CN"/>
              </w:rPr>
              <w:t>.</w:t>
            </w:r>
          </w:p>
        </w:tc>
      </w:tr>
      <w:tr w:rsidR="00CB5527" w:rsidRPr="007C2FA0" w14:paraId="4E311835" w14:textId="77777777" w:rsidTr="00C04130">
        <w:tblPrEx>
          <w:jc w:val="left"/>
          <w:tblCellMar>
            <w:left w:w="108" w:type="dxa"/>
            <w:right w:w="108" w:type="dxa"/>
          </w:tblCellMar>
        </w:tblPrEx>
        <w:tc>
          <w:tcPr>
            <w:tcW w:w="2330" w:type="dxa"/>
          </w:tcPr>
          <w:p w14:paraId="71FC92F7" w14:textId="7D56127E" w:rsidR="00CB5527" w:rsidRPr="007C2FA0" w:rsidRDefault="00CB5527" w:rsidP="00CB5527">
            <w:pPr>
              <w:kinsoku w:val="0"/>
              <w:snapToGrid w:val="0"/>
              <w:spacing w:before="40" w:after="120"/>
              <w:ind w:left="0" w:firstLine="0"/>
              <w:jc w:val="left"/>
              <w:rPr>
                <w:b/>
                <w:lang w:val="fr-CH"/>
              </w:rPr>
            </w:pPr>
            <w:proofErr w:type="spellStart"/>
            <w:r w:rsidRPr="007C2FA0">
              <w:rPr>
                <w:b/>
                <w:lang w:val="fr-CH"/>
              </w:rPr>
              <w:t>Zu</w:t>
            </w:r>
            <w:proofErr w:type="spellEnd"/>
            <w:r w:rsidRPr="007C2FA0">
              <w:rPr>
                <w:b/>
                <w:lang w:val="fr-CH"/>
              </w:rPr>
              <w:t xml:space="preserve"> </w:t>
            </w:r>
            <w:proofErr w:type="spellStart"/>
            <w:r w:rsidRPr="007C2FA0">
              <w:rPr>
                <w:b/>
                <w:lang w:val="fr-CH"/>
              </w:rPr>
              <w:t>ergreifende</w:t>
            </w:r>
            <w:proofErr w:type="spellEnd"/>
            <w:r w:rsidRPr="007C2FA0">
              <w:rPr>
                <w:b/>
                <w:lang w:val="fr-CH"/>
              </w:rPr>
              <w:t xml:space="preserve"> </w:t>
            </w:r>
            <w:proofErr w:type="spellStart"/>
            <w:proofErr w:type="gramStart"/>
            <w:r w:rsidRPr="007C2FA0">
              <w:rPr>
                <w:b/>
                <w:lang w:val="fr-CH"/>
              </w:rPr>
              <w:t>Maßnahme</w:t>
            </w:r>
            <w:proofErr w:type="spellEnd"/>
            <w:r w:rsidRPr="007C2FA0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7309" w:type="dxa"/>
          </w:tcPr>
          <w:p w14:paraId="019F0FE3" w14:textId="35D947C4" w:rsidR="00CB5527" w:rsidRPr="007C2FA0" w:rsidRDefault="00CB5527" w:rsidP="00CB5527">
            <w:pPr>
              <w:kinsoku w:val="0"/>
              <w:snapToGrid w:val="0"/>
              <w:spacing w:before="40" w:after="120"/>
              <w:ind w:left="11" w:firstLine="0"/>
              <w:rPr>
                <w:lang w:val="fr-CH"/>
              </w:rPr>
            </w:pPr>
            <w:proofErr w:type="spellStart"/>
            <w:r w:rsidRPr="007C2FA0">
              <w:rPr>
                <w:lang w:val="fr-CH" w:eastAsia="zh-CN"/>
              </w:rPr>
              <w:t>Siehe</w:t>
            </w:r>
            <w:proofErr w:type="spellEnd"/>
            <w:r w:rsidRPr="007C2FA0">
              <w:rPr>
                <w:lang w:val="fr-CH" w:eastAsia="zh-CN"/>
              </w:rPr>
              <w:t xml:space="preserve"> </w:t>
            </w:r>
            <w:proofErr w:type="spellStart"/>
            <w:r w:rsidRPr="007C2FA0">
              <w:rPr>
                <w:lang w:val="fr-CH" w:eastAsia="zh-CN"/>
              </w:rPr>
              <w:t>Absatz</w:t>
            </w:r>
            <w:proofErr w:type="spellEnd"/>
            <w:r w:rsidRPr="007C2FA0">
              <w:rPr>
                <w:lang w:val="fr-CH" w:eastAsia="zh-CN"/>
              </w:rPr>
              <w:t xml:space="preserve"> 5</w:t>
            </w:r>
          </w:p>
        </w:tc>
      </w:tr>
      <w:tr w:rsidR="00CB5527" w:rsidRPr="007C2FA0" w14:paraId="4083D3D4" w14:textId="77777777" w:rsidTr="00C04130">
        <w:trPr>
          <w:jc w:val="center"/>
        </w:trPr>
        <w:tc>
          <w:tcPr>
            <w:tcW w:w="2330" w:type="dxa"/>
          </w:tcPr>
          <w:p w14:paraId="4C7A918E" w14:textId="2F4B0F5C" w:rsidR="00CB5527" w:rsidRPr="007C2FA0" w:rsidRDefault="00CB5527" w:rsidP="00CB5527">
            <w:pPr>
              <w:tabs>
                <w:tab w:val="left" w:pos="284"/>
              </w:tabs>
              <w:kinsoku w:val="0"/>
              <w:snapToGrid w:val="0"/>
              <w:spacing w:before="40" w:after="120"/>
              <w:ind w:left="0" w:firstLine="0"/>
              <w:jc w:val="left"/>
              <w:rPr>
                <w:b/>
                <w:lang w:val="fr-CH"/>
              </w:rPr>
            </w:pPr>
            <w:proofErr w:type="spellStart"/>
            <w:proofErr w:type="gramStart"/>
            <w:r w:rsidRPr="007C2FA0">
              <w:rPr>
                <w:b/>
                <w:lang w:val="fr-CH"/>
              </w:rPr>
              <w:t>Referenzdokumente</w:t>
            </w:r>
            <w:proofErr w:type="spellEnd"/>
            <w:r w:rsidRPr="007C2FA0">
              <w:rPr>
                <w:b/>
                <w:lang w:val="fr-CH"/>
              </w:rPr>
              <w:t>:</w:t>
            </w:r>
            <w:proofErr w:type="gramEnd"/>
          </w:p>
        </w:tc>
        <w:tc>
          <w:tcPr>
            <w:tcW w:w="7309" w:type="dxa"/>
          </w:tcPr>
          <w:p w14:paraId="152ED3E6" w14:textId="5D24E552" w:rsidR="00CB5527" w:rsidRPr="007C2FA0" w:rsidRDefault="00CB5527" w:rsidP="00CB5527">
            <w:pPr>
              <w:kinsoku w:val="0"/>
              <w:snapToGrid w:val="0"/>
              <w:spacing w:before="40" w:after="120"/>
              <w:ind w:left="11" w:firstLine="0"/>
              <w:rPr>
                <w:lang w:val="fr-FR"/>
              </w:rPr>
            </w:pPr>
            <w:proofErr w:type="spellStart"/>
            <w:r w:rsidRPr="007C2FA0">
              <w:rPr>
                <w:lang w:val="fr-FR" w:eastAsia="de-DE"/>
              </w:rPr>
              <w:t>Keine</w:t>
            </w:r>
            <w:proofErr w:type="spellEnd"/>
          </w:p>
        </w:tc>
      </w:tr>
      <w:bookmarkEnd w:id="1"/>
    </w:tbl>
    <w:p w14:paraId="0D88073E" w14:textId="77777777" w:rsidR="002D5664" w:rsidRPr="007C2FA0" w:rsidRDefault="002D5664" w:rsidP="002D5664">
      <w:pPr>
        <w:widowControl/>
        <w:overflowPunct/>
        <w:autoSpaceDE/>
        <w:autoSpaceDN/>
        <w:adjustRightInd/>
        <w:snapToGrid w:val="0"/>
        <w:ind w:left="0" w:right="565" w:firstLine="0"/>
        <w:jc w:val="left"/>
        <w:textAlignment w:val="auto"/>
        <w:rPr>
          <w:rFonts w:ascii="Arial" w:hAnsi="Arial"/>
          <w:b/>
          <w:szCs w:val="24"/>
        </w:rPr>
      </w:pPr>
    </w:p>
    <w:p w14:paraId="368A852E" w14:textId="77777777" w:rsidR="002D5664" w:rsidRPr="007C2FA0" w:rsidRDefault="002D5664" w:rsidP="002D5664">
      <w:pPr>
        <w:widowControl/>
        <w:suppressAutoHyphens/>
        <w:overflowPunct/>
        <w:autoSpaceDE/>
        <w:autoSpaceDN/>
        <w:adjustRightInd/>
        <w:spacing w:line="240" w:lineRule="atLeast"/>
        <w:ind w:left="0" w:right="565" w:firstLine="0"/>
        <w:textAlignment w:val="auto"/>
        <w:rPr>
          <w:b/>
          <w:sz w:val="28"/>
          <w:szCs w:val="28"/>
          <w:lang w:eastAsia="en-US"/>
        </w:rPr>
      </w:pPr>
      <w:r w:rsidRPr="007C2FA0">
        <w:rPr>
          <w:b/>
          <w:sz w:val="28"/>
          <w:szCs w:val="28"/>
          <w:lang w:eastAsia="en-US"/>
        </w:rPr>
        <w:t>Einleitung</w:t>
      </w:r>
    </w:p>
    <w:p w14:paraId="7B23FD44" w14:textId="77777777" w:rsidR="002D5664" w:rsidRPr="007C2FA0" w:rsidRDefault="002D5664" w:rsidP="002D5664">
      <w:pPr>
        <w:widowControl/>
        <w:suppressAutoHyphens/>
        <w:overflowPunct/>
        <w:autoSpaceDE/>
        <w:autoSpaceDN/>
        <w:adjustRightInd/>
        <w:ind w:left="0" w:right="565" w:firstLine="0"/>
        <w:textAlignment w:val="auto"/>
        <w:rPr>
          <w:u w:val="single"/>
          <w:lang w:eastAsia="en-US"/>
        </w:rPr>
      </w:pPr>
    </w:p>
    <w:p w14:paraId="3559AADE" w14:textId="4DAF5477" w:rsidR="00EF41A3" w:rsidRPr="007C2FA0" w:rsidRDefault="00EF41A3" w:rsidP="0095150B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7C2FA0">
        <w:rPr>
          <w:lang w:eastAsia="zh-CN"/>
        </w:rPr>
        <w:t>1.</w:t>
      </w:r>
      <w:r w:rsidRPr="007C2FA0">
        <w:rPr>
          <w:lang w:eastAsia="zh-CN"/>
        </w:rPr>
        <w:tab/>
      </w:r>
      <w:r w:rsidR="00DE1769" w:rsidRPr="007C2FA0">
        <w:rPr>
          <w:lang w:eastAsia="zh-CN"/>
        </w:rPr>
        <w:t xml:space="preserve">Die gemeinsame Arbeit mit anderen Delegationen an den standardisierten </w:t>
      </w:r>
      <w:r w:rsidR="00B75665" w:rsidRPr="007C2FA0">
        <w:rPr>
          <w:lang w:eastAsia="zh-CN"/>
        </w:rPr>
        <w:t>Kontrolll</w:t>
      </w:r>
      <w:r w:rsidR="00DE1769" w:rsidRPr="007C2FA0">
        <w:rPr>
          <w:lang w:eastAsia="zh-CN"/>
        </w:rPr>
        <w:t xml:space="preserve">isten hat gezeigt, dass der letzte Satz des </w:t>
      </w:r>
      <w:r w:rsidR="0095150B" w:rsidRPr="007C2FA0">
        <w:rPr>
          <w:lang w:eastAsia="zh-CN"/>
        </w:rPr>
        <w:t>Unterabschnitts</w:t>
      </w:r>
      <w:r w:rsidR="00DE1769" w:rsidRPr="007C2FA0">
        <w:rPr>
          <w:lang w:eastAsia="zh-CN"/>
        </w:rPr>
        <w:t xml:space="preserve"> 8.1.2.2 der dem ADN beigefügten Verordnung geändert werden sollte.</w:t>
      </w:r>
    </w:p>
    <w:p w14:paraId="4BFCDCD1" w14:textId="395626A8" w:rsidR="00EF41A3" w:rsidRPr="007C2FA0" w:rsidRDefault="00EF41A3" w:rsidP="0095150B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7C2FA0">
        <w:rPr>
          <w:lang w:eastAsia="zh-CN"/>
        </w:rPr>
        <w:t>2.</w:t>
      </w:r>
      <w:r w:rsidRPr="007C2FA0">
        <w:rPr>
          <w:lang w:eastAsia="zh-CN"/>
        </w:rPr>
        <w:tab/>
      </w:r>
      <w:r w:rsidR="0095150B" w:rsidRPr="007C2FA0">
        <w:rPr>
          <w:lang w:eastAsia="zh-CN"/>
        </w:rPr>
        <w:t>In der französischen Fassung lautet der letzte Satz des Unterabschnitts 8.1.2.2 wie folgt:</w:t>
      </w:r>
    </w:p>
    <w:p w14:paraId="3EB0136B" w14:textId="102FD142" w:rsidR="00EF41A3" w:rsidRPr="007C2FA0" w:rsidRDefault="000D4E0A" w:rsidP="003B35E3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left="1560" w:right="1134" w:firstLine="0"/>
        <w:textAlignment w:val="auto"/>
        <w:rPr>
          <w:i/>
          <w:iCs/>
          <w:lang w:eastAsia="zh-CN"/>
        </w:rPr>
      </w:pPr>
      <w:r w:rsidRPr="007C2FA0">
        <w:rPr>
          <w:i/>
          <w:iCs/>
          <w:lang w:eastAsia="zh-CN"/>
        </w:rPr>
        <w:t>„</w:t>
      </w:r>
      <w:proofErr w:type="spellStart"/>
      <w:r w:rsidR="00EF41A3" w:rsidRPr="007C2FA0">
        <w:rPr>
          <w:i/>
          <w:iCs/>
          <w:lang w:eastAsia="zh-CN"/>
        </w:rPr>
        <w:t>Les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documents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énumérés</w:t>
      </w:r>
      <w:proofErr w:type="spellEnd"/>
      <w:r w:rsidR="00EF41A3" w:rsidRPr="007C2FA0">
        <w:rPr>
          <w:i/>
          <w:iCs/>
          <w:lang w:eastAsia="zh-CN"/>
        </w:rPr>
        <w:t xml:space="preserve"> ci-dessus </w:t>
      </w:r>
      <w:proofErr w:type="spellStart"/>
      <w:r w:rsidR="00EF41A3" w:rsidRPr="007C2FA0">
        <w:rPr>
          <w:i/>
          <w:iCs/>
          <w:lang w:eastAsia="zh-CN"/>
        </w:rPr>
        <w:t>doivent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porter</w:t>
      </w:r>
      <w:proofErr w:type="spellEnd"/>
      <w:r w:rsidR="00EF41A3" w:rsidRPr="007C2FA0">
        <w:rPr>
          <w:i/>
          <w:iCs/>
          <w:lang w:eastAsia="zh-CN"/>
        </w:rPr>
        <w:t xml:space="preserve"> le </w:t>
      </w:r>
      <w:proofErr w:type="spellStart"/>
      <w:r w:rsidR="00EF41A3" w:rsidRPr="007C2FA0">
        <w:rPr>
          <w:i/>
          <w:iCs/>
          <w:lang w:eastAsia="zh-CN"/>
        </w:rPr>
        <w:t>visa</w:t>
      </w:r>
      <w:proofErr w:type="spellEnd"/>
      <w:r w:rsidR="00EF41A3" w:rsidRPr="007C2FA0">
        <w:rPr>
          <w:i/>
          <w:iCs/>
          <w:lang w:eastAsia="zh-CN"/>
        </w:rPr>
        <w:t xml:space="preserve"> de </w:t>
      </w:r>
      <w:proofErr w:type="spellStart"/>
      <w:r w:rsidR="00EF41A3" w:rsidRPr="007C2FA0">
        <w:rPr>
          <w:i/>
          <w:iCs/>
          <w:lang w:eastAsia="zh-CN"/>
        </w:rPr>
        <w:t>l’autorité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compétente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ayant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délivré</w:t>
      </w:r>
      <w:proofErr w:type="spellEnd"/>
      <w:r w:rsidR="00EF41A3" w:rsidRPr="007C2FA0">
        <w:rPr>
          <w:i/>
          <w:iCs/>
          <w:lang w:eastAsia="zh-CN"/>
        </w:rPr>
        <w:t xml:space="preserve"> le </w:t>
      </w:r>
      <w:proofErr w:type="spellStart"/>
      <w:r w:rsidR="00EF41A3" w:rsidRPr="007C2FA0">
        <w:rPr>
          <w:i/>
          <w:iCs/>
          <w:lang w:eastAsia="zh-CN"/>
        </w:rPr>
        <w:t>certificat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d’agrément</w:t>
      </w:r>
      <w:proofErr w:type="spellEnd"/>
      <w:r w:rsidR="00EF41A3" w:rsidRPr="007C2FA0">
        <w:rPr>
          <w:i/>
          <w:iCs/>
          <w:lang w:eastAsia="zh-CN"/>
        </w:rPr>
        <w:t>.</w:t>
      </w:r>
      <w:r w:rsidRPr="007C2FA0">
        <w:rPr>
          <w:i/>
          <w:iCs/>
          <w:lang w:eastAsia="zh-CN"/>
        </w:rPr>
        <w:t>“</w:t>
      </w:r>
      <w:r w:rsidR="00EF41A3" w:rsidRPr="007C2FA0">
        <w:rPr>
          <w:i/>
          <w:iCs/>
          <w:lang w:eastAsia="zh-CN"/>
        </w:rPr>
        <w:t>.</w:t>
      </w:r>
      <w:r w:rsidR="003B35E3" w:rsidRPr="007C2FA0">
        <w:rPr>
          <w:i/>
          <w:iCs/>
          <w:lang w:eastAsia="zh-CN"/>
        </w:rPr>
        <w:t xml:space="preserve"> [Die vorstehend genannten Unterlagen müssen mit dem Sichtvermerk der zuständigen Behörde versehen sein, die das Zulassungszeugnis erteilt.]</w:t>
      </w:r>
    </w:p>
    <w:p w14:paraId="03E5D361" w14:textId="4EA4B71C" w:rsidR="00EF41A3" w:rsidRPr="007C2FA0" w:rsidRDefault="00EF41A3" w:rsidP="0095150B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7C2FA0">
        <w:rPr>
          <w:lang w:eastAsia="zh-CN"/>
        </w:rPr>
        <w:t>3.</w:t>
      </w:r>
      <w:r w:rsidRPr="007C2FA0">
        <w:rPr>
          <w:lang w:eastAsia="zh-CN"/>
        </w:rPr>
        <w:tab/>
      </w:r>
      <w:r w:rsidR="0095150B" w:rsidRPr="007C2FA0">
        <w:rPr>
          <w:lang w:eastAsia="zh-CN"/>
        </w:rPr>
        <w:t>Der gleiche Satz findet sich sowohl in der englischen als auch in der russischen Fassung des ADN.</w:t>
      </w:r>
    </w:p>
    <w:p w14:paraId="334AA247" w14:textId="77777777" w:rsidR="00EF41A3" w:rsidRPr="007C2FA0" w:rsidRDefault="00EF41A3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zh-CN"/>
        </w:rPr>
      </w:pPr>
      <w:r w:rsidRPr="007C2FA0">
        <w:rPr>
          <w:lang w:eastAsia="zh-CN"/>
        </w:rPr>
        <w:br w:type="page"/>
      </w:r>
    </w:p>
    <w:p w14:paraId="22EAEC1C" w14:textId="6806F4F5" w:rsidR="00EF41A3" w:rsidRPr="007C2FA0" w:rsidRDefault="00EF41A3" w:rsidP="003B35E3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7C2FA0">
        <w:rPr>
          <w:lang w:eastAsia="zh-CN"/>
        </w:rPr>
        <w:lastRenderedPageBreak/>
        <w:t>4.</w:t>
      </w:r>
      <w:r w:rsidRPr="007C2FA0">
        <w:rPr>
          <w:lang w:eastAsia="zh-CN"/>
        </w:rPr>
        <w:tab/>
      </w:r>
      <w:r w:rsidR="0095150B" w:rsidRPr="007C2FA0">
        <w:rPr>
          <w:lang w:eastAsia="zh-CN"/>
        </w:rPr>
        <w:t xml:space="preserve">Die deutsche Fassung der dem ADN beigefügten Verordnung </w:t>
      </w:r>
      <w:r w:rsidR="00D2128B" w:rsidRPr="007C2FA0">
        <w:rPr>
          <w:lang w:eastAsia="zh-CN"/>
        </w:rPr>
        <w:t>sieht</w:t>
      </w:r>
      <w:r w:rsidR="0095150B" w:rsidRPr="007C2FA0">
        <w:rPr>
          <w:lang w:eastAsia="zh-CN"/>
        </w:rPr>
        <w:t xml:space="preserve"> </w:t>
      </w:r>
      <w:r w:rsidR="00794F97" w:rsidRPr="007C2FA0">
        <w:rPr>
          <w:lang w:eastAsia="zh-CN"/>
        </w:rPr>
        <w:t xml:space="preserve">diese </w:t>
      </w:r>
      <w:r w:rsidR="005A4B11" w:rsidRPr="007C2FA0">
        <w:rPr>
          <w:lang w:eastAsia="zh-CN"/>
        </w:rPr>
        <w:t>Anforderung</w:t>
      </w:r>
      <w:r w:rsidR="00794F97" w:rsidRPr="007C2FA0">
        <w:rPr>
          <w:lang w:eastAsia="zh-CN"/>
        </w:rPr>
        <w:t xml:space="preserve"> (</w:t>
      </w:r>
      <w:r w:rsidR="00F4148B" w:rsidRPr="007C2FA0">
        <w:rPr>
          <w:lang w:eastAsia="zh-CN"/>
        </w:rPr>
        <w:t>Sichtvermerk</w:t>
      </w:r>
      <w:r w:rsidR="00794F97" w:rsidRPr="007C2FA0">
        <w:rPr>
          <w:lang w:eastAsia="zh-CN"/>
        </w:rPr>
        <w:t xml:space="preserve"> de</w:t>
      </w:r>
      <w:r w:rsidR="001C3920" w:rsidRPr="007C2FA0">
        <w:rPr>
          <w:lang w:eastAsia="zh-CN"/>
        </w:rPr>
        <w:t>r</w:t>
      </w:r>
      <w:r w:rsidR="00794F97" w:rsidRPr="007C2FA0">
        <w:rPr>
          <w:lang w:eastAsia="zh-CN"/>
        </w:rPr>
        <w:t xml:space="preserve"> zuständige</w:t>
      </w:r>
      <w:r w:rsidR="001C3920" w:rsidRPr="007C2FA0">
        <w:rPr>
          <w:lang w:eastAsia="zh-CN"/>
        </w:rPr>
        <w:t>n</w:t>
      </w:r>
      <w:r w:rsidR="00794F97" w:rsidRPr="007C2FA0">
        <w:rPr>
          <w:lang w:eastAsia="zh-CN"/>
        </w:rPr>
        <w:t xml:space="preserve"> Behörde) </w:t>
      </w:r>
      <w:r w:rsidR="0095150B" w:rsidRPr="007C2FA0">
        <w:rPr>
          <w:lang w:eastAsia="zh-CN"/>
        </w:rPr>
        <w:t xml:space="preserve">dagegen nur </w:t>
      </w:r>
      <w:r w:rsidR="00D2128B" w:rsidRPr="007C2FA0">
        <w:rPr>
          <w:lang w:eastAsia="zh-CN"/>
        </w:rPr>
        <w:t>für</w:t>
      </w:r>
      <w:r w:rsidR="0095150B" w:rsidRPr="007C2FA0">
        <w:rPr>
          <w:lang w:eastAsia="zh-CN"/>
        </w:rPr>
        <w:t xml:space="preserve"> d</w:t>
      </w:r>
      <w:r w:rsidR="00D2128B" w:rsidRPr="007C2FA0">
        <w:rPr>
          <w:lang w:eastAsia="zh-CN"/>
        </w:rPr>
        <w:t>i</w:t>
      </w:r>
      <w:r w:rsidR="0095150B" w:rsidRPr="007C2FA0">
        <w:rPr>
          <w:lang w:eastAsia="zh-CN"/>
        </w:rPr>
        <w:t xml:space="preserve">e </w:t>
      </w:r>
      <w:r w:rsidR="003B35E3" w:rsidRPr="007C2FA0">
        <w:rPr>
          <w:lang w:eastAsia="zh-CN"/>
        </w:rPr>
        <w:t>Buchstaben</w:t>
      </w:r>
      <w:r w:rsidR="0095150B" w:rsidRPr="007C2FA0">
        <w:rPr>
          <w:lang w:eastAsia="zh-CN"/>
        </w:rPr>
        <w:t xml:space="preserve"> e) bis h) des </w:t>
      </w:r>
      <w:r w:rsidR="00794F97" w:rsidRPr="007C2FA0">
        <w:rPr>
          <w:lang w:eastAsia="zh-CN"/>
        </w:rPr>
        <w:t>Unterabschnitts</w:t>
      </w:r>
      <w:r w:rsidR="0095150B" w:rsidRPr="007C2FA0">
        <w:rPr>
          <w:lang w:eastAsia="zh-CN"/>
        </w:rPr>
        <w:t xml:space="preserve"> 8.1.2.2</w:t>
      </w:r>
      <w:r w:rsidR="00D2128B" w:rsidRPr="007C2FA0">
        <w:rPr>
          <w:lang w:eastAsia="zh-CN"/>
        </w:rPr>
        <w:t xml:space="preserve"> vor</w:t>
      </w:r>
      <w:r w:rsidR="0095150B" w:rsidRPr="007C2FA0">
        <w:rPr>
          <w:lang w:eastAsia="zh-CN"/>
        </w:rPr>
        <w:t xml:space="preserve">, die </w:t>
      </w:r>
      <w:r w:rsidR="00D2128B" w:rsidRPr="007C2FA0">
        <w:rPr>
          <w:lang w:eastAsia="zh-CN"/>
        </w:rPr>
        <w:t>sich auf</w:t>
      </w:r>
      <w:r w:rsidR="0095150B" w:rsidRPr="007C2FA0">
        <w:rPr>
          <w:lang w:eastAsia="zh-CN"/>
        </w:rPr>
        <w:t xml:space="preserve"> Dokumente über </w:t>
      </w:r>
      <w:r w:rsidR="003B35E3" w:rsidRPr="007C2FA0">
        <w:rPr>
          <w:lang w:eastAsia="zh-CN"/>
        </w:rPr>
        <w:t xml:space="preserve">die </w:t>
      </w:r>
      <w:r w:rsidR="00400C43" w:rsidRPr="007C2FA0">
        <w:rPr>
          <w:lang w:eastAsia="zh-CN"/>
        </w:rPr>
        <w:t>A</w:t>
      </w:r>
      <w:r w:rsidR="0095150B" w:rsidRPr="007C2FA0">
        <w:rPr>
          <w:lang w:eastAsia="zh-CN"/>
        </w:rPr>
        <w:t xml:space="preserve">usrüstung und </w:t>
      </w:r>
      <w:r w:rsidR="00400C43" w:rsidRPr="007C2FA0">
        <w:rPr>
          <w:lang w:eastAsia="zh-CN"/>
        </w:rPr>
        <w:t>K</w:t>
      </w:r>
      <w:r w:rsidR="00733835" w:rsidRPr="007C2FA0">
        <w:rPr>
          <w:lang w:eastAsia="zh-CN"/>
        </w:rPr>
        <w:t>onstruktion</w:t>
      </w:r>
      <w:r w:rsidR="00400C43" w:rsidRPr="007C2FA0">
        <w:rPr>
          <w:lang w:eastAsia="zh-CN"/>
        </w:rPr>
        <w:t xml:space="preserve"> von Schiffen</w:t>
      </w:r>
      <w:r w:rsidR="0095150B" w:rsidRPr="007C2FA0">
        <w:rPr>
          <w:lang w:eastAsia="zh-CN"/>
        </w:rPr>
        <w:t xml:space="preserve"> </w:t>
      </w:r>
      <w:r w:rsidR="00D2128B" w:rsidRPr="007C2FA0">
        <w:rPr>
          <w:lang w:eastAsia="zh-CN"/>
        </w:rPr>
        <w:t>beziehen</w:t>
      </w:r>
      <w:r w:rsidR="0095150B" w:rsidRPr="007C2FA0">
        <w:rPr>
          <w:lang w:eastAsia="zh-CN"/>
        </w:rPr>
        <w:t xml:space="preserve">, in Analogie zu </w:t>
      </w:r>
      <w:r w:rsidR="00794F97" w:rsidRPr="007C2FA0">
        <w:rPr>
          <w:lang w:eastAsia="zh-CN"/>
        </w:rPr>
        <w:t xml:space="preserve">Unterabschnitt </w:t>
      </w:r>
      <w:r w:rsidR="0095150B" w:rsidRPr="007C2FA0">
        <w:rPr>
          <w:lang w:eastAsia="zh-CN"/>
        </w:rPr>
        <w:t xml:space="preserve">8.1.2.3 </w:t>
      </w:r>
      <w:r w:rsidR="003B35E3" w:rsidRPr="007C2FA0">
        <w:rPr>
          <w:lang w:eastAsia="zh-CN"/>
        </w:rPr>
        <w:t>für</w:t>
      </w:r>
      <w:r w:rsidR="0095150B" w:rsidRPr="007C2FA0">
        <w:rPr>
          <w:lang w:eastAsia="zh-CN"/>
        </w:rPr>
        <w:t xml:space="preserve"> Tankschiffe, w</w:t>
      </w:r>
      <w:r w:rsidR="00794F97" w:rsidRPr="007C2FA0">
        <w:rPr>
          <w:lang w:eastAsia="zh-CN"/>
        </w:rPr>
        <w:t>o</w:t>
      </w:r>
      <w:r w:rsidR="0095150B" w:rsidRPr="007C2FA0">
        <w:rPr>
          <w:lang w:eastAsia="zh-CN"/>
        </w:rPr>
        <w:t xml:space="preserve"> </w:t>
      </w:r>
      <w:r w:rsidR="00B6721F" w:rsidRPr="007C2FA0">
        <w:rPr>
          <w:lang w:eastAsia="zh-CN"/>
        </w:rPr>
        <w:t>der Sichtvermerk</w:t>
      </w:r>
      <w:r w:rsidR="0095150B" w:rsidRPr="007C2FA0">
        <w:rPr>
          <w:lang w:eastAsia="zh-CN"/>
        </w:rPr>
        <w:t xml:space="preserve"> der zuständigen Behörde nur die </w:t>
      </w:r>
      <w:r w:rsidR="003B35E3" w:rsidRPr="007C2FA0">
        <w:rPr>
          <w:lang w:eastAsia="zh-CN"/>
        </w:rPr>
        <w:t>Buchstaben</w:t>
      </w:r>
      <w:r w:rsidR="0095150B" w:rsidRPr="007C2FA0">
        <w:rPr>
          <w:lang w:eastAsia="zh-CN"/>
        </w:rPr>
        <w:t xml:space="preserve"> r) bis v) </w:t>
      </w:r>
      <w:r w:rsidR="003B35E3" w:rsidRPr="007C2FA0">
        <w:rPr>
          <w:lang w:eastAsia="zh-CN"/>
        </w:rPr>
        <w:t>betrifft</w:t>
      </w:r>
      <w:r w:rsidR="0095150B" w:rsidRPr="007C2FA0">
        <w:rPr>
          <w:lang w:eastAsia="zh-CN"/>
        </w:rPr>
        <w:t>.</w:t>
      </w:r>
    </w:p>
    <w:p w14:paraId="2970A6AB" w14:textId="4838E442" w:rsidR="00EF41A3" w:rsidRPr="007C2FA0" w:rsidRDefault="00EF41A3" w:rsidP="003B35E3">
      <w:pPr>
        <w:keepNext/>
        <w:keepLines/>
        <w:widowControl/>
        <w:tabs>
          <w:tab w:val="right" w:pos="851"/>
          <w:tab w:val="left" w:pos="170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b/>
          <w:sz w:val="28"/>
          <w:lang w:eastAsia="zh-CN"/>
        </w:rPr>
      </w:pPr>
      <w:r w:rsidRPr="007C2FA0">
        <w:rPr>
          <w:b/>
          <w:sz w:val="24"/>
          <w:szCs w:val="24"/>
          <w:lang w:eastAsia="zh-CN"/>
        </w:rPr>
        <w:tab/>
      </w:r>
      <w:r w:rsidR="003B35E3" w:rsidRPr="007C2FA0">
        <w:rPr>
          <w:b/>
          <w:sz w:val="24"/>
          <w:szCs w:val="24"/>
          <w:lang w:eastAsia="zh-CN"/>
        </w:rPr>
        <w:t>I.</w:t>
      </w:r>
      <w:r w:rsidRPr="007C2FA0">
        <w:rPr>
          <w:b/>
          <w:sz w:val="24"/>
          <w:szCs w:val="24"/>
          <w:lang w:eastAsia="zh-CN"/>
        </w:rPr>
        <w:tab/>
      </w:r>
      <w:r w:rsidR="00AE7E9F" w:rsidRPr="007C2FA0">
        <w:rPr>
          <w:b/>
          <w:sz w:val="24"/>
          <w:szCs w:val="24"/>
          <w:lang w:eastAsia="zh-CN"/>
        </w:rPr>
        <w:t>Änderungsvorschlag</w:t>
      </w:r>
    </w:p>
    <w:p w14:paraId="61B6C64F" w14:textId="3E52F1B6" w:rsidR="00EF41A3" w:rsidRPr="007C2FA0" w:rsidRDefault="00EF41A3" w:rsidP="001A5D71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lang w:eastAsia="zh-CN"/>
        </w:rPr>
      </w:pPr>
      <w:r w:rsidRPr="007C2FA0">
        <w:rPr>
          <w:lang w:eastAsia="zh-CN"/>
        </w:rPr>
        <w:t>5.</w:t>
      </w:r>
      <w:r w:rsidRPr="007C2FA0">
        <w:rPr>
          <w:lang w:eastAsia="zh-CN"/>
        </w:rPr>
        <w:tab/>
      </w:r>
      <w:r w:rsidR="001A5D71" w:rsidRPr="007C2FA0">
        <w:rPr>
          <w:lang w:eastAsia="zh-CN"/>
        </w:rPr>
        <w:t>Da die deutsche Fassung des Unterabschnitts 8.1.2.2 wesentlich logischer erscheint, wird vorgeschlagen, die französische, englische und russische Fassung des letzten Satzes von Unterabschnitt 8.1.2.2 wie folgt an die deutsche Fassung anzupassen:</w:t>
      </w:r>
    </w:p>
    <w:p w14:paraId="3BE2BCE3" w14:textId="412A4A11" w:rsidR="00EF41A3" w:rsidRPr="007C2FA0" w:rsidRDefault="000D4E0A" w:rsidP="00EF41A3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left="1560" w:right="1134" w:firstLine="0"/>
        <w:textAlignment w:val="auto"/>
        <w:rPr>
          <w:i/>
          <w:iCs/>
          <w:lang w:eastAsia="zh-CN"/>
        </w:rPr>
      </w:pPr>
      <w:r w:rsidRPr="007C2FA0">
        <w:rPr>
          <w:i/>
          <w:iCs/>
          <w:lang w:eastAsia="zh-CN"/>
        </w:rPr>
        <w:t>„</w:t>
      </w:r>
      <w:proofErr w:type="spellStart"/>
      <w:r w:rsidR="00EF41A3" w:rsidRPr="007C2FA0">
        <w:rPr>
          <w:i/>
          <w:iCs/>
          <w:lang w:eastAsia="zh-CN"/>
        </w:rPr>
        <w:t>Les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documents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énumérés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b/>
          <w:bCs/>
          <w:i/>
          <w:iCs/>
          <w:u w:val="single"/>
          <w:lang w:eastAsia="zh-CN"/>
        </w:rPr>
        <w:t>aux</w:t>
      </w:r>
      <w:proofErr w:type="spellEnd"/>
      <w:r w:rsidR="00EF41A3" w:rsidRPr="007C2FA0">
        <w:rPr>
          <w:b/>
          <w:bCs/>
          <w:i/>
          <w:iCs/>
          <w:u w:val="single"/>
          <w:lang w:eastAsia="zh-CN"/>
        </w:rPr>
        <w:t xml:space="preserve"> </w:t>
      </w:r>
      <w:proofErr w:type="spellStart"/>
      <w:r w:rsidR="00EF41A3" w:rsidRPr="007C2FA0">
        <w:rPr>
          <w:b/>
          <w:bCs/>
          <w:i/>
          <w:iCs/>
          <w:u w:val="single"/>
          <w:lang w:eastAsia="zh-CN"/>
        </w:rPr>
        <w:t>alinéas</w:t>
      </w:r>
      <w:proofErr w:type="spellEnd"/>
      <w:r w:rsidR="00EF41A3" w:rsidRPr="007C2FA0">
        <w:rPr>
          <w:b/>
          <w:bCs/>
          <w:i/>
          <w:iCs/>
          <w:u w:val="single"/>
          <w:lang w:eastAsia="zh-CN"/>
        </w:rPr>
        <w:t xml:space="preserve"> e) à h)</w:t>
      </w:r>
      <w:r w:rsidR="00EF41A3" w:rsidRPr="007C2FA0">
        <w:rPr>
          <w:i/>
          <w:iCs/>
          <w:lang w:eastAsia="zh-CN"/>
        </w:rPr>
        <w:t xml:space="preserve"> ci-dessus </w:t>
      </w:r>
      <w:proofErr w:type="spellStart"/>
      <w:r w:rsidR="00EF41A3" w:rsidRPr="007C2FA0">
        <w:rPr>
          <w:i/>
          <w:iCs/>
          <w:lang w:eastAsia="zh-CN"/>
        </w:rPr>
        <w:t>doivent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porter</w:t>
      </w:r>
      <w:proofErr w:type="spellEnd"/>
      <w:r w:rsidR="00EF41A3" w:rsidRPr="007C2FA0">
        <w:rPr>
          <w:i/>
          <w:iCs/>
          <w:lang w:eastAsia="zh-CN"/>
        </w:rPr>
        <w:t xml:space="preserve"> le </w:t>
      </w:r>
      <w:proofErr w:type="spellStart"/>
      <w:r w:rsidR="00EF41A3" w:rsidRPr="007C2FA0">
        <w:rPr>
          <w:i/>
          <w:iCs/>
          <w:lang w:eastAsia="zh-CN"/>
        </w:rPr>
        <w:t>visa</w:t>
      </w:r>
      <w:proofErr w:type="spellEnd"/>
      <w:r w:rsidR="00EF41A3" w:rsidRPr="007C2FA0">
        <w:rPr>
          <w:i/>
          <w:iCs/>
          <w:lang w:eastAsia="zh-CN"/>
        </w:rPr>
        <w:t xml:space="preserve"> de </w:t>
      </w:r>
      <w:proofErr w:type="spellStart"/>
      <w:r w:rsidR="00EF41A3" w:rsidRPr="007C2FA0">
        <w:rPr>
          <w:i/>
          <w:iCs/>
          <w:lang w:eastAsia="zh-CN"/>
        </w:rPr>
        <w:t>l’autorité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compétente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ayant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délivré</w:t>
      </w:r>
      <w:proofErr w:type="spellEnd"/>
      <w:r w:rsidR="00EF41A3" w:rsidRPr="007C2FA0">
        <w:rPr>
          <w:i/>
          <w:iCs/>
          <w:lang w:eastAsia="zh-CN"/>
        </w:rPr>
        <w:t xml:space="preserve"> le </w:t>
      </w:r>
      <w:proofErr w:type="spellStart"/>
      <w:r w:rsidR="00EF41A3" w:rsidRPr="007C2FA0">
        <w:rPr>
          <w:i/>
          <w:iCs/>
          <w:lang w:eastAsia="zh-CN"/>
        </w:rPr>
        <w:t>certificat</w:t>
      </w:r>
      <w:proofErr w:type="spellEnd"/>
      <w:r w:rsidR="00EF41A3" w:rsidRPr="007C2FA0">
        <w:rPr>
          <w:i/>
          <w:iCs/>
          <w:lang w:eastAsia="zh-CN"/>
        </w:rPr>
        <w:t xml:space="preserve"> </w:t>
      </w:r>
      <w:proofErr w:type="spellStart"/>
      <w:r w:rsidR="00EF41A3" w:rsidRPr="007C2FA0">
        <w:rPr>
          <w:i/>
          <w:iCs/>
          <w:lang w:eastAsia="zh-CN"/>
        </w:rPr>
        <w:t>d’agrément</w:t>
      </w:r>
      <w:proofErr w:type="spellEnd"/>
      <w:r w:rsidR="00EF41A3" w:rsidRPr="007C2FA0">
        <w:rPr>
          <w:i/>
          <w:iCs/>
          <w:lang w:eastAsia="zh-CN"/>
        </w:rPr>
        <w:t>.</w:t>
      </w:r>
      <w:r w:rsidRPr="007C2FA0">
        <w:rPr>
          <w:i/>
          <w:iCs/>
          <w:lang w:eastAsia="zh-CN"/>
        </w:rPr>
        <w:t>“</w:t>
      </w:r>
      <w:r w:rsidR="00EF41A3" w:rsidRPr="007C2FA0">
        <w:rPr>
          <w:i/>
          <w:iCs/>
          <w:lang w:eastAsia="zh-CN"/>
        </w:rPr>
        <w:t>.</w:t>
      </w:r>
    </w:p>
    <w:p w14:paraId="152E11B1" w14:textId="0E6852CF" w:rsidR="00EF41A3" w:rsidRPr="007C2FA0" w:rsidRDefault="00EF41A3" w:rsidP="00EF41A3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left="1560" w:right="1134" w:firstLine="0"/>
        <w:textAlignment w:val="auto"/>
        <w:rPr>
          <w:i/>
          <w:iCs/>
          <w:lang w:eastAsia="zh-CN"/>
        </w:rPr>
      </w:pPr>
      <w:r w:rsidRPr="007C2FA0">
        <w:rPr>
          <w:i/>
          <w:iCs/>
          <w:lang w:eastAsia="zh-CN"/>
        </w:rPr>
        <w:t xml:space="preserve">„Die </w:t>
      </w:r>
      <w:r w:rsidRPr="007C2FA0">
        <w:rPr>
          <w:b/>
          <w:bCs/>
          <w:i/>
          <w:iCs/>
          <w:u w:val="single"/>
          <w:lang w:eastAsia="zh-CN"/>
        </w:rPr>
        <w:t>unter e) bis h)</w:t>
      </w:r>
      <w:r w:rsidRPr="007C2FA0">
        <w:rPr>
          <w:i/>
          <w:iCs/>
          <w:lang w:eastAsia="zh-CN"/>
        </w:rPr>
        <w:t xml:space="preserve"> genannten Unterlagen müssen mit dem Sichtvermerk der zuständigen Behörde versehen sein, die das Zulassungszeugnis erteilt.“.</w:t>
      </w:r>
    </w:p>
    <w:p w14:paraId="00CEB623" w14:textId="77777777" w:rsidR="00EF41A3" w:rsidRPr="007C2FA0" w:rsidRDefault="00EF41A3" w:rsidP="00EF41A3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left="1560" w:right="1134" w:firstLine="0"/>
        <w:textAlignment w:val="auto"/>
        <w:rPr>
          <w:i/>
          <w:iCs/>
          <w:lang w:eastAsia="zh-CN"/>
        </w:rPr>
      </w:pPr>
    </w:p>
    <w:p w14:paraId="0475116E" w14:textId="45622ABA" w:rsidR="00EF41A3" w:rsidRPr="007C2FA0" w:rsidRDefault="00EF41A3" w:rsidP="00EF41A3">
      <w:pPr>
        <w:keepNext/>
        <w:keepLines/>
        <w:widowControl/>
        <w:tabs>
          <w:tab w:val="right" w:pos="851"/>
          <w:tab w:val="left" w:pos="170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b/>
          <w:sz w:val="28"/>
          <w:lang w:eastAsia="zh-CN"/>
        </w:rPr>
      </w:pPr>
      <w:r w:rsidRPr="007C2FA0">
        <w:rPr>
          <w:b/>
          <w:sz w:val="24"/>
          <w:szCs w:val="24"/>
          <w:lang w:eastAsia="zh-CN"/>
        </w:rPr>
        <w:tab/>
        <w:t>II.</w:t>
      </w:r>
      <w:r w:rsidRPr="007C2FA0">
        <w:rPr>
          <w:b/>
          <w:sz w:val="24"/>
          <w:szCs w:val="24"/>
          <w:lang w:eastAsia="zh-CN"/>
        </w:rPr>
        <w:tab/>
      </w:r>
      <w:r w:rsidR="00AE7E9F" w:rsidRPr="007C2FA0">
        <w:rPr>
          <w:b/>
          <w:sz w:val="24"/>
          <w:szCs w:val="24"/>
          <w:lang w:eastAsia="zh-CN"/>
        </w:rPr>
        <w:t>Weiteres Vorgehen</w:t>
      </w:r>
    </w:p>
    <w:p w14:paraId="1A2A6EF2" w14:textId="15D05ADC" w:rsidR="00EF41A3" w:rsidRPr="007C2FA0" w:rsidRDefault="00EF41A3" w:rsidP="00271B05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zh-CN"/>
        </w:rPr>
      </w:pPr>
      <w:r w:rsidRPr="007C2FA0">
        <w:rPr>
          <w:lang w:eastAsia="zh-CN"/>
        </w:rPr>
        <w:t>6.</w:t>
      </w:r>
      <w:r w:rsidRPr="007C2FA0">
        <w:rPr>
          <w:lang w:eastAsia="zh-CN"/>
        </w:rPr>
        <w:tab/>
      </w:r>
      <w:r w:rsidR="00271B05" w:rsidRPr="007C2FA0">
        <w:rPr>
          <w:lang w:eastAsia="zh-CN"/>
        </w:rPr>
        <w:t>Der Sicherheitsausschuss wird ersucht, den in Absatz 5 enthaltenen Vorschlag zur Kenntnis zu nehmen und die aus seiner Sicht notwendigen Maßnahmen zu ergreifen.</w:t>
      </w:r>
    </w:p>
    <w:p w14:paraId="4C336C20" w14:textId="77777777" w:rsidR="002D5664" w:rsidRPr="007C2FA0" w:rsidRDefault="002D5664" w:rsidP="002D5664">
      <w:pPr>
        <w:widowControl/>
        <w:overflowPunct/>
        <w:autoSpaceDE/>
        <w:autoSpaceDN/>
        <w:adjustRightInd/>
        <w:ind w:left="0" w:firstLine="0"/>
        <w:textAlignment w:val="auto"/>
        <w:rPr>
          <w:lang w:eastAsia="en-US"/>
        </w:rPr>
      </w:pPr>
    </w:p>
    <w:p w14:paraId="6BC7DA7E" w14:textId="77777777" w:rsidR="002D5664" w:rsidRPr="007C2FA0" w:rsidRDefault="002D5664" w:rsidP="002D5664">
      <w:pPr>
        <w:widowControl/>
        <w:suppressAutoHyphens/>
        <w:overflowPunct/>
        <w:autoSpaceDE/>
        <w:autoSpaceDN/>
        <w:adjustRightInd/>
        <w:ind w:left="0" w:firstLine="0"/>
        <w:jc w:val="center"/>
        <w:textAlignment w:val="auto"/>
        <w:rPr>
          <w:u w:val="single"/>
          <w:lang w:eastAsia="en-US"/>
        </w:rPr>
      </w:pPr>
    </w:p>
    <w:p w14:paraId="1965ED88" w14:textId="6BC8FA26" w:rsidR="002D5664" w:rsidRPr="00EF41A3" w:rsidRDefault="002D5664" w:rsidP="002D5664">
      <w:pPr>
        <w:widowControl/>
        <w:overflowPunct/>
        <w:spacing w:line="240" w:lineRule="atLeast"/>
        <w:ind w:right="567" w:firstLine="0"/>
        <w:jc w:val="center"/>
        <w:textAlignment w:val="auto"/>
        <w:rPr>
          <w:lang w:eastAsia="en-US"/>
        </w:rPr>
      </w:pPr>
      <w:r w:rsidRPr="007C2FA0">
        <w:rPr>
          <w:lang w:eastAsia="en-US"/>
        </w:rPr>
        <w:t>***</w:t>
      </w:r>
    </w:p>
    <w:sectPr w:rsidR="002D5664" w:rsidRPr="00EF41A3" w:rsidSect="00DD5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6ED5" w14:textId="77777777" w:rsidR="00A84F00" w:rsidRDefault="00A84F00" w:rsidP="006038DC">
      <w:r>
        <w:separator/>
      </w:r>
    </w:p>
  </w:endnote>
  <w:endnote w:type="continuationSeparator" w:id="0">
    <w:p w14:paraId="43B7135F" w14:textId="77777777" w:rsidR="00A84F00" w:rsidRDefault="00A84F00" w:rsidP="0060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C9CF" w14:textId="7E7315A6" w:rsidR="00AE7E9F" w:rsidRDefault="00A93319" w:rsidP="00AE7E9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="00AE7E9F" w:rsidRPr="004F60A5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_ba</w:t>
    </w:r>
    <w:r w:rsidR="00AE7E9F" w:rsidRPr="004F60A5">
      <w:rPr>
        <w:rFonts w:ascii="Arial" w:hAnsi="Arial"/>
        <w:noProof/>
        <w:snapToGrid w:val="0"/>
        <w:sz w:val="12"/>
        <w:szCs w:val="24"/>
        <w:lang w:val="en-US"/>
      </w:rPr>
      <w:t>/adn_wp15_ac2_20</w:t>
    </w:r>
    <w:r w:rsidR="00AE7E9F">
      <w:rPr>
        <w:rFonts w:ascii="Arial" w:hAnsi="Arial"/>
        <w:noProof/>
        <w:snapToGrid w:val="0"/>
        <w:sz w:val="12"/>
        <w:szCs w:val="24"/>
        <w:lang w:val="en-US"/>
      </w:rPr>
      <w:t>20</w:t>
    </w:r>
    <w:r w:rsidR="00AE7E9F"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AE7E9F">
      <w:rPr>
        <w:rFonts w:ascii="Arial" w:hAnsi="Arial"/>
        <w:noProof/>
        <w:snapToGrid w:val="0"/>
        <w:sz w:val="12"/>
        <w:szCs w:val="24"/>
        <w:lang w:val="en-US"/>
      </w:rPr>
      <w:t>10d</w:t>
    </w:r>
    <w:r w:rsidR="00AE7E9F" w:rsidRPr="004F60A5">
      <w:rPr>
        <w:rFonts w:ascii="Arial" w:hAnsi="Arial"/>
        <w:noProof/>
        <w:snapToGrid w:val="0"/>
        <w:sz w:val="12"/>
        <w:szCs w:val="24"/>
        <w:lang w:val="en-US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B4E0" w14:textId="77777777" w:rsidR="00F81E69" w:rsidRDefault="00F81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0A42" w14:textId="77777777" w:rsidR="00F81E69" w:rsidRDefault="00F81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724E" w14:textId="77777777" w:rsidR="00A84F00" w:rsidRDefault="00A84F00" w:rsidP="006038DC">
      <w:r>
        <w:separator/>
      </w:r>
    </w:p>
  </w:footnote>
  <w:footnote w:type="continuationSeparator" w:id="0">
    <w:p w14:paraId="566CF91F" w14:textId="77777777" w:rsidR="00A84F00" w:rsidRDefault="00A84F00" w:rsidP="006038DC">
      <w:r>
        <w:continuationSeparator/>
      </w:r>
    </w:p>
  </w:footnote>
  <w:footnote w:id="1">
    <w:p w14:paraId="2A759DD4" w14:textId="05CD688F" w:rsidR="002D5664" w:rsidRPr="00962008" w:rsidRDefault="002D5664" w:rsidP="002D5664">
      <w:pPr>
        <w:pStyle w:val="FootnoteText"/>
        <w:rPr>
          <w:lang w:val="de-DE"/>
        </w:rPr>
      </w:pPr>
      <w:r w:rsidRPr="005F51C2">
        <w:rPr>
          <w:lang w:val="fr-FR"/>
        </w:rPr>
        <w:tab/>
      </w:r>
      <w:r w:rsidRPr="00962008">
        <w:rPr>
          <w:rStyle w:val="FootnoteReference"/>
          <w:sz w:val="20"/>
          <w:lang w:val="de-DE"/>
        </w:rPr>
        <w:t>*</w:t>
      </w:r>
      <w:r w:rsidRPr="00962008">
        <w:rPr>
          <w:sz w:val="16"/>
          <w:szCs w:val="16"/>
          <w:lang w:val="de-DE"/>
        </w:rPr>
        <w:tab/>
      </w:r>
      <w:r w:rsidRPr="00947F64">
        <w:rPr>
          <w:lang w:val="de-DE"/>
        </w:rPr>
        <w:t>Von der UN-ECE in Englisch, Französisch und Russisch unter dem Aktenzeichen CCNR-ZKR/ADN/WP.15/AC.2/20</w:t>
      </w:r>
      <w:r>
        <w:rPr>
          <w:lang w:val="de-DE"/>
        </w:rPr>
        <w:t>20</w:t>
      </w:r>
      <w:r w:rsidRPr="00947F64">
        <w:rPr>
          <w:lang w:val="de-DE"/>
        </w:rPr>
        <w:t>/</w:t>
      </w:r>
      <w:r w:rsidR="00CD4189">
        <w:rPr>
          <w:lang w:val="de-DE"/>
        </w:rPr>
        <w:t>1</w:t>
      </w:r>
      <w:r w:rsidR="00EF41A3">
        <w:rPr>
          <w:lang w:val="de-DE"/>
        </w:rPr>
        <w:t>0</w:t>
      </w:r>
      <w:r w:rsidRPr="00947F64">
        <w:rPr>
          <w:lang w:val="de-DE"/>
        </w:rPr>
        <w:t xml:space="preserve"> verteilt.</w:t>
      </w:r>
    </w:p>
  </w:footnote>
  <w:footnote w:id="2">
    <w:p w14:paraId="7D349EC9" w14:textId="77777777" w:rsidR="002D5664" w:rsidRPr="00962008" w:rsidRDefault="002D5664" w:rsidP="002D5664">
      <w:pPr>
        <w:pStyle w:val="FootnoteText"/>
        <w:rPr>
          <w:lang w:val="de-DE"/>
        </w:rPr>
      </w:pPr>
      <w:r w:rsidRPr="00962008">
        <w:rPr>
          <w:lang w:val="de-DE"/>
        </w:rPr>
        <w:tab/>
      </w:r>
      <w:r w:rsidRPr="00962008">
        <w:rPr>
          <w:rStyle w:val="FootnoteReference"/>
          <w:sz w:val="20"/>
          <w:lang w:val="de-DE"/>
        </w:rPr>
        <w:t>**</w:t>
      </w:r>
      <w:r w:rsidRPr="00962008">
        <w:rPr>
          <w:lang w:val="de-DE"/>
        </w:rPr>
        <w:tab/>
      </w:r>
      <w:r w:rsidRPr="00947F64">
        <w:rPr>
          <w:lang w:val="de-DE"/>
        </w:rPr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15FC" w14:textId="1607D789" w:rsidR="00A93319" w:rsidRDefault="00A93319" w:rsidP="00A9331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8B0EB0">
      <w:rPr>
        <w:rFonts w:ascii="Arial" w:hAnsi="Arial"/>
        <w:snapToGrid w:val="0"/>
        <w:sz w:val="16"/>
        <w:szCs w:val="16"/>
      </w:rPr>
      <w:t>CCNR-ZKR/ADN/WP.15/AC.2/20</w:t>
    </w:r>
    <w:r>
      <w:rPr>
        <w:rFonts w:ascii="Arial" w:hAnsi="Arial"/>
        <w:snapToGrid w:val="0"/>
        <w:sz w:val="16"/>
        <w:szCs w:val="16"/>
      </w:rPr>
      <w:t>20</w:t>
    </w:r>
    <w:r w:rsidRPr="008B0EB0">
      <w:rPr>
        <w:rFonts w:ascii="Arial" w:hAnsi="Arial"/>
        <w:snapToGrid w:val="0"/>
        <w:sz w:val="16"/>
        <w:szCs w:val="16"/>
      </w:rPr>
      <w:t>/</w:t>
    </w:r>
    <w:r>
      <w:rPr>
        <w:rFonts w:ascii="Arial" w:hAnsi="Arial"/>
        <w:snapToGrid w:val="0"/>
        <w:sz w:val="16"/>
        <w:szCs w:val="16"/>
      </w:rPr>
      <w:t>10</w:t>
    </w:r>
  </w:p>
  <w:p w14:paraId="0BF2F378" w14:textId="45E45053" w:rsidR="00A93319" w:rsidRDefault="00A93319" w:rsidP="00A93319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snapToGrid w:val="0"/>
        <w:sz w:val="16"/>
        <w:szCs w:val="16"/>
      </w:rPr>
      <w:t>Seite</w:t>
    </w:r>
    <w:r w:rsidRPr="008B0EB0">
      <w:rPr>
        <w:rFonts w:ascii="Arial" w:hAnsi="Arial"/>
        <w:snapToGrid w:val="0"/>
        <w:sz w:val="16"/>
        <w:szCs w:val="16"/>
      </w:rPr>
      <w:t xml:space="preserve"> </w:t>
    </w:r>
    <w:r w:rsidRPr="008B0EB0">
      <w:rPr>
        <w:rFonts w:ascii="Arial" w:hAnsi="Arial"/>
        <w:snapToGrid w:val="0"/>
        <w:sz w:val="16"/>
        <w:szCs w:val="16"/>
      </w:rPr>
      <w:fldChar w:fldCharType="begin"/>
    </w:r>
    <w:r w:rsidRPr="008B0EB0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8B0EB0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1</w:t>
    </w:r>
    <w:r w:rsidRPr="008B0EB0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9994" w14:textId="77777777" w:rsidR="00F81E69" w:rsidRDefault="00F81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E77F" w14:textId="77777777" w:rsidR="00F81E69" w:rsidRDefault="00F81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C18"/>
    <w:multiLevelType w:val="hybridMultilevel"/>
    <w:tmpl w:val="902ED494"/>
    <w:lvl w:ilvl="0" w:tplc="A178EEB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16CD"/>
    <w:multiLevelType w:val="hybridMultilevel"/>
    <w:tmpl w:val="43661D0E"/>
    <w:lvl w:ilvl="0" w:tplc="DC0A19EE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B"/>
    <w:rsid w:val="0000198A"/>
    <w:rsid w:val="0001208F"/>
    <w:rsid w:val="0001303F"/>
    <w:rsid w:val="00016A8D"/>
    <w:rsid w:val="0009215A"/>
    <w:rsid w:val="000A4916"/>
    <w:rsid w:val="000C6E63"/>
    <w:rsid w:val="000D4763"/>
    <w:rsid w:val="000D4E0A"/>
    <w:rsid w:val="001114F6"/>
    <w:rsid w:val="00141B2B"/>
    <w:rsid w:val="001A23DD"/>
    <w:rsid w:val="001A5D71"/>
    <w:rsid w:val="001C2E25"/>
    <w:rsid w:val="001C3920"/>
    <w:rsid w:val="001D3451"/>
    <w:rsid w:val="001F2E91"/>
    <w:rsid w:val="001F48FB"/>
    <w:rsid w:val="002078D7"/>
    <w:rsid w:val="00226734"/>
    <w:rsid w:val="00231A2D"/>
    <w:rsid w:val="00271B05"/>
    <w:rsid w:val="00277B5F"/>
    <w:rsid w:val="002C1A2D"/>
    <w:rsid w:val="002D139C"/>
    <w:rsid w:val="002D5664"/>
    <w:rsid w:val="002F369B"/>
    <w:rsid w:val="0031574B"/>
    <w:rsid w:val="0036481D"/>
    <w:rsid w:val="00365EA4"/>
    <w:rsid w:val="00367CDF"/>
    <w:rsid w:val="00385FCD"/>
    <w:rsid w:val="00386F16"/>
    <w:rsid w:val="003A00B6"/>
    <w:rsid w:val="003B19D5"/>
    <w:rsid w:val="003B2631"/>
    <w:rsid w:val="003B35E3"/>
    <w:rsid w:val="003C0B9A"/>
    <w:rsid w:val="003E08F6"/>
    <w:rsid w:val="003E0ECF"/>
    <w:rsid w:val="00400C43"/>
    <w:rsid w:val="00432F4D"/>
    <w:rsid w:val="004336F6"/>
    <w:rsid w:val="00437C39"/>
    <w:rsid w:val="004412EC"/>
    <w:rsid w:val="00441383"/>
    <w:rsid w:val="0045374D"/>
    <w:rsid w:val="00460567"/>
    <w:rsid w:val="004855AB"/>
    <w:rsid w:val="004A6242"/>
    <w:rsid w:val="004E30A0"/>
    <w:rsid w:val="004E74C0"/>
    <w:rsid w:val="004F0992"/>
    <w:rsid w:val="00505C06"/>
    <w:rsid w:val="00527E86"/>
    <w:rsid w:val="005379D0"/>
    <w:rsid w:val="005455B7"/>
    <w:rsid w:val="00586265"/>
    <w:rsid w:val="00591A7D"/>
    <w:rsid w:val="005A4B11"/>
    <w:rsid w:val="005B1996"/>
    <w:rsid w:val="006038DC"/>
    <w:rsid w:val="006074BE"/>
    <w:rsid w:val="00616CA8"/>
    <w:rsid w:val="006263D8"/>
    <w:rsid w:val="00633F2B"/>
    <w:rsid w:val="006350C8"/>
    <w:rsid w:val="00643AEA"/>
    <w:rsid w:val="00653254"/>
    <w:rsid w:val="00656BC5"/>
    <w:rsid w:val="006629B7"/>
    <w:rsid w:val="0068798B"/>
    <w:rsid w:val="00694147"/>
    <w:rsid w:val="006B6EB9"/>
    <w:rsid w:val="00733835"/>
    <w:rsid w:val="00751575"/>
    <w:rsid w:val="00771690"/>
    <w:rsid w:val="00794F97"/>
    <w:rsid w:val="007B2275"/>
    <w:rsid w:val="007B712A"/>
    <w:rsid w:val="007C2FA0"/>
    <w:rsid w:val="007E310E"/>
    <w:rsid w:val="008937CE"/>
    <w:rsid w:val="008975D9"/>
    <w:rsid w:val="008C0213"/>
    <w:rsid w:val="008C68B2"/>
    <w:rsid w:val="008F17F6"/>
    <w:rsid w:val="008F4811"/>
    <w:rsid w:val="009050E0"/>
    <w:rsid w:val="0091229B"/>
    <w:rsid w:val="0095150B"/>
    <w:rsid w:val="00962008"/>
    <w:rsid w:val="009C78DD"/>
    <w:rsid w:val="009D26E7"/>
    <w:rsid w:val="009F152D"/>
    <w:rsid w:val="009F3523"/>
    <w:rsid w:val="00A05BD9"/>
    <w:rsid w:val="00A11868"/>
    <w:rsid w:val="00A15119"/>
    <w:rsid w:val="00A2238A"/>
    <w:rsid w:val="00A73BF7"/>
    <w:rsid w:val="00A84F00"/>
    <w:rsid w:val="00A93319"/>
    <w:rsid w:val="00AC2BD5"/>
    <w:rsid w:val="00AC52D6"/>
    <w:rsid w:val="00AD7465"/>
    <w:rsid w:val="00AE7E9F"/>
    <w:rsid w:val="00AF7617"/>
    <w:rsid w:val="00B4533C"/>
    <w:rsid w:val="00B6721F"/>
    <w:rsid w:val="00B75665"/>
    <w:rsid w:val="00B940A2"/>
    <w:rsid w:val="00BA5717"/>
    <w:rsid w:val="00BC637B"/>
    <w:rsid w:val="00C04130"/>
    <w:rsid w:val="00C12225"/>
    <w:rsid w:val="00C25D17"/>
    <w:rsid w:val="00CA7961"/>
    <w:rsid w:val="00CA7E51"/>
    <w:rsid w:val="00CB5527"/>
    <w:rsid w:val="00CC0ED1"/>
    <w:rsid w:val="00CD4189"/>
    <w:rsid w:val="00CE73AD"/>
    <w:rsid w:val="00CF2E32"/>
    <w:rsid w:val="00D15368"/>
    <w:rsid w:val="00D203D4"/>
    <w:rsid w:val="00D2128B"/>
    <w:rsid w:val="00D33AC0"/>
    <w:rsid w:val="00D464FB"/>
    <w:rsid w:val="00D74016"/>
    <w:rsid w:val="00D816DB"/>
    <w:rsid w:val="00DB57E7"/>
    <w:rsid w:val="00DD187B"/>
    <w:rsid w:val="00DD51EA"/>
    <w:rsid w:val="00DD7871"/>
    <w:rsid w:val="00DE1769"/>
    <w:rsid w:val="00DF190F"/>
    <w:rsid w:val="00E21F6D"/>
    <w:rsid w:val="00E257E5"/>
    <w:rsid w:val="00E302A2"/>
    <w:rsid w:val="00E80A99"/>
    <w:rsid w:val="00EA330D"/>
    <w:rsid w:val="00ED557F"/>
    <w:rsid w:val="00ED5817"/>
    <w:rsid w:val="00EF41A3"/>
    <w:rsid w:val="00F0016D"/>
    <w:rsid w:val="00F4148B"/>
    <w:rsid w:val="00F81E69"/>
    <w:rsid w:val="00FD1EEA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5955FD19"/>
  <w15:docId w15:val="{1B1DC995-4EBD-4690-8EAA-2A8EB47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F2B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2F4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2F4D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432F4D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CommentText">
    <w:name w:val="annotation text"/>
    <w:basedOn w:val="Normal"/>
    <w:link w:val="CommentTextChar"/>
    <w:rsid w:val="001114F6"/>
  </w:style>
  <w:style w:type="character" w:customStyle="1" w:styleId="CommentTextChar">
    <w:name w:val="Comment Text Char"/>
    <w:basedOn w:val="DefaultParagraphFont"/>
    <w:link w:val="CommentText"/>
    <w:rsid w:val="001114F6"/>
    <w:rPr>
      <w:lang w:eastAsia="fr-FR"/>
    </w:rPr>
  </w:style>
  <w:style w:type="table" w:customStyle="1" w:styleId="Grilledutableau6">
    <w:name w:val="Grille du tableau6"/>
    <w:basedOn w:val="TableNormal"/>
    <w:uiPriority w:val="59"/>
    <w:rsid w:val="00367CDF"/>
    <w:rPr>
      <w:rFonts w:ascii="Arial" w:eastAsia="Calibri" w:hAnsi="Arial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DF"/>
    <w:pPr>
      <w:widowControl/>
      <w:suppressAutoHyphens/>
      <w:overflowPunct/>
      <w:autoSpaceDE/>
      <w:autoSpaceDN/>
      <w:adjustRightInd/>
      <w:spacing w:line="240" w:lineRule="atLeast"/>
      <w:ind w:left="720" w:firstLine="0"/>
      <w:contextualSpacing/>
      <w:jc w:val="left"/>
      <w:textAlignment w:val="auto"/>
    </w:pPr>
    <w:rPr>
      <w:lang w:val="fr-CH"/>
    </w:rPr>
  </w:style>
  <w:style w:type="character" w:styleId="FootnoteReference">
    <w:name w:val="footnote reference"/>
    <w:aliases w:val="4_G,Footnote Reference/"/>
    <w:rsid w:val="006038D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038DC"/>
    <w:pPr>
      <w:widowControl/>
      <w:tabs>
        <w:tab w:val="right" w:pos="1021"/>
      </w:tabs>
      <w:suppressAutoHyphens/>
      <w:overflowPunct/>
      <w:autoSpaceDE/>
      <w:autoSpaceDN/>
      <w:adjustRightInd/>
      <w:spacing w:line="220" w:lineRule="exact"/>
      <w:ind w:right="1134"/>
      <w:jc w:val="left"/>
      <w:textAlignment w:val="auto"/>
    </w:pPr>
    <w:rPr>
      <w:sz w:val="18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038DC"/>
    <w:rPr>
      <w:sz w:val="18"/>
      <w:lang w:val="en-GB" w:eastAsia="en-US"/>
    </w:rPr>
  </w:style>
  <w:style w:type="paragraph" w:styleId="Header">
    <w:name w:val="header"/>
    <w:basedOn w:val="Normal"/>
    <w:link w:val="HeaderChar"/>
    <w:rsid w:val="00453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74D"/>
    <w:rPr>
      <w:lang w:eastAsia="fr-FR"/>
    </w:rPr>
  </w:style>
  <w:style w:type="paragraph" w:styleId="Footer">
    <w:name w:val="footer"/>
    <w:basedOn w:val="Normal"/>
    <w:link w:val="FooterChar"/>
    <w:rsid w:val="00453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74D"/>
    <w:rPr>
      <w:lang w:eastAsia="fr-FR"/>
    </w:rPr>
  </w:style>
  <w:style w:type="paragraph" w:styleId="BalloonText">
    <w:name w:val="Balloon Text"/>
    <w:basedOn w:val="Normal"/>
    <w:link w:val="BalloonTextChar"/>
    <w:rsid w:val="00D1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368"/>
    <w:rPr>
      <w:rFonts w:ascii="Tahoma" w:hAnsi="Tahoma" w:cs="Tahoma"/>
      <w:sz w:val="16"/>
      <w:szCs w:val="16"/>
      <w:lang w:eastAsia="fr-FR"/>
    </w:rPr>
  </w:style>
  <w:style w:type="character" w:styleId="CommentReference">
    <w:name w:val="annotation reference"/>
    <w:rsid w:val="005455B7"/>
    <w:rPr>
      <w:sz w:val="6"/>
    </w:rPr>
  </w:style>
  <w:style w:type="table" w:styleId="TableGrid">
    <w:name w:val="Table Grid"/>
    <w:basedOn w:val="TableNormal"/>
    <w:uiPriority w:val="39"/>
    <w:rsid w:val="006B6EB9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1E7-C0D3-4C18-AC78-9CC4C081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2335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Weiner, Manfred Leo</dc:creator>
  <cp:lastModifiedBy>Marie-Claude Collet</cp:lastModifiedBy>
  <cp:revision>2</cp:revision>
  <cp:lastPrinted>2019-11-14T10:05:00Z</cp:lastPrinted>
  <dcterms:created xsi:type="dcterms:W3CDTF">2019-11-27T11:45:00Z</dcterms:created>
  <dcterms:modified xsi:type="dcterms:W3CDTF">2019-11-27T11:45:00Z</dcterms:modified>
</cp:coreProperties>
</file>