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C41F2" w14:textId="775EF3CF" w:rsidR="00277F70" w:rsidRPr="00D16F13" w:rsidRDefault="00277F70" w:rsidP="00277F70">
      <w:pPr>
        <w:widowControl/>
        <w:overflowPunct/>
        <w:autoSpaceDE/>
        <w:autoSpaceDN/>
        <w:adjustRightInd/>
        <w:snapToGrid w:val="0"/>
        <w:ind w:left="5387" w:right="-286" w:firstLine="0"/>
        <w:jc w:val="left"/>
        <w:textAlignment w:val="auto"/>
        <w:outlineLvl w:val="0"/>
        <w:rPr>
          <w:rFonts w:ascii="Arial" w:eastAsia="Arial" w:hAnsi="Arial" w:cs="Arial"/>
          <w:bCs/>
          <w:szCs w:val="24"/>
          <w:lang w:eastAsia="de-DE" w:bidi="fr-FR"/>
        </w:rPr>
      </w:pPr>
      <w:bookmarkStart w:id="0" w:name="_GoBack"/>
      <w:bookmarkEnd w:id="0"/>
      <w:r w:rsidRPr="00D16F13">
        <w:rPr>
          <w:rFonts w:ascii="Arial" w:eastAsia="Arial" w:hAnsi="Arial" w:cs="Arial"/>
          <w:bCs/>
          <w:noProof/>
          <w:szCs w:val="24"/>
          <w:lang w:eastAsia="de-DE"/>
        </w:rPr>
        <w:drawing>
          <wp:anchor distT="0" distB="0" distL="114300" distR="114300" simplePos="0" relativeHeight="251659264" behindDoc="0" locked="0" layoutInCell="1" allowOverlap="1" wp14:anchorId="5C559AF6" wp14:editId="5B26A3E3">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D16F13">
        <w:rPr>
          <w:rFonts w:ascii="Arial" w:eastAsia="Arial" w:hAnsi="Arial" w:cs="Arial"/>
          <w:bCs/>
          <w:szCs w:val="24"/>
          <w:lang w:eastAsia="de-DE"/>
        </w:rPr>
        <w:t>CCNR-ZKR/ADN/WP.15/AC.2/2020/</w:t>
      </w:r>
      <w:r w:rsidR="00CD44CB" w:rsidRPr="00D16F13">
        <w:rPr>
          <w:rFonts w:ascii="Arial" w:eastAsia="Arial" w:hAnsi="Arial" w:cs="Arial"/>
          <w:bCs/>
          <w:szCs w:val="24"/>
          <w:lang w:eastAsia="de-DE"/>
        </w:rPr>
        <w:t>36</w:t>
      </w:r>
    </w:p>
    <w:p w14:paraId="20DAC2EC" w14:textId="77777777" w:rsidR="00277F70" w:rsidRPr="00D16F13" w:rsidRDefault="00277F70" w:rsidP="00277F70">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D16F13">
        <w:rPr>
          <w:rFonts w:ascii="Arial" w:hAnsi="Arial" w:cs="Arial"/>
          <w:sz w:val="16"/>
          <w:szCs w:val="24"/>
          <w:lang w:eastAsia="de-DE"/>
        </w:rPr>
        <w:t>Allgemeine Verteilung</w:t>
      </w:r>
    </w:p>
    <w:p w14:paraId="0374A1B1" w14:textId="5045B634" w:rsidR="00277F70" w:rsidRPr="00D16F13" w:rsidRDefault="00761A92" w:rsidP="00277F70">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5</w:t>
      </w:r>
      <w:r w:rsidR="00863D48" w:rsidRPr="00D16F13">
        <w:rPr>
          <w:rFonts w:ascii="Arial" w:eastAsia="Arial" w:hAnsi="Arial" w:cs="Arial"/>
          <w:szCs w:val="24"/>
          <w:lang w:eastAsia="de-DE"/>
        </w:rPr>
        <w:t xml:space="preserve">. </w:t>
      </w:r>
      <w:r>
        <w:rPr>
          <w:rFonts w:ascii="Arial" w:eastAsia="Arial" w:hAnsi="Arial" w:cs="Arial"/>
          <w:szCs w:val="24"/>
          <w:lang w:eastAsia="de-DE"/>
        </w:rPr>
        <w:t>Juni</w:t>
      </w:r>
      <w:r w:rsidR="00277F70" w:rsidRPr="00D16F13">
        <w:rPr>
          <w:rFonts w:ascii="Arial" w:eastAsia="Arial" w:hAnsi="Arial" w:cs="Arial"/>
          <w:szCs w:val="24"/>
          <w:lang w:eastAsia="de-DE"/>
        </w:rPr>
        <w:t xml:space="preserve"> 20</w:t>
      </w:r>
      <w:r w:rsidR="003F5E68" w:rsidRPr="00D16F13">
        <w:rPr>
          <w:rFonts w:ascii="Arial" w:eastAsia="Arial" w:hAnsi="Arial" w:cs="Arial"/>
          <w:szCs w:val="24"/>
          <w:lang w:eastAsia="de-DE"/>
        </w:rPr>
        <w:t>20</w:t>
      </w:r>
    </w:p>
    <w:p w14:paraId="2C6BC17E" w14:textId="18FE940C" w:rsidR="00277F70" w:rsidRPr="00D16F13" w:rsidRDefault="00277F70" w:rsidP="00277F70">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D16F13">
        <w:rPr>
          <w:rFonts w:ascii="Arial" w:eastAsia="Arial" w:hAnsi="Arial" w:cs="Arial"/>
          <w:sz w:val="16"/>
          <w:szCs w:val="24"/>
          <w:lang w:eastAsia="de-DE"/>
        </w:rPr>
        <w:t>Or</w:t>
      </w:r>
      <w:proofErr w:type="spellEnd"/>
      <w:r w:rsidRPr="00D16F13">
        <w:rPr>
          <w:rFonts w:ascii="Arial" w:eastAsia="Arial" w:hAnsi="Arial" w:cs="Arial"/>
          <w:sz w:val="16"/>
          <w:szCs w:val="24"/>
          <w:lang w:eastAsia="de-DE"/>
        </w:rPr>
        <w:t xml:space="preserve">. </w:t>
      </w:r>
      <w:r w:rsidR="00761A92">
        <w:rPr>
          <w:rFonts w:ascii="Arial" w:eastAsia="Arial" w:hAnsi="Arial" w:cs="Arial"/>
          <w:sz w:val="16"/>
          <w:szCs w:val="24"/>
          <w:lang w:eastAsia="de-DE"/>
        </w:rPr>
        <w:t>ENGLISCH</w:t>
      </w:r>
    </w:p>
    <w:p w14:paraId="3CEACF79" w14:textId="77777777" w:rsidR="00277F70" w:rsidRPr="00D16F13"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1726207D" w14:textId="77777777" w:rsidR="00277F70" w:rsidRPr="00D16F13"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6A2432CE" w14:textId="0775FE43" w:rsidR="009873A1" w:rsidRPr="00D16F13" w:rsidRDefault="009873A1" w:rsidP="009873A1">
      <w:pPr>
        <w:tabs>
          <w:tab w:val="left" w:pos="2977"/>
        </w:tabs>
        <w:ind w:left="3960"/>
        <w:rPr>
          <w:rFonts w:ascii="Arial" w:hAnsi="Arial" w:cs="Arial"/>
          <w:b/>
          <w:sz w:val="16"/>
          <w:szCs w:val="16"/>
          <w:lang w:eastAsia="en-US"/>
        </w:rPr>
      </w:pPr>
    </w:p>
    <w:p w14:paraId="666D5097" w14:textId="77777777" w:rsidR="009873A1" w:rsidRPr="00761A92" w:rsidRDefault="009873A1" w:rsidP="009873A1">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761A92">
        <w:rPr>
          <w:rFonts w:ascii="Arial" w:hAnsi="Arial"/>
          <w:noProof/>
          <w:sz w:val="16"/>
          <w:szCs w:val="24"/>
        </w:rPr>
        <w:t xml:space="preserve">GEMEINSAME EXPERTENTAGUNG FÜR DIE DEM ÜBEREINKOMMEN ÜBER DIE INTERNATIONALE BEFÖRDERUNG VON GEFÄHRLICHEN GÜTERN AUF </w:t>
      </w:r>
      <w:r w:rsidRPr="00761A92">
        <w:rPr>
          <w:rFonts w:ascii="Arial" w:eastAsia="Calibri" w:hAnsi="Arial" w:cs="Arial"/>
          <w:sz w:val="16"/>
          <w:szCs w:val="16"/>
          <w:lang w:eastAsia="en-US"/>
        </w:rPr>
        <w:t xml:space="preserve">BINNENWASSERSTRAẞEN (ADN) </w:t>
      </w:r>
      <w:r w:rsidRPr="00761A92">
        <w:rPr>
          <w:rFonts w:ascii="Arial" w:hAnsi="Arial"/>
          <w:noProof/>
          <w:sz w:val="16"/>
          <w:szCs w:val="24"/>
        </w:rPr>
        <w:t>BEIGEFÜGTE VERORDNUNG (SICHERHEITSAUSSCHUSS)</w:t>
      </w:r>
    </w:p>
    <w:p w14:paraId="0013FCAC" w14:textId="4A373E77" w:rsidR="00277F70" w:rsidRPr="00761A92" w:rsidRDefault="00277F70" w:rsidP="009873A1">
      <w:pPr>
        <w:widowControl/>
        <w:tabs>
          <w:tab w:val="left" w:pos="2977"/>
        </w:tabs>
        <w:overflowPunct/>
        <w:autoSpaceDE/>
        <w:autoSpaceDN/>
        <w:adjustRightInd/>
        <w:snapToGrid w:val="0"/>
        <w:ind w:left="3960" w:firstLine="0"/>
        <w:jc w:val="left"/>
        <w:textAlignment w:val="auto"/>
        <w:rPr>
          <w:rFonts w:ascii="Arial" w:hAnsi="Arial"/>
          <w:sz w:val="16"/>
          <w:szCs w:val="24"/>
        </w:rPr>
      </w:pPr>
      <w:r w:rsidRPr="00761A92">
        <w:rPr>
          <w:rFonts w:ascii="Arial" w:hAnsi="Arial"/>
          <w:sz w:val="16"/>
          <w:szCs w:val="24"/>
        </w:rPr>
        <w:t>(3</w:t>
      </w:r>
      <w:r w:rsidR="003F5E68" w:rsidRPr="00761A92">
        <w:rPr>
          <w:rFonts w:ascii="Arial" w:hAnsi="Arial"/>
          <w:sz w:val="16"/>
          <w:szCs w:val="24"/>
        </w:rPr>
        <w:t>7</w:t>
      </w:r>
      <w:r w:rsidRPr="00761A92">
        <w:rPr>
          <w:rFonts w:ascii="Arial" w:hAnsi="Arial"/>
          <w:sz w:val="16"/>
          <w:szCs w:val="24"/>
        </w:rPr>
        <w:t>. Tagung)</w:t>
      </w:r>
    </w:p>
    <w:p w14:paraId="19D0F3FB" w14:textId="44441333" w:rsidR="00277F70" w:rsidRPr="00761A92" w:rsidRDefault="00277F70" w:rsidP="00277F70">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761A92">
        <w:rPr>
          <w:rFonts w:ascii="Arial" w:hAnsi="Arial" w:cs="Arial"/>
          <w:sz w:val="16"/>
          <w:szCs w:val="16"/>
          <w:lang w:eastAsia="en-US"/>
        </w:rPr>
        <w:t xml:space="preserve">Punkt </w:t>
      </w:r>
      <w:r w:rsidR="00863D48" w:rsidRPr="00761A92">
        <w:rPr>
          <w:rFonts w:ascii="Arial" w:hAnsi="Arial" w:cs="Arial"/>
          <w:sz w:val="16"/>
          <w:szCs w:val="16"/>
          <w:lang w:eastAsia="en-US"/>
        </w:rPr>
        <w:t>4 b)</w:t>
      </w:r>
      <w:r w:rsidRPr="00761A92">
        <w:rPr>
          <w:rFonts w:ascii="Arial" w:hAnsi="Arial" w:cs="Arial"/>
          <w:sz w:val="16"/>
          <w:szCs w:val="16"/>
          <w:lang w:eastAsia="en-US"/>
        </w:rPr>
        <w:t xml:space="preserve"> </w:t>
      </w:r>
      <w:r w:rsidR="00FB3DDE" w:rsidRPr="00761A92">
        <w:rPr>
          <w:rFonts w:ascii="Arial" w:hAnsi="Arial" w:cs="Arial"/>
          <w:sz w:val="16"/>
          <w:szCs w:val="16"/>
          <w:lang w:eastAsia="en-US"/>
        </w:rPr>
        <w:t>der</w:t>
      </w:r>
      <w:r w:rsidRPr="00761A92">
        <w:rPr>
          <w:rFonts w:ascii="Arial" w:hAnsi="Arial" w:cs="Arial"/>
          <w:sz w:val="16"/>
          <w:szCs w:val="16"/>
          <w:lang w:eastAsia="en-US"/>
        </w:rPr>
        <w:t xml:space="preserve"> vorläufigen Tagesordnung</w:t>
      </w:r>
    </w:p>
    <w:p w14:paraId="4ADFA0EB" w14:textId="461A8503" w:rsidR="00277F70" w:rsidRPr="00D16F13" w:rsidRDefault="00277F70" w:rsidP="000E12CF">
      <w:pPr>
        <w:tabs>
          <w:tab w:val="left" w:pos="2977"/>
        </w:tabs>
        <w:ind w:left="3960" w:firstLine="9"/>
        <w:rPr>
          <w:rFonts w:ascii="Arial" w:hAnsi="Arial" w:cs="Arial"/>
          <w:b/>
          <w:sz w:val="16"/>
          <w:szCs w:val="16"/>
          <w:lang w:eastAsia="en-US"/>
        </w:rPr>
      </w:pPr>
      <w:r w:rsidRPr="00761A92">
        <w:rPr>
          <w:rFonts w:ascii="Arial" w:hAnsi="Arial" w:cs="Arial"/>
          <w:b/>
          <w:sz w:val="16"/>
          <w:szCs w:val="16"/>
          <w:lang w:eastAsia="en-US"/>
        </w:rPr>
        <w:t>Vorschläge für Änderungen der dem ADN beigefügten Verordnung:</w:t>
      </w:r>
      <w:r w:rsidR="000E12CF" w:rsidRPr="00761A92">
        <w:rPr>
          <w:rFonts w:ascii="Arial" w:hAnsi="Arial" w:cs="Arial"/>
          <w:b/>
          <w:sz w:val="16"/>
          <w:szCs w:val="16"/>
          <w:lang w:eastAsia="en-US"/>
        </w:rPr>
        <w:t xml:space="preserve"> </w:t>
      </w:r>
      <w:r w:rsidRPr="00761A92">
        <w:rPr>
          <w:rFonts w:ascii="Arial" w:hAnsi="Arial" w:cs="Arial"/>
          <w:b/>
          <w:sz w:val="16"/>
          <w:szCs w:val="16"/>
          <w:lang w:eastAsia="en-US"/>
        </w:rPr>
        <w:t xml:space="preserve">Weitere </w:t>
      </w:r>
      <w:r w:rsidR="000E12CF" w:rsidRPr="00761A92">
        <w:rPr>
          <w:rFonts w:ascii="Arial" w:hAnsi="Arial" w:cs="Arial"/>
          <w:b/>
          <w:sz w:val="16"/>
          <w:szCs w:val="16"/>
          <w:lang w:eastAsia="en-US"/>
        </w:rPr>
        <w:t>Änderungsv</w:t>
      </w:r>
      <w:r w:rsidRPr="00761A92">
        <w:rPr>
          <w:rFonts w:ascii="Arial" w:hAnsi="Arial" w:cs="Arial"/>
          <w:b/>
          <w:sz w:val="16"/>
          <w:szCs w:val="16"/>
          <w:lang w:eastAsia="en-US"/>
        </w:rPr>
        <w:t>orschläge</w:t>
      </w:r>
    </w:p>
    <w:p w14:paraId="002D392D" w14:textId="332CA6DE" w:rsidR="00277F70" w:rsidRPr="00D16F13" w:rsidRDefault="00277F70" w:rsidP="00724E6F">
      <w:pPr>
        <w:widowControl/>
        <w:tabs>
          <w:tab w:val="left" w:pos="2977"/>
          <w:tab w:val="left" w:pos="5230"/>
        </w:tabs>
        <w:overflowPunct/>
        <w:autoSpaceDE/>
        <w:autoSpaceDN/>
        <w:adjustRightInd/>
        <w:snapToGrid w:val="0"/>
        <w:ind w:left="3960" w:firstLine="0"/>
        <w:jc w:val="left"/>
        <w:textAlignment w:val="auto"/>
        <w:rPr>
          <w:rFonts w:ascii="Arial" w:hAnsi="Arial" w:cs="Arial"/>
          <w:b/>
          <w:sz w:val="16"/>
          <w:szCs w:val="16"/>
          <w:lang w:eastAsia="en-US"/>
        </w:rPr>
      </w:pPr>
    </w:p>
    <w:p w14:paraId="61F72EEA" w14:textId="026D95B1" w:rsidR="00277F70" w:rsidRPr="00D16F13" w:rsidRDefault="00277F70" w:rsidP="00277F70">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4114535C" w14:textId="77777777" w:rsidR="000E12CF" w:rsidRPr="00D16F13" w:rsidRDefault="000E12CF" w:rsidP="00277F70">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45A74E7D" w14:textId="25923E02" w:rsidR="003D6D3D" w:rsidRPr="003D6D3D" w:rsidRDefault="00CD44CB" w:rsidP="00CD44CB">
      <w:pPr>
        <w:widowControl/>
        <w:tabs>
          <w:tab w:val="right" w:pos="851"/>
        </w:tabs>
        <w:suppressAutoHyphens/>
        <w:overflowPunct/>
        <w:autoSpaceDE/>
        <w:autoSpaceDN/>
        <w:adjustRightInd/>
        <w:spacing w:before="360" w:after="240" w:line="300" w:lineRule="exact"/>
        <w:ind w:right="1134"/>
        <w:jc w:val="left"/>
        <w:textAlignment w:val="auto"/>
        <w:rPr>
          <w:b/>
          <w:sz w:val="28"/>
        </w:rPr>
      </w:pPr>
      <w:bookmarkStart w:id="1" w:name="_Hlk33099984"/>
      <w:r w:rsidRPr="00CD44CB">
        <w:rPr>
          <w:b/>
          <w:sz w:val="28"/>
        </w:rPr>
        <w:tab/>
      </w:r>
      <w:r w:rsidRPr="00CD44CB">
        <w:rPr>
          <w:b/>
          <w:sz w:val="28"/>
        </w:rPr>
        <w:tab/>
      </w:r>
      <w:r w:rsidR="003D6D3D" w:rsidRPr="003D6D3D">
        <w:rPr>
          <w:b/>
          <w:sz w:val="28"/>
        </w:rPr>
        <w:t>Federbelastetes Niederdruckventil</w:t>
      </w:r>
    </w:p>
    <w:p w14:paraId="017E6569" w14:textId="77777777" w:rsidR="00761A92" w:rsidRPr="00FF4234" w:rsidRDefault="00CD44CB" w:rsidP="00761A92">
      <w:pPr>
        <w:keepNext/>
        <w:keepLines/>
        <w:widowControl/>
        <w:suppressAutoHyphens/>
        <w:overflowPunct/>
        <w:autoSpaceDE/>
        <w:autoSpaceDN/>
        <w:adjustRightInd/>
        <w:snapToGrid w:val="0"/>
        <w:spacing w:after="120" w:line="240" w:lineRule="atLeast"/>
        <w:ind w:right="567" w:firstLine="0"/>
        <w:jc w:val="left"/>
        <w:textAlignment w:val="auto"/>
        <w:rPr>
          <w:b/>
          <w:sz w:val="18"/>
          <w:vertAlign w:val="superscript"/>
        </w:rPr>
      </w:pPr>
      <w:r w:rsidRPr="00D16F13">
        <w:rPr>
          <w:b/>
          <w:sz w:val="24"/>
        </w:rPr>
        <w:t>Eingereicht von den Niederlanden</w:t>
      </w:r>
      <w:r w:rsidR="00761A92" w:rsidRPr="00FF4234">
        <w:rPr>
          <w:b/>
          <w:sz w:val="18"/>
          <w:vertAlign w:val="superscript"/>
        </w:rPr>
        <w:footnoteReference w:id="1"/>
      </w:r>
      <w:r w:rsidR="00761A92" w:rsidRPr="00FF4234">
        <w:rPr>
          <w:b/>
          <w:sz w:val="18"/>
          <w:vertAlign w:val="superscript"/>
        </w:rPr>
        <w:t>,</w:t>
      </w:r>
      <w:r w:rsidR="00761A92" w:rsidRPr="00FF4234">
        <w:rPr>
          <w:b/>
          <w:sz w:val="18"/>
          <w:vertAlign w:val="superscript"/>
        </w:rPr>
        <w:footnoteReference w:id="2"/>
      </w:r>
    </w:p>
    <w:p w14:paraId="6051ECF5" w14:textId="69050B90" w:rsidR="00CD44CB" w:rsidRPr="00CD44CB" w:rsidRDefault="00CD44CB" w:rsidP="00CD44CB">
      <w:pPr>
        <w:keepNext/>
        <w:keepLines/>
        <w:widowControl/>
        <w:tabs>
          <w:tab w:val="right" w:pos="851"/>
        </w:tabs>
        <w:suppressAutoHyphens/>
        <w:overflowPunct/>
        <w:autoSpaceDE/>
        <w:autoSpaceDN/>
        <w:adjustRightInd/>
        <w:spacing w:before="360" w:after="240" w:line="270" w:lineRule="exact"/>
        <w:ind w:right="1134" w:firstLine="0"/>
        <w:jc w:val="left"/>
        <w:textAlignment w:val="auto"/>
        <w:rPr>
          <w:sz w:val="24"/>
        </w:rPr>
      </w:pPr>
    </w:p>
    <w:tbl>
      <w:tblPr>
        <w:tblStyle w:val="TableGrid"/>
        <w:tblW w:w="0" w:type="auto"/>
        <w:jc w:val="center"/>
        <w:tblBorders>
          <w:insideH w:val="none" w:sz="0" w:space="0" w:color="auto"/>
        </w:tblBorders>
        <w:tblLook w:val="05E0" w:firstRow="1" w:lastRow="1" w:firstColumn="1" w:lastColumn="1" w:noHBand="0" w:noVBand="1"/>
      </w:tblPr>
      <w:tblGrid>
        <w:gridCol w:w="9062"/>
      </w:tblGrid>
      <w:tr w:rsidR="00CD44CB" w:rsidRPr="00CD44CB" w14:paraId="0C4710A7" w14:textId="77777777" w:rsidTr="007C620E">
        <w:trPr>
          <w:jc w:val="center"/>
        </w:trPr>
        <w:tc>
          <w:tcPr>
            <w:tcW w:w="9637" w:type="dxa"/>
            <w:shd w:val="clear" w:color="auto" w:fill="auto"/>
          </w:tcPr>
          <w:p w14:paraId="41FC6F4F" w14:textId="2EE236C0" w:rsidR="00CD44CB" w:rsidRPr="00CD44CB" w:rsidRDefault="00CD44CB" w:rsidP="00CD44CB">
            <w:pPr>
              <w:widowControl/>
              <w:overflowPunct/>
              <w:autoSpaceDE/>
              <w:autoSpaceDN/>
              <w:adjustRightInd/>
              <w:spacing w:before="240" w:after="120"/>
              <w:ind w:left="255" w:firstLine="0"/>
              <w:jc w:val="left"/>
              <w:textAlignment w:val="auto"/>
              <w:rPr>
                <w:i/>
                <w:sz w:val="24"/>
                <w:lang w:val="de-DE"/>
              </w:rPr>
            </w:pPr>
            <w:r w:rsidRPr="00D16F13">
              <w:rPr>
                <w:i/>
                <w:sz w:val="24"/>
                <w:lang w:val="de-DE"/>
              </w:rPr>
              <w:t>Zusammenfassung</w:t>
            </w:r>
          </w:p>
        </w:tc>
      </w:tr>
      <w:tr w:rsidR="00CD44CB" w:rsidRPr="00CD44CB" w14:paraId="323CF0C8" w14:textId="77777777" w:rsidTr="007C620E">
        <w:trPr>
          <w:trHeight w:val="240"/>
          <w:jc w:val="center"/>
        </w:trPr>
        <w:tc>
          <w:tcPr>
            <w:tcW w:w="9637" w:type="dxa"/>
            <w:shd w:val="clear" w:color="auto" w:fill="auto"/>
          </w:tcPr>
          <w:p w14:paraId="1D56A02D" w14:textId="552FCA11" w:rsidR="00CD44CB" w:rsidRPr="00761A92" w:rsidRDefault="00CD44CB" w:rsidP="007C620E">
            <w:pPr>
              <w:widowControl/>
              <w:overflowPunct/>
              <w:autoSpaceDE/>
              <w:autoSpaceDN/>
              <w:adjustRightInd/>
              <w:spacing w:after="120"/>
              <w:ind w:left="3251" w:right="1134" w:hanging="2976"/>
              <w:textAlignment w:val="auto"/>
              <w:rPr>
                <w:b/>
                <w:lang w:val="de-DE"/>
              </w:rPr>
            </w:pPr>
            <w:r w:rsidRPr="00D16F13">
              <w:rPr>
                <w:b/>
                <w:lang w:val="de-DE"/>
              </w:rPr>
              <w:t>Anal</w:t>
            </w:r>
            <w:r w:rsidR="00761A92">
              <w:rPr>
                <w:b/>
                <w:lang w:val="de-DE"/>
              </w:rPr>
              <w:t>y</w:t>
            </w:r>
            <w:r w:rsidRPr="00D16F13">
              <w:rPr>
                <w:b/>
                <w:lang w:val="de-DE"/>
              </w:rPr>
              <w:t>tische Zusammenfassung</w:t>
            </w:r>
            <w:r w:rsidRPr="00CD44CB">
              <w:rPr>
                <w:b/>
                <w:lang w:val="de-DE"/>
              </w:rPr>
              <w:t xml:space="preserve">: </w:t>
            </w:r>
            <w:r w:rsidRPr="00CD44CB">
              <w:rPr>
                <w:b/>
                <w:lang w:val="de-DE"/>
              </w:rPr>
              <w:tab/>
            </w:r>
            <w:r w:rsidR="007C620E" w:rsidRPr="00761A92">
              <w:rPr>
                <w:bCs/>
                <w:szCs w:val="24"/>
                <w:lang w:val="de-DE"/>
              </w:rPr>
              <w:t>Niederdruckventile</w:t>
            </w:r>
            <w:r w:rsidR="006D0202" w:rsidRPr="00761A92">
              <w:rPr>
                <w:bCs/>
                <w:szCs w:val="24"/>
                <w:lang w:val="de-DE"/>
              </w:rPr>
              <w:t xml:space="preserve"> zur Verhinderung</w:t>
            </w:r>
            <w:r w:rsidR="007C620E" w:rsidRPr="00761A92">
              <w:rPr>
                <w:bCs/>
                <w:szCs w:val="24"/>
                <w:lang w:val="de-DE"/>
              </w:rPr>
              <w:t xml:space="preserve"> de</w:t>
            </w:r>
            <w:r w:rsidR="006D0202" w:rsidRPr="00761A92">
              <w:rPr>
                <w:bCs/>
                <w:szCs w:val="24"/>
                <w:lang w:val="de-DE"/>
              </w:rPr>
              <w:t>r</w:t>
            </w:r>
            <w:r w:rsidR="007C620E" w:rsidRPr="00761A92">
              <w:rPr>
                <w:bCs/>
                <w:szCs w:val="24"/>
                <w:lang w:val="de-DE"/>
              </w:rPr>
              <w:t xml:space="preserve"> Betätigung des Unterdruckventils können nur als gewichtsbelastete Ventile gebaut werden.</w:t>
            </w:r>
          </w:p>
          <w:p w14:paraId="1F4B9918" w14:textId="516367A7" w:rsidR="00CD44CB" w:rsidRPr="007A3F4F" w:rsidRDefault="00CD44CB" w:rsidP="00DA4FFA">
            <w:pPr>
              <w:widowControl/>
              <w:overflowPunct/>
              <w:autoSpaceDE/>
              <w:autoSpaceDN/>
              <w:adjustRightInd/>
              <w:spacing w:after="120"/>
              <w:ind w:left="3251" w:right="1134" w:hanging="2976"/>
              <w:textAlignment w:val="auto"/>
              <w:rPr>
                <w:lang w:val="de-DE"/>
              </w:rPr>
            </w:pPr>
            <w:r w:rsidRPr="00761A92">
              <w:rPr>
                <w:b/>
                <w:lang w:val="de-DE"/>
              </w:rPr>
              <w:t>Zu ergreifende Maßnahme:</w:t>
            </w:r>
            <w:r w:rsidRPr="00761A92">
              <w:rPr>
                <w:lang w:val="de-DE"/>
              </w:rPr>
              <w:t xml:space="preserve"> </w:t>
            </w:r>
            <w:r w:rsidRPr="00761A92">
              <w:rPr>
                <w:lang w:val="de-DE"/>
              </w:rPr>
              <w:tab/>
            </w:r>
            <w:r w:rsidR="007C620E" w:rsidRPr="00761A92">
              <w:rPr>
                <w:lang w:val="de-DE"/>
              </w:rPr>
              <w:t xml:space="preserve">Der Sicherheitsausschuss wird gebeten, die in Absatz 4 vorgeschlagenen Änderungen </w:t>
            </w:r>
            <w:r w:rsidR="006D0202" w:rsidRPr="00761A92">
              <w:rPr>
                <w:lang w:val="de-DE"/>
              </w:rPr>
              <w:t>an</w:t>
            </w:r>
            <w:r w:rsidR="007C620E" w:rsidRPr="00761A92">
              <w:rPr>
                <w:lang w:val="de-DE"/>
              </w:rPr>
              <w:t>zu</w:t>
            </w:r>
            <w:r w:rsidR="006D0202" w:rsidRPr="00761A92">
              <w:rPr>
                <w:lang w:val="de-DE"/>
              </w:rPr>
              <w:t>nehm</w:t>
            </w:r>
            <w:r w:rsidR="007C620E" w:rsidRPr="00761A92">
              <w:rPr>
                <w:lang w:val="de-DE"/>
              </w:rPr>
              <w:t xml:space="preserve">en und die Notwendigkeit </w:t>
            </w:r>
            <w:r w:rsidR="008C5C10" w:rsidRPr="00761A92">
              <w:rPr>
                <w:lang w:val="de-DE"/>
              </w:rPr>
              <w:t>einer</w:t>
            </w:r>
            <w:r w:rsidR="007C620E" w:rsidRPr="00761A92">
              <w:rPr>
                <w:lang w:val="de-DE"/>
              </w:rPr>
              <w:t xml:space="preserve"> Änderung </w:t>
            </w:r>
            <w:r w:rsidR="008C5C10" w:rsidRPr="00761A92">
              <w:rPr>
                <w:lang w:val="de-DE"/>
              </w:rPr>
              <w:t>des</w:t>
            </w:r>
            <w:r w:rsidR="007C620E" w:rsidRPr="00761A92">
              <w:rPr>
                <w:lang w:val="de-DE"/>
              </w:rPr>
              <w:t xml:space="preserve"> Unterabschnitt</w:t>
            </w:r>
            <w:r w:rsidR="008C5C10" w:rsidRPr="00761A92">
              <w:rPr>
                <w:lang w:val="de-DE"/>
              </w:rPr>
              <w:t>s</w:t>
            </w:r>
            <w:r w:rsidR="007C620E" w:rsidRPr="00761A92">
              <w:rPr>
                <w:lang w:val="de-DE"/>
              </w:rPr>
              <w:t xml:space="preserve"> 9.3.X.62 zu erörtern.</w:t>
            </w:r>
          </w:p>
        </w:tc>
      </w:tr>
      <w:tr w:rsidR="00CD44CB" w:rsidRPr="00CD44CB" w14:paraId="51675064" w14:textId="77777777" w:rsidTr="007C620E">
        <w:trPr>
          <w:jc w:val="center"/>
        </w:trPr>
        <w:tc>
          <w:tcPr>
            <w:tcW w:w="9637" w:type="dxa"/>
            <w:shd w:val="clear" w:color="auto" w:fill="auto"/>
          </w:tcPr>
          <w:p w14:paraId="66EDF1EF" w14:textId="77777777" w:rsidR="00CD44CB" w:rsidRPr="00CD44CB" w:rsidRDefault="00CD44CB" w:rsidP="00CD44CB">
            <w:pPr>
              <w:widowControl/>
              <w:overflowPunct/>
              <w:autoSpaceDE/>
              <w:autoSpaceDN/>
              <w:adjustRightInd/>
              <w:ind w:left="0" w:firstLine="0"/>
              <w:jc w:val="left"/>
              <w:textAlignment w:val="auto"/>
              <w:rPr>
                <w:lang w:val="de-DE"/>
              </w:rPr>
            </w:pPr>
          </w:p>
        </w:tc>
      </w:tr>
    </w:tbl>
    <w:p w14:paraId="0383DBC2" w14:textId="74346FA2" w:rsidR="00CD44CB" w:rsidRPr="007A3F4F" w:rsidRDefault="00CD44CB" w:rsidP="00CD44CB">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CD44CB">
        <w:rPr>
          <w:b/>
          <w:sz w:val="28"/>
        </w:rPr>
        <w:tab/>
      </w:r>
      <w:r w:rsidRPr="00CD44CB">
        <w:rPr>
          <w:b/>
          <w:sz w:val="28"/>
        </w:rPr>
        <w:tab/>
      </w:r>
      <w:r w:rsidRPr="00D16F13">
        <w:rPr>
          <w:b/>
          <w:sz w:val="28"/>
        </w:rPr>
        <w:t>Einleitung</w:t>
      </w:r>
    </w:p>
    <w:p w14:paraId="74924344" w14:textId="5AE95AF8" w:rsidR="00CD44CB" w:rsidRPr="00761A92" w:rsidRDefault="00CD44CB" w:rsidP="009546A7">
      <w:pPr>
        <w:widowControl/>
        <w:tabs>
          <w:tab w:val="left" w:pos="1701"/>
        </w:tabs>
        <w:suppressAutoHyphens/>
        <w:overflowPunct/>
        <w:autoSpaceDE/>
        <w:autoSpaceDN/>
        <w:adjustRightInd/>
        <w:spacing w:after="120" w:line="240" w:lineRule="atLeast"/>
        <w:ind w:right="1134" w:firstLine="0"/>
        <w:textAlignment w:val="auto"/>
      </w:pPr>
      <w:r w:rsidRPr="00761A92">
        <w:t>1.</w:t>
      </w:r>
      <w:r w:rsidRPr="00761A92">
        <w:tab/>
      </w:r>
      <w:r w:rsidR="007C620E" w:rsidRPr="00761A92">
        <w:t>Auf der einunddreißigsten Sitzung des ADN-Sicherheitsausschusses wurde die Aufnahme der von der informellen Arbeitsgruppe „Entgasen“ vorgeschlagenen Änderungen in das ADN beschlossen.</w:t>
      </w:r>
      <w:r w:rsidRPr="00761A92">
        <w:t xml:space="preserve"> </w:t>
      </w:r>
      <w:r w:rsidR="007C620E" w:rsidRPr="00761A92">
        <w:t>Ein Teil der Änderungen betr</w:t>
      </w:r>
      <w:r w:rsidR="00973798" w:rsidRPr="00761A92">
        <w:t>a</w:t>
      </w:r>
      <w:r w:rsidR="007C620E" w:rsidRPr="00761A92">
        <w:t>f einen neuen Begriff: das federbelastete Niederdruckventil.</w:t>
      </w:r>
      <w:r w:rsidRPr="00761A92">
        <w:t xml:space="preserve"> </w:t>
      </w:r>
      <w:r w:rsidR="007C620E" w:rsidRPr="00761A92">
        <w:t xml:space="preserve">Der Zweck dieses Ventils besteht darin, eine sichere Möglichkeit zu </w:t>
      </w:r>
      <w:r w:rsidR="003E0399" w:rsidRPr="00761A92">
        <w:t>bieten</w:t>
      </w:r>
      <w:r w:rsidR="007C620E" w:rsidRPr="00761A92">
        <w:t>, eine Überschreitung des höchstzulässigen Unterdrucks der Ladetanks zu verhindern</w:t>
      </w:r>
      <w:r w:rsidR="003E0399" w:rsidRPr="00761A92">
        <w:t>.</w:t>
      </w:r>
      <w:r w:rsidRPr="00761A92">
        <w:t xml:space="preserve"> </w:t>
      </w:r>
      <w:r w:rsidR="003E0399" w:rsidRPr="00761A92">
        <w:t>Das Ventil hat zwei Hauptfunktionen; erstens, die Öffnung zur Luft hin automatisch zu schließen, wenn die Saugleistung an der A</w:t>
      </w:r>
      <w:r w:rsidR="00F9565C" w:rsidRPr="00761A92">
        <w:t>nnahmestelle</w:t>
      </w:r>
      <w:r w:rsidR="003E0399" w:rsidRPr="00761A92">
        <w:t xml:space="preserve"> nachlässt</w:t>
      </w:r>
      <w:r w:rsidR="00973798" w:rsidRPr="00761A92">
        <w:t>, u</w:t>
      </w:r>
      <w:r w:rsidR="00F9565C" w:rsidRPr="00761A92">
        <w:t xml:space="preserve">nd zweitens, die Betätigung des Unterdruckventils unter normalen </w:t>
      </w:r>
      <w:r w:rsidR="009546A7" w:rsidRPr="00761A92">
        <w:t>Betrieb</w:t>
      </w:r>
      <w:r w:rsidR="00F9565C" w:rsidRPr="00761A92">
        <w:t>sbedingungen zu verhindern.</w:t>
      </w:r>
      <w:r w:rsidRPr="00761A92">
        <w:t xml:space="preserve"> </w:t>
      </w:r>
      <w:r w:rsidR="009546A7" w:rsidRPr="00761A92">
        <w:t>Das Unterdruckventil ist eine Sicherheitsvorrichtung, die nicht für regelmäßige Entgasungsvorgänge verwendet werden sollte.</w:t>
      </w:r>
    </w:p>
    <w:p w14:paraId="58F73E05" w14:textId="77777777" w:rsidR="00761A92" w:rsidRDefault="00761A92">
      <w:pPr>
        <w:widowControl/>
        <w:overflowPunct/>
        <w:autoSpaceDE/>
        <w:autoSpaceDN/>
        <w:adjustRightInd/>
        <w:ind w:left="0" w:firstLine="0"/>
        <w:jc w:val="left"/>
        <w:textAlignment w:val="auto"/>
        <w:rPr>
          <w:highlight w:val="yellow"/>
        </w:rPr>
      </w:pPr>
      <w:r>
        <w:rPr>
          <w:highlight w:val="yellow"/>
        </w:rPr>
        <w:br w:type="page"/>
      </w:r>
    </w:p>
    <w:p w14:paraId="2A2B84D6" w14:textId="19FEA471" w:rsidR="00CD44CB" w:rsidRPr="00761A92" w:rsidRDefault="00CD44CB" w:rsidP="009546A7">
      <w:pPr>
        <w:widowControl/>
        <w:tabs>
          <w:tab w:val="left" w:pos="1701"/>
        </w:tabs>
        <w:suppressAutoHyphens/>
        <w:overflowPunct/>
        <w:autoSpaceDE/>
        <w:autoSpaceDN/>
        <w:adjustRightInd/>
        <w:spacing w:after="120" w:line="240" w:lineRule="atLeast"/>
        <w:ind w:right="1134" w:firstLine="0"/>
        <w:textAlignment w:val="auto"/>
      </w:pPr>
      <w:r w:rsidRPr="00761A92">
        <w:lastRenderedPageBreak/>
        <w:t>2.</w:t>
      </w:r>
      <w:r w:rsidRPr="00761A92">
        <w:tab/>
      </w:r>
      <w:r w:rsidR="009546A7" w:rsidRPr="00761A92">
        <w:t>Die technischen Spezifikationen für das Ventil sind in Unterabschnitt 9.3.X.62 aufgeführt.</w:t>
      </w:r>
      <w:r w:rsidRPr="00761A92">
        <w:t xml:space="preserve"> </w:t>
      </w:r>
      <w:r w:rsidR="009546A7" w:rsidRPr="00761A92">
        <w:t xml:space="preserve">In diesem </w:t>
      </w:r>
      <w:r w:rsidR="00773648" w:rsidRPr="00761A92">
        <w:t>Untera</w:t>
      </w:r>
      <w:r w:rsidR="009546A7" w:rsidRPr="00761A92">
        <w:t>bschnitt wird das Ventil als federbelastetes Niederdruckventil beschrieben, das so eingebaut sein muss, dass das Unterdruckventil unter normalen Betriebsbedingungen nicht betätigt wird.</w:t>
      </w:r>
      <w:r w:rsidRPr="00761A92">
        <w:t xml:space="preserve"> </w:t>
      </w:r>
      <w:r w:rsidR="009546A7" w:rsidRPr="00761A92">
        <w:t xml:space="preserve">Die Vertreter des Binnenschifffahrtsgewerbes </w:t>
      </w:r>
      <w:r w:rsidR="00D37346" w:rsidRPr="00761A92">
        <w:t>wiesen</w:t>
      </w:r>
      <w:r w:rsidR="009546A7" w:rsidRPr="00761A92">
        <w:t xml:space="preserve"> den Sicherheitsausschuss </w:t>
      </w:r>
      <w:r w:rsidR="00973798" w:rsidRPr="00761A92">
        <w:t>jedoch</w:t>
      </w:r>
      <w:r w:rsidR="009546A7" w:rsidRPr="00761A92">
        <w:t xml:space="preserve"> darauf </w:t>
      </w:r>
      <w:r w:rsidR="00D37346" w:rsidRPr="00761A92">
        <w:t>hin</w:t>
      </w:r>
      <w:r w:rsidR="009546A7" w:rsidRPr="00761A92">
        <w:t>, dass federbelastete Niederdruckventile</w:t>
      </w:r>
      <w:r w:rsidR="00D37346" w:rsidRPr="00761A92">
        <w:t xml:space="preserve"> zur Verhinderung</w:t>
      </w:r>
      <w:r w:rsidR="009546A7" w:rsidRPr="00761A92">
        <w:t xml:space="preserve"> de</w:t>
      </w:r>
      <w:r w:rsidR="00D37346" w:rsidRPr="00761A92">
        <w:t>r</w:t>
      </w:r>
      <w:r w:rsidR="009546A7" w:rsidRPr="00761A92">
        <w:t xml:space="preserve"> Betätigung des Unterdruckventils nicht erhältlich </w:t>
      </w:r>
      <w:r w:rsidR="00891049" w:rsidRPr="00761A92">
        <w:t>sind</w:t>
      </w:r>
      <w:r w:rsidR="009546A7" w:rsidRPr="00761A92">
        <w:t>.</w:t>
      </w:r>
      <w:r w:rsidRPr="00761A92">
        <w:t xml:space="preserve"> </w:t>
      </w:r>
    </w:p>
    <w:p w14:paraId="6293C667" w14:textId="301DFFEC" w:rsidR="00CD44CB" w:rsidRPr="007A3F4F" w:rsidRDefault="00CD44CB" w:rsidP="009546A7">
      <w:pPr>
        <w:widowControl/>
        <w:tabs>
          <w:tab w:val="left" w:pos="1701"/>
        </w:tabs>
        <w:suppressAutoHyphens/>
        <w:overflowPunct/>
        <w:autoSpaceDE/>
        <w:autoSpaceDN/>
        <w:adjustRightInd/>
        <w:spacing w:after="120" w:line="240" w:lineRule="atLeast"/>
        <w:ind w:right="1134" w:firstLine="0"/>
        <w:textAlignment w:val="auto"/>
      </w:pPr>
      <w:r w:rsidRPr="00761A92">
        <w:t>3.</w:t>
      </w:r>
      <w:r w:rsidRPr="00761A92">
        <w:tab/>
      </w:r>
      <w:r w:rsidR="009546A7" w:rsidRPr="00761A92">
        <w:t>Ventile sind entweder federbelastet oder gewichtsbelastet.</w:t>
      </w:r>
      <w:r w:rsidRPr="00761A92">
        <w:t xml:space="preserve"> </w:t>
      </w:r>
      <w:r w:rsidR="009546A7" w:rsidRPr="00761A92">
        <w:t>Die Spezifikation im ADN, dass das Niederdruckventil die Betätigung des Unterdruckventils verhindern soll, kann nur mit gewichtsbelasteten Ventilen umgesetzt werden.</w:t>
      </w:r>
      <w:r w:rsidRPr="00761A92">
        <w:t xml:space="preserve"> </w:t>
      </w:r>
      <w:r w:rsidR="00AE0C32" w:rsidRPr="00761A92">
        <w:t>D</w:t>
      </w:r>
      <w:r w:rsidR="009546A7" w:rsidRPr="00761A92">
        <w:t xml:space="preserve">ie niederländische Delegation </w:t>
      </w:r>
      <w:r w:rsidR="00AE0C32" w:rsidRPr="00761A92">
        <w:t xml:space="preserve">schlägt daher </w:t>
      </w:r>
      <w:r w:rsidR="009546A7" w:rsidRPr="00761A92">
        <w:t>vor, den Ausdruck „federbelastet“ in Bezug auf Niederdruckventile zu streichen.</w:t>
      </w:r>
    </w:p>
    <w:p w14:paraId="5A2F5441" w14:textId="583D0814" w:rsidR="00CD44CB" w:rsidRPr="007A3F4F" w:rsidRDefault="00CD44CB" w:rsidP="00CD44CB">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CD44CB">
        <w:rPr>
          <w:b/>
          <w:sz w:val="28"/>
        </w:rPr>
        <w:tab/>
      </w:r>
      <w:r w:rsidRPr="00CD44CB">
        <w:rPr>
          <w:b/>
          <w:sz w:val="28"/>
        </w:rPr>
        <w:tab/>
      </w:r>
      <w:r w:rsidRPr="00D16F13">
        <w:rPr>
          <w:b/>
          <w:sz w:val="28"/>
        </w:rPr>
        <w:t>Änderungen</w:t>
      </w:r>
    </w:p>
    <w:p w14:paraId="02E6B239" w14:textId="77777777" w:rsidR="00CD44CB" w:rsidRPr="007A3F4F" w:rsidRDefault="00CD44CB" w:rsidP="00CD44CB">
      <w:pPr>
        <w:widowControl/>
        <w:tabs>
          <w:tab w:val="left" w:pos="1701"/>
        </w:tabs>
        <w:suppressAutoHyphens/>
        <w:overflowPunct/>
        <w:autoSpaceDE/>
        <w:autoSpaceDN/>
        <w:adjustRightInd/>
        <w:spacing w:after="120" w:line="240" w:lineRule="atLeast"/>
        <w:ind w:right="1134" w:firstLine="0"/>
        <w:textAlignment w:val="auto"/>
      </w:pPr>
      <w:r w:rsidRPr="00CD44CB">
        <w:t>4.</w:t>
      </w:r>
      <w:r w:rsidRPr="00CD44CB">
        <w:tab/>
      </w:r>
      <w:r w:rsidRPr="00D16F13">
        <w:t xml:space="preserve">Die Änderungsvorschläge sind fettgedruckt und unterstrichen, </w:t>
      </w:r>
      <w:r w:rsidRPr="00D16F13">
        <w:rPr>
          <w:color w:val="000000"/>
        </w:rPr>
        <w:t>gestrichener Text ist durchgestrichen</w:t>
      </w:r>
      <w:r w:rsidRPr="00D16F13">
        <w:t>:</w:t>
      </w:r>
      <w:bookmarkStart w:id="2" w:name="_Hlk40710946"/>
    </w:p>
    <w:p w14:paraId="186A64F0" w14:textId="34831AE0" w:rsidR="00761A92" w:rsidRDefault="00CD44CB" w:rsidP="00CD44CB">
      <w:pPr>
        <w:widowControl/>
        <w:tabs>
          <w:tab w:val="left" w:pos="1701"/>
          <w:tab w:val="left" w:pos="2268"/>
        </w:tabs>
        <w:suppressAutoHyphens/>
        <w:overflowPunct/>
        <w:autoSpaceDE/>
        <w:autoSpaceDN/>
        <w:adjustRightInd/>
        <w:spacing w:after="120" w:line="240" w:lineRule="atLeast"/>
        <w:ind w:right="1134" w:firstLine="0"/>
        <w:textAlignment w:val="auto"/>
      </w:pPr>
      <w:r w:rsidRPr="00CD44CB">
        <w:rPr>
          <w:b/>
        </w:rPr>
        <w:t>7.2.3.7.2.3</w:t>
      </w:r>
    </w:p>
    <w:p w14:paraId="70AB6D60" w14:textId="64F8B6A1" w:rsidR="00CD44CB" w:rsidRPr="007A3F4F" w:rsidRDefault="00761A92" w:rsidP="00CD44CB">
      <w:pPr>
        <w:widowControl/>
        <w:tabs>
          <w:tab w:val="left" w:pos="1701"/>
          <w:tab w:val="left" w:pos="2268"/>
        </w:tabs>
        <w:suppressAutoHyphens/>
        <w:overflowPunct/>
        <w:autoSpaceDE/>
        <w:autoSpaceDN/>
        <w:adjustRightInd/>
        <w:spacing w:after="120" w:line="240" w:lineRule="atLeast"/>
        <w:ind w:right="1134" w:firstLine="0"/>
        <w:textAlignment w:val="auto"/>
      </w:pPr>
      <w:r>
        <w:t>„</w:t>
      </w:r>
      <w:r w:rsidR="00CD44CB" w:rsidRPr="00D16F13">
        <w:t>Das Entgasen an Annahmestellen kann durch die Lade- und Löschleitung oder die Gasabfuhrleitung erfolgen, um die Gase und Dämpfe aus den Ladetanks zu entfernen, wobei die jeweils andere Leitung dazu dient, eine Überschreitung des höchstzulässigen Über- oder Unterdrucks der Ladetanks zu verhindern.</w:t>
      </w:r>
    </w:p>
    <w:p w14:paraId="7B9001B2" w14:textId="2AA3DF70" w:rsidR="00CD44CB" w:rsidRPr="00DA4FFA" w:rsidRDefault="00CD44CB" w:rsidP="00CD44CB">
      <w:pPr>
        <w:widowControl/>
        <w:suppressAutoHyphens/>
        <w:overflowPunct/>
        <w:autoSpaceDE/>
        <w:autoSpaceDN/>
        <w:adjustRightInd/>
        <w:spacing w:after="120" w:line="240" w:lineRule="atLeast"/>
        <w:ind w:right="1134" w:firstLine="0"/>
        <w:textAlignment w:val="auto"/>
      </w:pPr>
      <w:r w:rsidRPr="00D16F13">
        <w:t xml:space="preserve">Die Leitungen müssen Teil eines geschlossenen Systems sein oder, wenn sie dazu dienen, eine Überschreitung des höchstzulässigen </w:t>
      </w:r>
      <w:r w:rsidRPr="00DA4FFA">
        <w:t>Unterdrucks in den Ladetanks zu verhindern, mit einem fest eingebauten oder beweglichen</w:t>
      </w:r>
      <w:r w:rsidRPr="00DA4FFA">
        <w:rPr>
          <w:strike/>
        </w:rPr>
        <w:t>, federbelasteten</w:t>
      </w:r>
      <w:r w:rsidRPr="00DA4FFA">
        <w:t xml:space="preserve"> Niederdruckventil, mit Flammendurchschlagsicherung (Explosionsgruppe / -</w:t>
      </w:r>
      <w:proofErr w:type="spellStart"/>
      <w:r w:rsidRPr="00DA4FFA">
        <w:t>untergruppe</w:t>
      </w:r>
      <w:proofErr w:type="spellEnd"/>
      <w:r w:rsidRPr="00DA4FFA">
        <w:t xml:space="preserve"> nach Unterabschnitt 3.2.3.2 Tabelle C, Spalte (16)) versehen sein, falls Explosionsschutz erforderlich ist (Unterabschnitt 3.2.3.2 Tabelle C, Spalte (17)). Das Niederdruckventil muss so eingebaut sein, dass das Unterdruckventil unter normalen Betriebsbedingungen nicht betätigt wird. Ein fest eingebautes Ventil oder die Öffnung, an die ein bewegliches Ventil angeschlossen ist, muss mit einem Blindflansch geschlossen bleiben, wenn das Schiff nicht an einer Annahmestelle entgast wird.</w:t>
      </w:r>
    </w:p>
    <w:p w14:paraId="5BF6EB0B" w14:textId="778C675B" w:rsidR="00D16F13" w:rsidRPr="00DA4FFA" w:rsidRDefault="00CD44CB" w:rsidP="00CD44CB">
      <w:pPr>
        <w:widowControl/>
        <w:suppressAutoHyphens/>
        <w:overflowPunct/>
        <w:autoSpaceDE/>
        <w:autoSpaceDN/>
        <w:adjustRightInd/>
        <w:spacing w:after="120" w:line="240" w:lineRule="atLeast"/>
        <w:ind w:right="1134" w:firstLine="0"/>
        <w:textAlignment w:val="auto"/>
      </w:pPr>
      <w:r w:rsidRPr="00DA4FFA">
        <w:t xml:space="preserve">Alle zwischen dem zu entgasenden Schiff und der Annahmestelle angeschlossenen Leitungen müssen mit einer geeigneten Flammendurchschlagsicherung versehen sein, falls Explosions-schutz erforderlich ist (Unterabschnitt 3.2.3.2 Tabelle C, </w:t>
      </w:r>
      <w:proofErr w:type="gramStart"/>
      <w:r w:rsidRPr="00DA4FFA">
        <w:t xml:space="preserve">Spalte </w:t>
      </w:r>
      <w:r w:rsidR="00761A92" w:rsidRPr="00DA4FFA">
        <w:t> </w:t>
      </w:r>
      <w:r w:rsidR="00DA4FFA" w:rsidRPr="00DA4FFA">
        <w:t>(</w:t>
      </w:r>
      <w:proofErr w:type="gramEnd"/>
      <w:r w:rsidRPr="00DA4FFA">
        <w:t>17)). Die Anforderungen für die Leitungen an Bord sind: Explosionsgruppe / -</w:t>
      </w:r>
      <w:proofErr w:type="spellStart"/>
      <w:r w:rsidRPr="00DA4FFA">
        <w:t>untergruppe</w:t>
      </w:r>
      <w:proofErr w:type="spellEnd"/>
      <w:r w:rsidRPr="00DA4FFA">
        <w:t xml:space="preserve"> nach Unterabschnitt 3.2.3.2 Tabelle C, Spalte (16).</w:t>
      </w:r>
      <w:r w:rsidR="00761A92" w:rsidRPr="00DA4FFA">
        <w:t>“</w:t>
      </w:r>
    </w:p>
    <w:bookmarkEnd w:id="2"/>
    <w:p w14:paraId="34FD898B" w14:textId="7C6B97AA" w:rsidR="00CD44CB" w:rsidRPr="00DA4FFA" w:rsidRDefault="00CD44CB" w:rsidP="00CD44CB">
      <w:pPr>
        <w:keepNext/>
        <w:keepLines/>
        <w:widowControl/>
        <w:tabs>
          <w:tab w:val="right" w:pos="851"/>
        </w:tabs>
        <w:suppressAutoHyphens/>
        <w:overflowPunct/>
        <w:autoSpaceDE/>
        <w:autoSpaceDN/>
        <w:adjustRightInd/>
        <w:spacing w:before="240" w:after="120" w:line="240" w:lineRule="exact"/>
        <w:ind w:right="1134"/>
        <w:jc w:val="left"/>
        <w:textAlignment w:val="auto"/>
        <w:rPr>
          <w:b/>
        </w:rPr>
      </w:pPr>
      <w:r w:rsidRPr="00DA4FFA">
        <w:rPr>
          <w:b/>
        </w:rPr>
        <w:tab/>
      </w:r>
      <w:r w:rsidRPr="00DA4FFA">
        <w:rPr>
          <w:b/>
        </w:rPr>
        <w:tab/>
        <w:t>8.6.4, Frage 6.2</w:t>
      </w:r>
    </w:p>
    <w:p w14:paraId="32D7CE36" w14:textId="5A2E27DE" w:rsidR="00D16F13" w:rsidRPr="00DA4FFA" w:rsidRDefault="00D16F13" w:rsidP="00CD44CB">
      <w:pPr>
        <w:widowControl/>
        <w:suppressAutoHyphens/>
        <w:overflowPunct/>
        <w:autoSpaceDE/>
        <w:autoSpaceDN/>
        <w:adjustRightInd/>
        <w:spacing w:after="120" w:line="240" w:lineRule="atLeast"/>
        <w:ind w:right="1134" w:firstLine="0"/>
        <w:textAlignment w:val="auto"/>
      </w:pPr>
      <w:r w:rsidRPr="00DA4FFA">
        <w:t xml:space="preserve">„Ist die Zuluftöffnung Teil eines geschlossenen Systems oder mit einem </w:t>
      </w:r>
      <w:r w:rsidRPr="00DA4FFA">
        <w:rPr>
          <w:strike/>
        </w:rPr>
        <w:t>federbelasteten</w:t>
      </w:r>
      <w:r w:rsidRPr="00DA4FFA">
        <w:t xml:space="preserve"> Niederdruckventil versehen?“</w:t>
      </w:r>
    </w:p>
    <w:p w14:paraId="6B20CC67" w14:textId="77777777" w:rsidR="001A0501" w:rsidRDefault="001A0501">
      <w:pPr>
        <w:widowControl/>
        <w:overflowPunct/>
        <w:autoSpaceDE/>
        <w:autoSpaceDN/>
        <w:adjustRightInd/>
        <w:ind w:left="0" w:firstLine="0"/>
        <w:jc w:val="left"/>
        <w:textAlignment w:val="auto"/>
        <w:rPr>
          <w:b/>
        </w:rPr>
      </w:pPr>
      <w:bookmarkStart w:id="3" w:name="_Hlk40710968"/>
      <w:r>
        <w:rPr>
          <w:b/>
        </w:rPr>
        <w:br w:type="page"/>
      </w:r>
    </w:p>
    <w:p w14:paraId="73040294" w14:textId="30348D63" w:rsidR="00CD44CB" w:rsidRPr="00DA4FFA" w:rsidRDefault="00CD44CB" w:rsidP="00CD44CB">
      <w:pPr>
        <w:keepNext/>
        <w:keepLines/>
        <w:widowControl/>
        <w:tabs>
          <w:tab w:val="right" w:pos="851"/>
        </w:tabs>
        <w:suppressAutoHyphens/>
        <w:overflowPunct/>
        <w:autoSpaceDE/>
        <w:autoSpaceDN/>
        <w:adjustRightInd/>
        <w:spacing w:before="240" w:after="120" w:line="240" w:lineRule="exact"/>
        <w:ind w:right="1134"/>
        <w:jc w:val="left"/>
        <w:textAlignment w:val="auto"/>
        <w:rPr>
          <w:b/>
        </w:rPr>
      </w:pPr>
      <w:r w:rsidRPr="00DA4FFA">
        <w:rPr>
          <w:b/>
        </w:rPr>
        <w:lastRenderedPageBreak/>
        <w:tab/>
      </w:r>
      <w:r w:rsidRPr="00DA4FFA">
        <w:rPr>
          <w:b/>
        </w:rPr>
        <w:tab/>
        <w:t>9.3.X.62</w:t>
      </w:r>
    </w:p>
    <w:p w14:paraId="2502D46B" w14:textId="69C52466" w:rsidR="00D16F13" w:rsidRPr="007A3F4F" w:rsidRDefault="00DA4FFA" w:rsidP="00D16F13">
      <w:pPr>
        <w:widowControl/>
        <w:suppressAutoHyphens/>
        <w:overflowPunct/>
        <w:autoSpaceDE/>
        <w:autoSpaceDN/>
        <w:adjustRightInd/>
        <w:spacing w:after="120" w:line="240" w:lineRule="atLeast"/>
        <w:ind w:right="1134" w:firstLine="0"/>
        <w:textAlignment w:val="auto"/>
      </w:pPr>
      <w:r w:rsidRPr="00DA4FFA">
        <w:t>„</w:t>
      </w:r>
      <w:r w:rsidR="00D16F13" w:rsidRPr="00DA4FFA">
        <w:t>Die für das Luftabsaugen bestimmte Leitung muss mit einem fest eingebauten oder beweglichen</w:t>
      </w:r>
      <w:r w:rsidR="00D16F13" w:rsidRPr="00DA4FFA">
        <w:rPr>
          <w:strike/>
        </w:rPr>
        <w:t>, federbelasteten</w:t>
      </w:r>
      <w:r w:rsidR="00D16F13" w:rsidRPr="00DA4FFA">
        <w:t xml:space="preserve"> Niederdruckventil, das während des Entgasens an Annahmestellen benutzt wird, versehen sein. Wenn die Schiffsstoffliste nach Absatz 1.16.1.2.5 Stoffe enthält, für die nach Unterabschnitt 3.2.3.2 Tabelle C</w:t>
      </w:r>
      <w:r w:rsidR="00D16F13">
        <w:t xml:space="preserve"> Spalte (17) Explosionsschutz erforderlich ist, muss dieses Ventil mit einer deflagrationssicheren Flammendurchschlagsicherung versehen sein.</w:t>
      </w:r>
      <w:r w:rsidR="00D16F13" w:rsidRPr="007A3F4F">
        <w:t xml:space="preserve"> </w:t>
      </w:r>
      <w:r w:rsidR="00D16F13">
        <w:t>Wenn das Schiff nicht an einer Annahmestelle entgast wird, muss das Ventil mit einem Blindflansch geschlossen werden.</w:t>
      </w:r>
      <w:r w:rsidR="00D16F13" w:rsidRPr="007A3F4F">
        <w:t xml:space="preserve"> </w:t>
      </w:r>
      <w:r w:rsidR="00D16F13">
        <w:t>Das Niederdruckventil muss so eingebaut sein, dass das Unterdruckventil unter sonst normalen Betriebsbedingungen nicht betätigt wird.</w:t>
      </w:r>
    </w:p>
    <w:p w14:paraId="789BDA7E" w14:textId="10100BFE" w:rsidR="00D16F13" w:rsidRPr="007A3F4F" w:rsidRDefault="00D16F13" w:rsidP="00DB04BE">
      <w:pPr>
        <w:widowControl/>
        <w:suppressAutoHyphens/>
        <w:overflowPunct/>
        <w:autoSpaceDE/>
        <w:autoSpaceDN/>
        <w:adjustRightInd/>
        <w:spacing w:after="120" w:line="240" w:lineRule="atLeast"/>
        <w:ind w:left="1701" w:right="1134" w:hanging="567"/>
        <w:textAlignment w:val="auto"/>
      </w:pPr>
      <w:r w:rsidRPr="00D16F13">
        <w:rPr>
          <w:b/>
          <w:bCs/>
        </w:rPr>
        <w:t>Bem.</w:t>
      </w:r>
      <w:r w:rsidRPr="007A3F4F">
        <w:tab/>
      </w:r>
      <w:r>
        <w:t>Die Entgasungsvorgänge fallen unter die normalen Betriebsbedingungen.“</w:t>
      </w:r>
    </w:p>
    <w:bookmarkEnd w:id="3"/>
    <w:p w14:paraId="6779D06A" w14:textId="057FAEE6" w:rsidR="00CD44CB" w:rsidRPr="00DA4FFA" w:rsidRDefault="00CD44CB" w:rsidP="009546A7">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CD44CB">
        <w:rPr>
          <w:b/>
          <w:sz w:val="28"/>
        </w:rPr>
        <w:tab/>
      </w:r>
      <w:r w:rsidRPr="00CD44CB">
        <w:rPr>
          <w:b/>
          <w:sz w:val="28"/>
        </w:rPr>
        <w:tab/>
      </w:r>
      <w:r w:rsidR="009546A7" w:rsidRPr="00DA4FFA">
        <w:rPr>
          <w:b/>
          <w:sz w:val="28"/>
        </w:rPr>
        <w:t>Diskussion in den Niederlanden</w:t>
      </w:r>
    </w:p>
    <w:p w14:paraId="473D58A3" w14:textId="28A85EC5" w:rsidR="00CD44CB" w:rsidRPr="00DA4FFA" w:rsidRDefault="00CD44CB" w:rsidP="00F505F1">
      <w:pPr>
        <w:widowControl/>
        <w:tabs>
          <w:tab w:val="left" w:pos="1701"/>
        </w:tabs>
        <w:suppressAutoHyphens/>
        <w:overflowPunct/>
        <w:autoSpaceDE/>
        <w:autoSpaceDN/>
        <w:adjustRightInd/>
        <w:spacing w:after="120" w:line="240" w:lineRule="atLeast"/>
        <w:ind w:right="1134" w:firstLine="0"/>
        <w:textAlignment w:val="auto"/>
      </w:pPr>
      <w:r w:rsidRPr="00DA4FFA">
        <w:t>5.</w:t>
      </w:r>
      <w:r w:rsidRPr="00DA4FFA">
        <w:tab/>
      </w:r>
      <w:r w:rsidR="009546A7" w:rsidRPr="00DA4FFA">
        <w:t xml:space="preserve">Nach der Einführung des Niederdruckventils gab es in den Niederlanden einige Diskussionen darüber, ob das Niederdruckventil auf allen Schiffen </w:t>
      </w:r>
      <w:r w:rsidR="00AE0C32" w:rsidRPr="00DA4FFA">
        <w:t>vorgeschrieben</w:t>
      </w:r>
      <w:r w:rsidR="009546A7" w:rsidRPr="00DA4FFA">
        <w:t xml:space="preserve"> ist, da es in Kapitel 9 behandelt wird.</w:t>
      </w:r>
      <w:r w:rsidRPr="00DA4FFA">
        <w:t xml:space="preserve"> </w:t>
      </w:r>
      <w:r w:rsidR="009546A7" w:rsidRPr="00DA4FFA">
        <w:t xml:space="preserve">Wie aus den ersten beiden Absätzen des Absatzes 7.2.3.7.2.3 und in Frage 6.2 der </w:t>
      </w:r>
      <w:r w:rsidR="00F07090" w:rsidRPr="00DA4FFA">
        <w:t xml:space="preserve">Prüfliste Entgasen an Annahmestellen </w:t>
      </w:r>
      <w:r w:rsidR="009546A7" w:rsidRPr="00DA4FFA">
        <w:t>hervorgeht, ist die Verwendung des Niederdruckventils bei Entgasungsvorgängen an Annahmestellen nicht zwingend vorgeschrieben.</w:t>
      </w:r>
      <w:r w:rsidRPr="00DA4FFA">
        <w:t xml:space="preserve"> </w:t>
      </w:r>
      <w:r w:rsidR="00F07090" w:rsidRPr="00DA4FFA">
        <w:t xml:space="preserve">Ein geschlossenes System, bei dem </w:t>
      </w:r>
      <w:r w:rsidR="00F505F1" w:rsidRPr="00DA4FFA">
        <w:t>eine</w:t>
      </w:r>
      <w:r w:rsidR="00F07090" w:rsidRPr="00DA4FFA">
        <w:t xml:space="preserve"> Überschreitung des höchstzulässigen Unterdrucks in den Ladetanks durch eine von der </w:t>
      </w:r>
      <w:r w:rsidR="00F505F1" w:rsidRPr="00DA4FFA">
        <w:t>Annahmestelle</w:t>
      </w:r>
      <w:r w:rsidR="00F07090" w:rsidRPr="00DA4FFA">
        <w:t xml:space="preserve"> </w:t>
      </w:r>
      <w:r w:rsidR="00F505F1" w:rsidRPr="00DA4FFA">
        <w:t>gewährleistete</w:t>
      </w:r>
      <w:r w:rsidR="00F07090" w:rsidRPr="00DA4FFA">
        <w:t xml:space="preserve"> Luftzufuhr verhindert wird, </w:t>
      </w:r>
      <w:r w:rsidR="00F505F1" w:rsidRPr="00DA4FFA">
        <w:t>ist eine gleichwertige, wenn nicht sogar bessere Option als die Verwendung des Niederdruckventils.</w:t>
      </w:r>
      <w:r w:rsidR="000A1015" w:rsidRPr="00DA4FFA">
        <w:t xml:space="preserve"> </w:t>
      </w:r>
    </w:p>
    <w:p w14:paraId="50F33F4F" w14:textId="2D0ADA66" w:rsidR="003D6D3D" w:rsidRPr="00DA4FFA" w:rsidRDefault="003D6D3D">
      <w:pPr>
        <w:widowControl/>
        <w:overflowPunct/>
        <w:autoSpaceDE/>
        <w:autoSpaceDN/>
        <w:adjustRightInd/>
        <w:ind w:left="0" w:firstLine="0"/>
        <w:jc w:val="left"/>
        <w:textAlignment w:val="auto"/>
      </w:pPr>
    </w:p>
    <w:p w14:paraId="177E2ECC" w14:textId="3F5E6623" w:rsidR="00CD44CB" w:rsidRPr="00DA4FFA" w:rsidRDefault="00CD44CB" w:rsidP="00F505F1">
      <w:pPr>
        <w:widowControl/>
        <w:tabs>
          <w:tab w:val="left" w:pos="1701"/>
        </w:tabs>
        <w:suppressAutoHyphens/>
        <w:overflowPunct/>
        <w:autoSpaceDE/>
        <w:autoSpaceDN/>
        <w:adjustRightInd/>
        <w:spacing w:after="120" w:line="240" w:lineRule="atLeast"/>
        <w:ind w:right="1134" w:firstLine="0"/>
        <w:textAlignment w:val="auto"/>
      </w:pPr>
      <w:r w:rsidRPr="00DA4FFA">
        <w:t>6.</w:t>
      </w:r>
      <w:r w:rsidRPr="00DA4FFA">
        <w:tab/>
      </w:r>
      <w:r w:rsidR="00F505F1" w:rsidRPr="00DA4FFA">
        <w:t>Die niederländische Delegation ist der Ansicht, dass</w:t>
      </w:r>
    </w:p>
    <w:p w14:paraId="5ED609D2" w14:textId="5836086A" w:rsidR="00CD44CB" w:rsidRPr="00DA4FFA" w:rsidRDefault="00F505F1" w:rsidP="00F505F1">
      <w:pPr>
        <w:widowControl/>
        <w:tabs>
          <w:tab w:val="left" w:pos="1701"/>
          <w:tab w:val="left" w:pos="2268"/>
        </w:tabs>
        <w:suppressAutoHyphens/>
        <w:overflowPunct/>
        <w:autoSpaceDE/>
        <w:autoSpaceDN/>
        <w:adjustRightInd/>
        <w:spacing w:after="120" w:line="240" w:lineRule="atLeast"/>
        <w:ind w:right="1134" w:firstLine="567"/>
        <w:textAlignment w:val="auto"/>
      </w:pPr>
      <w:r w:rsidRPr="00DA4FFA">
        <w:t>a)</w:t>
      </w:r>
      <w:r w:rsidR="00CD44CB" w:rsidRPr="00DA4FFA">
        <w:t xml:space="preserve"> </w:t>
      </w:r>
      <w:r w:rsidR="00CD44CB" w:rsidRPr="00DA4FFA">
        <w:tab/>
      </w:r>
      <w:r w:rsidRPr="00DA4FFA">
        <w:t xml:space="preserve">das Niederdruckventil nicht für jedes Schiff </w:t>
      </w:r>
      <w:r w:rsidR="00AA102F" w:rsidRPr="00DA4FFA">
        <w:t>zur</w:t>
      </w:r>
      <w:r w:rsidRPr="00DA4FFA">
        <w:t xml:space="preserve"> </w:t>
      </w:r>
      <w:r w:rsidR="00AA102F" w:rsidRPr="00DA4FFA">
        <w:t>vorgeschriebenen</w:t>
      </w:r>
      <w:r w:rsidRPr="00DA4FFA">
        <w:t xml:space="preserve"> Ausrüstung </w:t>
      </w:r>
      <w:r w:rsidR="00AA102F" w:rsidRPr="00DA4FFA">
        <w:t>gehört</w:t>
      </w:r>
      <w:r w:rsidRPr="00DA4FFA">
        <w:t xml:space="preserve"> und</w:t>
      </w:r>
    </w:p>
    <w:p w14:paraId="5443A297" w14:textId="09799F07" w:rsidR="00CD44CB" w:rsidRPr="00DA4FFA" w:rsidRDefault="00F505F1" w:rsidP="00F505F1">
      <w:pPr>
        <w:widowControl/>
        <w:tabs>
          <w:tab w:val="left" w:pos="2268"/>
        </w:tabs>
        <w:suppressAutoHyphens/>
        <w:overflowPunct/>
        <w:autoSpaceDE/>
        <w:autoSpaceDN/>
        <w:adjustRightInd/>
        <w:spacing w:after="120" w:line="240" w:lineRule="atLeast"/>
        <w:ind w:right="1134" w:firstLine="567"/>
        <w:textAlignment w:val="auto"/>
      </w:pPr>
      <w:r w:rsidRPr="00DA4FFA">
        <w:t>b)</w:t>
      </w:r>
      <w:r w:rsidR="00CD44CB" w:rsidRPr="00DA4FFA">
        <w:t xml:space="preserve"> </w:t>
      </w:r>
      <w:r w:rsidR="00CD44CB" w:rsidRPr="00DA4FFA">
        <w:tab/>
      </w:r>
      <w:r w:rsidRPr="00DA4FFA">
        <w:t>dies im ADN hinreichend klar zum Ausdruck kommt.</w:t>
      </w:r>
    </w:p>
    <w:p w14:paraId="41C16AE0" w14:textId="3A0E0161" w:rsidR="00CD44CB" w:rsidRPr="00DA4FFA" w:rsidRDefault="00CD44CB" w:rsidP="00F505F1">
      <w:pPr>
        <w:widowControl/>
        <w:tabs>
          <w:tab w:val="left" w:pos="1701"/>
        </w:tabs>
        <w:suppressAutoHyphens/>
        <w:overflowPunct/>
        <w:autoSpaceDE/>
        <w:autoSpaceDN/>
        <w:adjustRightInd/>
        <w:spacing w:after="120" w:line="240" w:lineRule="atLeast"/>
        <w:ind w:right="1134" w:firstLine="0"/>
        <w:textAlignment w:val="auto"/>
      </w:pPr>
      <w:r w:rsidRPr="00DA4FFA">
        <w:t>7.</w:t>
      </w:r>
      <w:r w:rsidRPr="00DA4FFA">
        <w:tab/>
      </w:r>
      <w:r w:rsidR="00F505F1" w:rsidRPr="00DA4FFA">
        <w:t xml:space="preserve">Die niederländische Delegation möchte jedoch die Meinung der anderen Delegationen zu diesen Fragen </w:t>
      </w:r>
      <w:r w:rsidR="00216C0C" w:rsidRPr="00DA4FFA">
        <w:t>erfahren</w:t>
      </w:r>
      <w:r w:rsidR="00F505F1" w:rsidRPr="00DA4FFA">
        <w:t>.</w:t>
      </w:r>
    </w:p>
    <w:p w14:paraId="342DDC0E" w14:textId="67EC2DBD" w:rsidR="00CD44CB" w:rsidRPr="00DA4FFA" w:rsidRDefault="00CD44CB" w:rsidP="00F505F1">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DA4FFA">
        <w:rPr>
          <w:b/>
          <w:sz w:val="28"/>
        </w:rPr>
        <w:tab/>
      </w:r>
      <w:r w:rsidRPr="00DA4FFA">
        <w:rPr>
          <w:b/>
          <w:sz w:val="28"/>
        </w:rPr>
        <w:tab/>
      </w:r>
      <w:r w:rsidR="00F505F1" w:rsidRPr="00DA4FFA">
        <w:rPr>
          <w:b/>
          <w:sz w:val="28"/>
        </w:rPr>
        <w:t>Zu ergreifende Maßnahmen</w:t>
      </w:r>
    </w:p>
    <w:p w14:paraId="5E5FE644" w14:textId="46BCE699" w:rsidR="00CD44CB" w:rsidRPr="007A3F4F" w:rsidRDefault="00CD44CB" w:rsidP="00F505F1">
      <w:pPr>
        <w:widowControl/>
        <w:tabs>
          <w:tab w:val="left" w:pos="1701"/>
        </w:tabs>
        <w:suppressAutoHyphens/>
        <w:overflowPunct/>
        <w:autoSpaceDE/>
        <w:autoSpaceDN/>
        <w:adjustRightInd/>
        <w:spacing w:after="120" w:line="240" w:lineRule="atLeast"/>
        <w:ind w:right="1134" w:firstLine="0"/>
        <w:textAlignment w:val="auto"/>
      </w:pPr>
      <w:r w:rsidRPr="00DA4FFA">
        <w:t>8.</w:t>
      </w:r>
      <w:r w:rsidRPr="00DA4FFA">
        <w:tab/>
      </w:r>
      <w:r w:rsidR="00F505F1" w:rsidRPr="00DA4FFA">
        <w:t>Die niederländische Delegation ersucht den ADN-Sicherheitsausschuss, die Änderungsvorschläge in Absatz 4 zu prüfen und die aus seiner Sicht notwendigen Maßnahmen zu ergreifen.</w:t>
      </w:r>
      <w:r w:rsidRPr="00DA4FFA">
        <w:t xml:space="preserve"> </w:t>
      </w:r>
      <w:r w:rsidR="00F505F1" w:rsidRPr="00DA4FFA">
        <w:t>Die niederländische Delegation bittet den ADN-Sicherheitsausschuss ferner, die Fragen in Absatz 6 zu erörtern und die aus seiner Sicht notwendigen Maßnahmen zu ergreifen.</w:t>
      </w:r>
    </w:p>
    <w:p w14:paraId="0162CF89" w14:textId="77777777" w:rsidR="0063076E" w:rsidRPr="00D16F13" w:rsidRDefault="0063076E" w:rsidP="007C72B0">
      <w:pPr>
        <w:tabs>
          <w:tab w:val="left" w:pos="1418"/>
          <w:tab w:val="left" w:pos="1701"/>
        </w:tabs>
        <w:spacing w:line="240" w:lineRule="atLeast"/>
        <w:ind w:firstLine="0"/>
        <w:contextualSpacing/>
        <w:rPr>
          <w:rFonts w:cs="Arial"/>
        </w:rPr>
      </w:pPr>
    </w:p>
    <w:p w14:paraId="46C05A50" w14:textId="4615C16B" w:rsidR="0063076E" w:rsidRPr="00D16F13" w:rsidRDefault="0063076E" w:rsidP="0063076E">
      <w:pPr>
        <w:tabs>
          <w:tab w:val="left" w:pos="1418"/>
        </w:tabs>
        <w:spacing w:line="240" w:lineRule="atLeast"/>
        <w:ind w:left="0" w:firstLine="0"/>
        <w:contextualSpacing/>
        <w:jc w:val="center"/>
        <w:rPr>
          <w:rFonts w:cs="Arial"/>
        </w:rPr>
      </w:pPr>
      <w:r w:rsidRPr="00D16F13">
        <w:rPr>
          <w:rFonts w:cs="Arial"/>
        </w:rPr>
        <w:t>***</w:t>
      </w:r>
      <w:bookmarkEnd w:id="1"/>
    </w:p>
    <w:sectPr w:rsidR="0063076E" w:rsidRPr="00D16F13" w:rsidSect="00D36741">
      <w:headerReference w:type="even" r:id="rId8"/>
      <w:headerReference w:type="default" r:id="rId9"/>
      <w:footerReference w:type="even" r:id="rId10"/>
      <w:footerReference w:type="defaul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4E55D" w14:textId="77777777" w:rsidR="00EC31A6" w:rsidRDefault="00EC31A6" w:rsidP="00277F70">
      <w:r>
        <w:separator/>
      </w:r>
    </w:p>
  </w:endnote>
  <w:endnote w:type="continuationSeparator" w:id="0">
    <w:p w14:paraId="7796238A" w14:textId="77777777" w:rsidR="00EC31A6" w:rsidRDefault="00EC31A6" w:rsidP="0027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1AA26" w14:textId="7B2C5B54" w:rsidR="00D36741" w:rsidRPr="003D6D3D" w:rsidRDefault="003D6D3D" w:rsidP="00D36741">
    <w:pPr>
      <w:widowControl/>
      <w:suppressAutoHyphens/>
      <w:overflowPunct/>
      <w:autoSpaceDE/>
      <w:autoSpaceDN/>
      <w:adjustRightInd/>
      <w:ind w:left="0" w:firstLine="0"/>
      <w:jc w:val="right"/>
      <w:textAlignment w:val="auto"/>
      <w:rPr>
        <w:lang w:val="fr-FR"/>
      </w:rPr>
    </w:pPr>
    <w:r w:rsidRPr="003D6D3D">
      <w:rPr>
        <w:rFonts w:ascii="Arial" w:hAnsi="Arial"/>
        <w:noProof/>
        <w:snapToGrid w:val="0"/>
        <w:sz w:val="12"/>
        <w:szCs w:val="24"/>
        <w:lang w:val="fr-FR"/>
      </w:rPr>
      <w:t>m</w:t>
    </w:r>
    <w:r w:rsidR="00D36741" w:rsidRPr="003D6D3D">
      <w:rPr>
        <w:rFonts w:ascii="Arial" w:hAnsi="Arial"/>
        <w:noProof/>
        <w:snapToGrid w:val="0"/>
        <w:sz w:val="12"/>
        <w:szCs w:val="24"/>
        <w:lang w:val="fr-FR"/>
      </w:rPr>
      <w:t>m</w:t>
    </w:r>
    <w:r w:rsidRPr="003D6D3D">
      <w:rPr>
        <w:rFonts w:ascii="Arial" w:hAnsi="Arial"/>
        <w:noProof/>
        <w:snapToGrid w:val="0"/>
        <w:sz w:val="12"/>
        <w:szCs w:val="24"/>
        <w:lang w:val="fr-FR"/>
      </w:rPr>
      <w:t>_ba</w:t>
    </w:r>
    <w:r w:rsidR="00D36741" w:rsidRPr="003D6D3D">
      <w:rPr>
        <w:rFonts w:ascii="Arial" w:hAnsi="Arial"/>
        <w:noProof/>
        <w:snapToGrid w:val="0"/>
        <w:sz w:val="12"/>
        <w:szCs w:val="24"/>
        <w:lang w:val="fr-FR"/>
      </w:rPr>
      <w:t>/adn_wp15_ac2_2020_</w:t>
    </w:r>
    <w:r w:rsidR="00D16F13" w:rsidRPr="003D6D3D">
      <w:rPr>
        <w:rFonts w:ascii="Arial" w:hAnsi="Arial"/>
        <w:noProof/>
        <w:snapToGrid w:val="0"/>
        <w:sz w:val="12"/>
        <w:szCs w:val="24"/>
        <w:lang w:val="fr-FR"/>
      </w:rPr>
      <w:t>36</w:t>
    </w:r>
    <w:r w:rsidR="00D36741" w:rsidRPr="003D6D3D">
      <w:rPr>
        <w:rFonts w:ascii="Arial" w:hAnsi="Arial"/>
        <w:noProof/>
        <w:snapToGrid w:val="0"/>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E2762" w14:textId="64139802" w:rsidR="00D36741" w:rsidRPr="00D16F13" w:rsidRDefault="00D16F13" w:rsidP="00D36741">
    <w:pPr>
      <w:widowControl/>
      <w:suppressAutoHyphens/>
      <w:overflowPunct/>
      <w:autoSpaceDE/>
      <w:autoSpaceDN/>
      <w:adjustRightInd/>
      <w:ind w:left="0" w:firstLine="0"/>
      <w:jc w:val="right"/>
      <w:textAlignment w:val="auto"/>
      <w:rPr>
        <w:lang w:val="fr-FR"/>
      </w:rPr>
    </w:pPr>
    <w:r w:rsidRPr="00D16F13">
      <w:rPr>
        <w:rFonts w:ascii="Arial" w:hAnsi="Arial"/>
        <w:noProof/>
        <w:snapToGrid w:val="0"/>
        <w:sz w:val="12"/>
        <w:szCs w:val="24"/>
        <w:lang w:val="fr-FR"/>
      </w:rPr>
      <w:t>m</w:t>
    </w:r>
    <w:r w:rsidR="00D36741" w:rsidRPr="00D16F13">
      <w:rPr>
        <w:rFonts w:ascii="Arial" w:hAnsi="Arial"/>
        <w:noProof/>
        <w:snapToGrid w:val="0"/>
        <w:sz w:val="12"/>
        <w:szCs w:val="24"/>
        <w:lang w:val="fr-FR"/>
      </w:rPr>
      <w:t>m</w:t>
    </w:r>
    <w:r w:rsidRPr="00D16F13">
      <w:rPr>
        <w:rFonts w:ascii="Arial" w:hAnsi="Arial"/>
        <w:noProof/>
        <w:snapToGrid w:val="0"/>
        <w:sz w:val="12"/>
        <w:szCs w:val="24"/>
        <w:lang w:val="fr-FR"/>
      </w:rPr>
      <w:t>_ba</w:t>
    </w:r>
    <w:r w:rsidR="00D36741" w:rsidRPr="00D16F13">
      <w:rPr>
        <w:rFonts w:ascii="Arial" w:hAnsi="Arial"/>
        <w:noProof/>
        <w:snapToGrid w:val="0"/>
        <w:sz w:val="12"/>
        <w:szCs w:val="24"/>
        <w:lang w:val="fr-FR"/>
      </w:rPr>
      <w:t>/adn_wp15_ac2_2020_</w:t>
    </w:r>
    <w:r w:rsidRPr="00D16F13">
      <w:rPr>
        <w:rFonts w:ascii="Arial" w:hAnsi="Arial"/>
        <w:noProof/>
        <w:snapToGrid w:val="0"/>
        <w:sz w:val="12"/>
        <w:szCs w:val="24"/>
        <w:lang w:val="fr-FR"/>
      </w:rPr>
      <w:t>36</w:t>
    </w:r>
    <w:r w:rsidR="00D36741" w:rsidRPr="00D16F13">
      <w:rPr>
        <w:rFonts w:ascii="Arial" w:hAnsi="Arial"/>
        <w:noProof/>
        <w:snapToGrid w:val="0"/>
        <w:sz w:val="12"/>
        <w:szCs w:val="24"/>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B006E" w14:textId="77777777" w:rsidR="00EC31A6" w:rsidRDefault="00EC31A6" w:rsidP="00277F70">
      <w:r>
        <w:separator/>
      </w:r>
    </w:p>
  </w:footnote>
  <w:footnote w:type="continuationSeparator" w:id="0">
    <w:p w14:paraId="6BB3008F" w14:textId="77777777" w:rsidR="00EC31A6" w:rsidRDefault="00EC31A6" w:rsidP="00277F70">
      <w:r>
        <w:continuationSeparator/>
      </w:r>
    </w:p>
  </w:footnote>
  <w:footnote w:id="1">
    <w:p w14:paraId="019989C8" w14:textId="589AEF9F" w:rsidR="00761A92" w:rsidRPr="00B041A6" w:rsidRDefault="00761A92" w:rsidP="00761A92">
      <w:pPr>
        <w:pStyle w:val="FootnoteText"/>
        <w:tabs>
          <w:tab w:val="left" w:pos="284"/>
        </w:tabs>
        <w:ind w:left="284" w:hanging="284"/>
        <w:rPr>
          <w:sz w:val="16"/>
          <w:szCs w:val="16"/>
        </w:rPr>
      </w:pPr>
      <w:r w:rsidRPr="00B041A6">
        <w:rPr>
          <w:rStyle w:val="FootnoteReference"/>
          <w:sz w:val="16"/>
          <w:szCs w:val="16"/>
        </w:rPr>
        <w:footnoteRef/>
      </w:r>
      <w:r w:rsidRPr="00B041A6">
        <w:rPr>
          <w:sz w:val="16"/>
          <w:szCs w:val="16"/>
        </w:rPr>
        <w:t xml:space="preserve"> </w:t>
      </w:r>
      <w:r w:rsidRPr="00B041A6">
        <w:rPr>
          <w:sz w:val="16"/>
          <w:szCs w:val="16"/>
        </w:rPr>
        <w:tab/>
        <w:t>Von der UN-ECE in Englisch, Französisch und Russisch unter dem Aktenzeichen ECE/TRANS/WP.15/AC.2/20</w:t>
      </w:r>
      <w:r>
        <w:rPr>
          <w:sz w:val="16"/>
          <w:szCs w:val="16"/>
        </w:rPr>
        <w:t>20</w:t>
      </w:r>
      <w:r w:rsidRPr="00B041A6">
        <w:rPr>
          <w:sz w:val="16"/>
          <w:szCs w:val="16"/>
        </w:rPr>
        <w:t>/</w:t>
      </w:r>
      <w:r>
        <w:rPr>
          <w:sz w:val="16"/>
          <w:szCs w:val="16"/>
        </w:rPr>
        <w:t>36</w:t>
      </w:r>
      <w:r w:rsidRPr="00B041A6">
        <w:rPr>
          <w:sz w:val="16"/>
          <w:szCs w:val="16"/>
        </w:rPr>
        <w:t xml:space="preserve"> verteilt.</w:t>
      </w:r>
    </w:p>
  </w:footnote>
  <w:footnote w:id="2">
    <w:p w14:paraId="7A475CE6" w14:textId="77777777" w:rsidR="00761A92" w:rsidRPr="00B041A6" w:rsidRDefault="00761A92" w:rsidP="00761A92">
      <w:pPr>
        <w:pStyle w:val="FootnoteText"/>
        <w:tabs>
          <w:tab w:val="left" w:pos="284"/>
        </w:tabs>
        <w:ind w:left="284" w:hanging="284"/>
        <w:rPr>
          <w:sz w:val="16"/>
          <w:szCs w:val="16"/>
        </w:rPr>
      </w:pPr>
      <w:r w:rsidRPr="00B041A6">
        <w:rPr>
          <w:rStyle w:val="FootnoteReference"/>
          <w:sz w:val="16"/>
          <w:szCs w:val="16"/>
        </w:rPr>
        <w:footnoteRef/>
      </w:r>
      <w:r w:rsidRPr="00B041A6">
        <w:rPr>
          <w:sz w:val="16"/>
          <w:szCs w:val="16"/>
        </w:rPr>
        <w:t xml:space="preserve"> </w:t>
      </w:r>
      <w:r w:rsidRPr="00B041A6">
        <w:rPr>
          <w:sz w:val="16"/>
          <w:szCs w:val="16"/>
        </w:rPr>
        <w:tab/>
      </w:r>
      <w:r w:rsidRPr="001C60D6">
        <w:rPr>
          <w:sz w:val="16"/>
          <w:szCs w:val="16"/>
        </w:rPr>
        <w:t xml:space="preserve">Entsprechend dem Arbeitsprogramm des Binnenverkehrsausschusses für </w:t>
      </w:r>
      <w:r>
        <w:rPr>
          <w:sz w:val="16"/>
          <w:szCs w:val="16"/>
        </w:rPr>
        <w:t>2020</w:t>
      </w:r>
      <w:r w:rsidRPr="001C60D6">
        <w:rPr>
          <w:sz w:val="16"/>
          <w:szCs w:val="16"/>
        </w:rPr>
        <w:t xml:space="preserve"> </w:t>
      </w:r>
      <w:r w:rsidRPr="00FF4234">
        <w:rPr>
          <w:sz w:val="16"/>
          <w:szCs w:val="16"/>
        </w:rPr>
        <w:t>gemäß dem Entwurf des Programmhaushalts für 2020 (A/74/6 (Titel V, Kapitel 20), Abs. 20.37).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7395E" w14:textId="669CE26A" w:rsidR="00D36741" w:rsidRPr="00FF3208" w:rsidRDefault="00D36741" w:rsidP="00D36741">
    <w:pPr>
      <w:widowControl/>
      <w:suppressAutoHyphens/>
      <w:overflowPunct/>
      <w:autoSpaceDE/>
      <w:autoSpaceDN/>
      <w:adjustRightInd/>
      <w:ind w:left="0" w:firstLine="0"/>
      <w:jc w:val="left"/>
      <w:textAlignment w:val="auto"/>
      <w:rPr>
        <w:rFonts w:ascii="Arial" w:hAnsi="Arial"/>
        <w:snapToGrid w:val="0"/>
        <w:sz w:val="16"/>
        <w:szCs w:val="16"/>
        <w:lang w:val="en-US"/>
      </w:rPr>
    </w:pPr>
    <w:r w:rsidRPr="00FF3208">
      <w:rPr>
        <w:rFonts w:ascii="Arial" w:hAnsi="Arial"/>
        <w:snapToGrid w:val="0"/>
        <w:sz w:val="16"/>
        <w:szCs w:val="16"/>
        <w:lang w:val="en-US"/>
      </w:rPr>
      <w:t>CCNR-ZKR/ADN/WP.15/AC.2/20</w:t>
    </w:r>
    <w:r>
      <w:rPr>
        <w:rFonts w:ascii="Arial" w:hAnsi="Arial"/>
        <w:snapToGrid w:val="0"/>
        <w:sz w:val="16"/>
        <w:szCs w:val="16"/>
        <w:lang w:val="en-US"/>
      </w:rPr>
      <w:t>20</w:t>
    </w:r>
    <w:r w:rsidRPr="00FF3208">
      <w:rPr>
        <w:rFonts w:ascii="Arial" w:hAnsi="Arial"/>
        <w:snapToGrid w:val="0"/>
        <w:sz w:val="16"/>
        <w:szCs w:val="16"/>
        <w:lang w:val="en-US"/>
      </w:rPr>
      <w:t>/</w:t>
    </w:r>
    <w:r w:rsidR="00761A92">
      <w:rPr>
        <w:rFonts w:ascii="Arial" w:hAnsi="Arial"/>
        <w:snapToGrid w:val="0"/>
        <w:sz w:val="16"/>
        <w:szCs w:val="16"/>
        <w:lang w:val="en-US"/>
      </w:rPr>
      <w:t>36</w:t>
    </w:r>
  </w:p>
  <w:p w14:paraId="5014E70E" w14:textId="6C61F175" w:rsidR="00D36741" w:rsidRDefault="00D36741" w:rsidP="003F5E68">
    <w:pPr>
      <w:widowControl/>
      <w:suppressAutoHyphens/>
      <w:overflowPunct/>
      <w:autoSpaceDE/>
      <w:autoSpaceDN/>
      <w:adjustRightInd/>
      <w:ind w:left="0" w:firstLine="0"/>
      <w:jc w:val="lef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3</w:t>
    </w:r>
    <w:r w:rsidRPr="00FF3208">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87E64" w14:textId="54824156" w:rsidR="00724E6F" w:rsidRPr="00FF3208" w:rsidRDefault="00724E6F" w:rsidP="00724E6F">
    <w:pPr>
      <w:widowControl/>
      <w:suppressAutoHyphens/>
      <w:overflowPunct/>
      <w:autoSpaceDE/>
      <w:autoSpaceDN/>
      <w:adjustRightInd/>
      <w:ind w:left="0" w:firstLine="0"/>
      <w:jc w:val="right"/>
      <w:textAlignment w:val="auto"/>
      <w:rPr>
        <w:rFonts w:ascii="Arial" w:hAnsi="Arial"/>
        <w:snapToGrid w:val="0"/>
        <w:sz w:val="16"/>
        <w:szCs w:val="16"/>
        <w:lang w:val="en-US"/>
      </w:rPr>
    </w:pPr>
    <w:bookmarkStart w:id="4" w:name="_Hlk19605293"/>
    <w:bookmarkStart w:id="5" w:name="_Hlk19605294"/>
    <w:r w:rsidRPr="00FF3208">
      <w:rPr>
        <w:rFonts w:ascii="Arial" w:hAnsi="Arial"/>
        <w:snapToGrid w:val="0"/>
        <w:sz w:val="16"/>
        <w:szCs w:val="16"/>
        <w:lang w:val="en-US"/>
      </w:rPr>
      <w:t>CCNR-ZKR/ADN/WP.15/AC.2/20</w:t>
    </w:r>
    <w:r>
      <w:rPr>
        <w:rFonts w:ascii="Arial" w:hAnsi="Arial"/>
        <w:snapToGrid w:val="0"/>
        <w:sz w:val="16"/>
        <w:szCs w:val="16"/>
        <w:lang w:val="en-US"/>
      </w:rPr>
      <w:t>20</w:t>
    </w:r>
    <w:r w:rsidRPr="00FF3208">
      <w:rPr>
        <w:rFonts w:ascii="Arial" w:hAnsi="Arial"/>
        <w:snapToGrid w:val="0"/>
        <w:sz w:val="16"/>
        <w:szCs w:val="16"/>
        <w:lang w:val="en-US"/>
      </w:rPr>
      <w:t>/</w:t>
    </w:r>
    <w:r w:rsidR="00D16F13">
      <w:rPr>
        <w:rFonts w:ascii="Arial" w:hAnsi="Arial"/>
        <w:snapToGrid w:val="0"/>
        <w:sz w:val="16"/>
        <w:szCs w:val="16"/>
        <w:lang w:val="en-US"/>
      </w:rPr>
      <w:t>36</w:t>
    </w:r>
  </w:p>
  <w:p w14:paraId="038C26D2" w14:textId="08D4F8AA" w:rsidR="00724E6F" w:rsidRDefault="00724E6F" w:rsidP="00724E6F">
    <w:pPr>
      <w:widowControl/>
      <w:suppressAutoHyphens/>
      <w:overflowPunct/>
      <w:autoSpaceDE/>
      <w:autoSpaceDN/>
      <w:adjustRightInd/>
      <w:ind w:left="0" w:firstLine="0"/>
      <w:jc w:val="righ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2</w:t>
    </w:r>
    <w:r w:rsidRPr="00FF3208">
      <w:rPr>
        <w:rFonts w:ascii="Arial" w:hAnsi="Arial"/>
        <w:snapToGrid w:val="0"/>
        <w:sz w:val="16"/>
        <w:szCs w:val="16"/>
      </w:rPr>
      <w:fldChar w:fldCharType="end"/>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214344"/>
    <w:multiLevelType w:val="hybridMultilevel"/>
    <w:tmpl w:val="80A243BE"/>
    <w:lvl w:ilvl="0" w:tplc="869A303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 w15:restartNumberingAfterBreak="0">
    <w:nsid w:val="7675274C"/>
    <w:multiLevelType w:val="hybridMultilevel"/>
    <w:tmpl w:val="FF32D248"/>
    <w:lvl w:ilvl="0" w:tplc="586A581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76"/>
    <w:rsid w:val="00010B8A"/>
    <w:rsid w:val="0009215A"/>
    <w:rsid w:val="00094A98"/>
    <w:rsid w:val="000A1015"/>
    <w:rsid w:val="000A563B"/>
    <w:rsid w:val="000B2B01"/>
    <w:rsid w:val="000C6E63"/>
    <w:rsid w:val="000D45A5"/>
    <w:rsid w:val="000E12CF"/>
    <w:rsid w:val="00155C7C"/>
    <w:rsid w:val="00160AF1"/>
    <w:rsid w:val="001A0501"/>
    <w:rsid w:val="001C60D6"/>
    <w:rsid w:val="00216C0C"/>
    <w:rsid w:val="00222245"/>
    <w:rsid w:val="00225E1F"/>
    <w:rsid w:val="00277F70"/>
    <w:rsid w:val="002E6F67"/>
    <w:rsid w:val="00387BCB"/>
    <w:rsid w:val="003B3B76"/>
    <w:rsid w:val="003D6D3D"/>
    <w:rsid w:val="003E0399"/>
    <w:rsid w:val="003E12AD"/>
    <w:rsid w:val="003E6913"/>
    <w:rsid w:val="003F5E68"/>
    <w:rsid w:val="004076CE"/>
    <w:rsid w:val="00454F9B"/>
    <w:rsid w:val="00483782"/>
    <w:rsid w:val="004A7663"/>
    <w:rsid w:val="004E2AEF"/>
    <w:rsid w:val="004E64FE"/>
    <w:rsid w:val="004F06F2"/>
    <w:rsid w:val="00591A7D"/>
    <w:rsid w:val="005C2135"/>
    <w:rsid w:val="0063076E"/>
    <w:rsid w:val="00635226"/>
    <w:rsid w:val="00643AEA"/>
    <w:rsid w:val="0069704F"/>
    <w:rsid w:val="006B10A8"/>
    <w:rsid w:val="006B4FAE"/>
    <w:rsid w:val="006C7BE0"/>
    <w:rsid w:val="006D0202"/>
    <w:rsid w:val="006E493E"/>
    <w:rsid w:val="00720516"/>
    <w:rsid w:val="00724E6F"/>
    <w:rsid w:val="00751575"/>
    <w:rsid w:val="00761A92"/>
    <w:rsid w:val="00773648"/>
    <w:rsid w:val="007A3F4F"/>
    <w:rsid w:val="007C4366"/>
    <w:rsid w:val="007C620E"/>
    <w:rsid w:val="007C72B0"/>
    <w:rsid w:val="00827D8E"/>
    <w:rsid w:val="00863D48"/>
    <w:rsid w:val="00891049"/>
    <w:rsid w:val="00895F87"/>
    <w:rsid w:val="008C5C10"/>
    <w:rsid w:val="008E0E25"/>
    <w:rsid w:val="008F36ED"/>
    <w:rsid w:val="008F4F6A"/>
    <w:rsid w:val="009545CD"/>
    <w:rsid w:val="009546A7"/>
    <w:rsid w:val="00973798"/>
    <w:rsid w:val="009873A1"/>
    <w:rsid w:val="009A5261"/>
    <w:rsid w:val="009A5ADD"/>
    <w:rsid w:val="009C033F"/>
    <w:rsid w:val="009D5560"/>
    <w:rsid w:val="00A0258A"/>
    <w:rsid w:val="00A857CC"/>
    <w:rsid w:val="00A97CEA"/>
    <w:rsid w:val="00AA102F"/>
    <w:rsid w:val="00AC78AF"/>
    <w:rsid w:val="00AE0C32"/>
    <w:rsid w:val="00AE0FDB"/>
    <w:rsid w:val="00B4533C"/>
    <w:rsid w:val="00B46756"/>
    <w:rsid w:val="00B6738A"/>
    <w:rsid w:val="00BB0DBC"/>
    <w:rsid w:val="00C125FE"/>
    <w:rsid w:val="00C75687"/>
    <w:rsid w:val="00C94048"/>
    <w:rsid w:val="00CD44CB"/>
    <w:rsid w:val="00CF1246"/>
    <w:rsid w:val="00D12776"/>
    <w:rsid w:val="00D15348"/>
    <w:rsid w:val="00D16F13"/>
    <w:rsid w:val="00D25F16"/>
    <w:rsid w:val="00D36741"/>
    <w:rsid w:val="00D36E4C"/>
    <w:rsid w:val="00D37346"/>
    <w:rsid w:val="00D45DD4"/>
    <w:rsid w:val="00D4726C"/>
    <w:rsid w:val="00D63E14"/>
    <w:rsid w:val="00DA4FFA"/>
    <w:rsid w:val="00DB04BE"/>
    <w:rsid w:val="00DB57E7"/>
    <w:rsid w:val="00E04049"/>
    <w:rsid w:val="00E37FFD"/>
    <w:rsid w:val="00E41049"/>
    <w:rsid w:val="00E554AB"/>
    <w:rsid w:val="00E565DE"/>
    <w:rsid w:val="00E569AC"/>
    <w:rsid w:val="00E727CB"/>
    <w:rsid w:val="00E83D57"/>
    <w:rsid w:val="00EA4671"/>
    <w:rsid w:val="00EC31A6"/>
    <w:rsid w:val="00ED557F"/>
    <w:rsid w:val="00EE66ED"/>
    <w:rsid w:val="00F07090"/>
    <w:rsid w:val="00F505F1"/>
    <w:rsid w:val="00F9565C"/>
    <w:rsid w:val="00FA20A1"/>
    <w:rsid w:val="00FB3DD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33325BE"/>
  <w15:docId w15:val="{337C479A-A2BD-4514-9AFC-B9FDA48B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3076E"/>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277F70"/>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FootnoteText">
    <w:name w:val="footnote text"/>
    <w:aliases w:val="5_G"/>
    <w:basedOn w:val="Normal"/>
    <w:link w:val="FootnoteTextChar"/>
    <w:qFormat/>
    <w:rsid w:val="00277F70"/>
  </w:style>
  <w:style w:type="character" w:customStyle="1" w:styleId="FootnoteTextChar">
    <w:name w:val="Footnote Text Char"/>
    <w:aliases w:val="5_G Char"/>
    <w:basedOn w:val="DefaultParagraphFont"/>
    <w:link w:val="FootnoteText"/>
    <w:rsid w:val="00277F70"/>
    <w:rPr>
      <w:lang w:eastAsia="fr-FR"/>
    </w:rPr>
  </w:style>
  <w:style w:type="character" w:styleId="FootnoteReference">
    <w:name w:val="footnote reference"/>
    <w:aliases w:val="4_G,Footnote Reference/"/>
    <w:unhideWhenUsed/>
    <w:rsid w:val="00277F70"/>
    <w:rPr>
      <w:rFonts w:ascii="Times New Roman" w:hAnsi="Times New Roman" w:cs="Times New Roman" w:hint="default"/>
      <w:sz w:val="18"/>
      <w:vertAlign w:val="superscript"/>
    </w:rPr>
  </w:style>
  <w:style w:type="paragraph" w:customStyle="1" w:styleId="ADNParagraph">
    <w:name w:val="ADN Paragraph"/>
    <w:basedOn w:val="Normal"/>
    <w:qFormat/>
    <w:rsid w:val="00635226"/>
    <w:pPr>
      <w:widowControl/>
      <w:overflowPunct/>
      <w:autoSpaceDE/>
      <w:autoSpaceDN/>
      <w:adjustRightInd/>
      <w:spacing w:after="240"/>
      <w:ind w:left="1418" w:hanging="1418"/>
      <w:textAlignment w:val="auto"/>
    </w:pPr>
    <w:rPr>
      <w:sz w:val="22"/>
      <w:lang w:val="fr-FR" w:eastAsia="en-US"/>
    </w:rPr>
  </w:style>
  <w:style w:type="paragraph" w:customStyle="1" w:styleId="ADNSubaparagraphs">
    <w:name w:val="ADN Subaparagraphs"/>
    <w:basedOn w:val="Normal"/>
    <w:qFormat/>
    <w:rsid w:val="00635226"/>
    <w:pPr>
      <w:widowControl/>
      <w:overflowPunct/>
      <w:autoSpaceDE/>
      <w:autoSpaceDN/>
      <w:adjustRightInd/>
      <w:spacing w:after="240"/>
      <w:ind w:left="1985" w:hanging="581"/>
      <w:textAlignment w:val="auto"/>
    </w:pPr>
    <w:rPr>
      <w:sz w:val="22"/>
      <w:lang w:val="en-GB" w:eastAsia="en-US"/>
    </w:rPr>
  </w:style>
  <w:style w:type="paragraph" w:styleId="BodyText3">
    <w:name w:val="Body Text 3"/>
    <w:basedOn w:val="Normal"/>
    <w:link w:val="BodyText3Char"/>
    <w:rsid w:val="00635226"/>
    <w:pPr>
      <w:widowControl/>
      <w:tabs>
        <w:tab w:val="left" w:pos="-1"/>
        <w:tab w:val="left" w:pos="1132"/>
        <w:tab w:val="left" w:pos="1700"/>
        <w:tab w:val="left" w:pos="2266"/>
        <w:tab w:val="left" w:pos="2834"/>
        <w:tab w:val="left" w:pos="3400"/>
      </w:tabs>
      <w:overflowPunct/>
      <w:autoSpaceDE/>
      <w:autoSpaceDN/>
      <w:adjustRightInd/>
      <w:ind w:left="0" w:firstLine="0"/>
      <w:textAlignment w:val="auto"/>
    </w:pPr>
    <w:rPr>
      <w:sz w:val="22"/>
      <w:lang w:val="fr-FR" w:eastAsia="en-US"/>
    </w:rPr>
  </w:style>
  <w:style w:type="character" w:customStyle="1" w:styleId="BodyText3Char">
    <w:name w:val="Body Text 3 Char"/>
    <w:basedOn w:val="DefaultParagraphFont"/>
    <w:link w:val="BodyText3"/>
    <w:rsid w:val="00635226"/>
    <w:rPr>
      <w:sz w:val="22"/>
      <w:lang w:val="fr-FR" w:eastAsia="en-US"/>
    </w:rPr>
  </w:style>
  <w:style w:type="paragraph" w:styleId="BalloonText">
    <w:name w:val="Balloon Text"/>
    <w:basedOn w:val="Normal"/>
    <w:link w:val="BalloonTextChar"/>
    <w:rsid w:val="009873A1"/>
    <w:rPr>
      <w:rFonts w:ascii="Segoe UI" w:hAnsi="Segoe UI" w:cs="Segoe UI"/>
      <w:sz w:val="18"/>
      <w:szCs w:val="18"/>
    </w:rPr>
  </w:style>
  <w:style w:type="character" w:customStyle="1" w:styleId="BalloonTextChar">
    <w:name w:val="Balloon Text Char"/>
    <w:basedOn w:val="DefaultParagraphFont"/>
    <w:link w:val="BalloonText"/>
    <w:rsid w:val="009873A1"/>
    <w:rPr>
      <w:rFonts w:ascii="Segoe UI" w:hAnsi="Segoe UI" w:cs="Segoe UI"/>
      <w:sz w:val="18"/>
      <w:szCs w:val="18"/>
      <w:lang w:eastAsia="fr-FR"/>
    </w:rPr>
  </w:style>
  <w:style w:type="paragraph" w:styleId="Header">
    <w:name w:val="header"/>
    <w:basedOn w:val="Normal"/>
    <w:link w:val="HeaderChar"/>
    <w:unhideWhenUsed/>
    <w:rsid w:val="00724E6F"/>
    <w:pPr>
      <w:tabs>
        <w:tab w:val="center" w:pos="4536"/>
        <w:tab w:val="right" w:pos="9072"/>
      </w:tabs>
    </w:pPr>
  </w:style>
  <w:style w:type="character" w:customStyle="1" w:styleId="HeaderChar">
    <w:name w:val="Header Char"/>
    <w:basedOn w:val="DefaultParagraphFont"/>
    <w:link w:val="Header"/>
    <w:rsid w:val="00724E6F"/>
    <w:rPr>
      <w:lang w:eastAsia="fr-FR"/>
    </w:rPr>
  </w:style>
  <w:style w:type="paragraph" w:styleId="Footer">
    <w:name w:val="footer"/>
    <w:basedOn w:val="Normal"/>
    <w:link w:val="FooterChar"/>
    <w:unhideWhenUsed/>
    <w:rsid w:val="00724E6F"/>
    <w:pPr>
      <w:tabs>
        <w:tab w:val="center" w:pos="4536"/>
        <w:tab w:val="right" w:pos="9072"/>
      </w:tabs>
    </w:pPr>
  </w:style>
  <w:style w:type="character" w:customStyle="1" w:styleId="FooterChar">
    <w:name w:val="Footer Char"/>
    <w:basedOn w:val="DefaultParagraphFont"/>
    <w:link w:val="Footer"/>
    <w:rsid w:val="00724E6F"/>
    <w:rPr>
      <w:lang w:eastAsia="fr-FR"/>
    </w:rPr>
  </w:style>
  <w:style w:type="paragraph" w:styleId="ListParagraph">
    <w:name w:val="List Paragraph"/>
    <w:basedOn w:val="Normal"/>
    <w:uiPriority w:val="34"/>
    <w:qFormat/>
    <w:rsid w:val="003F5E68"/>
    <w:pPr>
      <w:ind w:left="720"/>
      <w:contextualSpacing/>
    </w:pPr>
  </w:style>
  <w:style w:type="table" w:styleId="TableGrid">
    <w:name w:val="Table Grid"/>
    <w:basedOn w:val="TableNormal"/>
    <w:rsid w:val="00CD44CB"/>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5579</Characters>
  <Application>Microsoft Office Word</Application>
  <DocSecurity>4</DocSecurity>
  <Lines>46</Lines>
  <Paragraphs>13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MyCompany</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Secretariat</cp:lastModifiedBy>
  <cp:revision>2</cp:revision>
  <cp:lastPrinted>2019-11-12T10:07:00Z</cp:lastPrinted>
  <dcterms:created xsi:type="dcterms:W3CDTF">2020-07-02T12:27:00Z</dcterms:created>
  <dcterms:modified xsi:type="dcterms:W3CDTF">2020-07-02T12:27:00Z</dcterms:modified>
</cp:coreProperties>
</file>