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17F61" w14:paraId="0F142D91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DEA7E4" w14:textId="77777777" w:rsidR="002D5AAC" w:rsidRPr="008C1A9B" w:rsidRDefault="002D5AAC" w:rsidP="00617F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4DB9C2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803A66C" w14:textId="77777777" w:rsidR="00617F61" w:rsidRPr="00617F61" w:rsidRDefault="00617F61" w:rsidP="00617F61">
            <w:pPr>
              <w:jc w:val="right"/>
              <w:rPr>
                <w:lang w:val="en-US"/>
              </w:rPr>
            </w:pPr>
            <w:r w:rsidRPr="00617F61">
              <w:rPr>
                <w:sz w:val="40"/>
                <w:lang w:val="en-US"/>
              </w:rPr>
              <w:t>E</w:t>
            </w:r>
            <w:r w:rsidRPr="00617F61">
              <w:rPr>
                <w:lang w:val="en-US"/>
              </w:rPr>
              <w:t>/ECE/324/Rev.1/Add.52/Rev.3/Amend.8</w:t>
            </w:r>
            <w:r w:rsidRPr="00617F61">
              <w:rPr>
                <w:rFonts w:cs="Times New Roman"/>
                <w:lang w:val="en-US"/>
              </w:rPr>
              <w:t>−</w:t>
            </w:r>
            <w:r w:rsidRPr="00617F61">
              <w:rPr>
                <w:sz w:val="40"/>
                <w:lang w:val="en-US"/>
              </w:rPr>
              <w:t>E</w:t>
            </w:r>
            <w:r w:rsidRPr="00617F61">
              <w:rPr>
                <w:lang w:val="en-US"/>
              </w:rPr>
              <w:t>/ECE/TRANS/505/Rev.1/Add.52/Rev.3/Amend.8</w:t>
            </w:r>
          </w:p>
        </w:tc>
      </w:tr>
      <w:tr w:rsidR="002D5AAC" w:rsidRPr="009D084C" w14:paraId="31862388" w14:textId="77777777" w:rsidTr="00617F61">
        <w:trPr>
          <w:trHeight w:hRule="exact" w:val="2700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424CD39" w14:textId="77777777" w:rsidR="002D5AAC" w:rsidRPr="00617F61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2E1CA5D" w14:textId="77777777" w:rsidR="002D5AAC" w:rsidRPr="00617F61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B1D36A4" w14:textId="77777777" w:rsidR="0026013D" w:rsidRDefault="0026013D" w:rsidP="0026013D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7AC5F7C8" w14:textId="77777777" w:rsidR="0026013D" w:rsidRDefault="0026013D" w:rsidP="0026013D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17BFBB6E" w14:textId="77777777" w:rsidR="00617F61" w:rsidRPr="009D084C" w:rsidRDefault="00617F61" w:rsidP="0026013D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 July 2020 </w:t>
            </w:r>
          </w:p>
        </w:tc>
      </w:tr>
    </w:tbl>
    <w:p w14:paraId="020DF792" w14:textId="77777777" w:rsidR="00617F61" w:rsidRPr="00392A12" w:rsidRDefault="00617F61" w:rsidP="00617F61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</w:t>
      </w:r>
      <w:bookmarkStart w:id="0" w:name="_GoBack"/>
      <w:bookmarkEnd w:id="0"/>
      <w:r>
        <w:rPr>
          <w:bCs/>
        </w:rPr>
        <w:t>ение</w:t>
      </w:r>
      <w:bookmarkStart w:id="1" w:name="_Toc340666199"/>
      <w:bookmarkStart w:id="2" w:name="_Toc340745062"/>
      <w:bookmarkEnd w:id="1"/>
      <w:bookmarkEnd w:id="2"/>
    </w:p>
    <w:p w14:paraId="6CDF4360" w14:textId="77777777" w:rsidR="00617F61" w:rsidRPr="00C57DD2" w:rsidRDefault="00617F61" w:rsidP="00617F61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F0347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C28A194" w14:textId="77777777" w:rsidR="00617F61" w:rsidRPr="00C57DD2" w:rsidRDefault="00617F61" w:rsidP="00617F61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4DCB844E" w14:textId="77777777" w:rsidR="00617F61" w:rsidRPr="00617F61" w:rsidRDefault="00617F61" w:rsidP="00617F61">
      <w:pPr>
        <w:pStyle w:val="H1G"/>
        <w:spacing w:before="120"/>
        <w:ind w:left="0" w:right="0" w:firstLine="0"/>
        <w:jc w:val="center"/>
        <w:rPr>
          <w:b w:val="0"/>
        </w:rPr>
      </w:pPr>
      <w:r w:rsidRPr="00617F61">
        <w:rPr>
          <w:b w:val="0"/>
        </w:rPr>
        <w:t>_________</w:t>
      </w:r>
    </w:p>
    <w:p w14:paraId="139F8080" w14:textId="77777777" w:rsidR="00617F61" w:rsidRPr="00C57DD2" w:rsidRDefault="00617F61" w:rsidP="00617F61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F3279D">
        <w:rPr>
          <w:bCs/>
        </w:rPr>
        <w:t>52</w:t>
      </w:r>
      <w:r>
        <w:rPr>
          <w:bCs/>
        </w:rPr>
        <w:t xml:space="preserve"> </w:t>
      </w:r>
      <w:r w:rsidR="00EF0347" w:rsidRPr="00EF0347">
        <w:rPr>
          <w:bCs/>
        </w:rPr>
        <w:t>—</w:t>
      </w:r>
      <w:r>
        <w:rPr>
          <w:bCs/>
        </w:rPr>
        <w:t xml:space="preserve"> Правила № </w:t>
      </w:r>
      <w:r w:rsidRPr="00F3279D">
        <w:rPr>
          <w:bCs/>
        </w:rPr>
        <w:t>53</w:t>
      </w:r>
      <w:r>
        <w:rPr>
          <w:bCs/>
        </w:rPr>
        <w:t xml:space="preserve"> ООН</w:t>
      </w:r>
    </w:p>
    <w:p w14:paraId="69117202" w14:textId="77777777" w:rsidR="00617F61" w:rsidRPr="00F3279D" w:rsidRDefault="00617F61" w:rsidP="00617F61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F3279D">
        <w:rPr>
          <w:bCs/>
        </w:rPr>
        <w:t>3</w:t>
      </w:r>
      <w:r>
        <w:rPr>
          <w:bCs/>
        </w:rPr>
        <w:t xml:space="preserve"> </w:t>
      </w:r>
      <w:r w:rsidR="00EF0347" w:rsidRPr="00EF0347">
        <w:rPr>
          <w:bCs/>
        </w:rPr>
        <w:t>—</w:t>
      </w:r>
      <w:r>
        <w:rPr>
          <w:bCs/>
        </w:rPr>
        <w:t xml:space="preserve"> Поправка </w:t>
      </w:r>
      <w:r w:rsidRPr="00F3279D">
        <w:rPr>
          <w:bCs/>
        </w:rPr>
        <w:t>8</w:t>
      </w:r>
    </w:p>
    <w:p w14:paraId="5D4FA9D1" w14:textId="77777777" w:rsidR="00617F61" w:rsidRPr="00C57DD2" w:rsidRDefault="00617F61" w:rsidP="00617F61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F3279D">
        <w:t>21</w:t>
      </w:r>
      <w:r>
        <w:t xml:space="preserve"> к поправкам серии 0</w:t>
      </w:r>
      <w:r w:rsidRPr="00F3279D">
        <w:t>1</w:t>
      </w:r>
      <w:r>
        <w:t xml:space="preserve"> </w:t>
      </w:r>
      <w:r w:rsidR="00EF0347" w:rsidRPr="00EF0347">
        <w:t>—</w:t>
      </w:r>
      <w:r>
        <w:t xml:space="preserve"> Дата вступления в силу: 29 мая 2020 года</w:t>
      </w:r>
    </w:p>
    <w:p w14:paraId="543290C4" w14:textId="77777777" w:rsidR="00617F61" w:rsidRPr="00C57DD2" w:rsidRDefault="00617F61" w:rsidP="00617F61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утверждения транспортных средств </w:t>
      </w:r>
      <w:r w:rsidRPr="009305D8">
        <w:t xml:space="preserve">категории </w:t>
      </w:r>
      <w:r w:rsidRPr="007B4633">
        <w:t>L</w:t>
      </w:r>
      <w:r w:rsidRPr="009305D8">
        <w:rPr>
          <w:vertAlign w:val="subscript"/>
        </w:rPr>
        <w:t xml:space="preserve">3 </w:t>
      </w:r>
      <w:r>
        <w:rPr>
          <w:bCs/>
        </w:rPr>
        <w:t>в отношении установки устройств освещения и световой сигнализации</w:t>
      </w:r>
    </w:p>
    <w:p w14:paraId="32E880E0" w14:textId="77777777" w:rsidR="00617F61" w:rsidRPr="00C57DD2" w:rsidRDefault="00617F61" w:rsidP="00617F61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ECE/TRANS/WP.29/2019/8</w:t>
      </w:r>
      <w:r w:rsidRPr="009305D8">
        <w:t>6</w:t>
      </w:r>
      <w:r>
        <w:t>.</w:t>
      </w:r>
    </w:p>
    <w:p w14:paraId="1CA4EAC4" w14:textId="77777777" w:rsidR="00617F61" w:rsidRPr="00E96824" w:rsidRDefault="00617F61" w:rsidP="00617F61">
      <w:pPr>
        <w:suppressAutoHyphens w:val="0"/>
        <w:spacing w:line="240" w:lineRule="auto"/>
        <w:jc w:val="center"/>
        <w:rPr>
          <w:bCs/>
          <w:sz w:val="24"/>
        </w:rPr>
      </w:pPr>
      <w:r w:rsidRPr="00E96824">
        <w:rPr>
          <w:bCs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4DB44FE3" wp14:editId="19699AF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824" w:rsidRPr="00E96824">
        <w:rPr>
          <w:bCs/>
        </w:rPr>
        <w:t>_________</w:t>
      </w:r>
    </w:p>
    <w:p w14:paraId="7DCF2F6D" w14:textId="77777777" w:rsidR="00617F61" w:rsidRPr="00C57DD2" w:rsidRDefault="00617F61" w:rsidP="00617F61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105B5AB7" w14:textId="77777777" w:rsidR="00617F61" w:rsidRPr="00EF0347" w:rsidRDefault="00617F61" w:rsidP="00EF0347">
      <w:pPr>
        <w:pStyle w:val="SingleTxtG"/>
        <w:ind w:right="-40"/>
        <w:rPr>
          <w:i/>
          <w:iCs/>
        </w:rPr>
      </w:pPr>
      <w:r w:rsidRPr="00EF0347">
        <w:rPr>
          <w:i/>
          <w:iCs/>
        </w:rPr>
        <w:lastRenderedPageBreak/>
        <w:t>Пункт 2.5.9</w:t>
      </w:r>
      <w:r w:rsidRPr="00EF0347">
        <w:t xml:space="preserve"> изменить следующим образом:</w:t>
      </w:r>
    </w:p>
    <w:p w14:paraId="1BB3EA89" w14:textId="77777777" w:rsidR="00617F61" w:rsidRPr="00EF0347" w:rsidRDefault="00617F61" w:rsidP="00EF0347">
      <w:pPr>
        <w:spacing w:after="120"/>
        <w:ind w:leftChars="567" w:left="2268" w:rightChars="567" w:right="1134" w:hanging="1134"/>
        <w:jc w:val="both"/>
      </w:pPr>
      <w:r w:rsidRPr="00EF0347">
        <w:rPr>
          <w:rFonts w:eastAsia="MS Mincho"/>
        </w:rPr>
        <w:t>«2.5.9</w:t>
      </w:r>
      <w:r w:rsidRPr="00EF0347">
        <w:rPr>
          <w:rFonts w:eastAsia="MS Mincho"/>
        </w:rPr>
        <w:tab/>
      </w:r>
      <w:r w:rsidR="00EF0347" w:rsidRPr="00EF0347">
        <w:rPr>
          <w:rFonts w:eastAsia="MS Mincho"/>
        </w:rPr>
        <w:t>“</w:t>
      </w:r>
      <w:r w:rsidRPr="00EF0347">
        <w:rPr>
          <w:i/>
          <w:iCs/>
        </w:rPr>
        <w:t>сигнал торможения</w:t>
      </w:r>
      <w:r w:rsidR="00EF0347" w:rsidRPr="00EF0347">
        <w:rPr>
          <w:iCs/>
        </w:rPr>
        <w:t>”</w:t>
      </w:r>
      <w:r w:rsidRPr="00EF0347">
        <w:t xml:space="preserve"> означает огонь, предназначенный для сигнализации другим пользователям дороги, находящимся сзади транспортного средства, о преднамеренном замедлении продольного движения транспортного средства».</w:t>
      </w:r>
    </w:p>
    <w:p w14:paraId="60394B41" w14:textId="77777777" w:rsidR="00617F61" w:rsidRPr="00EF0347" w:rsidRDefault="00617F61" w:rsidP="00EF0347">
      <w:pPr>
        <w:spacing w:after="120"/>
        <w:ind w:left="1134" w:right="1134"/>
        <w:jc w:val="both"/>
      </w:pPr>
      <w:r w:rsidRPr="00EF0347">
        <w:rPr>
          <w:i/>
        </w:rPr>
        <w:t xml:space="preserve">Пункт 6.1.1.2 </w:t>
      </w:r>
      <w:r w:rsidRPr="00EF0347">
        <w:t>изменить следующим образом:</w:t>
      </w:r>
    </w:p>
    <w:p w14:paraId="1108F361" w14:textId="77777777" w:rsidR="00617F61" w:rsidRPr="00EF0347" w:rsidRDefault="00617F61" w:rsidP="00EF0347">
      <w:pPr>
        <w:pStyle w:val="SingleTxt"/>
        <w:spacing w:line="240" w:lineRule="atLeast"/>
        <w:ind w:left="1134" w:right="1134"/>
        <w:rPr>
          <w:spacing w:val="0"/>
          <w:w w:val="100"/>
          <w:kern w:val="0"/>
        </w:rPr>
      </w:pPr>
      <w:r w:rsidRPr="00EF0347">
        <w:rPr>
          <w:spacing w:val="0"/>
          <w:w w:val="100"/>
          <w:kern w:val="0"/>
        </w:rPr>
        <w:t>«6.1.1.2</w:t>
      </w:r>
      <w:r w:rsidRPr="00EF0347">
        <w:rPr>
          <w:spacing w:val="0"/>
          <w:w w:val="100"/>
          <w:kern w:val="0"/>
        </w:rPr>
        <w:tab/>
        <w:t>Для мотоциклов с объемом цилиндров &gt; 125 см</w:t>
      </w:r>
      <w:r w:rsidRPr="00EF0347">
        <w:rPr>
          <w:spacing w:val="0"/>
          <w:w w:val="100"/>
          <w:kern w:val="0"/>
          <w:vertAlign w:val="superscript"/>
        </w:rPr>
        <w:t>3</w:t>
      </w:r>
    </w:p>
    <w:p w14:paraId="1F6D7FE5" w14:textId="77777777" w:rsidR="00617F61" w:rsidRPr="00EF0347" w:rsidRDefault="00617F61" w:rsidP="00EF0347">
      <w:pPr>
        <w:pStyle w:val="SingleTxt"/>
        <w:spacing w:line="240" w:lineRule="atLeast"/>
        <w:rPr>
          <w:spacing w:val="0"/>
          <w:w w:val="100"/>
          <w:kern w:val="0"/>
        </w:rPr>
      </w:pPr>
      <w:r w:rsidRPr="00EF0347">
        <w:rPr>
          <w:spacing w:val="0"/>
          <w:w w:val="100"/>
          <w:kern w:val="0"/>
        </w:rPr>
        <w:tab/>
      </w:r>
      <w:r w:rsidRPr="00EF0347">
        <w:rPr>
          <w:spacing w:val="0"/>
          <w:w w:val="100"/>
          <w:kern w:val="0"/>
        </w:rPr>
        <w:tab/>
        <w:t>Одна или две официально утвержденного типа в соответствии с:</w:t>
      </w:r>
    </w:p>
    <w:p w14:paraId="46D03BBF" w14:textId="77777777" w:rsidR="00617F61" w:rsidRPr="00EF0347" w:rsidRDefault="00617F61" w:rsidP="00EF0347">
      <w:pPr>
        <w:pStyle w:val="SingleTxt"/>
        <w:tabs>
          <w:tab w:val="clear" w:pos="8453"/>
        </w:tabs>
        <w:spacing w:line="240" w:lineRule="atLeast"/>
        <w:ind w:left="2693" w:right="917" w:hanging="1426"/>
        <w:rPr>
          <w:spacing w:val="0"/>
          <w:w w:val="100"/>
          <w:kern w:val="0"/>
        </w:rPr>
      </w:pPr>
      <w:r w:rsidRPr="00EF0347">
        <w:rPr>
          <w:spacing w:val="0"/>
          <w:w w:val="100"/>
          <w:kern w:val="0"/>
        </w:rPr>
        <w:tab/>
      </w:r>
      <w:r w:rsidRPr="00EF0347">
        <w:rPr>
          <w:spacing w:val="0"/>
          <w:w w:val="100"/>
          <w:kern w:val="0"/>
        </w:rPr>
        <w:tab/>
      </w:r>
      <w:r w:rsidRPr="00EF0347">
        <w:rPr>
          <w:bCs/>
          <w:spacing w:val="0"/>
          <w:w w:val="100"/>
          <w:kern w:val="0"/>
        </w:rPr>
        <w:tab/>
        <w:t>a)</w:t>
      </w:r>
      <w:r w:rsidRPr="00EF0347">
        <w:rPr>
          <w:bCs/>
          <w:spacing w:val="0"/>
          <w:w w:val="100"/>
          <w:kern w:val="0"/>
        </w:rPr>
        <w:tab/>
        <w:t>классом В, D или Е, предусмотренным Правилами № 113 ООН;</w:t>
      </w:r>
    </w:p>
    <w:p w14:paraId="3D90FA22" w14:textId="77777777" w:rsidR="00617F61" w:rsidRPr="00EF0347" w:rsidRDefault="00617F61" w:rsidP="00EF0347">
      <w:pPr>
        <w:pStyle w:val="SingleTxt"/>
        <w:spacing w:line="240" w:lineRule="atLeast"/>
        <w:rPr>
          <w:spacing w:val="0"/>
          <w:w w:val="100"/>
          <w:kern w:val="0"/>
        </w:rPr>
      </w:pPr>
      <w:r w:rsidRPr="00EF0347">
        <w:rPr>
          <w:spacing w:val="0"/>
          <w:w w:val="100"/>
          <w:kern w:val="0"/>
        </w:rPr>
        <w:tab/>
      </w:r>
      <w:r w:rsidRPr="00EF0347">
        <w:rPr>
          <w:spacing w:val="0"/>
          <w:w w:val="100"/>
          <w:kern w:val="0"/>
        </w:rPr>
        <w:tab/>
        <w:t>b)</w:t>
      </w:r>
      <w:r w:rsidRPr="00EF0347">
        <w:rPr>
          <w:spacing w:val="0"/>
          <w:w w:val="100"/>
          <w:kern w:val="0"/>
        </w:rPr>
        <w:tab/>
        <w:t xml:space="preserve">Правилами № 112 ООН; </w:t>
      </w:r>
    </w:p>
    <w:p w14:paraId="7DD8CBD4" w14:textId="77777777" w:rsidR="00617F61" w:rsidRPr="00EF0347" w:rsidRDefault="00617F61" w:rsidP="00EF0347">
      <w:pPr>
        <w:pStyle w:val="SingleTxt"/>
        <w:spacing w:line="240" w:lineRule="atLeast"/>
        <w:rPr>
          <w:spacing w:val="0"/>
          <w:w w:val="100"/>
          <w:kern w:val="0"/>
        </w:rPr>
      </w:pPr>
      <w:r w:rsidRPr="00EF0347">
        <w:rPr>
          <w:spacing w:val="0"/>
          <w:w w:val="100"/>
          <w:kern w:val="0"/>
        </w:rPr>
        <w:tab/>
      </w:r>
      <w:r w:rsidRPr="00EF0347">
        <w:rPr>
          <w:spacing w:val="0"/>
          <w:w w:val="100"/>
          <w:kern w:val="0"/>
        </w:rPr>
        <w:tab/>
        <w:t>c)</w:t>
      </w:r>
      <w:r w:rsidRPr="00EF0347">
        <w:rPr>
          <w:spacing w:val="0"/>
          <w:w w:val="100"/>
          <w:kern w:val="0"/>
        </w:rPr>
        <w:tab/>
        <w:t>Правилами № 1 ООН;</w:t>
      </w:r>
    </w:p>
    <w:p w14:paraId="01109049" w14:textId="77777777" w:rsidR="00617F61" w:rsidRPr="00EF0347" w:rsidRDefault="00617F61" w:rsidP="00EF0347">
      <w:pPr>
        <w:pStyle w:val="SingleTxt"/>
        <w:spacing w:line="240" w:lineRule="atLeast"/>
        <w:rPr>
          <w:spacing w:val="0"/>
          <w:w w:val="100"/>
          <w:kern w:val="0"/>
        </w:rPr>
      </w:pPr>
      <w:r w:rsidRPr="00EF0347">
        <w:rPr>
          <w:spacing w:val="0"/>
          <w:w w:val="100"/>
          <w:kern w:val="0"/>
        </w:rPr>
        <w:tab/>
      </w:r>
      <w:r w:rsidRPr="00EF0347">
        <w:rPr>
          <w:spacing w:val="0"/>
          <w:w w:val="100"/>
          <w:kern w:val="0"/>
        </w:rPr>
        <w:tab/>
        <w:t>d)</w:t>
      </w:r>
      <w:r w:rsidRPr="00EF0347">
        <w:rPr>
          <w:spacing w:val="0"/>
          <w:w w:val="100"/>
          <w:kern w:val="0"/>
        </w:rPr>
        <w:tab/>
        <w:t>Правилами № 8 ООН;</w:t>
      </w:r>
    </w:p>
    <w:p w14:paraId="737BF531" w14:textId="77777777" w:rsidR="00617F61" w:rsidRPr="00EF0347" w:rsidRDefault="00617F61" w:rsidP="00EF0347">
      <w:pPr>
        <w:pStyle w:val="SingleTxt"/>
        <w:spacing w:line="240" w:lineRule="atLeast"/>
        <w:rPr>
          <w:spacing w:val="0"/>
          <w:w w:val="100"/>
          <w:kern w:val="0"/>
        </w:rPr>
      </w:pPr>
      <w:r w:rsidRPr="00EF0347">
        <w:rPr>
          <w:spacing w:val="0"/>
          <w:w w:val="100"/>
          <w:kern w:val="0"/>
        </w:rPr>
        <w:tab/>
      </w:r>
      <w:r w:rsidRPr="00EF0347">
        <w:rPr>
          <w:spacing w:val="0"/>
          <w:w w:val="100"/>
          <w:kern w:val="0"/>
        </w:rPr>
        <w:tab/>
        <w:t>e)</w:t>
      </w:r>
      <w:r w:rsidRPr="00EF0347">
        <w:rPr>
          <w:spacing w:val="0"/>
          <w:w w:val="100"/>
          <w:kern w:val="0"/>
        </w:rPr>
        <w:tab/>
        <w:t>Правилами № 20 ООН;</w:t>
      </w:r>
    </w:p>
    <w:p w14:paraId="757A4D3D" w14:textId="77777777" w:rsidR="00617F61" w:rsidRPr="00EF0347" w:rsidRDefault="00617F61" w:rsidP="00EF0347">
      <w:pPr>
        <w:pStyle w:val="SingleTxt"/>
        <w:spacing w:line="240" w:lineRule="atLeast"/>
        <w:rPr>
          <w:spacing w:val="0"/>
          <w:w w:val="100"/>
          <w:kern w:val="0"/>
        </w:rPr>
      </w:pPr>
      <w:r w:rsidRPr="00EF0347">
        <w:rPr>
          <w:spacing w:val="0"/>
          <w:w w:val="100"/>
          <w:kern w:val="0"/>
        </w:rPr>
        <w:tab/>
      </w:r>
      <w:r w:rsidRPr="00EF0347">
        <w:rPr>
          <w:spacing w:val="0"/>
          <w:w w:val="100"/>
          <w:kern w:val="0"/>
        </w:rPr>
        <w:tab/>
        <w:t>f)</w:t>
      </w:r>
      <w:r w:rsidRPr="00EF0347">
        <w:rPr>
          <w:spacing w:val="0"/>
          <w:w w:val="100"/>
          <w:kern w:val="0"/>
        </w:rPr>
        <w:tab/>
        <w:t>Правилами № 72 ООН;</w:t>
      </w:r>
    </w:p>
    <w:p w14:paraId="6FF20CE0" w14:textId="77777777" w:rsidR="00617F61" w:rsidRPr="00EF0347" w:rsidRDefault="00617F61" w:rsidP="00EF0347">
      <w:pPr>
        <w:pStyle w:val="SingleTxt"/>
        <w:spacing w:line="240" w:lineRule="atLeast"/>
        <w:rPr>
          <w:spacing w:val="0"/>
          <w:w w:val="100"/>
          <w:kern w:val="0"/>
        </w:rPr>
      </w:pPr>
      <w:r w:rsidRPr="00EF0347">
        <w:rPr>
          <w:spacing w:val="0"/>
          <w:w w:val="100"/>
          <w:kern w:val="0"/>
        </w:rPr>
        <w:tab/>
      </w:r>
      <w:r w:rsidRPr="00EF0347">
        <w:rPr>
          <w:spacing w:val="0"/>
          <w:w w:val="100"/>
          <w:kern w:val="0"/>
        </w:rPr>
        <w:tab/>
        <w:t>g)</w:t>
      </w:r>
      <w:r w:rsidRPr="00EF0347">
        <w:rPr>
          <w:spacing w:val="0"/>
          <w:w w:val="100"/>
          <w:kern w:val="0"/>
        </w:rPr>
        <w:tab/>
        <w:t>Правилами № 98 ООН;</w:t>
      </w:r>
    </w:p>
    <w:p w14:paraId="33E4E6FC" w14:textId="77777777" w:rsidR="00617F61" w:rsidRPr="00EF0347" w:rsidRDefault="00617F61" w:rsidP="00EF0347">
      <w:pPr>
        <w:pStyle w:val="SingleTxt"/>
        <w:spacing w:line="240" w:lineRule="atLeast"/>
        <w:ind w:left="2693" w:hanging="1426"/>
        <w:rPr>
          <w:bCs/>
          <w:spacing w:val="0"/>
          <w:w w:val="100"/>
          <w:kern w:val="0"/>
        </w:rPr>
      </w:pPr>
      <w:r w:rsidRPr="00EF0347">
        <w:rPr>
          <w:spacing w:val="0"/>
          <w:w w:val="100"/>
          <w:kern w:val="0"/>
        </w:rPr>
        <w:tab/>
      </w:r>
      <w:r w:rsidRPr="00EF0347">
        <w:rPr>
          <w:spacing w:val="0"/>
          <w:w w:val="100"/>
          <w:kern w:val="0"/>
        </w:rPr>
        <w:tab/>
      </w:r>
      <w:r w:rsidRPr="00EF0347">
        <w:rPr>
          <w:spacing w:val="0"/>
          <w:w w:val="100"/>
          <w:kern w:val="0"/>
        </w:rPr>
        <w:tab/>
      </w:r>
      <w:r w:rsidRPr="00EF0347">
        <w:rPr>
          <w:spacing w:val="0"/>
          <w:w w:val="100"/>
          <w:kern w:val="0"/>
          <w:lang w:val="en-US"/>
        </w:rPr>
        <w:t>h</w:t>
      </w:r>
      <w:r w:rsidRPr="00EF0347">
        <w:rPr>
          <w:spacing w:val="0"/>
          <w:w w:val="100"/>
          <w:kern w:val="0"/>
        </w:rPr>
        <w:t>)</w:t>
      </w:r>
      <w:r w:rsidRPr="00EF0347">
        <w:rPr>
          <w:spacing w:val="0"/>
          <w:w w:val="100"/>
          <w:kern w:val="0"/>
        </w:rPr>
        <w:tab/>
        <w:t xml:space="preserve">классом </w:t>
      </w:r>
      <w:r w:rsidRPr="00EF0347">
        <w:rPr>
          <w:bCs/>
          <w:spacing w:val="0"/>
          <w:w w:val="100"/>
          <w:kern w:val="0"/>
        </w:rPr>
        <w:t>A, B, D, BS, DS или ES</w:t>
      </w:r>
      <w:r w:rsidRPr="00EF0347">
        <w:rPr>
          <w:spacing w:val="0"/>
          <w:w w:val="100"/>
          <w:kern w:val="0"/>
        </w:rPr>
        <w:t>, предусмотренным</w:t>
      </w:r>
      <w:r w:rsidR="00E96824">
        <w:rPr>
          <w:spacing w:val="0"/>
          <w:w w:val="100"/>
          <w:kern w:val="0"/>
        </w:rPr>
        <w:br/>
      </w:r>
      <w:r w:rsidRPr="00EF0347">
        <w:rPr>
          <w:spacing w:val="0"/>
          <w:w w:val="100"/>
          <w:kern w:val="0"/>
        </w:rPr>
        <w:t xml:space="preserve">Правилами № </w:t>
      </w:r>
      <w:r w:rsidRPr="00EF0347">
        <w:rPr>
          <w:bCs/>
          <w:spacing w:val="0"/>
          <w:w w:val="100"/>
          <w:kern w:val="0"/>
        </w:rPr>
        <w:t>149 ООН.</w:t>
      </w:r>
    </w:p>
    <w:p w14:paraId="6F7E23E4" w14:textId="77777777" w:rsidR="00617F61" w:rsidRPr="00EF0347" w:rsidRDefault="00617F61" w:rsidP="00EF0347">
      <w:pPr>
        <w:pStyle w:val="SingleTxtG"/>
        <w:ind w:left="2552" w:hanging="284"/>
        <w:rPr>
          <w:bCs/>
        </w:rPr>
      </w:pPr>
      <w:r w:rsidRPr="00EF0347">
        <w:t>Две официально утвержденного типа в соответствии с</w:t>
      </w:r>
      <w:r w:rsidRPr="00EF0347">
        <w:rPr>
          <w:bCs/>
        </w:rPr>
        <w:t>:</w:t>
      </w:r>
    </w:p>
    <w:p w14:paraId="5533D391" w14:textId="77777777" w:rsidR="00617F61" w:rsidRPr="00EF0347" w:rsidRDefault="00617F61" w:rsidP="00EF0347">
      <w:pPr>
        <w:pStyle w:val="SingleTxtG"/>
        <w:ind w:left="2694" w:hanging="426"/>
        <w:rPr>
          <w:bCs/>
        </w:rPr>
      </w:pPr>
      <w:r w:rsidRPr="00EF0347">
        <w:rPr>
          <w:bCs/>
        </w:rPr>
        <w:t>i)</w:t>
      </w:r>
      <w:r w:rsidRPr="00EF0347">
        <w:rPr>
          <w:bCs/>
        </w:rPr>
        <w:tab/>
      </w:r>
      <w:r w:rsidRPr="00EF0347">
        <w:t>классом С, предусмотренным Правилами № 113 ООН</w:t>
      </w:r>
      <w:r w:rsidRPr="00EF0347">
        <w:rPr>
          <w:bCs/>
        </w:rPr>
        <w:t>;</w:t>
      </w:r>
    </w:p>
    <w:p w14:paraId="404857B0" w14:textId="77777777" w:rsidR="00617F61" w:rsidRPr="00EF0347" w:rsidRDefault="00617F61" w:rsidP="00EF0347">
      <w:pPr>
        <w:pStyle w:val="SingleTxtG"/>
        <w:ind w:left="2694" w:hanging="426"/>
        <w:rPr>
          <w:bCs/>
        </w:rPr>
      </w:pPr>
      <w:r w:rsidRPr="00EF0347">
        <w:rPr>
          <w:bCs/>
        </w:rPr>
        <w:t>j)</w:t>
      </w:r>
      <w:r w:rsidRPr="00EF0347">
        <w:rPr>
          <w:bCs/>
        </w:rPr>
        <w:tab/>
      </w:r>
      <w:r w:rsidRPr="00EF0347">
        <w:t xml:space="preserve">классом </w:t>
      </w:r>
      <w:r w:rsidRPr="00EF0347">
        <w:rPr>
          <w:bCs/>
        </w:rPr>
        <w:t>CS</w:t>
      </w:r>
      <w:r w:rsidRPr="00EF0347">
        <w:t xml:space="preserve">, предусмотренным Правилами № </w:t>
      </w:r>
      <w:r w:rsidRPr="00EF0347">
        <w:rPr>
          <w:bCs/>
        </w:rPr>
        <w:t>149</w:t>
      </w:r>
      <w:r w:rsidRPr="00EF0347">
        <w:t xml:space="preserve"> ООН». </w:t>
      </w:r>
    </w:p>
    <w:p w14:paraId="3258D800" w14:textId="77777777" w:rsidR="00617F61" w:rsidRPr="00EF0347" w:rsidRDefault="00617F61" w:rsidP="00EF0347">
      <w:pPr>
        <w:pStyle w:val="SingleTxtG"/>
        <w:ind w:right="-40"/>
        <w:rPr>
          <w:i/>
          <w:iCs/>
        </w:rPr>
      </w:pPr>
      <w:bookmarkStart w:id="3" w:name="_Hlk491963086"/>
      <w:r w:rsidRPr="00EF0347">
        <w:rPr>
          <w:i/>
          <w:iCs/>
        </w:rPr>
        <w:t>Пункт 6.4.6</w:t>
      </w:r>
      <w:r w:rsidRPr="00EF0347">
        <w:t xml:space="preserve"> изменить следующим образом:</w:t>
      </w:r>
      <w:r w:rsidRPr="00EF0347">
        <w:rPr>
          <w:i/>
          <w:iCs/>
        </w:rPr>
        <w:t xml:space="preserve"> </w:t>
      </w:r>
    </w:p>
    <w:p w14:paraId="15634268" w14:textId="77777777" w:rsidR="00617F61" w:rsidRPr="00EF0347" w:rsidRDefault="00617F61" w:rsidP="00EF0347">
      <w:pPr>
        <w:spacing w:after="120"/>
        <w:ind w:leftChars="567" w:left="2268" w:rightChars="567" w:right="1134" w:hanging="1134"/>
        <w:jc w:val="both"/>
        <w:rPr>
          <w:color w:val="000000"/>
          <w:lang w:eastAsia="ja-JP"/>
        </w:rPr>
      </w:pPr>
      <w:r w:rsidRPr="00EF0347">
        <w:rPr>
          <w:color w:val="000000"/>
          <w:lang w:eastAsia="ja-JP"/>
        </w:rPr>
        <w:t>«6.4.6</w:t>
      </w:r>
      <w:r w:rsidRPr="00EF0347">
        <w:rPr>
          <w:color w:val="000000"/>
          <w:lang w:eastAsia="ja-JP"/>
        </w:rPr>
        <w:tab/>
      </w:r>
      <w:r w:rsidRPr="00EF0347">
        <w:t>Схема электрических соединений</w:t>
      </w:r>
    </w:p>
    <w:p w14:paraId="1BF7516C" w14:textId="77777777" w:rsidR="00617F61" w:rsidRPr="00EF0347" w:rsidRDefault="00617F61" w:rsidP="00EF0347">
      <w:pPr>
        <w:pStyle w:val="SingleTxtG"/>
        <w:ind w:left="2268" w:hanging="1134"/>
        <w:rPr>
          <w:color w:val="000000"/>
          <w:lang w:eastAsia="ja-JP"/>
        </w:rPr>
      </w:pPr>
      <w:r w:rsidRPr="00EF0347">
        <w:rPr>
          <w:color w:val="000000"/>
          <w:lang w:eastAsia="ja-JP"/>
        </w:rPr>
        <w:t>6.4.6.1</w:t>
      </w:r>
      <w:r w:rsidRPr="00EF0347">
        <w:rPr>
          <w:color w:val="000000"/>
          <w:lang w:eastAsia="ja-JP"/>
        </w:rPr>
        <w:tab/>
      </w:r>
      <w:r w:rsidRPr="00EF0347">
        <w:t>Все сигналы торможения должны зажигаться одновременно, когда тормозная система подает сигнал на торможение, определенный в Правилах № 78 ООН</w:t>
      </w:r>
      <w:r w:rsidRPr="00EF0347">
        <w:rPr>
          <w:bCs/>
          <w:color w:val="000000"/>
          <w:lang w:eastAsia="ja-JP"/>
        </w:rPr>
        <w:t>.</w:t>
      </w:r>
    </w:p>
    <w:p w14:paraId="79FB5434" w14:textId="77777777" w:rsidR="00617F61" w:rsidRPr="00EF0347" w:rsidRDefault="00617F61" w:rsidP="00EF0347">
      <w:pPr>
        <w:spacing w:after="120"/>
        <w:ind w:leftChars="567" w:left="2268" w:rightChars="567" w:right="1134" w:hanging="1134"/>
        <w:jc w:val="both"/>
        <w:rPr>
          <w:bCs/>
          <w:color w:val="000000"/>
          <w:lang w:eastAsia="ja-JP"/>
        </w:rPr>
      </w:pPr>
      <w:r w:rsidRPr="00EF0347">
        <w:rPr>
          <w:bCs/>
          <w:color w:val="000000"/>
          <w:lang w:eastAsia="ja-JP"/>
        </w:rPr>
        <w:t>6.4.6.2</w:t>
      </w:r>
      <w:r w:rsidRPr="00EF0347">
        <w:rPr>
          <w:bCs/>
          <w:color w:val="000000"/>
          <w:lang w:eastAsia="ja-JP"/>
        </w:rPr>
        <w:tab/>
      </w:r>
      <w:r w:rsidRPr="00EF0347">
        <w:t>Сигналы торможения могут не зажигаться, если устройство включения и/или остановки двигателя (силовой установки) находится в положении, исключающем работу двигателя (силовой установки)».</w:t>
      </w:r>
    </w:p>
    <w:bookmarkEnd w:id="3"/>
    <w:p w14:paraId="39DA4308" w14:textId="77777777" w:rsidR="00617F61" w:rsidRPr="00EF0347" w:rsidRDefault="00617F61" w:rsidP="00EF0347">
      <w:pPr>
        <w:pStyle w:val="SingleTxtG"/>
        <w:ind w:right="-40"/>
        <w:rPr>
          <w:i/>
          <w:iCs/>
        </w:rPr>
      </w:pPr>
      <w:r w:rsidRPr="00EF0347">
        <w:rPr>
          <w:i/>
          <w:iCs/>
        </w:rPr>
        <w:t>Пункт 6.7.4</w:t>
      </w:r>
      <w:r w:rsidRPr="00EF0347">
        <w:t xml:space="preserve"> изменить следующим образом:</w:t>
      </w:r>
      <w:r w:rsidRPr="00EF0347">
        <w:rPr>
          <w:i/>
          <w:iCs/>
        </w:rPr>
        <w:t xml:space="preserve"> </w:t>
      </w:r>
    </w:p>
    <w:p w14:paraId="054A525E" w14:textId="77777777" w:rsidR="00617F61" w:rsidRPr="00EF0347" w:rsidRDefault="00617F61" w:rsidP="00EF0347">
      <w:pPr>
        <w:spacing w:after="120"/>
        <w:ind w:leftChars="567" w:left="2268" w:rightChars="567" w:right="1134" w:hanging="1134"/>
        <w:jc w:val="both"/>
      </w:pPr>
      <w:r w:rsidRPr="00EF0347">
        <w:t xml:space="preserve">«6.7.4 </w:t>
      </w:r>
      <w:r w:rsidRPr="00EF0347">
        <w:tab/>
        <w:t>Геометрическая видимость</w:t>
      </w:r>
    </w:p>
    <w:p w14:paraId="0F468611" w14:textId="77777777" w:rsidR="00617F61" w:rsidRPr="00EF0347" w:rsidRDefault="00617F61" w:rsidP="00EF0347">
      <w:pPr>
        <w:tabs>
          <w:tab w:val="left" w:pos="4395"/>
        </w:tabs>
        <w:spacing w:after="120"/>
        <w:ind w:leftChars="1130" w:left="3870" w:rightChars="567" w:right="1134" w:hanging="1610"/>
        <w:jc w:val="both"/>
      </w:pPr>
      <w:r w:rsidRPr="00EF0347">
        <w:t>Горизонтальный угол:</w:t>
      </w:r>
      <w:r w:rsidRPr="00EF0347">
        <w:tab/>
        <w:t>80° влево и вправо для единого огня:</w:t>
      </w:r>
    </w:p>
    <w:p w14:paraId="1F91EA35" w14:textId="77777777" w:rsidR="00617F61" w:rsidRPr="00EF0347" w:rsidRDefault="00617F61" w:rsidP="00EF0347">
      <w:pPr>
        <w:tabs>
          <w:tab w:val="left" w:pos="4395"/>
        </w:tabs>
        <w:spacing w:after="120"/>
        <w:ind w:leftChars="1130" w:left="3846" w:rightChars="567" w:right="1134" w:hanging="1586"/>
        <w:jc w:val="both"/>
      </w:pPr>
      <w:r w:rsidRPr="00EF0347">
        <w:tab/>
      </w:r>
      <w:r w:rsidRPr="00EF0347">
        <w:tab/>
        <w:t xml:space="preserve">горизонтальный угол может составлять </w:t>
      </w:r>
      <w:r w:rsidRPr="00EF0347">
        <w:br/>
      </w:r>
      <w:r w:rsidRPr="00EF0347">
        <w:tab/>
        <w:t xml:space="preserve">80° наружу и </w:t>
      </w:r>
      <w:r w:rsidRPr="00EF0347">
        <w:rPr>
          <w:bCs/>
        </w:rPr>
        <w:t xml:space="preserve">20° </w:t>
      </w:r>
      <w:r w:rsidRPr="00EF0347">
        <w:t xml:space="preserve">внутрь для каждой пары огней; </w:t>
      </w:r>
    </w:p>
    <w:p w14:paraId="3BD2B74A" w14:textId="77777777" w:rsidR="00617F61" w:rsidRPr="00EF0347" w:rsidRDefault="00617F61" w:rsidP="00EF0347">
      <w:pPr>
        <w:tabs>
          <w:tab w:val="left" w:pos="4395"/>
        </w:tabs>
        <w:spacing w:after="120"/>
        <w:ind w:leftChars="1130" w:left="3870" w:rightChars="567" w:right="1134" w:hanging="1610"/>
        <w:jc w:val="both"/>
      </w:pPr>
      <w:r w:rsidRPr="00EF0347">
        <w:t>Вертикальный угол:</w:t>
      </w:r>
      <w:r w:rsidRPr="00EF0347">
        <w:tab/>
        <w:t>15° выше и ниже горизонтали.</w:t>
      </w:r>
    </w:p>
    <w:p w14:paraId="1DCE6907" w14:textId="77777777" w:rsidR="00381C24" w:rsidRDefault="00617F61" w:rsidP="00EF0347">
      <w:pPr>
        <w:spacing w:after="120"/>
        <w:ind w:left="2250" w:rightChars="567" w:right="1134" w:firstLine="18"/>
        <w:jc w:val="both"/>
      </w:pPr>
      <w:r w:rsidRPr="00EF0347">
        <w:t>Однако если огонь установлен на высоте менее 750 мм (измеряемой в соответствии с положениями пункта 5.7), то угол 15° вниз может быть уменьшен до 5°».</w:t>
      </w:r>
    </w:p>
    <w:p w14:paraId="129FEE8A" w14:textId="77777777" w:rsidR="00EF0347" w:rsidRPr="00EF0347" w:rsidRDefault="00EF0347" w:rsidP="00EF0347">
      <w:pPr>
        <w:spacing w:before="240"/>
        <w:ind w:left="2250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F0347" w:rsidRPr="00EF0347" w:rsidSect="00617F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7925" w14:textId="77777777" w:rsidR="00F20797" w:rsidRPr="00A312BC" w:rsidRDefault="00F20797" w:rsidP="00A312BC"/>
  </w:endnote>
  <w:endnote w:type="continuationSeparator" w:id="0">
    <w:p w14:paraId="7B564E08" w14:textId="77777777" w:rsidR="00F20797" w:rsidRPr="00A312BC" w:rsidRDefault="00F2079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D45E" w14:textId="77777777" w:rsidR="00617F61" w:rsidRPr="00617F61" w:rsidRDefault="00617F61">
    <w:pPr>
      <w:pStyle w:val="a8"/>
    </w:pPr>
    <w:r w:rsidRPr="00617F61">
      <w:rPr>
        <w:b/>
        <w:sz w:val="18"/>
      </w:rPr>
      <w:fldChar w:fldCharType="begin"/>
    </w:r>
    <w:r w:rsidRPr="00617F61">
      <w:rPr>
        <w:b/>
        <w:sz w:val="18"/>
      </w:rPr>
      <w:instrText xml:space="preserve"> PAGE  \* MERGEFORMAT </w:instrText>
    </w:r>
    <w:r w:rsidRPr="00617F61">
      <w:rPr>
        <w:b/>
        <w:sz w:val="18"/>
      </w:rPr>
      <w:fldChar w:fldCharType="separate"/>
    </w:r>
    <w:r w:rsidRPr="00617F61">
      <w:rPr>
        <w:b/>
        <w:noProof/>
        <w:sz w:val="18"/>
      </w:rPr>
      <w:t>2</w:t>
    </w:r>
    <w:r w:rsidRPr="00617F61">
      <w:rPr>
        <w:b/>
        <w:sz w:val="18"/>
      </w:rPr>
      <w:fldChar w:fldCharType="end"/>
    </w:r>
    <w:r>
      <w:rPr>
        <w:b/>
        <w:sz w:val="18"/>
      </w:rPr>
      <w:tab/>
    </w:r>
    <w:r>
      <w:t>GE.20-08730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BF2A" w14:textId="77777777" w:rsidR="00617F61" w:rsidRPr="00617F61" w:rsidRDefault="00617F61" w:rsidP="00617F61">
    <w:pPr>
      <w:pStyle w:val="a8"/>
      <w:tabs>
        <w:tab w:val="clear" w:pos="9639"/>
        <w:tab w:val="right" w:pos="9638"/>
      </w:tabs>
      <w:rPr>
        <w:b/>
        <w:sz w:val="18"/>
      </w:rPr>
    </w:pPr>
    <w:r>
      <w:t>GE.20-08730</w:t>
    </w:r>
    <w:r>
      <w:tab/>
    </w:r>
    <w:r w:rsidRPr="00617F61">
      <w:rPr>
        <w:b/>
        <w:sz w:val="18"/>
      </w:rPr>
      <w:fldChar w:fldCharType="begin"/>
    </w:r>
    <w:r w:rsidRPr="00617F61">
      <w:rPr>
        <w:b/>
        <w:sz w:val="18"/>
      </w:rPr>
      <w:instrText xml:space="preserve"> PAGE  \* MERGEFORMAT </w:instrText>
    </w:r>
    <w:r w:rsidRPr="00617F61">
      <w:rPr>
        <w:b/>
        <w:sz w:val="18"/>
      </w:rPr>
      <w:fldChar w:fldCharType="separate"/>
    </w:r>
    <w:r w:rsidRPr="00617F61">
      <w:rPr>
        <w:b/>
        <w:noProof/>
        <w:sz w:val="18"/>
      </w:rPr>
      <w:t>3</w:t>
    </w:r>
    <w:r w:rsidRPr="00617F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6ABC" w14:textId="77777777" w:rsidR="00042B72" w:rsidRPr="00617F61" w:rsidRDefault="00617F61" w:rsidP="00617F6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B9B821" wp14:editId="70D9D07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20-08730  (R)</w:t>
    </w:r>
    <w:r>
      <w:rPr>
        <w:lang w:val="en-US"/>
      </w:rPr>
      <w:t xml:space="preserve">  020920  020920</w:t>
    </w:r>
    <w:r>
      <w:br/>
    </w:r>
    <w:r w:rsidRPr="00617F61">
      <w:rPr>
        <w:rFonts w:ascii="C39T30Lfz" w:hAnsi="C39T30Lfz"/>
        <w:kern w:val="14"/>
        <w:sz w:val="56"/>
      </w:rPr>
      <w:t></w:t>
    </w:r>
    <w:r w:rsidRPr="00617F61">
      <w:rPr>
        <w:rFonts w:ascii="C39T30Lfz" w:hAnsi="C39T30Lfz"/>
        <w:kern w:val="14"/>
        <w:sz w:val="56"/>
      </w:rPr>
      <w:t></w:t>
    </w:r>
    <w:r w:rsidRPr="00617F61">
      <w:rPr>
        <w:rFonts w:ascii="C39T30Lfz" w:hAnsi="C39T30Lfz"/>
        <w:kern w:val="14"/>
        <w:sz w:val="56"/>
      </w:rPr>
      <w:t></w:t>
    </w:r>
    <w:r w:rsidRPr="00617F61">
      <w:rPr>
        <w:rFonts w:ascii="C39T30Lfz" w:hAnsi="C39T30Lfz"/>
        <w:kern w:val="14"/>
        <w:sz w:val="56"/>
      </w:rPr>
      <w:t></w:t>
    </w:r>
    <w:r w:rsidRPr="00617F61">
      <w:rPr>
        <w:rFonts w:ascii="C39T30Lfz" w:hAnsi="C39T30Lfz"/>
        <w:kern w:val="14"/>
        <w:sz w:val="56"/>
      </w:rPr>
      <w:t></w:t>
    </w:r>
    <w:r w:rsidRPr="00617F61">
      <w:rPr>
        <w:rFonts w:ascii="C39T30Lfz" w:hAnsi="C39T30Lfz"/>
        <w:kern w:val="14"/>
        <w:sz w:val="56"/>
      </w:rPr>
      <w:t></w:t>
    </w:r>
    <w:r w:rsidRPr="00617F61">
      <w:rPr>
        <w:rFonts w:ascii="C39T30Lfz" w:hAnsi="C39T30Lfz"/>
        <w:kern w:val="14"/>
        <w:sz w:val="56"/>
      </w:rPr>
      <w:t></w:t>
    </w:r>
    <w:r w:rsidRPr="00617F61">
      <w:rPr>
        <w:rFonts w:ascii="C39T30Lfz" w:hAnsi="C39T30Lfz"/>
        <w:kern w:val="14"/>
        <w:sz w:val="56"/>
      </w:rPr>
      <w:t></w:t>
    </w:r>
    <w:r w:rsidRPr="00617F6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2954D37" wp14:editId="14C02A2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FE54" w14:textId="77777777" w:rsidR="00F20797" w:rsidRPr="001075E9" w:rsidRDefault="00F207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806C47" w14:textId="77777777" w:rsidR="00F20797" w:rsidRDefault="00F207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1DAE40" w14:textId="77777777" w:rsidR="00617F61" w:rsidRPr="00570395" w:rsidRDefault="00617F61" w:rsidP="00617F61">
      <w:pPr>
        <w:pStyle w:val="ad"/>
      </w:pPr>
      <w:r>
        <w:tab/>
      </w:r>
      <w:r w:rsidRPr="00EF0347">
        <w:rPr>
          <w:sz w:val="20"/>
        </w:rPr>
        <w:t>*</w:t>
      </w:r>
      <w:r>
        <w:tab/>
        <w:t>Прежние названия Соглашения:</w:t>
      </w:r>
    </w:p>
    <w:p w14:paraId="2CB29ACD" w14:textId="77777777" w:rsidR="00617F61" w:rsidRPr="00570395" w:rsidRDefault="00617F61" w:rsidP="00617F61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AE9843C" w14:textId="77777777" w:rsidR="00617F61" w:rsidRPr="00570395" w:rsidRDefault="00617F61" w:rsidP="00617F61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EF0347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7505" w14:textId="2082C5CC" w:rsidR="00617F61" w:rsidRPr="00617F61" w:rsidRDefault="00617F61">
    <w:pPr>
      <w:pStyle w:val="a5"/>
    </w:pPr>
    <w:fldSimple w:instr=" TITLE  \* MERGEFORMAT ">
      <w:r w:rsidR="00495FBD">
        <w:t>E/ECE/324/Rev.1/Add.52/Rev.3/Amend.8</w:t>
      </w:r>
    </w:fldSimple>
    <w:r>
      <w:br/>
    </w:r>
    <w:fldSimple w:instr=" KEYWORDS  \* MERGEFORMAT ">
      <w:r w:rsidR="00495FBD">
        <w:t>E/ECE/TRANS/505/Rev.1/Add.52/Rev.3/Amend.8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7A12" w14:textId="7805BEA1" w:rsidR="00617F61" w:rsidRPr="00617F61" w:rsidRDefault="00617F61" w:rsidP="00617F61">
    <w:pPr>
      <w:pStyle w:val="a5"/>
      <w:jc w:val="right"/>
    </w:pPr>
    <w:fldSimple w:instr=" TITLE  \* MERGEFORMAT ">
      <w:r w:rsidR="00495FBD">
        <w:t>E/ECE/324/Rev.1/Add.52/Rev.3/Amend.8</w:t>
      </w:r>
    </w:fldSimple>
    <w:r>
      <w:br/>
    </w:r>
    <w:fldSimple w:instr=" KEYWORDS  \* MERGEFORMAT ">
      <w:r w:rsidR="00495FBD">
        <w:t>E/ECE/TRANS/505/Rev.1/Add.52/Rev.3/Amend.8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97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6013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1CC6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95FBD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17F61"/>
    <w:rsid w:val="00681A10"/>
    <w:rsid w:val="006A1ED8"/>
    <w:rsid w:val="006A7226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96824"/>
    <w:rsid w:val="00EA2C9F"/>
    <w:rsid w:val="00EB1EAF"/>
    <w:rsid w:val="00ED0BDA"/>
    <w:rsid w:val="00EF0347"/>
    <w:rsid w:val="00EF1360"/>
    <w:rsid w:val="00EF3220"/>
    <w:rsid w:val="00F2079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F1C622"/>
  <w15:docId w15:val="{0DBAECF6-75A4-49A7-9EA8-606BF5A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617F6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617F61"/>
    <w:rPr>
      <w:lang w:val="ru-RU" w:eastAsia="en-US"/>
    </w:rPr>
  </w:style>
  <w:style w:type="character" w:customStyle="1" w:styleId="HChGChar">
    <w:name w:val="_ H _Ch_G Char"/>
    <w:link w:val="HChG"/>
    <w:rsid w:val="00617F61"/>
    <w:rPr>
      <w:b/>
      <w:sz w:val="28"/>
      <w:lang w:val="ru-RU" w:eastAsia="ru-RU"/>
    </w:rPr>
  </w:style>
  <w:style w:type="paragraph" w:customStyle="1" w:styleId="SingleTxt">
    <w:name w:val="__Single Txt"/>
    <w:basedOn w:val="a"/>
    <w:qFormat/>
    <w:rsid w:val="00617F6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F7F35-B3AA-4BA3-9A92-913B94C8D5E6}"/>
</file>

<file path=customXml/itemProps2.xml><?xml version="1.0" encoding="utf-8"?>
<ds:datastoreItem xmlns:ds="http://schemas.openxmlformats.org/officeDocument/2006/customXml" ds:itemID="{BB022520-E44D-4883-8F10-B3838F36AD3E}"/>
</file>

<file path=customXml/itemProps3.xml><?xml version="1.0" encoding="utf-8"?>
<ds:datastoreItem xmlns:ds="http://schemas.openxmlformats.org/officeDocument/2006/customXml" ds:itemID="{A55532E7-5FD5-477A-9E37-E0185D0AA2A7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366</Words>
  <Characters>2408</Characters>
  <Application>Microsoft Office Word</Application>
  <DocSecurity>0</DocSecurity>
  <Lines>68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E/ECE/324/Rev.1/Add.52/Rev.3/Amend.8</vt:lpstr>
      <vt:lpstr>A/</vt:lpstr>
      <vt:lpstr>A/</vt:lpstr>
    </vt:vector>
  </TitlesOfParts>
  <Company>DCM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E/ECE/324/Rev.1/Add.52/Rev.3/Amend.8</dc:title>
  <dc:creator>Uliana ANTIPOVA</dc:creator>
  <cp:keywords>E/ECE/TRANS/505/Rev.1/Add.52/Rev.3/Amend.8</cp:keywords>
  <cp:lastModifiedBy>Uliana Antipova</cp:lastModifiedBy>
  <cp:revision>3</cp:revision>
  <cp:lastPrinted>2020-09-02T09:41:00Z</cp:lastPrinted>
  <dcterms:created xsi:type="dcterms:W3CDTF">2020-09-02T09:41:00Z</dcterms:created>
  <dcterms:modified xsi:type="dcterms:W3CDTF">2020-09-02T09:42:00Z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