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F1881" w:rsidRPr="005F1881" w14:paraId="4D3CF0E1" w14:textId="77777777" w:rsidTr="5A6041F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B84A55C" w14:textId="77777777" w:rsidR="00C76881" w:rsidRPr="005F1881" w:rsidRDefault="00C76881" w:rsidP="00C76881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AC89D08" w14:textId="4BA82C80" w:rsidR="00C76881" w:rsidRPr="005F1881" w:rsidRDefault="00C76881" w:rsidP="000B5586">
            <w:pPr>
              <w:jc w:val="right"/>
            </w:pPr>
            <w:r w:rsidRPr="005F1881">
              <w:rPr>
                <w:sz w:val="40"/>
              </w:rPr>
              <w:t>E</w:t>
            </w:r>
            <w:r w:rsidRPr="005F1881">
              <w:t>/ECE/324/Rev.1/Add.85/Rev.3/Amend.</w:t>
            </w:r>
            <w:r w:rsidR="00200D12" w:rsidRPr="005F1881">
              <w:t>5</w:t>
            </w:r>
            <w:r w:rsidRPr="005F1881">
              <w:t>−</w:t>
            </w:r>
            <w:r w:rsidRPr="005F1881">
              <w:rPr>
                <w:sz w:val="40"/>
              </w:rPr>
              <w:t>E</w:t>
            </w:r>
            <w:r w:rsidRPr="005F1881">
              <w:t>/ECE/TRAN</w:t>
            </w:r>
            <w:r w:rsidR="000B5586" w:rsidRPr="005F1881">
              <w:t>S/505/Rev.1/Add.85/Rev.3/Amend.</w:t>
            </w:r>
            <w:r w:rsidR="00200D12" w:rsidRPr="005F1881">
              <w:t>5</w:t>
            </w:r>
          </w:p>
        </w:tc>
      </w:tr>
      <w:tr w:rsidR="005F1881" w:rsidRPr="005F1881" w14:paraId="4CCF0BE8" w14:textId="77777777" w:rsidTr="5A6041F7">
        <w:trPr>
          <w:cantSplit/>
          <w:trHeight w:hRule="exact" w:val="199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F1D1B0" w14:textId="77777777" w:rsidR="00C76881" w:rsidRPr="005F1881" w:rsidRDefault="00C76881" w:rsidP="00C76881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0620A3" w14:textId="77777777" w:rsidR="00C76881" w:rsidRPr="005F1881" w:rsidRDefault="00C76881" w:rsidP="00C76881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1EBC92" w14:textId="77777777" w:rsidR="00C76881" w:rsidRPr="005F1881" w:rsidRDefault="00C76881" w:rsidP="00C76881">
            <w:pPr>
              <w:spacing w:before="120"/>
              <w:rPr>
                <w:highlight w:val="yellow"/>
              </w:rPr>
            </w:pPr>
          </w:p>
          <w:p w14:paraId="0534FF17" w14:textId="77777777" w:rsidR="00C76881" w:rsidRPr="005F1881" w:rsidRDefault="00C76881" w:rsidP="00C76881">
            <w:pPr>
              <w:spacing w:before="120"/>
              <w:rPr>
                <w:highlight w:val="yellow"/>
              </w:rPr>
            </w:pPr>
          </w:p>
          <w:p w14:paraId="5D2AC4DC" w14:textId="162B5E2E" w:rsidR="00C76881" w:rsidRPr="005F1881" w:rsidRDefault="0010309B" w:rsidP="000B5586">
            <w:pPr>
              <w:spacing w:before="120"/>
              <w:rPr>
                <w:highlight w:val="yellow"/>
              </w:rPr>
            </w:pPr>
            <w:r>
              <w:t>17 Febr</w:t>
            </w:r>
            <w:r w:rsidR="00775199" w:rsidRPr="005F1881">
              <w:t>uary 2023</w:t>
            </w:r>
          </w:p>
        </w:tc>
      </w:tr>
    </w:tbl>
    <w:p w14:paraId="3E0890E8" w14:textId="77777777" w:rsidR="00C76881" w:rsidRPr="005F1881" w:rsidRDefault="00C76881" w:rsidP="00C76881">
      <w:pPr>
        <w:pStyle w:val="HChG"/>
        <w:spacing w:before="240" w:after="120"/>
      </w:pPr>
      <w:r w:rsidRPr="005F1881">
        <w:tab/>
      </w:r>
      <w:r w:rsidRPr="005F1881">
        <w:tab/>
      </w:r>
      <w:bookmarkStart w:id="3" w:name="_Toc340666199"/>
      <w:bookmarkStart w:id="4" w:name="_Toc340745062"/>
      <w:r w:rsidRPr="005F1881">
        <w:t>Agreement</w:t>
      </w:r>
      <w:bookmarkEnd w:id="3"/>
      <w:bookmarkEnd w:id="4"/>
    </w:p>
    <w:p w14:paraId="69ABF503" w14:textId="77777777" w:rsidR="00C76881" w:rsidRPr="005F1881" w:rsidRDefault="00C76881" w:rsidP="00C76881">
      <w:pPr>
        <w:pStyle w:val="H1G"/>
        <w:spacing w:before="240"/>
      </w:pPr>
      <w:r w:rsidRPr="005F1881">
        <w:rPr>
          <w:rStyle w:val="H1GChar"/>
        </w:rPr>
        <w:tab/>
      </w:r>
      <w:r w:rsidRPr="005F1881">
        <w:rPr>
          <w:rStyle w:val="H1GChar"/>
        </w:rPr>
        <w:tab/>
      </w:r>
      <w:r w:rsidRPr="005F1881">
        <w:t>Concerning the</w:t>
      </w:r>
      <w:r w:rsidRPr="005F1881">
        <w:rPr>
          <w:smallCaps/>
        </w:rPr>
        <w:t xml:space="preserve"> </w:t>
      </w:r>
      <w:r w:rsidRPr="005F1881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5F1881">
        <w:t>on the Basis of</w:t>
      </w:r>
      <w:proofErr w:type="gramEnd"/>
      <w:r w:rsidRPr="005F1881">
        <w:t xml:space="preserve"> these United Nations Regulations</w:t>
      </w:r>
      <w:r w:rsidRPr="005F188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4E3610A" w14:textId="77777777" w:rsidR="00C76881" w:rsidRPr="005F1881" w:rsidRDefault="00C76881" w:rsidP="00C76881">
      <w:pPr>
        <w:pStyle w:val="SingleTxtG"/>
        <w:spacing w:before="120"/>
      </w:pPr>
      <w:r w:rsidRPr="005F1881">
        <w:t>(Revision 3, including the amendments which entered into force on 14 September 2017)</w:t>
      </w:r>
    </w:p>
    <w:p w14:paraId="220E7428" w14:textId="77777777" w:rsidR="00C76881" w:rsidRPr="005F1881" w:rsidRDefault="00C76881" w:rsidP="00C76881">
      <w:pPr>
        <w:pStyle w:val="H1G"/>
        <w:spacing w:before="120"/>
        <w:ind w:left="0" w:right="0" w:firstLine="0"/>
        <w:jc w:val="center"/>
      </w:pPr>
      <w:r w:rsidRPr="005F1881">
        <w:t>_________</w:t>
      </w:r>
    </w:p>
    <w:p w14:paraId="1F8AECDD" w14:textId="77777777" w:rsidR="00C76881" w:rsidRPr="005F1881" w:rsidRDefault="00C76881" w:rsidP="00C76881">
      <w:pPr>
        <w:pStyle w:val="H1G"/>
        <w:spacing w:before="240" w:after="120"/>
      </w:pPr>
      <w:r w:rsidRPr="005F1881">
        <w:tab/>
      </w:r>
      <w:r w:rsidRPr="005F1881">
        <w:tab/>
        <w:t>Addendum 85 – UN Regulation No. 86</w:t>
      </w:r>
    </w:p>
    <w:p w14:paraId="2FAD94F5" w14:textId="4CAB2E19" w:rsidR="00C76881" w:rsidRPr="005F1881" w:rsidRDefault="00C76881" w:rsidP="00C76881">
      <w:pPr>
        <w:pStyle w:val="H1G"/>
        <w:spacing w:before="240"/>
      </w:pPr>
      <w:r w:rsidRPr="005F1881">
        <w:tab/>
      </w:r>
      <w:r w:rsidRPr="005F1881">
        <w:tab/>
        <w:t xml:space="preserve">Revision 3 - Amendment </w:t>
      </w:r>
      <w:r w:rsidR="00466A0E" w:rsidRPr="005F1881">
        <w:t>5</w:t>
      </w:r>
    </w:p>
    <w:p w14:paraId="31383719" w14:textId="76EB0FD8" w:rsidR="00C76881" w:rsidRPr="005F1881" w:rsidRDefault="00775199" w:rsidP="00C76881">
      <w:pPr>
        <w:pStyle w:val="SingleTxtG"/>
        <w:spacing w:after="360"/>
        <w:rPr>
          <w:spacing w:val="-2"/>
        </w:rPr>
      </w:pPr>
      <w:r w:rsidRPr="005F1881">
        <w:rPr>
          <w:spacing w:val="-2"/>
        </w:rPr>
        <w:t xml:space="preserve">Supplement </w:t>
      </w:r>
      <w:r w:rsidR="00466A0E" w:rsidRPr="005F1881">
        <w:rPr>
          <w:spacing w:val="-2"/>
        </w:rPr>
        <w:t>4</w:t>
      </w:r>
      <w:r w:rsidRPr="005F1881">
        <w:rPr>
          <w:spacing w:val="-2"/>
        </w:rPr>
        <w:t xml:space="preserve"> to the </w:t>
      </w:r>
      <w:r w:rsidR="00C76881" w:rsidRPr="005F1881">
        <w:rPr>
          <w:spacing w:val="-2"/>
        </w:rPr>
        <w:t>0</w:t>
      </w:r>
      <w:r w:rsidRPr="005F1881">
        <w:rPr>
          <w:spacing w:val="-2"/>
        </w:rPr>
        <w:t>1</w:t>
      </w:r>
      <w:r w:rsidR="00C76881" w:rsidRPr="005F1881">
        <w:rPr>
          <w:spacing w:val="-2"/>
        </w:rPr>
        <w:t xml:space="preserve"> series of amendments – Date of entry into force: </w:t>
      </w:r>
      <w:r w:rsidR="003F4BFB" w:rsidRPr="005F1881">
        <w:t>4 Jan</w:t>
      </w:r>
      <w:r w:rsidR="00FE1AC9" w:rsidRPr="005F1881">
        <w:t>uary 2023</w:t>
      </w:r>
    </w:p>
    <w:p w14:paraId="54A6877B" w14:textId="1141AD8E" w:rsidR="00C76881" w:rsidRPr="005F1881" w:rsidRDefault="00C76881" w:rsidP="00C76881">
      <w:pPr>
        <w:pStyle w:val="H1G"/>
        <w:spacing w:before="120" w:after="120" w:line="240" w:lineRule="exact"/>
        <w:rPr>
          <w:lang w:val="en-US"/>
        </w:rPr>
      </w:pPr>
      <w:r w:rsidRPr="005F1881">
        <w:rPr>
          <w:lang w:val="en-US"/>
        </w:rPr>
        <w:tab/>
      </w:r>
      <w:r w:rsidRPr="005F1881">
        <w:rPr>
          <w:lang w:val="en-US"/>
        </w:rPr>
        <w:tab/>
      </w:r>
      <w:r w:rsidR="000B5586" w:rsidRPr="005F1881">
        <w:t xml:space="preserve">Uniform provisions concerning the approval of agricultural or forestry vehicles </w:t>
      </w:r>
      <w:proofErr w:type="gramStart"/>
      <w:r w:rsidR="000B5586" w:rsidRPr="005F1881">
        <w:t>with regard to</w:t>
      </w:r>
      <w:proofErr w:type="gramEnd"/>
      <w:r w:rsidR="000B5586" w:rsidRPr="005F1881">
        <w:t xml:space="preserve"> the installation of lighting and light-signalling devices</w:t>
      </w:r>
    </w:p>
    <w:p w14:paraId="13A86BE1" w14:textId="3F64C39C" w:rsidR="00C76881" w:rsidRPr="005F1881" w:rsidRDefault="00C76881" w:rsidP="00C76881">
      <w:pPr>
        <w:pStyle w:val="SingleTxtG"/>
        <w:spacing w:after="40"/>
        <w:rPr>
          <w:lang w:eastAsia="en-GB"/>
        </w:rPr>
      </w:pPr>
      <w:r w:rsidRPr="005F1881">
        <w:rPr>
          <w:spacing w:val="-4"/>
          <w:lang w:eastAsia="en-GB"/>
        </w:rPr>
        <w:t>This document is meant purely as documentation tool. The authentic and legal binding text is:</w:t>
      </w:r>
      <w:r w:rsidRPr="005F1881">
        <w:rPr>
          <w:lang w:eastAsia="en-GB"/>
        </w:rPr>
        <w:t xml:space="preserve"> </w:t>
      </w:r>
      <w:r w:rsidRPr="005F1881">
        <w:rPr>
          <w:spacing w:val="-6"/>
          <w:lang w:eastAsia="en-GB"/>
        </w:rPr>
        <w:t>ECE/TRANS/WP.29/</w:t>
      </w:r>
      <w:r w:rsidR="00FE1AC9" w:rsidRPr="005F1881">
        <w:rPr>
          <w:spacing w:val="-6"/>
          <w:lang w:eastAsia="en-GB"/>
        </w:rPr>
        <w:t>2022/103</w:t>
      </w:r>
      <w:r w:rsidR="00723BA1" w:rsidRPr="005F1881">
        <w:rPr>
          <w:spacing w:val="-6"/>
          <w:lang w:eastAsia="en-GB"/>
        </w:rPr>
        <w:t>.</w:t>
      </w:r>
    </w:p>
    <w:p w14:paraId="3F3F4352" w14:textId="77777777" w:rsidR="00C76881" w:rsidRPr="005F1881" w:rsidRDefault="00C76881" w:rsidP="00C76881">
      <w:pPr>
        <w:suppressAutoHyphens w:val="0"/>
        <w:spacing w:line="240" w:lineRule="auto"/>
        <w:jc w:val="center"/>
        <w:rPr>
          <w:b/>
          <w:sz w:val="24"/>
        </w:rPr>
      </w:pPr>
      <w:r w:rsidRPr="005F1881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90B5F1F" wp14:editId="144CD41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881">
        <w:rPr>
          <w:b/>
          <w:sz w:val="24"/>
        </w:rPr>
        <w:t>_________</w:t>
      </w:r>
    </w:p>
    <w:p w14:paraId="79067D8C" w14:textId="0AE3614E" w:rsidR="000B5586" w:rsidRPr="005F1881" w:rsidRDefault="00C76881" w:rsidP="00C76881">
      <w:pPr>
        <w:suppressAutoHyphens w:val="0"/>
        <w:spacing w:line="240" w:lineRule="auto"/>
        <w:jc w:val="center"/>
        <w:rPr>
          <w:b/>
          <w:sz w:val="24"/>
        </w:rPr>
      </w:pPr>
      <w:r w:rsidRPr="005F1881">
        <w:rPr>
          <w:b/>
          <w:sz w:val="24"/>
        </w:rPr>
        <w:t>UNITED NATIONS</w:t>
      </w:r>
      <w:bookmarkEnd w:id="1"/>
    </w:p>
    <w:p w14:paraId="53D64E0C" w14:textId="77777777" w:rsidR="00CD5D13" w:rsidRPr="00C2144F" w:rsidRDefault="000B5586" w:rsidP="00CD5D13">
      <w:pPr>
        <w:pStyle w:val="SingleTxtG"/>
        <w:ind w:left="2268" w:right="992" w:hanging="1134"/>
        <w:rPr>
          <w:lang w:val="en-US"/>
        </w:rPr>
      </w:pPr>
      <w:r w:rsidRPr="005F1881">
        <w:rPr>
          <w:b/>
          <w:sz w:val="24"/>
        </w:rPr>
        <w:br w:type="page"/>
      </w:r>
      <w:r w:rsidR="00CD5D13" w:rsidRPr="00C2144F">
        <w:rPr>
          <w:rFonts w:eastAsia="MS Mincho"/>
          <w:i/>
        </w:rPr>
        <w:lastRenderedPageBreak/>
        <w:t>Paragraph 6.1.2.,</w:t>
      </w:r>
      <w:r w:rsidR="00CD5D13" w:rsidRPr="00C2144F">
        <w:rPr>
          <w:lang w:val="en-US"/>
        </w:rPr>
        <w:t xml:space="preserve"> amend to read:</w:t>
      </w:r>
    </w:p>
    <w:p w14:paraId="5F7D1034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6.1.2.</w:t>
      </w:r>
      <w:r w:rsidRPr="00C2144F">
        <w:tab/>
        <w:t>Number:</w:t>
      </w:r>
      <w:r w:rsidRPr="00C2144F">
        <w:tab/>
        <w:t>Two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to:</w:t>
      </w:r>
    </w:p>
    <w:p w14:paraId="5BE37FAB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41A5A8B9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0B46A6BD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CS, D, DS or ES of the 00 series of amendments to UN Regulation No. 149,</w:t>
      </w:r>
    </w:p>
    <w:p w14:paraId="307758DC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or</w:t>
      </w:r>
    </w:p>
    <w:p w14:paraId="6D98AC3D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/>
        <w:jc w:val="both"/>
        <w:rPr>
          <w:lang w:val="en-US"/>
        </w:rPr>
      </w:pPr>
      <w:r w:rsidRPr="00C2144F">
        <w:rPr>
          <w:lang w:val="en-US"/>
        </w:rPr>
        <w:t>- Classes A, B, BS, CS or DS of the 01 and subsequent series of amendments to UN Regulation No. 149.</w:t>
      </w:r>
    </w:p>
    <w:p w14:paraId="15148278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Optionally one additional pair type</w:t>
      </w:r>
      <w:r w:rsidRPr="00C2144F">
        <w:rPr>
          <w:lang w:val="en-US"/>
        </w:rPr>
        <w:noBreakHyphen/>
        <w:t>approved according to:</w:t>
      </w:r>
    </w:p>
    <w:p w14:paraId="4EDDF50F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UN Regulations Nos. 98 or 112 or 113,</w:t>
      </w:r>
    </w:p>
    <w:p w14:paraId="340F1485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1930483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A, B, BS, CS, D, DS or ES of the 00 series of amendments to UN Regulation 149,</w:t>
      </w:r>
    </w:p>
    <w:p w14:paraId="4020F965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C0C6F6F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B, BS, CS, DS or RA of the 01 and </w:t>
      </w:r>
      <w:proofErr w:type="spellStart"/>
      <w:r w:rsidRPr="00C2144F">
        <w:rPr>
          <w:lang w:val="en-US"/>
        </w:rPr>
        <w:t>susbsequent</w:t>
      </w:r>
      <w:proofErr w:type="spellEnd"/>
      <w:r w:rsidRPr="00C2144F">
        <w:rPr>
          <w:lang w:val="en-US"/>
        </w:rPr>
        <w:t xml:space="preserve"> series of amendments to UN Regulation No. 149."</w:t>
      </w:r>
    </w:p>
    <w:p w14:paraId="141BC3B4" w14:textId="77777777" w:rsidR="00CD5D13" w:rsidRPr="00C2144F" w:rsidRDefault="00CD5D13" w:rsidP="00CD5D13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6.1.9.2.,</w:t>
      </w:r>
      <w:r w:rsidRPr="00C2144F">
        <w:rPr>
          <w:lang w:val="en-US"/>
        </w:rPr>
        <w:t xml:space="preserve"> amend to read:</w:t>
      </w:r>
    </w:p>
    <w:p w14:paraId="082F83B8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2144F">
        <w:rPr>
          <w:lang w:val="en-US"/>
        </w:rPr>
        <w:t>"</w:t>
      </w:r>
      <w:r w:rsidRPr="00C2144F">
        <w:t>6.1.9.2.</w:t>
      </w:r>
      <w:r w:rsidRPr="00C2144F">
        <w:tab/>
      </w:r>
      <w:r w:rsidRPr="00C2144F">
        <w:tab/>
      </w:r>
      <w:r w:rsidRPr="00C2144F">
        <w:tab/>
        <w:t>This maximum intensity shall be obtained by adding together the individual reference marks which are indicated on the several headlamps.</w:t>
      </w:r>
      <w:r w:rsidRPr="00C2144F">
        <w:rPr>
          <w:lang w:val="en-US"/>
        </w:rPr>
        <w:t>"</w:t>
      </w:r>
    </w:p>
    <w:p w14:paraId="21DCED95" w14:textId="77777777" w:rsidR="00CD5D13" w:rsidRPr="00C2144F" w:rsidRDefault="00CD5D13" w:rsidP="00CD5D13">
      <w:pPr>
        <w:pStyle w:val="SingleTxtG"/>
        <w:ind w:left="2268" w:right="992" w:hanging="1134"/>
        <w:rPr>
          <w:lang w:val="en-US"/>
        </w:rPr>
      </w:pPr>
      <w:r w:rsidRPr="00C2144F">
        <w:rPr>
          <w:rFonts w:eastAsia="MS Mincho"/>
          <w:i/>
        </w:rPr>
        <w:t>Paragraph 6.2.2.,</w:t>
      </w:r>
      <w:r w:rsidRPr="00C2144F">
        <w:rPr>
          <w:lang w:val="en-US"/>
        </w:rPr>
        <w:t xml:space="preserve"> amend to read:</w:t>
      </w:r>
    </w:p>
    <w:p w14:paraId="33932866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>"</w:t>
      </w:r>
      <w:r w:rsidRPr="00C2144F">
        <w:t>6.2.2.</w:t>
      </w:r>
      <w:r w:rsidRPr="00C2144F">
        <w:tab/>
        <w:t>Number:</w:t>
      </w:r>
      <w:r w:rsidRPr="00C2144F">
        <w:tab/>
        <w:t xml:space="preserve">Two (or four - see paragraph </w:t>
      </w:r>
      <w:hyperlink r:id="rId12" w:anchor="A0_S6_2_3_2_1_" w:history="1">
        <w:r w:rsidRPr="00C2144F">
          <w:t>6.2.4.2.4.</w:t>
        </w:r>
      </w:hyperlink>
      <w:r w:rsidRPr="00C2144F">
        <w:t>)</w:t>
      </w:r>
      <w:r w:rsidRPr="00C2144F">
        <w:rPr>
          <w:lang w:val="en-US"/>
        </w:rPr>
        <w:t>, type</w:t>
      </w:r>
      <w:r w:rsidRPr="00C2144F">
        <w:rPr>
          <w:lang w:val="en-US"/>
        </w:rPr>
        <w:noBreakHyphen/>
        <w:t>approved according to</w:t>
      </w:r>
    </w:p>
    <w:p w14:paraId="2F819E88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UN Regulations Nos. 98 or 112 or 113, </w:t>
      </w:r>
    </w:p>
    <w:p w14:paraId="1AAB9A34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44478BB7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 xml:space="preserve">- Classes A, AS, B, BS, CS, D, DS or ES of the 00 series of amendments to UN Regulation No. 149, </w:t>
      </w:r>
    </w:p>
    <w:p w14:paraId="07C7C89F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or</w:t>
      </w:r>
    </w:p>
    <w:p w14:paraId="166826C6" w14:textId="77777777" w:rsidR="00CD5D13" w:rsidRPr="00C2144F" w:rsidRDefault="00CD5D13" w:rsidP="00CD5D13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val="en-US"/>
        </w:rPr>
      </w:pPr>
      <w:r w:rsidRPr="00C2144F">
        <w:rPr>
          <w:lang w:val="en-US"/>
        </w:rPr>
        <w:tab/>
      </w:r>
      <w:r w:rsidRPr="00C2144F">
        <w:rPr>
          <w:lang w:val="en-US"/>
        </w:rPr>
        <w:tab/>
      </w:r>
      <w:r w:rsidRPr="00C2144F">
        <w:rPr>
          <w:lang w:val="en-US"/>
        </w:rPr>
        <w:tab/>
        <w:t>- Classes AS, BS, C, CS, DS or V of the 01 and subsequent series of amendments to UN Regulation No. 149."</w:t>
      </w:r>
    </w:p>
    <w:p w14:paraId="34A43772" w14:textId="77777777" w:rsidR="00CD5D13" w:rsidRPr="009A1ECC" w:rsidRDefault="00CD5D13" w:rsidP="00CD5D13">
      <w:pPr>
        <w:spacing w:after="120"/>
        <w:ind w:left="2268" w:right="1134" w:hanging="1134"/>
        <w:jc w:val="both"/>
        <w:rPr>
          <w:lang w:val="en-US"/>
        </w:rPr>
      </w:pPr>
    </w:p>
    <w:p w14:paraId="1AEFEF20" w14:textId="77777777" w:rsidR="00CD5D13" w:rsidRPr="006B3551" w:rsidRDefault="00CD5D13" w:rsidP="00CD5D13">
      <w:pPr>
        <w:spacing w:after="120"/>
        <w:ind w:left="2268" w:right="1134" w:hanging="1134"/>
        <w:jc w:val="center"/>
      </w:pPr>
      <w:r>
        <w:t>________________</w:t>
      </w:r>
    </w:p>
    <w:bookmarkEnd w:id="2"/>
    <w:p w14:paraId="5018A77B" w14:textId="01B568E2" w:rsidR="000B5586" w:rsidRPr="00407546" w:rsidRDefault="000B5586">
      <w:pPr>
        <w:suppressAutoHyphens w:val="0"/>
        <w:spacing w:line="240" w:lineRule="auto"/>
        <w:rPr>
          <w:b/>
          <w:sz w:val="24"/>
        </w:rPr>
      </w:pPr>
    </w:p>
    <w:sectPr w:rsidR="000B5586" w:rsidRPr="00407546" w:rsidSect="00723B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3690" w14:textId="77777777" w:rsidR="000B442C" w:rsidRDefault="000B442C"/>
  </w:endnote>
  <w:endnote w:type="continuationSeparator" w:id="0">
    <w:p w14:paraId="636456D7" w14:textId="77777777" w:rsidR="000B442C" w:rsidRDefault="000B442C"/>
  </w:endnote>
  <w:endnote w:type="continuationNotice" w:id="1">
    <w:p w14:paraId="72C0640F" w14:textId="77777777" w:rsidR="000B442C" w:rsidRDefault="000B4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28D3" w14:textId="77777777" w:rsidR="008768D6" w:rsidRPr="008768D6" w:rsidRDefault="008768D6" w:rsidP="008768D6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11D9E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D47F" w14:textId="77777777" w:rsidR="008768D6" w:rsidRPr="008768D6" w:rsidRDefault="008768D6" w:rsidP="008768D6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B5586">
      <w:rPr>
        <w:b/>
        <w:noProof/>
        <w:sz w:val="18"/>
      </w:rPr>
      <w:t>7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5B7E" w14:textId="4EE0F466" w:rsidR="002C0D32" w:rsidRDefault="002C0D32" w:rsidP="002C0D3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BAF8393" wp14:editId="5757659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CBCC8" w14:textId="2DACDBE5" w:rsidR="002C0D32" w:rsidRPr="002C0D32" w:rsidRDefault="002C0D32" w:rsidP="002C0D32">
    <w:pPr>
      <w:pStyle w:val="Footer"/>
      <w:ind w:right="1134"/>
      <w:rPr>
        <w:sz w:val="20"/>
      </w:rPr>
    </w:pPr>
    <w:r>
      <w:rPr>
        <w:sz w:val="20"/>
      </w:rPr>
      <w:t>GE.23-02880(E)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B446C3" wp14:editId="10C61A8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A40E" w14:textId="77777777" w:rsidR="000B442C" w:rsidRPr="000B175B" w:rsidRDefault="000B44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565CDC" w14:textId="77777777" w:rsidR="000B442C" w:rsidRPr="00FC68B7" w:rsidRDefault="000B44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923EE4" w14:textId="77777777" w:rsidR="000B442C" w:rsidRDefault="000B442C"/>
  </w:footnote>
  <w:footnote w:id="2">
    <w:p w14:paraId="62718085" w14:textId="77777777" w:rsidR="00C76881" w:rsidRPr="00407546" w:rsidRDefault="00C76881" w:rsidP="00C76881">
      <w:pPr>
        <w:pStyle w:val="FootnoteText"/>
        <w:rPr>
          <w:lang w:val="en-US"/>
        </w:rPr>
      </w:pPr>
      <w:r w:rsidRPr="00407546">
        <w:tab/>
      </w:r>
      <w:r w:rsidRPr="00407546">
        <w:rPr>
          <w:rStyle w:val="FootnoteReference"/>
          <w:sz w:val="20"/>
          <w:lang w:val="en-US"/>
        </w:rPr>
        <w:t>*</w:t>
      </w:r>
      <w:r w:rsidRPr="00407546">
        <w:rPr>
          <w:sz w:val="20"/>
          <w:lang w:val="en-US"/>
        </w:rPr>
        <w:tab/>
      </w:r>
      <w:r w:rsidRPr="00407546">
        <w:rPr>
          <w:lang w:val="en-US"/>
        </w:rPr>
        <w:t>Former titles of the Agreement:</w:t>
      </w:r>
    </w:p>
    <w:p w14:paraId="375C6C6C" w14:textId="77777777" w:rsidR="00C76881" w:rsidRPr="00407546" w:rsidRDefault="00C76881" w:rsidP="00C76881">
      <w:pPr>
        <w:pStyle w:val="FootnoteText"/>
        <w:rPr>
          <w:sz w:val="20"/>
          <w:lang w:val="en-US"/>
        </w:rPr>
      </w:pPr>
      <w:r w:rsidRPr="00407546">
        <w:rPr>
          <w:lang w:val="en-US"/>
        </w:rPr>
        <w:tab/>
      </w:r>
      <w:r w:rsidRPr="00407546">
        <w:rPr>
          <w:lang w:val="en-US"/>
        </w:rPr>
        <w:tab/>
      </w:r>
      <w:r w:rsidRPr="0040754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407546">
        <w:rPr>
          <w:spacing w:val="-4"/>
          <w:lang w:val="en-US"/>
        </w:rPr>
        <w:t>);</w:t>
      </w:r>
      <w:proofErr w:type="gramEnd"/>
    </w:p>
    <w:p w14:paraId="6FB8399B" w14:textId="77777777" w:rsidR="00C76881" w:rsidRPr="00E964DF" w:rsidRDefault="00C76881" w:rsidP="00C76881">
      <w:pPr>
        <w:pStyle w:val="FootnoteText"/>
        <w:rPr>
          <w:lang w:val="en-US"/>
        </w:rPr>
      </w:pPr>
      <w:r w:rsidRPr="00407546">
        <w:rPr>
          <w:lang w:val="en-US"/>
        </w:rPr>
        <w:tab/>
      </w:r>
      <w:r w:rsidRPr="00407546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407546">
        <w:rPr>
          <w:lang w:val="en-US"/>
        </w:rPr>
        <w:t>on the Basis of</w:t>
      </w:r>
      <w:proofErr w:type="gramEnd"/>
      <w:r w:rsidRPr="00407546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3887" w14:textId="6955A22C" w:rsidR="00C76881" w:rsidRDefault="00C76881" w:rsidP="00C76881">
    <w:pPr>
      <w:pStyle w:val="Header"/>
    </w:pPr>
    <w:r w:rsidRPr="00C76881">
      <w:t>E/EC</w:t>
    </w:r>
    <w:r w:rsidR="000B5586">
      <w:t>E/324/Rev.1/Add.85/Rev.</w:t>
    </w:r>
    <w:r w:rsidR="00C72C42">
      <w:t>3</w:t>
    </w:r>
    <w:r w:rsidR="000B5586">
      <w:t>/Amend.</w:t>
    </w:r>
    <w:r w:rsidR="00466A0E">
      <w:t>5</w:t>
    </w:r>
  </w:p>
  <w:p w14:paraId="27ABD0B3" w14:textId="2017C0F9" w:rsidR="008768D6" w:rsidRPr="00C76881" w:rsidRDefault="00C76881" w:rsidP="000B5586">
    <w:pPr>
      <w:pStyle w:val="Header"/>
      <w:spacing w:after="240"/>
    </w:pPr>
    <w:r w:rsidRPr="00C76881">
      <w:t>E/ECE/TRANS/505/Rev.1/Add.85/Rev.3/Amen</w:t>
    </w:r>
    <w:r w:rsidR="000B5586">
      <w:t>d.</w:t>
    </w:r>
    <w:r w:rsidR="00466A0E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EB0A" w14:textId="6492553A" w:rsidR="00C76881" w:rsidRDefault="00C76881" w:rsidP="00C76881">
    <w:pPr>
      <w:pStyle w:val="Header"/>
      <w:jc w:val="right"/>
    </w:pPr>
    <w:r w:rsidRPr="00C76881">
      <w:t>E/EC</w:t>
    </w:r>
    <w:r w:rsidR="000B5586">
      <w:t>E/324/Rev.1/Add.85/Rev.3/Amend.</w:t>
    </w:r>
    <w:r w:rsidR="00466A0E">
      <w:t>5</w:t>
    </w:r>
  </w:p>
  <w:p w14:paraId="06DE6D22" w14:textId="11B11DF6" w:rsidR="008768D6" w:rsidRPr="00C76881" w:rsidRDefault="00C76881" w:rsidP="000B5586">
    <w:pPr>
      <w:pStyle w:val="Header"/>
      <w:spacing w:after="240"/>
      <w:jc w:val="right"/>
    </w:pPr>
    <w:r w:rsidRPr="00C76881">
      <w:t>E/ECE/TRANS/505/Rev.1/Add.85/Rev.3/Amend.</w:t>
    </w:r>
    <w:r w:rsidR="00466A0E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FF63" w14:textId="77777777" w:rsidR="00FE2BBC" w:rsidRPr="008768D6" w:rsidRDefault="00FE2BBC" w:rsidP="008768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507202">
    <w:abstractNumId w:val="1"/>
  </w:num>
  <w:num w:numId="2" w16cid:durableId="103037995">
    <w:abstractNumId w:val="9"/>
  </w:num>
  <w:num w:numId="3" w16cid:durableId="1178615534">
    <w:abstractNumId w:val="0"/>
  </w:num>
  <w:num w:numId="4" w16cid:durableId="2140566657">
    <w:abstractNumId w:val="8"/>
  </w:num>
  <w:num w:numId="5" w16cid:durableId="1954899711">
    <w:abstractNumId w:val="3"/>
  </w:num>
  <w:num w:numId="6" w16cid:durableId="1077901159">
    <w:abstractNumId w:val="7"/>
  </w:num>
  <w:num w:numId="7" w16cid:durableId="298994199">
    <w:abstractNumId w:val="5"/>
  </w:num>
  <w:num w:numId="8" w16cid:durableId="215315433">
    <w:abstractNumId w:val="4"/>
  </w:num>
  <w:num w:numId="9" w16cid:durableId="954018580">
    <w:abstractNumId w:val="2"/>
  </w:num>
  <w:num w:numId="10" w16cid:durableId="10365850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6A7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4EB2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A793F"/>
    <w:rsid w:val="000B175B"/>
    <w:rsid w:val="000B2C02"/>
    <w:rsid w:val="000B3A0F"/>
    <w:rsid w:val="000B442C"/>
    <w:rsid w:val="000B4AAB"/>
    <w:rsid w:val="000B51F5"/>
    <w:rsid w:val="000B5586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309B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1AC1"/>
    <w:rsid w:val="001C203B"/>
    <w:rsid w:val="001C257E"/>
    <w:rsid w:val="001C38A3"/>
    <w:rsid w:val="001C5347"/>
    <w:rsid w:val="001C6663"/>
    <w:rsid w:val="001C6975"/>
    <w:rsid w:val="001C7300"/>
    <w:rsid w:val="001C7895"/>
    <w:rsid w:val="001D0FFB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C1"/>
    <w:rsid w:val="001F4DF1"/>
    <w:rsid w:val="00200D12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CBC"/>
    <w:rsid w:val="00273DB4"/>
    <w:rsid w:val="002765E7"/>
    <w:rsid w:val="00280870"/>
    <w:rsid w:val="00280DE4"/>
    <w:rsid w:val="00282868"/>
    <w:rsid w:val="00285167"/>
    <w:rsid w:val="00286C96"/>
    <w:rsid w:val="0029081B"/>
    <w:rsid w:val="00294D43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0D32"/>
    <w:rsid w:val="002C1C92"/>
    <w:rsid w:val="002C3A9A"/>
    <w:rsid w:val="002C4C96"/>
    <w:rsid w:val="002C6C33"/>
    <w:rsid w:val="002D1BD1"/>
    <w:rsid w:val="002E3ED6"/>
    <w:rsid w:val="002E7B1F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0630D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6E6E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6B98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3F4BFB"/>
    <w:rsid w:val="004063E3"/>
    <w:rsid w:val="00407546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A0E"/>
    <w:rsid w:val="004720FB"/>
    <w:rsid w:val="00472160"/>
    <w:rsid w:val="00474DCB"/>
    <w:rsid w:val="00476A1C"/>
    <w:rsid w:val="00477AAB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1D9E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1EAC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88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595E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04E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3E4F"/>
    <w:rsid w:val="006E54B0"/>
    <w:rsid w:val="006E564B"/>
    <w:rsid w:val="006F24F3"/>
    <w:rsid w:val="006F3381"/>
    <w:rsid w:val="006F44CE"/>
    <w:rsid w:val="006F4D26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3BA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199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091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22B"/>
    <w:rsid w:val="0080347D"/>
    <w:rsid w:val="00804DB7"/>
    <w:rsid w:val="00805314"/>
    <w:rsid w:val="00810FDF"/>
    <w:rsid w:val="00811219"/>
    <w:rsid w:val="00814707"/>
    <w:rsid w:val="0081529A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3A69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3639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768D6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1E63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D6FC2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566A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3783"/>
    <w:rsid w:val="009150D6"/>
    <w:rsid w:val="00916ED9"/>
    <w:rsid w:val="00917305"/>
    <w:rsid w:val="00923C5D"/>
    <w:rsid w:val="009313A7"/>
    <w:rsid w:val="00931ED5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566AF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30C1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9F7D0C"/>
    <w:rsid w:val="00A00039"/>
    <w:rsid w:val="00A00863"/>
    <w:rsid w:val="00A01327"/>
    <w:rsid w:val="00A0271B"/>
    <w:rsid w:val="00A03262"/>
    <w:rsid w:val="00A059D5"/>
    <w:rsid w:val="00A104B0"/>
    <w:rsid w:val="00A10687"/>
    <w:rsid w:val="00A113BD"/>
    <w:rsid w:val="00A1427D"/>
    <w:rsid w:val="00A2091B"/>
    <w:rsid w:val="00A225B5"/>
    <w:rsid w:val="00A2260A"/>
    <w:rsid w:val="00A229EE"/>
    <w:rsid w:val="00A23411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57055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77A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16C6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0E9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5EB"/>
    <w:rsid w:val="00B1569A"/>
    <w:rsid w:val="00B1753A"/>
    <w:rsid w:val="00B20332"/>
    <w:rsid w:val="00B227D1"/>
    <w:rsid w:val="00B22BC3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314D"/>
    <w:rsid w:val="00B5539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43F0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0E97"/>
    <w:rsid w:val="00C02F5C"/>
    <w:rsid w:val="00C038B9"/>
    <w:rsid w:val="00C05163"/>
    <w:rsid w:val="00C14FE0"/>
    <w:rsid w:val="00C15BEC"/>
    <w:rsid w:val="00C17699"/>
    <w:rsid w:val="00C20F98"/>
    <w:rsid w:val="00C222CF"/>
    <w:rsid w:val="00C2304B"/>
    <w:rsid w:val="00C23E82"/>
    <w:rsid w:val="00C25CDD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2C42"/>
    <w:rsid w:val="00C7344D"/>
    <w:rsid w:val="00C73512"/>
    <w:rsid w:val="00C741C4"/>
    <w:rsid w:val="00C745C3"/>
    <w:rsid w:val="00C76455"/>
    <w:rsid w:val="00C76881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1E8E"/>
    <w:rsid w:val="00CD3C8A"/>
    <w:rsid w:val="00CD46F0"/>
    <w:rsid w:val="00CD5D13"/>
    <w:rsid w:val="00CE01E2"/>
    <w:rsid w:val="00CE05DC"/>
    <w:rsid w:val="00CE0A45"/>
    <w:rsid w:val="00CE1D4B"/>
    <w:rsid w:val="00CE3ACA"/>
    <w:rsid w:val="00CE4948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2AD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2E8D"/>
    <w:rsid w:val="00D75342"/>
    <w:rsid w:val="00D775D5"/>
    <w:rsid w:val="00D77EF7"/>
    <w:rsid w:val="00D84F41"/>
    <w:rsid w:val="00D85CD5"/>
    <w:rsid w:val="00D90909"/>
    <w:rsid w:val="00D9260A"/>
    <w:rsid w:val="00D92FAD"/>
    <w:rsid w:val="00D93E25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146"/>
    <w:rsid w:val="00E10FC1"/>
    <w:rsid w:val="00E130AB"/>
    <w:rsid w:val="00E1354A"/>
    <w:rsid w:val="00E24749"/>
    <w:rsid w:val="00E25C55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1C3A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1B61"/>
    <w:rsid w:val="00F253DE"/>
    <w:rsid w:val="00F261FB"/>
    <w:rsid w:val="00F263D2"/>
    <w:rsid w:val="00F27E85"/>
    <w:rsid w:val="00F322A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128F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BED"/>
    <w:rsid w:val="00FC4735"/>
    <w:rsid w:val="00FC68B7"/>
    <w:rsid w:val="00FD1A7A"/>
    <w:rsid w:val="00FD49A8"/>
    <w:rsid w:val="00FD6D5C"/>
    <w:rsid w:val="00FD7BF6"/>
    <w:rsid w:val="00FE0212"/>
    <w:rsid w:val="00FE1A48"/>
    <w:rsid w:val="00FE1AC9"/>
    <w:rsid w:val="00FE2BBC"/>
    <w:rsid w:val="00FE449B"/>
    <w:rsid w:val="00FF6C06"/>
    <w:rsid w:val="00FF784E"/>
    <w:rsid w:val="00FF7DB2"/>
    <w:rsid w:val="00FF7DDF"/>
    <w:rsid w:val="5A6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0A80F"/>
  <w15:docId w15:val="{28754B97-BE75-40DA-8FF1-52B1E71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Text1">
    <w:name w:val="Text 1"/>
    <w:basedOn w:val="Normal"/>
    <w:rsid w:val="0063595E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race2:8080/document/show/document_id/177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97D4A-171B-4813-9F23-22C03FB8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DB313-C400-4790-BC77-B74340DB5DC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DE09CA30-3656-4ED9-A91B-61B790CE3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7FAE2-BB0A-4A3C-A354-DB54CBD16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350</Words>
  <Characters>1774</Characters>
  <Application>Microsoft Office Word</Application>
  <DocSecurity>0</DocSecurity>
  <Lines>66</Lines>
  <Paragraphs>36</Paragraphs>
  <ScaleCrop>false</ScaleCrop>
  <Company>CSD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E/ECE/324/Rev.1/Add.85/Rev.3/Amend.5</dc:title>
  <dc:subject>2302880</dc:subject>
  <dc:creator>Geoff Draper</dc:creator>
  <cp:keywords/>
  <dc:description/>
  <cp:lastModifiedBy>Pauline Anne Escalante</cp:lastModifiedBy>
  <cp:revision>2</cp:revision>
  <cp:lastPrinted>2019-11-18T10:17:00Z</cp:lastPrinted>
  <dcterms:created xsi:type="dcterms:W3CDTF">2023-02-17T07:55:00Z</dcterms:created>
  <dcterms:modified xsi:type="dcterms:W3CDTF">2023-02-17T07:55:00Z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560800</vt:r8>
  </property>
  <property fmtid="{D5CDD505-2E9C-101B-9397-08002B2CF9AE}" pid="3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