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30A87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EC8CF0" w14:textId="77777777" w:rsidR="002D5AAC" w:rsidRDefault="002D5AAC" w:rsidP="008608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E7C5A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976CAB" w14:textId="71749CA5" w:rsidR="002D5AAC" w:rsidRDefault="0086086B" w:rsidP="0086086B">
            <w:pPr>
              <w:jc w:val="right"/>
            </w:pPr>
            <w:r w:rsidRPr="0086086B">
              <w:rPr>
                <w:sz w:val="40"/>
              </w:rPr>
              <w:t>ECE</w:t>
            </w:r>
            <w:r>
              <w:t>/TRANS/WP.29/GRBP/2024/9</w:t>
            </w:r>
          </w:p>
        </w:tc>
      </w:tr>
      <w:tr w:rsidR="002D5AAC" w:rsidRPr="00C05DC2" w14:paraId="7CF7681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BC075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162E2B" wp14:editId="58F604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7194B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799FCC" w14:textId="77777777" w:rsidR="002D5AAC" w:rsidRDefault="008608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B09312" w14:textId="77777777" w:rsidR="0086086B" w:rsidRDefault="0086086B" w:rsidP="00860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November 2023</w:t>
            </w:r>
          </w:p>
          <w:p w14:paraId="08296775" w14:textId="77777777" w:rsidR="0086086B" w:rsidRDefault="0086086B" w:rsidP="00860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6294E8" w14:textId="442C407A" w:rsidR="0086086B" w:rsidRPr="008D53B6" w:rsidRDefault="0086086B" w:rsidP="00860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62069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621670" w14:textId="77777777" w:rsidR="0086086B" w:rsidRPr="00AD0908" w:rsidRDefault="0086086B" w:rsidP="0086086B">
      <w:pPr>
        <w:spacing w:before="120"/>
        <w:rPr>
          <w:sz w:val="40"/>
          <w:szCs w:val="40"/>
        </w:rPr>
      </w:pPr>
      <w:r w:rsidRPr="00AD0908">
        <w:rPr>
          <w:sz w:val="28"/>
          <w:szCs w:val="32"/>
        </w:rPr>
        <w:t>Комитет по внутреннему транспорту</w:t>
      </w:r>
    </w:p>
    <w:p w14:paraId="57038D7E" w14:textId="77777777" w:rsidR="0086086B" w:rsidRPr="00AD0908" w:rsidRDefault="0086086B" w:rsidP="0086086B">
      <w:pPr>
        <w:spacing w:before="120"/>
        <w:rPr>
          <w:b/>
          <w:sz w:val="32"/>
          <w:szCs w:val="32"/>
        </w:rPr>
      </w:pPr>
      <w:r w:rsidRPr="00AD0908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AD0908">
        <w:rPr>
          <w:b/>
          <w:bCs/>
          <w:sz w:val="24"/>
          <w:szCs w:val="28"/>
        </w:rPr>
        <w:br/>
        <w:t>в области транспортных средств</w:t>
      </w:r>
    </w:p>
    <w:p w14:paraId="3E580D90" w14:textId="77777777" w:rsidR="0086086B" w:rsidRPr="00AD0908" w:rsidRDefault="0086086B" w:rsidP="0086086B">
      <w:pPr>
        <w:spacing w:before="120"/>
        <w:rPr>
          <w:b/>
        </w:rPr>
      </w:pPr>
      <w:r w:rsidRPr="00AD0908">
        <w:rPr>
          <w:b/>
          <w:bCs/>
        </w:rPr>
        <w:t>Рабочая группа по вопросам шума и шин</w:t>
      </w:r>
    </w:p>
    <w:p w14:paraId="530D31A4" w14:textId="77777777" w:rsidR="0086086B" w:rsidRPr="00AD0908" w:rsidRDefault="0086086B" w:rsidP="0086086B">
      <w:pPr>
        <w:spacing w:before="120"/>
        <w:rPr>
          <w:b/>
        </w:rPr>
      </w:pPr>
      <w:r w:rsidRPr="00AD0908">
        <w:rPr>
          <w:b/>
          <w:bCs/>
        </w:rPr>
        <w:t>Семьдесят девятая сессия</w:t>
      </w:r>
    </w:p>
    <w:p w14:paraId="3C3642BC" w14:textId="77777777" w:rsidR="0086086B" w:rsidRPr="00AD0908" w:rsidRDefault="0086086B" w:rsidP="0086086B">
      <w:r w:rsidRPr="00AD0908">
        <w:t xml:space="preserve">Женева, </w:t>
      </w:r>
      <w:r w:rsidRPr="00AD0908">
        <w:rPr>
          <w:bCs/>
        </w:rPr>
        <w:t xml:space="preserve">6–9 февраля </w:t>
      </w:r>
      <w:r w:rsidRPr="00AD0908">
        <w:t>2024 года</w:t>
      </w:r>
    </w:p>
    <w:p w14:paraId="08AAFE31" w14:textId="77777777" w:rsidR="0086086B" w:rsidRPr="00AD0908" w:rsidRDefault="0086086B" w:rsidP="0086086B">
      <w:r w:rsidRPr="00AD0908">
        <w:t xml:space="preserve">Пункт 7 </w:t>
      </w:r>
      <w:r w:rsidRPr="00AD0908">
        <w:rPr>
          <w:bCs/>
        </w:rPr>
        <w:t>d</w:t>
      </w:r>
      <w:r w:rsidRPr="00AD0908">
        <w:t>) предварительной повестки дня</w:t>
      </w:r>
    </w:p>
    <w:p w14:paraId="22E653C0" w14:textId="28FED4DD" w:rsidR="0086086B" w:rsidRPr="00AD0908" w:rsidRDefault="0086086B" w:rsidP="0086086B">
      <w:pPr>
        <w:rPr>
          <w:b/>
          <w:bCs/>
        </w:rPr>
      </w:pPr>
      <w:r w:rsidRPr="00AD0908">
        <w:rPr>
          <w:b/>
          <w:bCs/>
        </w:rPr>
        <w:t xml:space="preserve">Шины: Правила № 117 ООН </w:t>
      </w:r>
      <w:r w:rsidR="0039092B">
        <w:rPr>
          <w:b/>
          <w:bCs/>
        </w:rPr>
        <w:br/>
      </w:r>
      <w:r w:rsidRPr="00AD0908">
        <w:rPr>
          <w:b/>
          <w:bCs/>
        </w:rPr>
        <w:t xml:space="preserve">(сопротивление шин качению, шум, </w:t>
      </w:r>
      <w:r w:rsidR="00742AD5">
        <w:rPr>
          <w:b/>
          <w:bCs/>
        </w:rPr>
        <w:br/>
      </w:r>
      <w:r w:rsidRPr="00AD0908">
        <w:rPr>
          <w:b/>
          <w:bCs/>
        </w:rPr>
        <w:t xml:space="preserve">издаваемый шинами при качении, </w:t>
      </w:r>
      <w:r w:rsidR="00742AD5">
        <w:rPr>
          <w:b/>
          <w:bCs/>
        </w:rPr>
        <w:br/>
      </w:r>
      <w:r w:rsidRPr="00AD0908">
        <w:rPr>
          <w:b/>
          <w:bCs/>
        </w:rPr>
        <w:t>и их сцепление на мокрой поверхности)</w:t>
      </w:r>
    </w:p>
    <w:p w14:paraId="7927BE32" w14:textId="29DAF957" w:rsidR="0086086B" w:rsidRPr="00AD0908" w:rsidRDefault="0086086B" w:rsidP="0086086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r w:rsidRPr="00AD0908">
        <w:tab/>
      </w:r>
      <w:r w:rsidRPr="00AD0908">
        <w:rPr>
          <w:b/>
          <w:sz w:val="28"/>
        </w:rPr>
        <w:tab/>
        <w:t>Предложение по дополнению 2 к поправкам серии 0</w:t>
      </w:r>
      <w:r>
        <w:rPr>
          <w:b/>
          <w:sz w:val="28"/>
        </w:rPr>
        <w:t>3</w:t>
      </w:r>
      <w:r w:rsidRPr="00AD0908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AD0908">
        <w:rPr>
          <w:b/>
          <w:sz w:val="28"/>
        </w:rPr>
        <w:t>к Правилам № 117 ООН</w:t>
      </w:r>
    </w:p>
    <w:p w14:paraId="04B86F04" w14:textId="77777777" w:rsidR="0086086B" w:rsidRPr="00AD0908" w:rsidRDefault="0086086B" w:rsidP="0086086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AD0908">
        <w:tab/>
      </w:r>
      <w:r w:rsidRPr="00AD0908">
        <w:tab/>
      </w:r>
      <w:r w:rsidRPr="00AD0908">
        <w:rPr>
          <w:b/>
          <w:sz w:val="24"/>
        </w:rPr>
        <w:t>Представлено экспертами от Европейской технической организации по вопросам пневматических шин и ободьев колес</w:t>
      </w:r>
      <w:r w:rsidRPr="0039092B">
        <w:rPr>
          <w:bCs/>
          <w:szCs w:val="20"/>
        </w:rPr>
        <w:footnoteReference w:customMarkFollows="1" w:id="1"/>
        <w:t>*</w:t>
      </w:r>
      <w:r w:rsidRPr="00AD0908">
        <w:t xml:space="preserve">  </w:t>
      </w:r>
    </w:p>
    <w:p w14:paraId="3287A0D4" w14:textId="0D43F4EE" w:rsidR="0086086B" w:rsidRPr="00AD0908" w:rsidRDefault="0039092B" w:rsidP="0039092B">
      <w:pPr>
        <w:pStyle w:val="SingleTxtG"/>
      </w:pPr>
      <w:r>
        <w:tab/>
      </w:r>
      <w:r w:rsidR="0086086B" w:rsidRPr="00AD0908"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существующему тексту Правил ООН выделены жирным шрифтом в случае новых элементов или зачеркиванием в случае исключенных элементов. </w:t>
      </w:r>
    </w:p>
    <w:p w14:paraId="07D2E225" w14:textId="77777777" w:rsidR="0086086B" w:rsidRDefault="0086086B" w:rsidP="0086086B">
      <w:pPr>
        <w:keepNext/>
        <w:keepLines/>
        <w:tabs>
          <w:tab w:val="right" w:pos="851"/>
        </w:tabs>
        <w:spacing w:before="360" w:after="240" w:line="300" w:lineRule="exact"/>
        <w:ind w:left="357" w:righ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8830DAE" w14:textId="74875B9F" w:rsidR="0086086B" w:rsidRPr="00AD0908" w:rsidRDefault="0086086B" w:rsidP="0086086B">
      <w:pPr>
        <w:keepNext/>
        <w:keepLines/>
        <w:tabs>
          <w:tab w:val="right" w:pos="851"/>
        </w:tabs>
        <w:spacing w:before="360" w:after="240" w:line="300" w:lineRule="exact"/>
        <w:ind w:left="357" w:right="1134"/>
        <w:rPr>
          <w:b/>
          <w:bCs/>
          <w:sz w:val="28"/>
          <w:szCs w:val="28"/>
        </w:rPr>
      </w:pPr>
      <w:r w:rsidRPr="00AD0908">
        <w:rPr>
          <w:b/>
          <w:bCs/>
          <w:sz w:val="28"/>
          <w:szCs w:val="28"/>
        </w:rPr>
        <w:lastRenderedPageBreak/>
        <w:tab/>
        <w:t>I.</w:t>
      </w:r>
      <w:r w:rsidRPr="00AD0908">
        <w:rPr>
          <w:b/>
          <w:bCs/>
          <w:sz w:val="28"/>
          <w:szCs w:val="28"/>
        </w:rPr>
        <w:tab/>
        <w:t>Предложение</w:t>
      </w:r>
    </w:p>
    <w:p w14:paraId="06B0BA6F" w14:textId="77777777" w:rsidR="0086086B" w:rsidRPr="00AD0908" w:rsidRDefault="0086086B" w:rsidP="0086086B">
      <w:pPr>
        <w:spacing w:after="120"/>
        <w:ind w:left="1134" w:right="1134"/>
        <w:jc w:val="both"/>
        <w:rPr>
          <w:iCs/>
        </w:rPr>
      </w:pPr>
      <w:bookmarkStart w:id="0" w:name="_Hlk116996355"/>
      <w:r w:rsidRPr="00AD0908">
        <w:rPr>
          <w:webHidden/>
        </w:rPr>
        <w:tab/>
      </w:r>
      <w:bookmarkEnd w:id="0"/>
      <w:r w:rsidRPr="00AD0908">
        <w:rPr>
          <w:i/>
          <w:iCs/>
        </w:rPr>
        <w:t xml:space="preserve">Пункт 2.18 </w:t>
      </w:r>
      <w:r w:rsidRPr="00AD0908">
        <w:t>изменить следующим образом:</w:t>
      </w:r>
    </w:p>
    <w:p w14:paraId="44ECEF38" w14:textId="77777777" w:rsidR="0086086B" w:rsidRPr="00AD0908" w:rsidRDefault="0086086B" w:rsidP="0086086B">
      <w:pPr>
        <w:spacing w:after="120"/>
        <w:ind w:left="2268" w:right="1134" w:hanging="1134"/>
        <w:jc w:val="both"/>
      </w:pPr>
      <w:r w:rsidRPr="00AD0908">
        <w:t>«2.18</w:t>
      </w:r>
      <w:r w:rsidRPr="00AD0908">
        <w:tab/>
        <w:t>“</w:t>
      </w:r>
      <w:r w:rsidRPr="0059334D">
        <w:rPr>
          <w:i/>
          <w:iCs/>
        </w:rPr>
        <w:t>Стандартная эталонная испытательная шина</w:t>
      </w:r>
      <w:r w:rsidRPr="00AD0908">
        <w:t>”, или “</w:t>
      </w:r>
      <w:r w:rsidRPr="0059334D">
        <w:rPr>
          <w:i/>
          <w:iCs/>
        </w:rPr>
        <w:t>СЭИШ</w:t>
      </w:r>
      <w:r w:rsidRPr="00AD0908">
        <w:t>”, означает шину, которая изготавливается, проверяется и хранится в соответствии со стандартами “АСТМ интернэшнл”:</w:t>
      </w:r>
    </w:p>
    <w:p w14:paraId="50A20857" w14:textId="00B862FD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t>a)</w:t>
      </w:r>
      <w:r w:rsidRPr="00AD0908">
        <w:tab/>
        <w:t xml:space="preserve">E1136 </w:t>
      </w:r>
      <w:r w:rsidR="0059334D">
        <w:t>—</w:t>
      </w:r>
      <w:r w:rsidRPr="00AD0908">
        <w:t xml:space="preserve"> </w:t>
      </w:r>
      <w:r w:rsidRPr="00AD0908">
        <w:rPr>
          <w:strike/>
        </w:rPr>
        <w:t>17</w:t>
      </w:r>
      <w:r w:rsidRPr="00AD0908">
        <w:rPr>
          <w:b/>
          <w:bCs/>
        </w:rPr>
        <w:t>19</w:t>
      </w:r>
      <w:r w:rsidRPr="00AD0908">
        <w:t xml:space="preserve"> для размера P195/75R14 и которую называют “СЭИШ14”;</w:t>
      </w:r>
      <w:bookmarkStart w:id="1" w:name="_Hlk148358654"/>
    </w:p>
    <w:p w14:paraId="7326D901" w14:textId="4CFD38E2" w:rsidR="0086086B" w:rsidRPr="00AD0908" w:rsidRDefault="0086086B" w:rsidP="0086086B">
      <w:pPr>
        <w:pStyle w:val="SingleTxtG"/>
        <w:ind w:left="2835" w:hanging="567"/>
      </w:pPr>
      <w:r w:rsidRPr="00AD0908">
        <w:t>b)</w:t>
      </w:r>
      <w:r w:rsidRPr="00AD0908">
        <w:tab/>
        <w:t xml:space="preserve">F2493 </w:t>
      </w:r>
      <w:r w:rsidR="0059334D">
        <w:t>—</w:t>
      </w:r>
      <w:r w:rsidRPr="00AD0908">
        <w:t xml:space="preserve"> </w:t>
      </w:r>
      <w:r w:rsidRPr="00AD0908">
        <w:rPr>
          <w:strike/>
        </w:rPr>
        <w:t>20</w:t>
      </w:r>
      <w:r w:rsidRPr="00AD0908">
        <w:rPr>
          <w:b/>
          <w:bCs/>
        </w:rPr>
        <w:t>23</w:t>
      </w:r>
      <w:r w:rsidRPr="00AD0908">
        <w:t xml:space="preserve"> для размера P225/60R16 и которую называют “СЭИШ16”;</w:t>
      </w:r>
      <w:bookmarkStart w:id="2" w:name="_Hlk147405774"/>
      <w:bookmarkEnd w:id="2"/>
    </w:p>
    <w:p w14:paraId="345FEEAE" w14:textId="162091E0" w:rsidR="0086086B" w:rsidRPr="00AD0908" w:rsidRDefault="0086086B" w:rsidP="0086086B">
      <w:pPr>
        <w:pStyle w:val="SingleTxtG"/>
        <w:ind w:left="2835" w:hanging="567"/>
      </w:pPr>
      <w:r w:rsidRPr="00AD0908">
        <w:t>c)</w:t>
      </w:r>
      <w:r w:rsidRPr="00AD0908">
        <w:tab/>
        <w:t xml:space="preserve">F3611 </w:t>
      </w:r>
      <w:r w:rsidR="0059334D">
        <w:t>—</w:t>
      </w:r>
      <w:r w:rsidRPr="00AD0908">
        <w:t xml:space="preserve"> 22</w:t>
      </w:r>
      <w:r w:rsidRPr="00AD0908">
        <w:rPr>
          <w:b/>
          <w:bCs/>
        </w:rPr>
        <w:t xml:space="preserve">e1 </w:t>
      </w:r>
      <w:r w:rsidRPr="00AD0908">
        <w:t>для размера P225/60R16 в изношенном состоянии и которую называют “изношенная СЭИШ16 с формованным покрытием”;</w:t>
      </w:r>
    </w:p>
    <w:p w14:paraId="5F5451AA" w14:textId="729EEAC5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t>d)</w:t>
      </w:r>
      <w:r w:rsidRPr="00AD0908">
        <w:tab/>
        <w:t xml:space="preserve">F2872 </w:t>
      </w:r>
      <w:r w:rsidR="0059334D">
        <w:t>—</w:t>
      </w:r>
      <w:r w:rsidRPr="00AD0908">
        <w:t xml:space="preserve"> </w:t>
      </w:r>
      <w:r w:rsidRPr="00AD0908">
        <w:rPr>
          <w:strike/>
        </w:rPr>
        <w:t>16</w:t>
      </w:r>
      <w:r w:rsidRPr="00AD0908">
        <w:rPr>
          <w:b/>
          <w:bCs/>
        </w:rPr>
        <w:t>19</w:t>
      </w:r>
      <w:r w:rsidRPr="00AD0908">
        <w:t xml:space="preserve"> для размера 225/75R16C и которую называют “СЭИШ16C”;</w:t>
      </w:r>
    </w:p>
    <w:p w14:paraId="40CDD966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t>e)</w:t>
      </w:r>
      <w:r w:rsidRPr="00AD0908">
        <w:tab/>
        <w:t xml:space="preserve">F2871 – </w:t>
      </w:r>
      <w:r w:rsidRPr="00AD0908">
        <w:rPr>
          <w:strike/>
        </w:rPr>
        <w:t>16</w:t>
      </w:r>
      <w:r w:rsidRPr="00AD0908">
        <w:rPr>
          <w:b/>
          <w:bCs/>
        </w:rPr>
        <w:t>23</w:t>
      </w:r>
      <w:r w:rsidRPr="00AD0908">
        <w:t xml:space="preserve"> для размера 245/70R19,5 и которую называют “СЭИШ19,5”;</w:t>
      </w:r>
    </w:p>
    <w:p w14:paraId="3419F473" w14:textId="2F66F363" w:rsidR="0086086B" w:rsidRPr="00AD0908" w:rsidRDefault="0086086B" w:rsidP="0086086B">
      <w:pPr>
        <w:pStyle w:val="SingleTxtG"/>
        <w:ind w:left="2835" w:hanging="567"/>
        <w:rPr>
          <w:b/>
          <w:bCs/>
        </w:rPr>
      </w:pPr>
      <w:r w:rsidRPr="00AD0908">
        <w:t>f)</w:t>
      </w:r>
      <w:r w:rsidRPr="00AD0908">
        <w:tab/>
        <w:t xml:space="preserve">F2870 </w:t>
      </w:r>
      <w:r w:rsidR="0059334D">
        <w:t>—</w:t>
      </w:r>
      <w:r w:rsidRPr="00AD0908">
        <w:t xml:space="preserve"> </w:t>
      </w:r>
      <w:r w:rsidRPr="00AD0908">
        <w:rPr>
          <w:strike/>
        </w:rPr>
        <w:t>16</w:t>
      </w:r>
      <w:r w:rsidRPr="00AD0908">
        <w:rPr>
          <w:b/>
          <w:bCs/>
        </w:rPr>
        <w:t>23</w:t>
      </w:r>
      <w:r w:rsidRPr="00AD0908">
        <w:t xml:space="preserve"> для размера 315/70R22,5 и которую называют “СЭИШ22,5”</w:t>
      </w:r>
      <w:r w:rsidRPr="00AD0908">
        <w:rPr>
          <w:b/>
          <w:bCs/>
        </w:rPr>
        <w:t>;</w:t>
      </w:r>
    </w:p>
    <w:bookmarkEnd w:id="1"/>
    <w:p w14:paraId="62C3A3CF" w14:textId="12B2D994" w:rsidR="0086086B" w:rsidRPr="00AD0908" w:rsidRDefault="0086086B" w:rsidP="0086086B">
      <w:pPr>
        <w:pStyle w:val="SingleTxtG"/>
        <w:ind w:left="2835" w:hanging="567"/>
        <w:rPr>
          <w:b/>
          <w:bCs/>
        </w:rPr>
      </w:pPr>
      <w:r w:rsidRPr="00AD0908">
        <w:rPr>
          <w:b/>
          <w:bCs/>
        </w:rPr>
        <w:t>g)</w:t>
      </w:r>
      <w:r w:rsidRPr="00AD0908">
        <w:tab/>
      </w:r>
      <w:r w:rsidRPr="00AD0908">
        <w:rPr>
          <w:b/>
          <w:bCs/>
        </w:rPr>
        <w:t xml:space="preserve">F3678 </w:t>
      </w:r>
      <w:r w:rsidR="0059334D">
        <w:rPr>
          <w:b/>
          <w:bCs/>
        </w:rPr>
        <w:t>—</w:t>
      </w:r>
      <w:r w:rsidRPr="00AD0908">
        <w:rPr>
          <w:b/>
          <w:bCs/>
        </w:rPr>
        <w:t xml:space="preserve"> 23 для размера 245/70R19,5 и которую называют “СЭИШ19,5 с узкими прорезями”;</w:t>
      </w:r>
    </w:p>
    <w:p w14:paraId="067039B5" w14:textId="3AD8C256" w:rsidR="0086086B" w:rsidRPr="00AD0908" w:rsidRDefault="0086086B" w:rsidP="0086086B">
      <w:pPr>
        <w:pStyle w:val="SingleTxtG"/>
        <w:ind w:left="2835" w:hanging="567"/>
        <w:rPr>
          <w:bCs/>
        </w:rPr>
      </w:pPr>
      <w:r w:rsidRPr="00AD0908">
        <w:rPr>
          <w:b/>
          <w:bCs/>
        </w:rPr>
        <w:t>h)</w:t>
      </w:r>
      <w:r w:rsidRPr="00AD0908">
        <w:tab/>
      </w:r>
      <w:r w:rsidRPr="00AD0908">
        <w:rPr>
          <w:b/>
          <w:bCs/>
        </w:rPr>
        <w:t xml:space="preserve">F3677 </w:t>
      </w:r>
      <w:r w:rsidR="00391C89">
        <w:rPr>
          <w:b/>
          <w:bCs/>
        </w:rPr>
        <w:t>—</w:t>
      </w:r>
      <w:r w:rsidRPr="00AD0908">
        <w:rPr>
          <w:b/>
          <w:bCs/>
        </w:rPr>
        <w:t xml:space="preserve"> 23 для размера 315/70R22,5 и которую называют “СЭИШ22,5 с узкими прорезями”</w:t>
      </w:r>
      <w:r w:rsidRPr="00391C89">
        <w:t>».</w:t>
      </w:r>
    </w:p>
    <w:p w14:paraId="1A6291C0" w14:textId="77777777" w:rsidR="0086086B" w:rsidRPr="00AD0908" w:rsidRDefault="0086086B" w:rsidP="0086086B">
      <w:pPr>
        <w:spacing w:after="120"/>
        <w:ind w:left="1134" w:right="1134"/>
        <w:jc w:val="both"/>
        <w:rPr>
          <w:iCs/>
        </w:rPr>
      </w:pPr>
      <w:r w:rsidRPr="00AD0908">
        <w:rPr>
          <w:i/>
          <w:iCs/>
        </w:rPr>
        <w:t>Пункт 6.5.1</w:t>
      </w:r>
      <w:r w:rsidRPr="00AD0908">
        <w:t xml:space="preserve"> изменить следующим образом:</w:t>
      </w:r>
    </w:p>
    <w:p w14:paraId="527E20AE" w14:textId="3E082A0E" w:rsidR="0086086B" w:rsidRPr="00AD0908" w:rsidRDefault="0086086B" w:rsidP="0086086B">
      <w:pPr>
        <w:pStyle w:val="SingleTxtG"/>
        <w:ind w:left="2268" w:hanging="1134"/>
      </w:pPr>
      <w:r w:rsidRPr="00AD0908">
        <w:t>«6.5.1</w:t>
      </w:r>
      <w:r w:rsidRPr="00AD0908">
        <w:tab/>
      </w:r>
      <w:r w:rsidR="0039092B">
        <w:tab/>
      </w:r>
      <w:r w:rsidRPr="00AD0908">
        <w:t>Требования, касающиеся эффективности шин классов C1, C2 и C3 на заснеженном дорожном покрытии</w:t>
      </w:r>
    </w:p>
    <w:p w14:paraId="4BB89A50" w14:textId="77777777" w:rsidR="0086086B" w:rsidRPr="00AD0908" w:rsidRDefault="0086086B" w:rsidP="0086086B">
      <w:pPr>
        <w:spacing w:after="120" w:line="240" w:lineRule="auto"/>
        <w:ind w:left="2268" w:right="1133" w:hanging="1134"/>
        <w:jc w:val="both"/>
      </w:pPr>
      <w:r w:rsidRPr="00AD0908">
        <w:tab/>
        <w:t>Минимальное значение коэффициента эффективности на заснеженном дорожном покрытии, рассчитанное в соответствии с процедурой, описанной в приложении 7, по сравнению с СЭИШ должно быть следующим:</w:t>
      </w:r>
    </w:p>
    <w:tbl>
      <w:tblPr>
        <w:tblW w:w="739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418"/>
        <w:gridCol w:w="1276"/>
        <w:gridCol w:w="1700"/>
        <w:gridCol w:w="1983"/>
      </w:tblGrid>
      <w:tr w:rsidR="0086086B" w:rsidRPr="00F4522F" w14:paraId="38DE53D1" w14:textId="77777777" w:rsidTr="00391C89">
        <w:tc>
          <w:tcPr>
            <w:tcW w:w="69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04C682" w14:textId="5FABB47E" w:rsidR="0086086B" w:rsidRPr="0039092B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i/>
                <w:sz w:val="16"/>
                <w:szCs w:val="16"/>
              </w:rPr>
            </w:pPr>
            <w:r w:rsidRPr="0039092B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1820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6401BBA" w14:textId="5A424243" w:rsidR="0086086B" w:rsidRPr="00F4522F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Cs/>
                <w:i/>
                <w:sz w:val="16"/>
                <w:szCs w:val="16"/>
              </w:rPr>
            </w:pPr>
            <w:r w:rsidRPr="00F4522F">
              <w:rPr>
                <w:i/>
                <w:iCs/>
                <w:sz w:val="16"/>
                <w:szCs w:val="16"/>
              </w:rPr>
              <w:t xml:space="preserve">Коэффициент сцепления шины </w:t>
            </w:r>
            <w:r w:rsidR="0039092B">
              <w:rPr>
                <w:i/>
                <w:iCs/>
                <w:sz w:val="16"/>
                <w:szCs w:val="16"/>
              </w:rPr>
              <w:br/>
            </w:r>
            <w:r w:rsidRPr="00F4522F">
              <w:rPr>
                <w:i/>
                <w:iCs/>
                <w:sz w:val="16"/>
                <w:szCs w:val="16"/>
              </w:rPr>
              <w:t>с заснеженным дорожным покрытием</w:t>
            </w:r>
          </w:p>
          <w:p w14:paraId="247498BF" w14:textId="77777777" w:rsidR="0086086B" w:rsidRPr="00F4522F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i/>
                <w:sz w:val="16"/>
                <w:szCs w:val="16"/>
              </w:rPr>
            </w:pPr>
            <w:r w:rsidRPr="00F4522F">
              <w:rPr>
                <w:i/>
                <w:iCs/>
                <w:sz w:val="16"/>
                <w:szCs w:val="16"/>
              </w:rPr>
              <w:t>(метод торможения на снегу)</w:t>
            </w:r>
            <w:r w:rsidRPr="00F4522F">
              <w:rPr>
                <w:i/>
                <w:iCs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14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81499A0" w14:textId="3AF4E2C0" w:rsidR="0086086B" w:rsidRPr="00F4522F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Cs/>
                <w:i/>
                <w:sz w:val="16"/>
                <w:szCs w:val="16"/>
              </w:rPr>
            </w:pPr>
            <w:r w:rsidRPr="00F4522F">
              <w:rPr>
                <w:i/>
                <w:iCs/>
                <w:sz w:val="16"/>
                <w:szCs w:val="16"/>
              </w:rPr>
              <w:t xml:space="preserve">Коэффициент сцепления шины </w:t>
            </w:r>
            <w:r w:rsidR="0039092B">
              <w:rPr>
                <w:i/>
                <w:iCs/>
                <w:sz w:val="16"/>
                <w:szCs w:val="16"/>
              </w:rPr>
              <w:br/>
            </w:r>
            <w:r w:rsidRPr="00F4522F">
              <w:rPr>
                <w:i/>
                <w:iCs/>
                <w:sz w:val="16"/>
                <w:szCs w:val="16"/>
              </w:rPr>
              <w:t>с заснеженным дорожным покрытием</w:t>
            </w:r>
          </w:p>
          <w:p w14:paraId="3956587B" w14:textId="77777777" w:rsidR="0086086B" w:rsidRPr="00F4522F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Cs/>
                <w:i/>
                <w:sz w:val="16"/>
                <w:szCs w:val="16"/>
                <w:u w:val="single"/>
              </w:rPr>
            </w:pPr>
            <w:r w:rsidRPr="00F4522F">
              <w:rPr>
                <w:i/>
                <w:iCs/>
                <w:sz w:val="16"/>
                <w:szCs w:val="16"/>
              </w:rPr>
              <w:t>(метод испытания тяги на повороте)</w:t>
            </w:r>
            <w:r w:rsidRPr="00F4522F">
              <w:rPr>
                <w:i/>
                <w:iCs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1340" w:type="pct"/>
            <w:tcBorders>
              <w:bottom w:val="single" w:sz="12" w:space="0" w:color="auto"/>
            </w:tcBorders>
          </w:tcPr>
          <w:p w14:paraId="408D39DB" w14:textId="77777777" w:rsidR="0086086B" w:rsidRPr="00F4522F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Cs/>
                <w:i/>
                <w:sz w:val="16"/>
                <w:szCs w:val="16"/>
              </w:rPr>
            </w:pPr>
            <w:r w:rsidRPr="00F4522F">
              <w:rPr>
                <w:i/>
                <w:iCs/>
                <w:sz w:val="16"/>
                <w:szCs w:val="16"/>
              </w:rPr>
              <w:t>Коэффициент сцепления шины с заснеженным дорожным покрытием</w:t>
            </w:r>
          </w:p>
          <w:p w14:paraId="04F151DE" w14:textId="77777777" w:rsidR="0086086B" w:rsidRPr="00F4522F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i/>
                <w:sz w:val="16"/>
                <w:szCs w:val="16"/>
              </w:rPr>
            </w:pPr>
            <w:r w:rsidRPr="00F4522F">
              <w:rPr>
                <w:i/>
                <w:iCs/>
                <w:sz w:val="16"/>
                <w:szCs w:val="16"/>
              </w:rPr>
              <w:t>(метод ускорения)</w:t>
            </w:r>
            <w:r w:rsidRPr="00F4522F">
              <w:rPr>
                <w:i/>
                <w:iCs/>
                <w:sz w:val="16"/>
                <w:szCs w:val="16"/>
                <w:vertAlign w:val="superscript"/>
              </w:rPr>
              <w:t>c)</w:t>
            </w:r>
          </w:p>
        </w:tc>
      </w:tr>
      <w:tr w:rsidR="00391C89" w:rsidRPr="00AB3932" w14:paraId="659B84B0" w14:textId="77777777" w:rsidTr="00391C89">
        <w:tc>
          <w:tcPr>
            <w:tcW w:w="69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4424C2C" w14:textId="77777777" w:rsidR="0086086B" w:rsidRPr="00391C89" w:rsidRDefault="0086086B" w:rsidP="00391C89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 w:hanging="567"/>
              <w:rPr>
                <w:i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E710642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rPr>
                <w:i/>
                <w:sz w:val="18"/>
                <w:szCs w:val="18"/>
              </w:rPr>
            </w:pPr>
            <w:r w:rsidRPr="00391C89">
              <w:rPr>
                <w:i/>
                <w:iCs/>
                <w:sz w:val="18"/>
                <w:szCs w:val="18"/>
              </w:rPr>
              <w:t>Эталон = СЭИШ14, СЭИШ16</w:t>
            </w:r>
          </w:p>
        </w:tc>
        <w:tc>
          <w:tcPr>
            <w:tcW w:w="862" w:type="pct"/>
            <w:tcBorders>
              <w:top w:val="single" w:sz="12" w:space="0" w:color="auto"/>
            </w:tcBorders>
          </w:tcPr>
          <w:p w14:paraId="1109D664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rPr>
                <w:i/>
                <w:sz w:val="18"/>
                <w:szCs w:val="18"/>
              </w:rPr>
            </w:pPr>
            <w:r w:rsidRPr="00391C89">
              <w:rPr>
                <w:i/>
                <w:iCs/>
                <w:sz w:val="18"/>
                <w:szCs w:val="18"/>
              </w:rPr>
              <w:t>Эталон</w:t>
            </w:r>
            <w:r w:rsidRPr="00391C89">
              <w:rPr>
                <w:sz w:val="18"/>
                <w:szCs w:val="18"/>
              </w:rPr>
              <w:t xml:space="preserve"> </w:t>
            </w:r>
            <w:r w:rsidRPr="00391C89">
              <w:rPr>
                <w:i/>
                <w:iCs/>
                <w:sz w:val="18"/>
                <w:szCs w:val="18"/>
              </w:rPr>
              <w:t>= СЭИШ16C</w:t>
            </w:r>
          </w:p>
        </w:tc>
        <w:tc>
          <w:tcPr>
            <w:tcW w:w="114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1726796" w14:textId="6FC6B491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rPr>
                <w:i/>
                <w:sz w:val="18"/>
                <w:szCs w:val="18"/>
              </w:rPr>
            </w:pPr>
            <w:r w:rsidRPr="00391C89">
              <w:rPr>
                <w:i/>
                <w:iCs/>
                <w:sz w:val="18"/>
                <w:szCs w:val="18"/>
              </w:rPr>
              <w:t>Эталон</w:t>
            </w:r>
            <w:r w:rsidRPr="00391C89">
              <w:rPr>
                <w:sz w:val="18"/>
                <w:szCs w:val="18"/>
              </w:rPr>
              <w:t xml:space="preserve"> </w:t>
            </w:r>
            <w:r w:rsidRPr="00391C89">
              <w:rPr>
                <w:i/>
                <w:iCs/>
                <w:sz w:val="18"/>
                <w:szCs w:val="18"/>
              </w:rPr>
              <w:t xml:space="preserve">= </w:t>
            </w:r>
            <w:r w:rsidR="00391C89" w:rsidRPr="00391C89">
              <w:rPr>
                <w:i/>
                <w:iCs/>
                <w:sz w:val="18"/>
                <w:szCs w:val="18"/>
              </w:rPr>
              <w:br/>
            </w:r>
            <w:r w:rsidRPr="00391C89">
              <w:rPr>
                <w:i/>
                <w:iCs/>
                <w:sz w:val="18"/>
                <w:szCs w:val="18"/>
              </w:rPr>
              <w:t>СЭИШ14, СЭИШ16</w:t>
            </w:r>
          </w:p>
        </w:tc>
        <w:tc>
          <w:tcPr>
            <w:tcW w:w="1340" w:type="pct"/>
            <w:tcBorders>
              <w:top w:val="single" w:sz="12" w:space="0" w:color="auto"/>
            </w:tcBorders>
          </w:tcPr>
          <w:p w14:paraId="5CFCB43E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rPr>
                <w:i/>
                <w:sz w:val="18"/>
                <w:szCs w:val="18"/>
              </w:rPr>
            </w:pPr>
            <w:r w:rsidRPr="00391C89">
              <w:rPr>
                <w:i/>
                <w:iCs/>
                <w:sz w:val="18"/>
                <w:szCs w:val="18"/>
              </w:rPr>
              <w:t xml:space="preserve">Эталоны = СЭИШ19,5, СЭИШ22,5, </w:t>
            </w:r>
            <w:r w:rsidRPr="00391C89">
              <w:rPr>
                <w:b/>
                <w:bCs/>
                <w:i/>
                <w:iCs/>
                <w:sz w:val="18"/>
                <w:szCs w:val="18"/>
              </w:rPr>
              <w:t>СЭИШ19,5 с узкими прорезями, СЭИШ22,5 с узкими прорезями</w:t>
            </w:r>
          </w:p>
        </w:tc>
      </w:tr>
      <w:tr w:rsidR="00391C89" w:rsidRPr="00F4522F" w14:paraId="5C2CE180" w14:textId="77777777" w:rsidTr="00391C89">
        <w:tc>
          <w:tcPr>
            <w:tcW w:w="691" w:type="pct"/>
            <w:tcMar>
              <w:left w:w="28" w:type="dxa"/>
              <w:right w:w="28" w:type="dxa"/>
            </w:tcMar>
          </w:tcPr>
          <w:p w14:paraId="1A3E4FCC" w14:textId="77777777" w:rsidR="0086086B" w:rsidRPr="00391C89" w:rsidRDefault="0086086B" w:rsidP="00391C89">
            <w:pPr>
              <w:keepNext/>
              <w:keepLines/>
              <w:tabs>
                <w:tab w:val="left" w:pos="-720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 xml:space="preserve">С1 </w:t>
            </w:r>
          </w:p>
        </w:tc>
        <w:tc>
          <w:tcPr>
            <w:tcW w:w="958" w:type="pct"/>
            <w:tcMar>
              <w:left w:w="28" w:type="dxa"/>
              <w:right w:w="28" w:type="dxa"/>
            </w:tcMar>
          </w:tcPr>
          <w:p w14:paraId="63880240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6492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1,07</w:t>
            </w:r>
          </w:p>
        </w:tc>
        <w:tc>
          <w:tcPr>
            <w:tcW w:w="862" w:type="pct"/>
          </w:tcPr>
          <w:p w14:paraId="73CB337A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н.д.</w:t>
            </w:r>
          </w:p>
        </w:tc>
        <w:tc>
          <w:tcPr>
            <w:tcW w:w="1149" w:type="pct"/>
            <w:tcMar>
              <w:left w:w="28" w:type="dxa"/>
              <w:right w:w="28" w:type="dxa"/>
            </w:tcMar>
          </w:tcPr>
          <w:p w14:paraId="5582D48B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  <w:vertAlign w:val="superscript"/>
              </w:rPr>
            </w:pPr>
            <w:r w:rsidRPr="00391C89">
              <w:rPr>
                <w:sz w:val="18"/>
                <w:szCs w:val="18"/>
              </w:rPr>
              <w:t>1,10</w:t>
            </w:r>
          </w:p>
        </w:tc>
        <w:tc>
          <w:tcPr>
            <w:tcW w:w="1340" w:type="pct"/>
          </w:tcPr>
          <w:p w14:paraId="1720B0D7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н.д.</w:t>
            </w:r>
          </w:p>
        </w:tc>
      </w:tr>
      <w:tr w:rsidR="00391C89" w:rsidRPr="00F4522F" w14:paraId="6A6DD5FF" w14:textId="77777777" w:rsidTr="00391C89">
        <w:tc>
          <w:tcPr>
            <w:tcW w:w="69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D3CA96" w14:textId="77777777" w:rsidR="0086086B" w:rsidRPr="00391C89" w:rsidRDefault="0086086B" w:rsidP="00391C89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C2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0FA33A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н.д.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2AF5AD88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1,02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EFC7F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  <w:vertAlign w:val="superscript"/>
              </w:rPr>
            </w:pPr>
            <w:r w:rsidRPr="00391C89">
              <w:rPr>
                <w:sz w:val="18"/>
                <w:szCs w:val="18"/>
              </w:rPr>
              <w:t>1,10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14:paraId="0FF94F8F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н.д.</w:t>
            </w:r>
          </w:p>
        </w:tc>
      </w:tr>
      <w:tr w:rsidR="00391C89" w:rsidRPr="00F4522F" w14:paraId="1E7A1A23" w14:textId="77777777" w:rsidTr="00391C89">
        <w:tc>
          <w:tcPr>
            <w:tcW w:w="69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2B7888F" w14:textId="77777777" w:rsidR="0086086B" w:rsidRPr="00391C89" w:rsidRDefault="0086086B" w:rsidP="00391C89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C3</w:t>
            </w:r>
          </w:p>
        </w:tc>
        <w:tc>
          <w:tcPr>
            <w:tcW w:w="958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5FE7F29" w14:textId="77777777" w:rsidR="0086086B" w:rsidRPr="00391C89" w:rsidDel="00C4075C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н.д.</w:t>
            </w:r>
          </w:p>
        </w:tc>
        <w:tc>
          <w:tcPr>
            <w:tcW w:w="862" w:type="pct"/>
            <w:tcBorders>
              <w:bottom w:val="single" w:sz="12" w:space="0" w:color="auto"/>
            </w:tcBorders>
          </w:tcPr>
          <w:p w14:paraId="2F611DFD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н.д.</w:t>
            </w:r>
          </w:p>
        </w:tc>
        <w:tc>
          <w:tcPr>
            <w:tcW w:w="114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84170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н.д.</w:t>
            </w:r>
          </w:p>
        </w:tc>
        <w:tc>
          <w:tcPr>
            <w:tcW w:w="1340" w:type="pct"/>
            <w:tcBorders>
              <w:bottom w:val="single" w:sz="12" w:space="0" w:color="auto"/>
            </w:tcBorders>
          </w:tcPr>
          <w:p w14:paraId="0C8326F4" w14:textId="77777777" w:rsidR="0086086B" w:rsidRPr="00391C89" w:rsidRDefault="0086086B" w:rsidP="00391C8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7"/>
              <w:jc w:val="center"/>
              <w:rPr>
                <w:sz w:val="18"/>
                <w:szCs w:val="18"/>
              </w:rPr>
            </w:pPr>
            <w:r w:rsidRPr="00391C89">
              <w:rPr>
                <w:sz w:val="18"/>
                <w:szCs w:val="18"/>
              </w:rPr>
              <w:t>1,25</w:t>
            </w:r>
          </w:p>
        </w:tc>
      </w:tr>
    </w:tbl>
    <w:p w14:paraId="4D496CBB" w14:textId="5DBF25EC" w:rsidR="0086086B" w:rsidRPr="00F4522F" w:rsidRDefault="00391C89" w:rsidP="00391C89">
      <w:pPr>
        <w:keepNext/>
        <w:keepLines/>
        <w:tabs>
          <w:tab w:val="left" w:pos="2300"/>
          <w:tab w:val="left" w:pos="2694"/>
        </w:tabs>
        <w:spacing w:before="120" w:line="220" w:lineRule="exact"/>
        <w:ind w:left="2268" w:right="1134"/>
        <w:rPr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 xml:space="preserve"> </w:t>
      </w:r>
      <w:r w:rsidR="0086086B" w:rsidRPr="00F4522F">
        <w:rPr>
          <w:i/>
          <w:iCs/>
          <w:sz w:val="18"/>
          <w:szCs w:val="18"/>
          <w:vertAlign w:val="superscript"/>
        </w:rPr>
        <w:t>a)</w:t>
      </w:r>
      <w:r w:rsidR="007F4162">
        <w:rPr>
          <w:i/>
          <w:iCs/>
          <w:sz w:val="18"/>
          <w:szCs w:val="18"/>
          <w:vertAlign w:val="superscript"/>
        </w:rPr>
        <w:t xml:space="preserve">  </w:t>
      </w:r>
      <w:r w:rsidR="0086086B" w:rsidRPr="00F4522F">
        <w:rPr>
          <w:sz w:val="18"/>
          <w:szCs w:val="18"/>
        </w:rPr>
        <w:t>См. пункт 3 приложения 7 к настоящим Правилам.</w:t>
      </w:r>
    </w:p>
    <w:p w14:paraId="14DD2EBC" w14:textId="658EB646" w:rsidR="0086086B" w:rsidRPr="00F4522F" w:rsidRDefault="00391C89" w:rsidP="00391C89">
      <w:pPr>
        <w:keepNext/>
        <w:keepLines/>
        <w:tabs>
          <w:tab w:val="left" w:pos="2300"/>
          <w:tab w:val="left" w:pos="2694"/>
        </w:tabs>
        <w:ind w:left="2268" w:right="1304"/>
        <w:rPr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 xml:space="preserve"> </w:t>
      </w:r>
      <w:r w:rsidR="0086086B" w:rsidRPr="00F4522F">
        <w:rPr>
          <w:i/>
          <w:iCs/>
          <w:sz w:val="18"/>
          <w:szCs w:val="18"/>
          <w:vertAlign w:val="superscript"/>
        </w:rPr>
        <w:t>b)</w:t>
      </w:r>
      <w:r w:rsidR="007F4162">
        <w:rPr>
          <w:i/>
          <w:iCs/>
          <w:sz w:val="18"/>
          <w:szCs w:val="18"/>
          <w:vertAlign w:val="superscript"/>
        </w:rPr>
        <w:t xml:space="preserve">  </w:t>
      </w:r>
      <w:r w:rsidR="0086086B" w:rsidRPr="00F4522F">
        <w:rPr>
          <w:sz w:val="18"/>
          <w:szCs w:val="18"/>
        </w:rPr>
        <w:t>См. пункт 2 приложения 7 к настоящим Правилам.</w:t>
      </w:r>
      <w:r>
        <w:rPr>
          <w:sz w:val="18"/>
          <w:szCs w:val="18"/>
        </w:rPr>
        <w:t xml:space="preserve"> </w:t>
      </w:r>
    </w:p>
    <w:p w14:paraId="04568BE3" w14:textId="2DDB9EF0" w:rsidR="0086086B" w:rsidRPr="00AD0908" w:rsidRDefault="00391C89" w:rsidP="00391C89">
      <w:pPr>
        <w:pStyle w:val="SingleTxtG"/>
        <w:tabs>
          <w:tab w:val="left" w:pos="2694"/>
        </w:tabs>
        <w:ind w:left="2268"/>
        <w:rPr>
          <w:shd w:val="clear" w:color="auto" w:fill="E5B8B7" w:themeFill="accent2" w:themeFillTint="66"/>
        </w:rPr>
      </w:pPr>
      <w:r>
        <w:rPr>
          <w:i/>
          <w:iCs/>
          <w:sz w:val="18"/>
          <w:szCs w:val="18"/>
          <w:vertAlign w:val="superscript"/>
        </w:rPr>
        <w:t xml:space="preserve"> </w:t>
      </w:r>
      <w:r w:rsidR="0086086B" w:rsidRPr="00F4522F">
        <w:rPr>
          <w:i/>
          <w:iCs/>
          <w:sz w:val="18"/>
          <w:szCs w:val="18"/>
          <w:vertAlign w:val="superscript"/>
        </w:rPr>
        <w:t>c)</w:t>
      </w:r>
      <w:r w:rsidR="007F4162">
        <w:rPr>
          <w:i/>
          <w:iCs/>
          <w:sz w:val="18"/>
          <w:szCs w:val="18"/>
          <w:vertAlign w:val="superscript"/>
        </w:rPr>
        <w:t xml:space="preserve">  </w:t>
      </w:r>
      <w:r w:rsidR="0086086B" w:rsidRPr="00F4522F">
        <w:rPr>
          <w:sz w:val="18"/>
          <w:szCs w:val="18"/>
        </w:rPr>
        <w:t>См. пункт 4 приложения 7 к настоящим Правилам</w:t>
      </w:r>
      <w:r w:rsidR="0086086B" w:rsidRPr="00AD0908">
        <w:t>».</w:t>
      </w:r>
    </w:p>
    <w:p w14:paraId="07412FAD" w14:textId="77777777" w:rsidR="0086086B" w:rsidRPr="00AD0908" w:rsidRDefault="0086086B" w:rsidP="0022099E">
      <w:pPr>
        <w:pageBreakBefore/>
        <w:spacing w:after="120"/>
        <w:ind w:left="2410" w:right="1134" w:hanging="1276"/>
        <w:jc w:val="both"/>
        <w:rPr>
          <w:iCs/>
        </w:rPr>
      </w:pPr>
      <w:r w:rsidRPr="00AD0908">
        <w:rPr>
          <w:i/>
          <w:iCs/>
        </w:rPr>
        <w:lastRenderedPageBreak/>
        <w:t>Включить новые пункты 12.1</w:t>
      </w:r>
      <w:r w:rsidRPr="00AB3932">
        <w:rPr>
          <w:i/>
          <w:iCs/>
        </w:rPr>
        <w:t>5</w:t>
      </w:r>
      <w:r w:rsidRPr="00AD0908">
        <w:rPr>
          <w:i/>
          <w:iCs/>
        </w:rPr>
        <w:t>–12.2</w:t>
      </w:r>
      <w:r w:rsidRPr="00AB3932">
        <w:rPr>
          <w:i/>
          <w:iCs/>
        </w:rPr>
        <w:t>0</w:t>
      </w:r>
      <w:r w:rsidRPr="00AD0908">
        <w:t xml:space="preserve"> следующего содержания:</w:t>
      </w:r>
    </w:p>
    <w:p w14:paraId="6ACEB9C4" w14:textId="3C67CA3D" w:rsidR="0086086B" w:rsidRPr="00AD0908" w:rsidRDefault="0086086B" w:rsidP="0086086B">
      <w:pPr>
        <w:spacing w:after="120"/>
        <w:ind w:left="2268" w:right="1134" w:hanging="1134"/>
        <w:jc w:val="both"/>
        <w:rPr>
          <w:b/>
        </w:rPr>
      </w:pPr>
      <w:r w:rsidRPr="0022099E">
        <w:t>«</w:t>
      </w:r>
      <w:r w:rsidRPr="00F4522F">
        <w:rPr>
          <w:b/>
          <w:bCs/>
        </w:rPr>
        <w:t>12.</w:t>
      </w:r>
      <w:r w:rsidRPr="00AB3932">
        <w:rPr>
          <w:b/>
          <w:bCs/>
        </w:rPr>
        <w:t>15</w:t>
      </w:r>
      <w:r w:rsidRPr="00AD0908">
        <w:tab/>
      </w:r>
      <w:r w:rsidRPr="00AD0908">
        <w:rPr>
          <w:b/>
          <w:bCs/>
        </w:rPr>
        <w:t>Начиная с 1 сентября 2028 года Договаривающиеся стороны, применяющие настоящие Правила, не обязаны признавать официальные утверждения типа, впервые предоставленные после 31</w:t>
      </w:r>
      <w:r w:rsidR="0022099E">
        <w:rPr>
          <w:b/>
          <w:bCs/>
          <w:lang w:val="en-US"/>
        </w:rPr>
        <w:t> </w:t>
      </w:r>
      <w:r w:rsidRPr="00AD0908">
        <w:rPr>
          <w:b/>
          <w:bCs/>
        </w:rPr>
        <w:t>августа 2028 года в соответствии с дополнением [2] к поправкам серии 0</w:t>
      </w:r>
      <w:r w:rsidRPr="00AB3932">
        <w:rPr>
          <w:b/>
          <w:bCs/>
        </w:rPr>
        <w:t>3</w:t>
      </w:r>
      <w:r w:rsidRPr="00AD0908">
        <w:rPr>
          <w:b/>
          <w:bCs/>
        </w:rPr>
        <w:t xml:space="preserve"> к настоящим Правилам на основе процедур испытаний для измерения эффективности сцепления шин в новом состоянии с мокрым дорожным покрытием, описанных в приложении 5 к настоящим Правилам, с использованием в качестве эталона одной из двух эквивалентных стандартных эталонных испытательных шин СЭИШ19,5 и</w:t>
      </w:r>
      <w:r>
        <w:rPr>
          <w:b/>
          <w:bCs/>
        </w:rPr>
        <w:t>ли</w:t>
      </w:r>
      <w:r w:rsidRPr="00AD0908">
        <w:rPr>
          <w:b/>
          <w:bCs/>
        </w:rPr>
        <w:t xml:space="preserve"> СЭИШ22,5.</w:t>
      </w:r>
    </w:p>
    <w:p w14:paraId="17B97DB4" w14:textId="799CEED3" w:rsidR="0086086B" w:rsidRPr="00AD0908" w:rsidRDefault="0086086B" w:rsidP="0086086B">
      <w:pPr>
        <w:spacing w:after="120"/>
        <w:ind w:left="2268" w:right="1134" w:hanging="1134"/>
        <w:jc w:val="both"/>
        <w:rPr>
          <w:b/>
        </w:rPr>
      </w:pPr>
      <w:r w:rsidRPr="00AD0908">
        <w:rPr>
          <w:b/>
          <w:bCs/>
        </w:rPr>
        <w:t>12.</w:t>
      </w:r>
      <w:r w:rsidRPr="00AB3932">
        <w:rPr>
          <w:b/>
          <w:bCs/>
        </w:rPr>
        <w:t>16</w:t>
      </w:r>
      <w:r w:rsidRPr="00AD0908">
        <w:tab/>
      </w:r>
      <w:r w:rsidRPr="00AD0908">
        <w:rPr>
          <w:b/>
          <w:bCs/>
        </w:rPr>
        <w:t>Начиная с 1 сентября 2028 года Договаривающиеся стороны, применяющие настоящие Правила, не обязаны признавать официальные утверждения типа, впервые предоставленные после 31</w:t>
      </w:r>
      <w:r w:rsidR="0022099E">
        <w:rPr>
          <w:b/>
          <w:bCs/>
          <w:lang w:val="en-US"/>
        </w:rPr>
        <w:t> </w:t>
      </w:r>
      <w:r w:rsidRPr="00AD0908">
        <w:rPr>
          <w:b/>
          <w:bCs/>
        </w:rPr>
        <w:t>августа 2028 года в соответствии с дополнением [2] к поправкам серии 0</w:t>
      </w:r>
      <w:r w:rsidRPr="00AB3932">
        <w:rPr>
          <w:b/>
          <w:bCs/>
        </w:rPr>
        <w:t>3</w:t>
      </w:r>
      <w:r w:rsidRPr="00AD0908">
        <w:rPr>
          <w:b/>
          <w:bCs/>
        </w:rPr>
        <w:t xml:space="preserve"> к настоящим Правилам на основе процедур испытаний для определения эффективности на заснеженном дорожном покрытии, описанных в приложении 7 к настоящим Правилам, с использованием в качестве эталона одной из двух эквивалентных стандартных эталонных испытательных шин СЭИШ19,5 </w:t>
      </w:r>
      <w:r>
        <w:rPr>
          <w:b/>
          <w:bCs/>
        </w:rPr>
        <w:t>ил</w:t>
      </w:r>
      <w:r w:rsidRPr="00AD0908">
        <w:rPr>
          <w:b/>
          <w:bCs/>
        </w:rPr>
        <w:t>и СЭИШ22,5.</w:t>
      </w:r>
    </w:p>
    <w:p w14:paraId="421832A4" w14:textId="0070D903" w:rsidR="0086086B" w:rsidRPr="00AD0908" w:rsidRDefault="0086086B" w:rsidP="0086086B">
      <w:pPr>
        <w:spacing w:after="120"/>
        <w:ind w:left="2268" w:right="1134" w:hanging="1134"/>
        <w:jc w:val="both"/>
        <w:rPr>
          <w:b/>
        </w:rPr>
      </w:pPr>
      <w:r w:rsidRPr="00AD0908">
        <w:rPr>
          <w:b/>
          <w:bCs/>
        </w:rPr>
        <w:t>12.</w:t>
      </w:r>
      <w:r w:rsidRPr="00AB3932">
        <w:rPr>
          <w:b/>
          <w:bCs/>
        </w:rPr>
        <w:t>17</w:t>
      </w:r>
      <w:r w:rsidRPr="00AD0908">
        <w:tab/>
      </w:r>
      <w:r w:rsidRPr="00AD0908">
        <w:rPr>
          <w:b/>
          <w:bCs/>
        </w:rPr>
        <w:t>Независимо от положений пункта 12.1</w:t>
      </w:r>
      <w:r w:rsidRPr="00AB3932">
        <w:rPr>
          <w:b/>
          <w:bCs/>
        </w:rPr>
        <w:t>5</w:t>
      </w:r>
      <w:r w:rsidRPr="00AD0908">
        <w:rPr>
          <w:b/>
          <w:bCs/>
        </w:rPr>
        <w:t xml:space="preserve"> Договаривающиеся стороны, применяющие настоящие Правила, продолжают предоставлять распространения существующих официальных утверждений типа шин класса С3 в соответствии с поправками серии 0</w:t>
      </w:r>
      <w:r w:rsidRPr="00AB3932">
        <w:rPr>
          <w:b/>
          <w:bCs/>
        </w:rPr>
        <w:t>3</w:t>
      </w:r>
      <w:r w:rsidRPr="00AD0908">
        <w:rPr>
          <w:b/>
          <w:bCs/>
        </w:rPr>
        <w:t xml:space="preserve"> к настоящим Правилам, впервые предоставленных до 1 сентября 2028 года на основе процедур испытаний для измерения эффективности сцепления шин в новом состоянии с мокрым дорожным покрытием, описанных в приложении 5 к настоящим Правилам, с использованием в качестве эталона одной из двух эквивалентных стандартных эталонных испытательных шин СЭИШ19,5 и</w:t>
      </w:r>
      <w:r>
        <w:rPr>
          <w:b/>
          <w:bCs/>
        </w:rPr>
        <w:t>ли</w:t>
      </w:r>
      <w:r w:rsidRPr="00AD0908">
        <w:rPr>
          <w:b/>
          <w:bCs/>
        </w:rPr>
        <w:t xml:space="preserve"> СЭИШ22,5.</w:t>
      </w:r>
      <w:r w:rsidRPr="00AD0908">
        <w:t xml:space="preserve"> </w:t>
      </w:r>
      <w:r w:rsidRPr="00AD0908">
        <w:rPr>
          <w:b/>
          <w:bCs/>
        </w:rPr>
        <w:t>Если для целей распространения, подлежащего предоставлению после 1 сентября 2028 года, требуется проведение нового испытания на репрезентативной шине другого размера, то используют “СЭИШ19,5 с узкими прорезями” или “СЭИШ22,5 с узкими прорезями”.</w:t>
      </w:r>
    </w:p>
    <w:p w14:paraId="355B85A9" w14:textId="71B8E2B8" w:rsidR="0086086B" w:rsidRPr="00AD0908" w:rsidRDefault="0086086B" w:rsidP="0086086B">
      <w:pPr>
        <w:spacing w:after="120"/>
        <w:ind w:left="2268" w:right="1134" w:hanging="1134"/>
        <w:jc w:val="both"/>
        <w:rPr>
          <w:b/>
        </w:rPr>
      </w:pPr>
      <w:r w:rsidRPr="00AD0908">
        <w:rPr>
          <w:b/>
          <w:bCs/>
        </w:rPr>
        <w:t>12.</w:t>
      </w:r>
      <w:r w:rsidRPr="00AB3932">
        <w:rPr>
          <w:b/>
          <w:bCs/>
        </w:rPr>
        <w:t>18</w:t>
      </w:r>
      <w:r w:rsidRPr="00AD0908">
        <w:tab/>
      </w:r>
      <w:r w:rsidRPr="00AD0908">
        <w:rPr>
          <w:b/>
          <w:bCs/>
        </w:rPr>
        <w:t>Независимо от положений пункта 12.</w:t>
      </w:r>
      <w:r w:rsidRPr="00AB3932">
        <w:rPr>
          <w:b/>
          <w:bCs/>
        </w:rPr>
        <w:t>16</w:t>
      </w:r>
      <w:r w:rsidRPr="00AD0908">
        <w:rPr>
          <w:b/>
          <w:bCs/>
        </w:rPr>
        <w:t xml:space="preserve"> Договаривающиеся стороны, применяющие настоящие Правила, продолжают предоставлять распространения существующих официальных утверждений типа шин класса С3 в соответствии с поправками серии 0</w:t>
      </w:r>
      <w:r w:rsidRPr="00AB3932">
        <w:rPr>
          <w:b/>
          <w:bCs/>
        </w:rPr>
        <w:t>3</w:t>
      </w:r>
      <w:r w:rsidRPr="00AD0908">
        <w:rPr>
          <w:b/>
          <w:bCs/>
        </w:rPr>
        <w:t xml:space="preserve"> к настоящим Правилам, впервые предоставленных до 1 сентября 2028 года, на основе процедур испытаний для определения эффективности на заснеженном дорожном покрытии, описанных в приложении 7 к настоящим Правилам, с использованием в качестве эталона либо СЭИШ19,5, либо СЭИШ22,5.</w:t>
      </w:r>
      <w:r w:rsidRPr="00AD0908">
        <w:t xml:space="preserve"> </w:t>
      </w:r>
      <w:r w:rsidRPr="00AD0908">
        <w:rPr>
          <w:b/>
          <w:bCs/>
        </w:rPr>
        <w:t>Если для целей распространения, подлежащего предоставлению после 1 сентября 2028 года, требуется проведение нового испытания на репрезентативной шине другого размера, то используют “СЭИШ19,5 с узкими прорезями” или “СЭИШ22,5 с узкими прорезями”.</w:t>
      </w:r>
    </w:p>
    <w:p w14:paraId="13237432" w14:textId="77777777" w:rsidR="0086086B" w:rsidRPr="00AD0908" w:rsidRDefault="0086086B" w:rsidP="0086086B">
      <w:pPr>
        <w:spacing w:after="120"/>
        <w:ind w:left="2268" w:right="1134" w:hanging="1134"/>
        <w:jc w:val="both"/>
        <w:rPr>
          <w:b/>
        </w:rPr>
      </w:pPr>
      <w:r w:rsidRPr="00AD0908">
        <w:rPr>
          <w:b/>
          <w:bCs/>
        </w:rPr>
        <w:t>12.</w:t>
      </w:r>
      <w:r w:rsidRPr="00AB3932">
        <w:rPr>
          <w:b/>
          <w:bCs/>
        </w:rPr>
        <w:t>19</w:t>
      </w:r>
      <w:r w:rsidRPr="00AD0908">
        <w:t xml:space="preserve"> </w:t>
      </w:r>
      <w:r w:rsidRPr="00AD0908">
        <w:tab/>
      </w:r>
      <w:r w:rsidRPr="00AD0908">
        <w:rPr>
          <w:b/>
          <w:bCs/>
        </w:rPr>
        <w:t xml:space="preserve">Начиная с момента вступления в силу </w:t>
      </w:r>
      <w:r>
        <w:rPr>
          <w:b/>
          <w:bCs/>
        </w:rPr>
        <w:t>настоящего</w:t>
      </w:r>
      <w:r w:rsidRPr="00AD0908">
        <w:rPr>
          <w:b/>
          <w:bCs/>
        </w:rPr>
        <w:t xml:space="preserve"> дополнения и до 31 августа 2028 года Договаривающиеся стороны, применяющие настоящие Правила, признают официальные утверждения типа на основании дополнения [2] </w:t>
      </w:r>
      <w:r>
        <w:rPr>
          <w:b/>
          <w:bCs/>
        </w:rPr>
        <w:t>к</w:t>
      </w:r>
      <w:r w:rsidRPr="00AD0908">
        <w:rPr>
          <w:b/>
          <w:bCs/>
        </w:rPr>
        <w:t xml:space="preserve"> поправкам серии 0</w:t>
      </w:r>
      <w:r w:rsidRPr="00AB3932">
        <w:rPr>
          <w:b/>
          <w:bCs/>
        </w:rPr>
        <w:t>3</w:t>
      </w:r>
      <w:r w:rsidRPr="00AD0908">
        <w:rPr>
          <w:b/>
          <w:bCs/>
        </w:rPr>
        <w:t xml:space="preserve"> к настоящим Правилам, впервые предоставленные до 1 сентября 2028 года, если характеристики испытательного трека для измерения эффективности сцепления шин в новом состоянии с мокрым </w:t>
      </w:r>
      <w:r w:rsidRPr="00AD0908">
        <w:rPr>
          <w:b/>
          <w:bCs/>
        </w:rPr>
        <w:lastRenderedPageBreak/>
        <w:t>дорожным покрытием установлены с использованием следующих эталонных шин: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86086B" w:rsidRPr="00AD0908" w14:paraId="11FF979B" w14:textId="77777777" w:rsidTr="009F6376">
        <w:trPr>
          <w:tblHeader/>
        </w:trPr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2D66CC" w14:textId="77777777" w:rsidR="0086086B" w:rsidRPr="00F4522F" w:rsidRDefault="0086086B" w:rsidP="009F6376">
            <w:pPr>
              <w:spacing w:before="60" w:after="60" w:line="240" w:lineRule="auto"/>
              <w:ind w:left="113" w:right="113"/>
              <w:rPr>
                <w:b/>
                <w:i/>
                <w:sz w:val="16"/>
                <w:szCs w:val="16"/>
              </w:rPr>
            </w:pPr>
            <w:r w:rsidRPr="00F4522F">
              <w:rPr>
                <w:b/>
                <w:bCs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CD88A3" w14:textId="77777777" w:rsidR="0086086B" w:rsidRPr="00F4522F" w:rsidRDefault="0086086B" w:rsidP="009F6376">
            <w:pPr>
              <w:spacing w:before="60" w:after="60" w:line="240" w:lineRule="auto"/>
              <w:ind w:left="113" w:right="113"/>
              <w:rPr>
                <w:b/>
                <w:i/>
                <w:iCs/>
                <w:sz w:val="16"/>
                <w:szCs w:val="16"/>
              </w:rPr>
            </w:pPr>
            <w:r w:rsidRPr="00F4522F">
              <w:rPr>
                <w:b/>
                <w:bCs/>
                <w:i/>
                <w:iCs/>
                <w:sz w:val="16"/>
                <w:szCs w:val="16"/>
              </w:rPr>
              <w:t>Эталонные шины</w:t>
            </w:r>
          </w:p>
        </w:tc>
      </w:tr>
      <w:tr w:rsidR="0086086B" w:rsidRPr="00AD0908" w14:paraId="592A8768" w14:textId="77777777" w:rsidTr="009F6376"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14:paraId="1567C63D" w14:textId="77777777" w:rsidR="0086086B" w:rsidRPr="00351567" w:rsidRDefault="0086086B" w:rsidP="009F6376">
            <w:pPr>
              <w:spacing w:before="60" w:after="60" w:line="240" w:lineRule="auto"/>
              <w:ind w:left="113" w:right="113"/>
              <w:rPr>
                <w:b/>
                <w:sz w:val="18"/>
                <w:szCs w:val="20"/>
              </w:rPr>
            </w:pPr>
            <w:r w:rsidRPr="00351567">
              <w:rPr>
                <w:b/>
                <w:bCs/>
                <w:sz w:val="18"/>
                <w:szCs w:val="20"/>
              </w:rPr>
              <w:t>C2</w:t>
            </w:r>
          </w:p>
        </w:tc>
        <w:tc>
          <w:tcPr>
            <w:tcW w:w="4473" w:type="dxa"/>
            <w:tcBorders>
              <w:top w:val="single" w:sz="12" w:space="0" w:color="auto"/>
            </w:tcBorders>
            <w:shd w:val="clear" w:color="auto" w:fill="auto"/>
          </w:tcPr>
          <w:p w14:paraId="492CDD17" w14:textId="77777777" w:rsidR="0086086B" w:rsidRPr="00351567" w:rsidRDefault="0086086B" w:rsidP="009F6376">
            <w:pPr>
              <w:spacing w:before="60" w:after="60" w:line="240" w:lineRule="auto"/>
              <w:ind w:left="113" w:right="113"/>
              <w:rPr>
                <w:b/>
                <w:sz w:val="18"/>
                <w:szCs w:val="20"/>
              </w:rPr>
            </w:pPr>
            <w:r w:rsidRPr="00351567">
              <w:rPr>
                <w:b/>
                <w:bCs/>
                <w:sz w:val="18"/>
                <w:szCs w:val="20"/>
              </w:rPr>
              <w:t>СЭИШ16 или СЭИШ16C</w:t>
            </w:r>
          </w:p>
        </w:tc>
      </w:tr>
      <w:tr w:rsidR="0086086B" w:rsidRPr="00AB3932" w14:paraId="49ED9044" w14:textId="77777777" w:rsidTr="009F6376"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</w:tcPr>
          <w:p w14:paraId="4F9988A2" w14:textId="4041DA60" w:rsidR="0086086B" w:rsidRPr="00351567" w:rsidRDefault="0086086B" w:rsidP="0022099E">
            <w:pPr>
              <w:spacing w:before="60" w:after="60" w:line="240" w:lineRule="auto"/>
              <w:ind w:left="113" w:right="113"/>
              <w:rPr>
                <w:b/>
                <w:sz w:val="18"/>
                <w:szCs w:val="20"/>
              </w:rPr>
            </w:pPr>
            <w:r w:rsidRPr="00351567">
              <w:rPr>
                <w:b/>
                <w:bCs/>
                <w:sz w:val="18"/>
                <w:szCs w:val="20"/>
              </w:rPr>
              <w:t>C3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</w:tcPr>
          <w:p w14:paraId="501B7F40" w14:textId="77777777" w:rsidR="0086086B" w:rsidRPr="00351567" w:rsidRDefault="0086086B" w:rsidP="009F6376">
            <w:pPr>
              <w:spacing w:before="60" w:after="60" w:line="240" w:lineRule="auto"/>
              <w:ind w:left="113" w:right="113"/>
              <w:rPr>
                <w:b/>
                <w:sz w:val="18"/>
                <w:szCs w:val="20"/>
              </w:rPr>
            </w:pPr>
            <w:r w:rsidRPr="00351567">
              <w:rPr>
                <w:b/>
                <w:bCs/>
                <w:sz w:val="18"/>
                <w:szCs w:val="20"/>
              </w:rPr>
              <w:t>СЭИШ16, СЭИШ19,5, СЭИШ22,5, СЭИШ19,5 с узкими прорезями или СЭИШ22,5 с узкими прорезями</w:t>
            </w:r>
          </w:p>
        </w:tc>
      </w:tr>
    </w:tbl>
    <w:p w14:paraId="3FD4B582" w14:textId="77777777" w:rsidR="0086086B" w:rsidRPr="00AD0908" w:rsidRDefault="0086086B" w:rsidP="006764EA">
      <w:pPr>
        <w:spacing w:before="120" w:after="120"/>
        <w:ind w:left="2268" w:right="1134" w:hanging="1134"/>
        <w:jc w:val="both"/>
        <w:rPr>
          <w:b/>
        </w:rPr>
      </w:pPr>
      <w:r w:rsidRPr="00AD0908">
        <w:rPr>
          <w:b/>
          <w:bCs/>
        </w:rPr>
        <w:t>12.2</w:t>
      </w:r>
      <w:r w:rsidRPr="00AB3932">
        <w:rPr>
          <w:b/>
          <w:bCs/>
        </w:rPr>
        <w:t>0</w:t>
      </w:r>
      <w:r w:rsidRPr="00AD0908">
        <w:tab/>
      </w:r>
      <w:r w:rsidRPr="00AD0908">
        <w:rPr>
          <w:b/>
          <w:bCs/>
        </w:rPr>
        <w:t>Начиная с 1 сентября 2028 года Договаривающиеся стороны, применяющие настоящие Правила, не обязаны признавать официальные утверждения типа, выданные на основании дополнения [2] к поправкам серии 0</w:t>
      </w:r>
      <w:r w:rsidRPr="00AB3932">
        <w:rPr>
          <w:b/>
          <w:bCs/>
        </w:rPr>
        <w:t>3</w:t>
      </w:r>
      <w:r w:rsidRPr="00AD0908">
        <w:rPr>
          <w:b/>
          <w:bCs/>
        </w:rPr>
        <w:t xml:space="preserve"> к настоящим Правилам, если характеристики испытательного трека для измерения эффективности сцепления шин в новом состоянии с мокрым дорожным покрытием не</w:t>
      </w:r>
      <w:r>
        <w:rPr>
          <w:b/>
          <w:bCs/>
        </w:rPr>
        <w:t xml:space="preserve"> были</w:t>
      </w:r>
      <w:r w:rsidRPr="00AD0908">
        <w:rPr>
          <w:b/>
          <w:bCs/>
        </w:rPr>
        <w:t xml:space="preserve"> установлены с использованием следующих эталонных шин: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86086B" w:rsidRPr="00AD0908" w14:paraId="59519E11" w14:textId="77777777" w:rsidTr="0035156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41DB5" w14:textId="77777777" w:rsidR="0086086B" w:rsidRPr="00F4522F" w:rsidRDefault="0086086B" w:rsidP="009F6376">
            <w:pPr>
              <w:spacing w:before="60" w:after="60" w:line="240" w:lineRule="auto"/>
              <w:ind w:left="113" w:right="113"/>
              <w:rPr>
                <w:b/>
                <w:sz w:val="16"/>
                <w:szCs w:val="16"/>
              </w:rPr>
            </w:pPr>
            <w:r w:rsidRPr="00F4522F">
              <w:rPr>
                <w:b/>
                <w:bCs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348EA7" w14:textId="77777777" w:rsidR="0086086B" w:rsidRPr="00F4522F" w:rsidRDefault="0086086B" w:rsidP="009F6376">
            <w:pPr>
              <w:spacing w:before="60" w:after="60" w:line="240" w:lineRule="auto"/>
              <w:ind w:left="113" w:right="113"/>
              <w:rPr>
                <w:b/>
                <w:sz w:val="16"/>
                <w:szCs w:val="16"/>
              </w:rPr>
            </w:pPr>
            <w:r w:rsidRPr="00F4522F">
              <w:rPr>
                <w:b/>
                <w:bCs/>
                <w:i/>
                <w:iCs/>
                <w:sz w:val="16"/>
                <w:szCs w:val="16"/>
              </w:rPr>
              <w:t>Эталонные шины</w:t>
            </w:r>
          </w:p>
        </w:tc>
      </w:tr>
      <w:tr w:rsidR="0086086B" w:rsidRPr="00AD0908" w14:paraId="3A2BF117" w14:textId="77777777" w:rsidTr="00351567"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E6B1" w14:textId="77777777" w:rsidR="0086086B" w:rsidRPr="00351567" w:rsidRDefault="0086086B" w:rsidP="009F6376">
            <w:pPr>
              <w:spacing w:before="60" w:after="60" w:line="240" w:lineRule="auto"/>
              <w:ind w:left="113" w:right="113"/>
              <w:rPr>
                <w:b/>
                <w:bCs/>
                <w:sz w:val="18"/>
                <w:szCs w:val="20"/>
              </w:rPr>
            </w:pPr>
            <w:r w:rsidRPr="00351567">
              <w:rPr>
                <w:b/>
                <w:bCs/>
                <w:sz w:val="18"/>
                <w:szCs w:val="20"/>
              </w:rPr>
              <w:t>C2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D917" w14:textId="77777777" w:rsidR="0086086B" w:rsidRPr="00351567" w:rsidRDefault="0086086B" w:rsidP="009F6376">
            <w:pPr>
              <w:spacing w:before="60" w:after="60" w:line="240" w:lineRule="auto"/>
              <w:ind w:left="113" w:right="113"/>
              <w:rPr>
                <w:b/>
                <w:sz w:val="18"/>
                <w:szCs w:val="20"/>
              </w:rPr>
            </w:pPr>
            <w:r w:rsidRPr="00351567">
              <w:rPr>
                <w:b/>
                <w:bCs/>
                <w:sz w:val="18"/>
                <w:szCs w:val="20"/>
              </w:rPr>
              <w:t>СЭИШ16C</w:t>
            </w:r>
          </w:p>
        </w:tc>
      </w:tr>
      <w:tr w:rsidR="0086086B" w:rsidRPr="00AB3932" w14:paraId="63859B9D" w14:textId="77777777" w:rsidTr="0035156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CCDFDD" w14:textId="77777777" w:rsidR="0086086B" w:rsidRPr="00351567" w:rsidRDefault="0086086B" w:rsidP="009F6376">
            <w:pPr>
              <w:spacing w:before="60" w:after="60" w:line="240" w:lineRule="auto"/>
              <w:ind w:left="113" w:right="113"/>
              <w:rPr>
                <w:b/>
                <w:bCs/>
                <w:sz w:val="18"/>
                <w:szCs w:val="20"/>
              </w:rPr>
            </w:pPr>
            <w:r w:rsidRPr="00351567">
              <w:rPr>
                <w:b/>
                <w:bCs/>
                <w:sz w:val="18"/>
                <w:szCs w:val="20"/>
              </w:rPr>
              <w:t>C3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B504CA" w14:textId="77777777" w:rsidR="0086086B" w:rsidRPr="00351567" w:rsidRDefault="0086086B" w:rsidP="009F6376">
            <w:pPr>
              <w:spacing w:before="60" w:after="60" w:line="240" w:lineRule="auto"/>
              <w:ind w:left="113" w:right="113"/>
              <w:rPr>
                <w:b/>
                <w:sz w:val="18"/>
                <w:szCs w:val="20"/>
              </w:rPr>
            </w:pPr>
            <w:r w:rsidRPr="00351567">
              <w:rPr>
                <w:b/>
                <w:bCs/>
                <w:sz w:val="18"/>
                <w:szCs w:val="20"/>
              </w:rPr>
              <w:t>СЭИШ19,5 с узкими прорезями или СЭИШ22,5 с узкими прорезями</w:t>
            </w:r>
          </w:p>
        </w:tc>
      </w:tr>
    </w:tbl>
    <w:p w14:paraId="17AFB4E6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>
        <w:t>»</w:t>
      </w:r>
    </w:p>
    <w:p w14:paraId="4ABB8D62" w14:textId="77777777" w:rsidR="0086086B" w:rsidRDefault="0086086B" w:rsidP="0086086B">
      <w:pPr>
        <w:pStyle w:val="SingleTxtG"/>
        <w:ind w:left="2410" w:hanging="1276"/>
        <w:rPr>
          <w:i/>
          <w:iCs/>
        </w:rPr>
      </w:pPr>
      <w:r w:rsidRPr="00AD0908">
        <w:rPr>
          <w:i/>
          <w:iCs/>
        </w:rPr>
        <w:t xml:space="preserve">Приложение 5, часть В, </w:t>
      </w:r>
    </w:p>
    <w:p w14:paraId="182BBA6D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>пункт 1.1 и его подпункты</w:t>
      </w:r>
      <w:r w:rsidRPr="00AD0908">
        <w:t xml:space="preserve"> изменить следующим образом:</w:t>
      </w:r>
    </w:p>
    <w:p w14:paraId="609BA88F" w14:textId="77777777" w:rsidR="0086086B" w:rsidRPr="00AD0908" w:rsidRDefault="0086086B" w:rsidP="0086086B">
      <w:pPr>
        <w:spacing w:after="120" w:line="240" w:lineRule="auto"/>
        <w:ind w:left="2268" w:right="1134" w:hanging="1134"/>
        <w:jc w:val="both"/>
      </w:pPr>
      <w:r w:rsidRPr="00AD0908">
        <w:t>«1.1</w:t>
      </w:r>
      <w:r w:rsidRPr="00AD0908">
        <w:tab/>
        <w:t>Характеристики испытательного трека</w:t>
      </w:r>
    </w:p>
    <w:p w14:paraId="4E9E624C" w14:textId="39637456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Поверхность должна представлять собой плотную асфальтовую поверхность с равномерным уклоном, градиент которого не превышает 2</w:t>
      </w:r>
      <w:r w:rsidR="0022099E">
        <w:rPr>
          <w:lang w:val="en-US"/>
        </w:rPr>
        <w:t> </w:t>
      </w:r>
      <w:r w:rsidRPr="00AD0908">
        <w:t>%, а ее отклонение при проверке с использованием трехметровой линейки не должно превышать на 6 мм.</w:t>
      </w:r>
    </w:p>
    <w:p w14:paraId="2D2DCA1D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Покрытие испытательной поверхности должно быть однородным с точки зрения срока эксплуатации, состава и степени износа. На испытательной поверхности не должно быть рыхлых материалов или инородных отложений.</w:t>
      </w:r>
    </w:p>
    <w:p w14:paraId="50AF7F78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Максимальный размер скола должен составлять от 8 до 13 мм.</w:t>
      </w:r>
    </w:p>
    <w:p w14:paraId="77B9FCA0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Средняя глубина текстуры, измеряемая по методу, указанному в стандарте ASTM E 965-96 (подтвержденн</w:t>
      </w:r>
      <w:r>
        <w:t>о</w:t>
      </w:r>
      <w:r w:rsidRPr="00AD0908">
        <w:t xml:space="preserve">м в 2006 году), должна составлять (0,7 ± 0,3) мм. </w:t>
      </w:r>
    </w:p>
    <w:p w14:paraId="351D84C1" w14:textId="3772CA74" w:rsidR="0086086B" w:rsidRDefault="0086086B" w:rsidP="0086086B">
      <w:pPr>
        <w:spacing w:after="120"/>
        <w:ind w:left="2268" w:right="1134" w:hanging="1134"/>
        <w:contextualSpacing/>
        <w:jc w:val="both"/>
      </w:pPr>
      <w:r w:rsidRPr="00AD0908">
        <w:t>1.1.1</w:t>
      </w:r>
      <w:r w:rsidRPr="00AD0908">
        <w:tab/>
        <w:t>Величина поверхностного трения на мокрой площадке определяется при помощи одного или другого из указанных ниже методов</w:t>
      </w:r>
      <w:r w:rsidRPr="00AD0908">
        <w:rPr>
          <w:b/>
          <w:bCs/>
        </w:rPr>
        <w:t xml:space="preserve"> в зависимости от класса потенциальной шины и метода (</w:t>
      </w:r>
      <w:r>
        <w:rPr>
          <w:b/>
          <w:bCs/>
        </w:rPr>
        <w:t>с использованием</w:t>
      </w:r>
      <w:r w:rsidRPr="00AD0908">
        <w:rPr>
          <w:b/>
          <w:bCs/>
        </w:rPr>
        <w:t xml:space="preserve"> прицепа или транспортного средства)</w:t>
      </w:r>
      <w:r w:rsidRPr="00AD0908">
        <w:t xml:space="preserve"> </w:t>
      </w:r>
      <w:r w:rsidRPr="00AD0908">
        <w:rPr>
          <w:strike/>
        </w:rPr>
        <w:t>по усмотрению Договаривающейся стороны</w:t>
      </w:r>
      <w:r w:rsidRPr="00AD0908">
        <w:t>.</w:t>
      </w:r>
    </w:p>
    <w:p w14:paraId="49CD9B5B" w14:textId="478C6BC6" w:rsidR="0022099E" w:rsidRDefault="0022099E" w:rsidP="0086086B">
      <w:pPr>
        <w:spacing w:after="120"/>
        <w:ind w:left="2268" w:right="1134" w:hanging="1134"/>
        <w:contextualSpacing/>
        <w:jc w:val="both"/>
      </w:pPr>
      <w:r>
        <w:br w:type="page"/>
      </w:r>
    </w:p>
    <w:tbl>
      <w:tblPr>
        <w:tblStyle w:val="ad"/>
        <w:tblW w:w="5417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1306"/>
      </w:tblGrid>
      <w:tr w:rsidR="0086086B" w:rsidRPr="00AD0908" w14:paraId="3DB06F5F" w14:textId="77777777" w:rsidTr="00B266AD">
        <w:trPr>
          <w:cantSplit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487AB90E" w14:textId="77777777" w:rsidR="0086086B" w:rsidRPr="006764EA" w:rsidRDefault="0086086B" w:rsidP="006764EA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64EA">
              <w:rPr>
                <w:b/>
                <w:bCs/>
                <w:i/>
                <w:iCs/>
                <w:sz w:val="16"/>
                <w:szCs w:val="16"/>
              </w:rPr>
              <w:lastRenderedPageBreak/>
              <w:t>Класс шины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271A18DE" w14:textId="77777777" w:rsidR="0086086B" w:rsidRPr="00B266AD" w:rsidRDefault="0086086B" w:rsidP="006764EA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6764EA">
              <w:rPr>
                <w:b/>
                <w:bCs/>
                <w:i/>
                <w:iCs/>
                <w:sz w:val="16"/>
                <w:szCs w:val="16"/>
              </w:rPr>
              <w:t>СЭИШ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F38BAC4" w14:textId="501F06A2" w:rsidR="0086086B" w:rsidRPr="006764EA" w:rsidRDefault="0086086B" w:rsidP="006764EA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64EA">
              <w:rPr>
                <w:b/>
                <w:bCs/>
                <w:i/>
                <w:iCs/>
                <w:sz w:val="16"/>
                <w:szCs w:val="16"/>
              </w:rPr>
              <w:t xml:space="preserve">Метод </w:t>
            </w:r>
            <w:r w:rsidR="00B266AD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764EA">
              <w:rPr>
                <w:b/>
                <w:bCs/>
                <w:i/>
                <w:iCs/>
                <w:sz w:val="16"/>
                <w:szCs w:val="16"/>
              </w:rPr>
              <w:t>с использованием прицепа,</w:t>
            </w:r>
          </w:p>
          <w:p w14:paraId="2E61BAEF" w14:textId="3763D682" w:rsidR="0086086B" w:rsidRPr="006764EA" w:rsidRDefault="0086086B" w:rsidP="006764EA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64EA">
              <w:rPr>
                <w:b/>
                <w:bCs/>
                <w:i/>
                <w:iCs/>
                <w:sz w:val="16"/>
                <w:szCs w:val="16"/>
              </w:rPr>
              <w:t xml:space="preserve">диапазон значений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m:t>peak</m:t>
                  </m:r>
                </m:sub>
              </m:sSub>
            </m:oMath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</w:tcPr>
          <w:p w14:paraId="764D3278" w14:textId="36C7288F" w:rsidR="0086086B" w:rsidRPr="006764EA" w:rsidRDefault="0086086B" w:rsidP="006764EA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64EA">
              <w:rPr>
                <w:b/>
                <w:bCs/>
                <w:i/>
                <w:iCs/>
                <w:sz w:val="16"/>
                <w:szCs w:val="16"/>
              </w:rPr>
              <w:t xml:space="preserve">Метод </w:t>
            </w:r>
            <w:r w:rsidR="00B266AD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764EA">
              <w:rPr>
                <w:b/>
                <w:bCs/>
                <w:i/>
                <w:iCs/>
                <w:sz w:val="16"/>
                <w:szCs w:val="16"/>
              </w:rPr>
              <w:t>с использованием транспортного средства,</w:t>
            </w:r>
          </w:p>
          <w:p w14:paraId="0A962906" w14:textId="77777777" w:rsidR="0086086B" w:rsidRPr="006764EA" w:rsidRDefault="0086086B" w:rsidP="006764EA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64EA">
              <w:rPr>
                <w:b/>
                <w:bCs/>
                <w:i/>
                <w:iCs/>
                <w:sz w:val="16"/>
                <w:szCs w:val="16"/>
              </w:rPr>
              <w:t>диапазон значений BFC</w:t>
            </w:r>
          </w:p>
        </w:tc>
      </w:tr>
      <w:tr w:rsidR="0086086B" w:rsidRPr="00AD0908" w14:paraId="237745A0" w14:textId="77777777" w:rsidTr="00B266AD">
        <w:trPr>
          <w:cantSplit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AD5F16" w14:textId="77777777" w:rsidR="0086086B" w:rsidRPr="003B59E5" w:rsidRDefault="0086086B" w:rsidP="009F6376">
            <w:pPr>
              <w:pStyle w:val="affff3"/>
              <w:tabs>
                <w:tab w:val="left" w:pos="413"/>
              </w:tabs>
              <w:spacing w:after="120"/>
              <w:ind w:left="0" w:right="9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C2, C3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25A515" w14:textId="77777777" w:rsidR="0086086B" w:rsidRPr="003B59E5" w:rsidRDefault="0086086B" w:rsidP="009F6376">
            <w:pPr>
              <w:pStyle w:val="affff3"/>
              <w:spacing w:after="120"/>
              <w:ind w:left="0" w:right="1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СЭИШ16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3B0B85" w14:textId="77777777" w:rsidR="0086086B" w:rsidRPr="003B59E5" w:rsidRDefault="0086086B" w:rsidP="009F6376">
            <w:pPr>
              <w:pStyle w:val="affff3"/>
              <w:spacing w:after="120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0,65–0,90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35AE95" w14:textId="4AF98412" w:rsidR="0086086B" w:rsidRPr="0038187C" w:rsidRDefault="0038187C" w:rsidP="009F6376">
            <w:pPr>
              <w:pStyle w:val="affff3"/>
              <w:spacing w:after="120"/>
              <w:ind w:left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–</w:t>
            </w:r>
          </w:p>
        </w:tc>
      </w:tr>
      <w:tr w:rsidR="0086086B" w:rsidRPr="00AD0908" w14:paraId="4115C87D" w14:textId="77777777" w:rsidTr="00B266AD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31B6C725" w14:textId="77777777" w:rsidR="0086086B" w:rsidRPr="003B59E5" w:rsidRDefault="0086086B" w:rsidP="009F6376">
            <w:pPr>
              <w:pStyle w:val="affff3"/>
              <w:tabs>
                <w:tab w:val="left" w:pos="413"/>
              </w:tabs>
              <w:spacing w:after="120"/>
              <w:ind w:left="0" w:right="9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C2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029CE0" w14:textId="77777777" w:rsidR="0086086B" w:rsidRPr="003B59E5" w:rsidRDefault="0086086B" w:rsidP="009F6376">
            <w:pPr>
              <w:pStyle w:val="affff3"/>
              <w:spacing w:after="120"/>
              <w:ind w:left="0" w:right="1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СЭИШ16C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90D53" w14:textId="77777777" w:rsidR="0086086B" w:rsidRPr="003B59E5" w:rsidRDefault="0086086B" w:rsidP="009F6376">
            <w:pPr>
              <w:pStyle w:val="affff3"/>
              <w:spacing w:after="120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0,44–0,77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C90FBB9" w14:textId="77777777" w:rsidR="0086086B" w:rsidRPr="003B59E5" w:rsidRDefault="0086086B" w:rsidP="009F6376">
            <w:pPr>
              <w:pStyle w:val="affff3"/>
              <w:spacing w:after="120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0,36–0,69</w:t>
            </w:r>
          </w:p>
        </w:tc>
      </w:tr>
      <w:tr w:rsidR="0086086B" w:rsidRPr="00AD0908" w14:paraId="49CA4DF5" w14:textId="77777777" w:rsidTr="00B266AD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94CE8" w14:textId="77777777" w:rsidR="0086086B" w:rsidRPr="003B59E5" w:rsidRDefault="0086086B" w:rsidP="009F6376">
            <w:pPr>
              <w:pStyle w:val="affff3"/>
              <w:tabs>
                <w:tab w:val="left" w:pos="413"/>
              </w:tabs>
              <w:spacing w:after="120"/>
              <w:ind w:left="0" w:right="9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C3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56E5" w14:textId="77777777" w:rsidR="0086086B" w:rsidRPr="003B59E5" w:rsidRDefault="0086086B" w:rsidP="009F6376">
            <w:pPr>
              <w:pStyle w:val="affff3"/>
              <w:spacing w:after="120"/>
              <w:ind w:left="0" w:right="1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СЭИШ19,5, СЭИШ22,5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A5759" w14:textId="77777777" w:rsidR="0086086B" w:rsidRPr="003B59E5" w:rsidRDefault="0086086B" w:rsidP="009F6376">
            <w:pPr>
              <w:pStyle w:val="affff3"/>
              <w:spacing w:after="120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0,51–0,67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C81A" w14:textId="77777777" w:rsidR="0086086B" w:rsidRPr="003B59E5" w:rsidRDefault="0086086B" w:rsidP="009F6376">
            <w:pPr>
              <w:pStyle w:val="affff3"/>
              <w:spacing w:after="120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0,35–0,61</w:t>
            </w:r>
          </w:p>
        </w:tc>
      </w:tr>
      <w:tr w:rsidR="0086086B" w:rsidRPr="00AD0908" w14:paraId="65774319" w14:textId="77777777" w:rsidTr="00B266AD">
        <w:trPr>
          <w:cantSplit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1D98E7" w14:textId="77777777" w:rsidR="0086086B" w:rsidRPr="003B59E5" w:rsidRDefault="0086086B" w:rsidP="009F6376">
            <w:pPr>
              <w:pStyle w:val="affff3"/>
              <w:tabs>
                <w:tab w:val="left" w:pos="413"/>
              </w:tabs>
              <w:spacing w:after="120"/>
              <w:ind w:left="0" w:right="9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C3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7FBB26" w14:textId="77777777" w:rsidR="0086086B" w:rsidRPr="003B59E5" w:rsidRDefault="0086086B" w:rsidP="009F6376">
            <w:pPr>
              <w:pStyle w:val="affff3"/>
              <w:spacing w:after="120"/>
              <w:ind w:left="0" w:right="1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СЭИШ19,5 с узкими прорезями, СЭИШ22,5 с узкими прорезями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3B6392" w14:textId="77777777" w:rsidR="0086086B" w:rsidRPr="003B59E5" w:rsidRDefault="0086086B" w:rsidP="009F6376">
            <w:pPr>
              <w:pStyle w:val="affff3"/>
              <w:spacing w:after="120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0,53–0,70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678571" w14:textId="77777777" w:rsidR="0086086B" w:rsidRPr="003B59E5" w:rsidRDefault="0086086B" w:rsidP="009F6376">
            <w:pPr>
              <w:pStyle w:val="affff3"/>
              <w:spacing w:after="120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0,36–0,64</w:t>
            </w:r>
          </w:p>
        </w:tc>
      </w:tr>
    </w:tbl>
    <w:p w14:paraId="1EDB94A1" w14:textId="77777777" w:rsidR="0086086B" w:rsidRPr="00AD0908" w:rsidRDefault="0086086B" w:rsidP="00B266AD">
      <w:pPr>
        <w:spacing w:before="120" w:after="120"/>
        <w:ind w:left="2268" w:right="1134" w:hanging="1134"/>
        <w:jc w:val="both"/>
        <w:rPr>
          <w:b/>
          <w:bCs/>
        </w:rPr>
      </w:pPr>
      <w:r w:rsidRPr="00AD0908">
        <w:t>1.1.1.</w:t>
      </w:r>
      <w:r w:rsidRPr="00AD0908">
        <w:rPr>
          <w:b/>
          <w:bCs/>
        </w:rPr>
        <w:t>1</w:t>
      </w:r>
      <w:r w:rsidRPr="00AD0908">
        <w:tab/>
        <w:t xml:space="preserve">Метод, предполагающий использование стандартной эталонной испытательной шины </w:t>
      </w:r>
      <w:r w:rsidRPr="00AD0908">
        <w:rPr>
          <w:b/>
          <w:bCs/>
        </w:rPr>
        <w:t>СЭИШ16</w:t>
      </w:r>
    </w:p>
    <w:p w14:paraId="68E19677" w14:textId="77777777" w:rsidR="0086086B" w:rsidRPr="00AD0908" w:rsidRDefault="0086086B" w:rsidP="0086086B">
      <w:pPr>
        <w:spacing w:after="120"/>
        <w:ind w:left="2268" w:right="1134"/>
        <w:jc w:val="both"/>
        <w:rPr>
          <w:bCs/>
          <w:strike/>
        </w:rPr>
      </w:pPr>
      <w:r w:rsidRPr="00AD0908">
        <w:rPr>
          <w:strike/>
        </w:rPr>
        <w:t>В данном методе используется СЭИШ16.</w:t>
      </w:r>
    </w:p>
    <w:p w14:paraId="315632FD" w14:textId="42E73895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 xml:space="preserve">С использованием </w:t>
      </w:r>
      <w:r w:rsidRPr="00AD0908">
        <w:rPr>
          <w:strike/>
        </w:rPr>
        <w:t>процедуры, описанной</w:t>
      </w:r>
      <w:r w:rsidRPr="00AD0908">
        <w:t xml:space="preserve"> </w:t>
      </w:r>
      <w:r w:rsidRPr="00AD0908">
        <w:rPr>
          <w:b/>
          <w:bCs/>
        </w:rPr>
        <w:t xml:space="preserve">метода, описанного </w:t>
      </w:r>
      <w:r w:rsidRPr="00AD0908">
        <w:t>в пункте</w:t>
      </w:r>
      <w:r w:rsidR="0022099E">
        <w:rPr>
          <w:lang w:val="en-US"/>
        </w:rPr>
        <w:t> </w:t>
      </w:r>
      <w:r w:rsidRPr="00AD0908">
        <w:t>4.2 части А настоящего приложения, в той же зоне, где измерялась средняя глубина текстуры, проводят одно испытание на торможение эталонной шины, состоящее из по крайней мере шести (6) испытательных прогонов в одном и том же направлении.</w:t>
      </w:r>
    </w:p>
    <w:p w14:paraId="52EEF2FE" w14:textId="32BB5614" w:rsidR="0086086B" w:rsidRPr="00AD0908" w:rsidRDefault="0086086B" w:rsidP="0086086B">
      <w:pPr>
        <w:spacing w:after="120"/>
        <w:ind w:left="2268" w:right="1134"/>
        <w:jc w:val="both"/>
      </w:pPr>
      <w:r w:rsidRPr="00AD0908">
        <w:t xml:space="preserve">Производят оценку результатов испытания на торможение, как это предусмотрено в пунктах 4.2.8.1 и 4.2.8.2 части А настоящего приложения. Если коэффициент разброса </w:t>
      </w:r>
      <w:r w:rsidRPr="005E1EC8">
        <w:rPr>
          <w:i/>
          <w:iCs/>
        </w:rPr>
        <w:t>CVµ</w:t>
      </w:r>
      <w:r w:rsidRPr="00AD0908">
        <w:t xml:space="preserve"> превышает 4</w:t>
      </w:r>
      <w:r w:rsidR="0022099E">
        <w:rPr>
          <w:lang w:val="en-US"/>
        </w:rPr>
        <w:t> </w:t>
      </w:r>
      <w:r w:rsidRPr="00AD0908">
        <w:t>%, результаты не учитывают и испытание на торможение повторяют.</w:t>
      </w:r>
    </w:p>
    <w:p w14:paraId="33ECE75F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Среднее арифметическое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peak</m:t>
                </m:r>
              </m:sub>
            </m:sSub>
          </m:e>
        </m:acc>
      </m:oMath>
      <w:r w:rsidRPr="00AD0908">
        <w:t>) измеренных значений пиковых коэффициентов тормозной силы корректируют с учетом температурного воздействия следующим образом:</w:t>
      </w:r>
    </w:p>
    <w:p w14:paraId="2274ECF9" w14:textId="6F32E337" w:rsidR="0086086B" w:rsidRPr="00B266AD" w:rsidRDefault="00C05DC2" w:rsidP="0086086B">
      <w:pPr>
        <w:spacing w:after="120"/>
        <w:ind w:left="2268" w:right="1134" w:hanging="1134"/>
        <w:jc w:val="center"/>
        <w:rPr>
          <w:strike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peak,corr</m:t>
            </m:r>
          </m:sub>
        </m:sSub>
        <m:r>
          <w:rPr>
            <w:rFonts w:ascii="Cambria Math" w:hAnsi="Cambria Math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peak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ϑ</m:t>
            </m:r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</m:d>
      </m:oMath>
      <w:r w:rsidR="00B266AD" w:rsidRPr="00B266AD">
        <w:rPr>
          <w:rFonts w:eastAsiaTheme="minorEastAsia"/>
          <w:lang w:val="en-US"/>
        </w:rPr>
        <w:t>,</w:t>
      </w:r>
    </w:p>
    <w:p w14:paraId="7AB3CE8A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где:</w:t>
      </w:r>
    </w:p>
    <w:p w14:paraId="5F078C47" w14:textId="52436F2B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5E1EC8">
        <w:rPr>
          <w:i/>
          <w:iCs/>
        </w:rPr>
        <w:t>ϑ</w:t>
      </w:r>
      <w:r w:rsidRPr="00AD0908">
        <w:t xml:space="preserve"> </w:t>
      </w:r>
      <w:r w:rsidR="00B266AD">
        <w:t>—</w:t>
      </w:r>
      <w:r w:rsidRPr="00AD0908">
        <w:t xml:space="preserve"> температура мокрой поверхности трека в градусах Цельсия,</w:t>
      </w:r>
    </w:p>
    <w:p w14:paraId="3F9D5B48" w14:textId="52193BE3" w:rsidR="0086086B" w:rsidRPr="00AB3932" w:rsidRDefault="0086086B" w:rsidP="0086086B">
      <w:pPr>
        <w:spacing w:after="120" w:line="240" w:lineRule="auto"/>
        <w:ind w:left="2268" w:right="1134"/>
        <w:jc w:val="both"/>
        <w:rPr>
          <w:bCs/>
        </w:rPr>
      </w:pPr>
      <m:oMath>
        <m:r>
          <w:rPr>
            <w:rFonts w:ascii="Cambria Math" w:hAnsi="Cambria Math"/>
          </w:rPr>
          <m:t>a= 0,002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℃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AD0908"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=20 ℃</m:t>
        </m:r>
      </m:oMath>
      <w:r w:rsidRPr="00AB3932">
        <w:t>.</w:t>
      </w:r>
      <w:r w:rsidR="00B266AD">
        <w:t xml:space="preserve"> </w:t>
      </w:r>
    </w:p>
    <w:p w14:paraId="12C3AAAE" w14:textId="2D1B5E8F" w:rsidR="0086086B" w:rsidRPr="00AD0908" w:rsidRDefault="0086086B" w:rsidP="0086086B">
      <w:pPr>
        <w:spacing w:after="120"/>
        <w:ind w:left="2268" w:right="1134"/>
        <w:jc w:val="both"/>
        <w:rPr>
          <w:bCs/>
        </w:rPr>
      </w:pPr>
      <w:r w:rsidRPr="00AD0908">
        <w:t xml:space="preserve">Скорректированный по температуре средний пиковый коэффициент тормозной силы </w:t>
      </w:r>
      <w:r w:rsidRPr="00AB3932">
        <w:rPr>
          <w:bCs/>
        </w:rPr>
        <w:t>(</w:t>
      </w:r>
      <w:r w:rsidRPr="00AB3932">
        <w:rPr>
          <w:bCs/>
          <w:i/>
          <w:iCs/>
        </w:rPr>
        <w:t>µ</w:t>
      </w:r>
      <w:r w:rsidRPr="0021201B">
        <w:rPr>
          <w:bCs/>
          <w:vertAlign w:val="subscript"/>
          <w:lang w:val="en-GB"/>
        </w:rPr>
        <w:t>peak</w:t>
      </w:r>
      <w:r w:rsidRPr="00AB3932">
        <w:rPr>
          <w:bCs/>
          <w:vertAlign w:val="subscript"/>
        </w:rPr>
        <w:t>,</w:t>
      </w:r>
      <w:proofErr w:type="spellStart"/>
      <w:r w:rsidRPr="0021201B">
        <w:rPr>
          <w:bCs/>
          <w:vertAlign w:val="subscript"/>
          <w:lang w:val="en-GB"/>
        </w:rPr>
        <w:t>corr</w:t>
      </w:r>
      <w:proofErr w:type="spellEnd"/>
      <w:r w:rsidRPr="00AB3932">
        <w:rPr>
          <w:bCs/>
        </w:rPr>
        <w:t xml:space="preserve">) </w:t>
      </w:r>
      <w:r w:rsidRPr="00AD0908">
        <w:t xml:space="preserve">должен составлять не менее 0,65 и не </w:t>
      </w:r>
      <w:r w:rsidR="00B266AD">
        <w:br/>
      </w:r>
      <w:r w:rsidRPr="00AD0908">
        <w:t>более 0,90.</w:t>
      </w:r>
    </w:p>
    <w:p w14:paraId="7777A0A9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Испытание проводят с использованием тех полос движения и той длины испытательного трека, которые предусмотрены для измерения показателя сцепления c мокрым дорожным покрытием.</w:t>
      </w:r>
    </w:p>
    <w:p w14:paraId="435B703A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В случае применения метода с использованием прицепа испытание проводится таким образом, чтобы торможение начиналось на расстоянии 10 м от места замера характеристик поверхности.</w:t>
      </w:r>
    </w:p>
    <w:p w14:paraId="25ED2C3A" w14:textId="77777777" w:rsidR="0086086B" w:rsidRPr="00AD0908" w:rsidRDefault="0086086B" w:rsidP="0086086B">
      <w:pPr>
        <w:spacing w:after="120"/>
        <w:ind w:left="2268" w:right="1134" w:hanging="1134"/>
        <w:jc w:val="both"/>
        <w:rPr>
          <w:b/>
          <w:bCs/>
        </w:rPr>
      </w:pPr>
      <w:r w:rsidRPr="00AD0908">
        <w:rPr>
          <w:b/>
          <w:bCs/>
        </w:rPr>
        <w:t>1.1.1.2</w:t>
      </w:r>
      <w:r w:rsidRPr="00AD0908">
        <w:tab/>
      </w:r>
      <w:r w:rsidRPr="00AD0908">
        <w:rPr>
          <w:b/>
          <w:bCs/>
        </w:rPr>
        <w:t>Метод, предполагающий использование стандартной эталонной испытательной шины СЭИШ16C, СЭИШ19,5, СЭИШ22,5, СЭИШ19,5 с узкими прорезями, СЭИШ22,5 с узкими прорезями;</w:t>
      </w:r>
    </w:p>
    <w:p w14:paraId="16C667AB" w14:textId="4982644D" w:rsidR="0086086B" w:rsidRPr="00AD0908" w:rsidRDefault="0086086B" w:rsidP="0086086B">
      <w:pPr>
        <w:spacing w:after="120"/>
        <w:ind w:left="2268" w:right="1134" w:hanging="1134"/>
        <w:jc w:val="both"/>
        <w:rPr>
          <w:b/>
          <w:bCs/>
        </w:rPr>
      </w:pPr>
      <w:r w:rsidRPr="00AD0908">
        <w:rPr>
          <w:b/>
          <w:bCs/>
        </w:rPr>
        <w:t>1.1.1.2.1</w:t>
      </w:r>
      <w:r w:rsidRPr="00AD0908">
        <w:tab/>
      </w:r>
      <w:r w:rsidRPr="00AD0908">
        <w:rPr>
          <w:b/>
          <w:bCs/>
        </w:rPr>
        <w:t>С использованием метода, описанного в пункте 2.1 части</w:t>
      </w:r>
      <w:r w:rsidR="00B266AD">
        <w:rPr>
          <w:b/>
          <w:bCs/>
        </w:rPr>
        <w:t> </w:t>
      </w:r>
      <w:r w:rsidRPr="00AD0908">
        <w:rPr>
          <w:b/>
          <w:bCs/>
        </w:rPr>
        <w:t xml:space="preserve">B настоящего приложения, в той же зоне, где измерялась средняя глубина текстуры, проводят одно испытание на торможение эталонной шины, состоящее из по крайней мере восьми (8) зачетных </w:t>
      </w:r>
      <w:r w:rsidRPr="00AD0908">
        <w:rPr>
          <w:b/>
          <w:bCs/>
        </w:rPr>
        <w:lastRenderedPageBreak/>
        <w:t>испытательных прогонов в одном и том же направлении в ходе одного и того же испытания.</w:t>
      </w:r>
    </w:p>
    <w:p w14:paraId="5483C03F" w14:textId="57E20C77" w:rsidR="0086086B" w:rsidRPr="00AD0908" w:rsidRDefault="0086086B" w:rsidP="0086086B">
      <w:pPr>
        <w:spacing w:after="120"/>
        <w:ind w:left="2268" w:right="1134"/>
        <w:jc w:val="both"/>
        <w:rPr>
          <w:b/>
          <w:bCs/>
        </w:rPr>
      </w:pPr>
      <w:r w:rsidRPr="00AD0908">
        <w:rPr>
          <w:b/>
          <w:bCs/>
        </w:rPr>
        <w:t>Производят оценку результатов испытания на торможение, как это предусмотрено в пунктах 2.1.2.12 и 2.1.2.13 части B настоящего приложения.</w:t>
      </w:r>
      <w:r w:rsidRPr="00AD0908">
        <w:t xml:space="preserve"> </w:t>
      </w:r>
      <w:r w:rsidRPr="00AD0908">
        <w:rPr>
          <w:b/>
          <w:bCs/>
        </w:rPr>
        <w:t xml:space="preserve">Если коэффициент разброса </w:t>
      </w:r>
      <w:r w:rsidRPr="005E1EC8">
        <w:rPr>
          <w:b/>
          <w:bCs/>
          <w:i/>
          <w:iCs/>
        </w:rPr>
        <w:t>CVµ</w:t>
      </w:r>
      <w:r w:rsidRPr="00AD0908">
        <w:rPr>
          <w:b/>
          <w:bCs/>
        </w:rPr>
        <w:t xml:space="preserve"> превышает 5</w:t>
      </w:r>
      <w:r w:rsidR="0022099E">
        <w:rPr>
          <w:b/>
          <w:bCs/>
          <w:lang w:val="en-US"/>
        </w:rPr>
        <w:t> </w:t>
      </w:r>
      <w:r w:rsidRPr="00AD0908">
        <w:rPr>
          <w:b/>
          <w:bCs/>
        </w:rPr>
        <w:t>%, результаты не учитывают и испытание на торможение повторяют.</w:t>
      </w:r>
    </w:p>
    <w:p w14:paraId="5D730268" w14:textId="77777777" w:rsidR="0086086B" w:rsidRPr="00AD0908" w:rsidRDefault="0086086B" w:rsidP="0086086B">
      <w:pPr>
        <w:spacing w:after="120"/>
        <w:ind w:left="2268" w:right="1134"/>
        <w:jc w:val="both"/>
        <w:rPr>
          <w:b/>
          <w:bCs/>
        </w:rPr>
      </w:pPr>
      <w:r w:rsidRPr="00AD0908">
        <w:rPr>
          <w:b/>
          <w:bCs/>
        </w:rPr>
        <w:t>Корректировку по температуре не проводят.</w:t>
      </w:r>
    </w:p>
    <w:p w14:paraId="20304199" w14:textId="77777777" w:rsidR="0086086B" w:rsidRPr="00AD0908" w:rsidRDefault="0086086B" w:rsidP="0086086B">
      <w:pPr>
        <w:spacing w:after="120"/>
        <w:ind w:left="2268" w:right="1134"/>
        <w:jc w:val="both"/>
        <w:rPr>
          <w:b/>
          <w:bCs/>
        </w:rPr>
      </w:pPr>
      <w:r w:rsidRPr="00AD0908">
        <w:rPr>
          <w:b/>
          <w:bCs/>
        </w:rPr>
        <w:t xml:space="preserve">Средний пиковый коэффициент тормозной силы </w:t>
      </w:r>
      <w:r w:rsidRPr="00AB3932">
        <w:rPr>
          <w:b/>
          <w:bCs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  <w:lang w:val="en-GB"/>
                  </w:rPr>
                  <m:t>peak</m:t>
                </m:r>
              </m:sub>
            </m:sSub>
          </m:e>
        </m:acc>
      </m:oMath>
      <w:r w:rsidRPr="00AB3932">
        <w:rPr>
          <w:b/>
          <w:bCs/>
        </w:rPr>
        <w:t xml:space="preserve">) </w:t>
      </w:r>
      <w:r w:rsidRPr="00AD0908">
        <w:rPr>
          <w:b/>
          <w:bCs/>
        </w:rPr>
        <w:t>должен находиться в диапазоне, указанном в таблице в пункте 1.1.1.</w:t>
      </w:r>
    </w:p>
    <w:p w14:paraId="7651610C" w14:textId="77777777" w:rsidR="0086086B" w:rsidRPr="005E1EC8" w:rsidRDefault="0086086B" w:rsidP="0086086B">
      <w:pPr>
        <w:spacing w:after="120" w:line="240" w:lineRule="auto"/>
        <w:ind w:left="2268" w:right="1134"/>
        <w:jc w:val="both"/>
        <w:rPr>
          <w:b/>
          <w:bCs/>
        </w:rPr>
      </w:pPr>
      <w:r w:rsidRPr="005E1EC8">
        <w:rPr>
          <w:b/>
          <w:bCs/>
        </w:rPr>
        <w:t>Испытание проводят с использованием тех полос движения и той длины испытательного трека, которые предусмотрены для измерения показателя сцепления c мокрым дорожным покрытием.</w:t>
      </w:r>
    </w:p>
    <w:p w14:paraId="2B04FABA" w14:textId="77777777" w:rsidR="0086086B" w:rsidRPr="005E1EC8" w:rsidRDefault="0086086B" w:rsidP="0086086B">
      <w:pPr>
        <w:spacing w:after="120"/>
        <w:ind w:left="2268" w:right="1134" w:hanging="1134"/>
        <w:jc w:val="both"/>
        <w:rPr>
          <w:b/>
          <w:bCs/>
        </w:rPr>
      </w:pPr>
      <w:r w:rsidRPr="00AD0908">
        <w:rPr>
          <w:b/>
          <w:bCs/>
        </w:rPr>
        <w:t>1.1.1.2.2</w:t>
      </w:r>
      <w:r w:rsidRPr="00AD0908">
        <w:tab/>
      </w:r>
      <w:r w:rsidRPr="00AD0908">
        <w:rPr>
          <w:b/>
          <w:bCs/>
        </w:rPr>
        <w:t xml:space="preserve">С использованием метода, описанного в пункте 2.2 части B настоящего приложения, в той же зоне, где измерялась средняя глубина текстуры, проводят одно испытание на торможение эталонной шины, состоящее из по крайней мере шести (6) зачетных испытательных прогонов в одном и том же направлении в ходе </w:t>
      </w:r>
      <w:r w:rsidRPr="005E1EC8">
        <w:rPr>
          <w:b/>
          <w:bCs/>
        </w:rPr>
        <w:t>одного и того же испытания.</w:t>
      </w:r>
    </w:p>
    <w:p w14:paraId="791384AA" w14:textId="16050AD9" w:rsidR="0086086B" w:rsidRPr="005E1EC8" w:rsidRDefault="0086086B" w:rsidP="0086086B">
      <w:pPr>
        <w:spacing w:after="120"/>
        <w:ind w:left="2268" w:right="1134"/>
        <w:jc w:val="both"/>
        <w:rPr>
          <w:b/>
          <w:bCs/>
        </w:rPr>
      </w:pPr>
      <w:r w:rsidRPr="005E1EC8">
        <w:rPr>
          <w:b/>
          <w:bCs/>
        </w:rPr>
        <w:t xml:space="preserve">Производят оценку результатов испытания на торможение, как это предусмотрено в пунктах 2.2.2.7.1, 2.2.2.7.2 и 2.2.2.7.4 части B настоящего приложения. Если коэффициент разброса </w:t>
      </w:r>
      <w:r w:rsidRPr="0021201B">
        <w:rPr>
          <w:b/>
          <w:bCs/>
          <w:i/>
          <w:iCs/>
          <w:lang w:val="en-GB"/>
        </w:rPr>
        <w:t>CV</w:t>
      </w:r>
      <w:r w:rsidRPr="0021201B">
        <w:rPr>
          <w:b/>
          <w:bCs/>
          <w:i/>
          <w:iCs/>
          <w:vertAlign w:val="subscript"/>
          <w:lang w:val="en-GB"/>
        </w:rPr>
        <w:t>BFC</w:t>
      </w:r>
      <w:r w:rsidRPr="005E1EC8">
        <w:rPr>
          <w:b/>
          <w:bCs/>
        </w:rPr>
        <w:t xml:space="preserve"> превышает 3</w:t>
      </w:r>
      <w:r w:rsidR="0022099E">
        <w:rPr>
          <w:b/>
          <w:bCs/>
          <w:lang w:val="en-US"/>
        </w:rPr>
        <w:t> </w:t>
      </w:r>
      <w:r w:rsidRPr="005E1EC8">
        <w:rPr>
          <w:b/>
          <w:bCs/>
        </w:rPr>
        <w:t>%, результаты не учитывают и испытание на торможение повторяют.</w:t>
      </w:r>
    </w:p>
    <w:p w14:paraId="7CD55874" w14:textId="77777777" w:rsidR="0086086B" w:rsidRPr="005E1EC8" w:rsidRDefault="0086086B" w:rsidP="0086086B">
      <w:pPr>
        <w:spacing w:after="120"/>
        <w:ind w:left="2268" w:right="1134"/>
        <w:jc w:val="both"/>
        <w:rPr>
          <w:b/>
          <w:bCs/>
        </w:rPr>
      </w:pPr>
      <w:r w:rsidRPr="005E1EC8">
        <w:rPr>
          <w:b/>
          <w:bCs/>
        </w:rPr>
        <w:t>Корректировку по температуре не проводят.</w:t>
      </w:r>
    </w:p>
    <w:p w14:paraId="1FAF4D28" w14:textId="77777777" w:rsidR="0086086B" w:rsidRPr="005E1EC8" w:rsidRDefault="0086086B" w:rsidP="0086086B">
      <w:pPr>
        <w:spacing w:after="120"/>
        <w:ind w:left="2268" w:right="1134"/>
        <w:jc w:val="both"/>
        <w:rPr>
          <w:b/>
          <w:bCs/>
        </w:rPr>
      </w:pPr>
      <w:r w:rsidRPr="005E1EC8">
        <w:rPr>
          <w:b/>
          <w:bCs/>
        </w:rPr>
        <w:t>Коэффициент тормозной силы (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BFC</m:t>
            </m:r>
          </m:e>
        </m:bar>
      </m:oMath>
      <w:r w:rsidRPr="005E1EC8">
        <w:rPr>
          <w:b/>
          <w:bCs/>
        </w:rPr>
        <w:t>) должен находиться в диапазоне, указанном в таблице в пункте 1.1.1.</w:t>
      </w:r>
    </w:p>
    <w:p w14:paraId="232FCA7B" w14:textId="77777777" w:rsidR="0086086B" w:rsidRPr="00B266AD" w:rsidRDefault="0086086B" w:rsidP="0086086B">
      <w:pPr>
        <w:spacing w:after="120" w:line="240" w:lineRule="auto"/>
        <w:ind w:left="2268" w:right="1134"/>
        <w:jc w:val="both"/>
      </w:pPr>
      <w:r w:rsidRPr="005E1EC8">
        <w:rPr>
          <w:b/>
          <w:bCs/>
        </w:rPr>
        <w:t>Испытание проводят с использованием тех полос движения и той длины испытательного трека, которые предусмотрены для измерения показателя сцепления c мокрым дорожным покрытием</w:t>
      </w:r>
      <w:r w:rsidRPr="00B266AD">
        <w:t>».</w:t>
      </w:r>
    </w:p>
    <w:p w14:paraId="7B778714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 xml:space="preserve">Пункт 1.4 </w:t>
      </w:r>
      <w:r w:rsidRPr="00AD0908">
        <w:t>изменить следующим образом:</w:t>
      </w:r>
    </w:p>
    <w:p w14:paraId="33860586" w14:textId="77777777" w:rsidR="0086086B" w:rsidRPr="00AD0908" w:rsidRDefault="0086086B" w:rsidP="0086086B">
      <w:pPr>
        <w:spacing w:after="120" w:line="240" w:lineRule="auto"/>
        <w:ind w:left="2259" w:right="1134" w:hanging="1125"/>
        <w:jc w:val="both"/>
      </w:pPr>
      <w:r w:rsidRPr="00AD0908">
        <w:t>«1.4</w:t>
      </w:r>
      <w:r w:rsidRPr="00AD0908">
        <w:tab/>
        <w:t>Для того чтобы охватить все размеры шин, предназначенных для грузовых транспортных средств, с целью измерения относительного коэффициента сцепления с мокрым дорожным покрытием используют стандартные эталонные испытательные шины (СЭИШ), как показано в следующей таблице:</w:t>
      </w:r>
    </w:p>
    <w:tbl>
      <w:tblPr>
        <w:tblW w:w="623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</w:tblGrid>
      <w:tr w:rsidR="0086086B" w:rsidRPr="00AB3932" w14:paraId="657AEC73" w14:textId="77777777" w:rsidTr="009F6376"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14:paraId="378EB7E0" w14:textId="77777777" w:rsidR="0086086B" w:rsidRPr="00B266AD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266AD">
              <w:rPr>
                <w:i/>
                <w:iCs/>
                <w:sz w:val="16"/>
                <w:szCs w:val="16"/>
              </w:rPr>
              <w:t>Для шин класса С3</w:t>
            </w:r>
          </w:p>
          <w:p w14:paraId="7930F02D" w14:textId="77777777" w:rsidR="0086086B" w:rsidRPr="00B266AD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266AD">
              <w:rPr>
                <w:b/>
                <w:bCs/>
                <w:i/>
                <w:iCs/>
                <w:sz w:val="16"/>
                <w:szCs w:val="16"/>
              </w:rPr>
              <w:t>СЭИШ19,5, СЭИШ22,5, СЭИШ19,5 с узкими прорезями или СЭИШ22,5 с узкими прорезями</w:t>
            </w:r>
          </w:p>
        </w:tc>
      </w:tr>
      <w:tr w:rsidR="0086086B" w:rsidRPr="00AD0908" w14:paraId="23A4BF67" w14:textId="77777777" w:rsidTr="009F6376">
        <w:tc>
          <w:tcPr>
            <w:tcW w:w="3119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7CDEC97" w14:textId="77777777" w:rsidR="0086086B" w:rsidRPr="0038187C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strike/>
                <w:sz w:val="18"/>
                <w:szCs w:val="20"/>
              </w:rPr>
            </w:pPr>
            <w:r w:rsidRPr="0038187C">
              <w:rPr>
                <w:strike/>
                <w:sz w:val="18"/>
                <w:szCs w:val="20"/>
              </w:rPr>
              <w:t>Узкая серия</w:t>
            </w:r>
          </w:p>
          <w:p w14:paraId="71FA3D83" w14:textId="77777777" w:rsidR="0086086B" w:rsidRPr="0038187C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strike/>
                <w:sz w:val="18"/>
                <w:szCs w:val="20"/>
              </w:rPr>
            </w:pPr>
            <w:r w:rsidRPr="0038187C">
              <w:rPr>
                <w:i/>
                <w:iCs/>
                <w:sz w:val="18"/>
                <w:szCs w:val="20"/>
              </w:rPr>
              <w:t>S</w:t>
            </w:r>
            <w:r w:rsidRPr="0038187C">
              <w:rPr>
                <w:strike/>
                <w:sz w:val="18"/>
                <w:szCs w:val="20"/>
                <w:vertAlign w:val="subscript"/>
              </w:rPr>
              <w:t>Nominal</w:t>
            </w:r>
            <w:r w:rsidRPr="0038187C">
              <w:rPr>
                <w:strike/>
                <w:sz w:val="18"/>
                <w:szCs w:val="20"/>
              </w:rPr>
              <w:t xml:space="preserve"> &lt; 285 мм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816B092" w14:textId="77777777" w:rsidR="0086086B" w:rsidRPr="0038187C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strike/>
                <w:sz w:val="18"/>
                <w:szCs w:val="20"/>
              </w:rPr>
            </w:pPr>
            <w:r w:rsidRPr="0038187C">
              <w:rPr>
                <w:strike/>
                <w:sz w:val="18"/>
                <w:szCs w:val="20"/>
              </w:rPr>
              <w:t>Широкая серия</w:t>
            </w:r>
          </w:p>
          <w:p w14:paraId="09808CC3" w14:textId="03A1115A" w:rsidR="0086086B" w:rsidRPr="0038187C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strike/>
                <w:sz w:val="18"/>
                <w:szCs w:val="20"/>
              </w:rPr>
            </w:pPr>
            <w:proofErr w:type="spellStart"/>
            <w:r w:rsidRPr="0038187C">
              <w:rPr>
                <w:i/>
                <w:iCs/>
                <w:sz w:val="18"/>
                <w:szCs w:val="20"/>
              </w:rPr>
              <w:t>S</w:t>
            </w:r>
            <w:r w:rsidRPr="0038187C">
              <w:rPr>
                <w:strike/>
                <w:sz w:val="18"/>
                <w:szCs w:val="20"/>
                <w:vertAlign w:val="subscript"/>
              </w:rPr>
              <w:t>Nominal</w:t>
            </w:r>
            <w:proofErr w:type="spellEnd"/>
            <w:r w:rsidRPr="0038187C">
              <w:rPr>
                <w:strike/>
                <w:sz w:val="18"/>
                <w:szCs w:val="20"/>
              </w:rPr>
              <w:t xml:space="preserve"> &gt; 285 мм</w:t>
            </w:r>
          </w:p>
        </w:tc>
      </w:tr>
      <w:tr w:rsidR="0086086B" w:rsidRPr="00AD0908" w14:paraId="232E250F" w14:textId="77777777" w:rsidTr="009F6376">
        <w:tc>
          <w:tcPr>
            <w:tcW w:w="311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24F8C7E" w14:textId="77777777" w:rsidR="0086086B" w:rsidRPr="0038187C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strike/>
                <w:sz w:val="18"/>
                <w:szCs w:val="20"/>
              </w:rPr>
            </w:pPr>
            <w:r w:rsidRPr="0038187C">
              <w:rPr>
                <w:strike/>
                <w:sz w:val="18"/>
                <w:szCs w:val="20"/>
              </w:rPr>
              <w:t>СЭИШ19,5</w:t>
            </w:r>
          </w:p>
        </w:tc>
        <w:tc>
          <w:tcPr>
            <w:tcW w:w="31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0CD687C" w14:textId="77777777" w:rsidR="0086086B" w:rsidRPr="0038187C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strike/>
                <w:sz w:val="18"/>
                <w:szCs w:val="20"/>
              </w:rPr>
            </w:pPr>
            <w:r w:rsidRPr="0038187C">
              <w:rPr>
                <w:strike/>
                <w:sz w:val="18"/>
                <w:szCs w:val="20"/>
              </w:rPr>
              <w:t>СЭИШ22,5</w:t>
            </w:r>
          </w:p>
        </w:tc>
      </w:tr>
      <w:tr w:rsidR="0086086B" w:rsidRPr="00AB3932" w14:paraId="2F8D1236" w14:textId="77777777" w:rsidTr="009F6376">
        <w:trPr>
          <w:trHeight w:val="530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5069EB" w14:textId="77777777" w:rsidR="0086086B" w:rsidRPr="0038187C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i/>
                <w:sz w:val="18"/>
                <w:szCs w:val="20"/>
              </w:rPr>
            </w:pPr>
            <w:r w:rsidRPr="0038187C">
              <w:rPr>
                <w:i/>
                <w:iCs/>
                <w:sz w:val="18"/>
                <w:szCs w:val="20"/>
              </w:rPr>
              <w:t>Для шин класса С2</w:t>
            </w:r>
          </w:p>
          <w:p w14:paraId="73FC426C" w14:textId="77777777" w:rsidR="0086086B" w:rsidRPr="0038187C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38187C">
              <w:rPr>
                <w:sz w:val="18"/>
                <w:szCs w:val="20"/>
              </w:rPr>
              <w:t>СЭИШ16C</w:t>
            </w:r>
          </w:p>
        </w:tc>
      </w:tr>
      <w:tr w:rsidR="0086086B" w:rsidRPr="00AB3932" w14:paraId="74906B93" w14:textId="77777777" w:rsidTr="009F6376">
        <w:trPr>
          <w:trHeight w:val="303"/>
        </w:trPr>
        <w:tc>
          <w:tcPr>
            <w:tcW w:w="6237" w:type="dxa"/>
            <w:gridSpan w:val="2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52006786" w14:textId="77777777" w:rsidR="0086086B" w:rsidRPr="0038187C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strike/>
                <w:sz w:val="18"/>
                <w:szCs w:val="20"/>
              </w:rPr>
            </w:pPr>
            <w:r w:rsidRPr="0038187C">
              <w:rPr>
                <w:strike/>
                <w:sz w:val="18"/>
                <w:szCs w:val="20"/>
              </w:rPr>
              <w:t>S</w:t>
            </w:r>
            <w:r w:rsidRPr="0038187C">
              <w:rPr>
                <w:strike/>
                <w:sz w:val="18"/>
                <w:szCs w:val="20"/>
                <w:vertAlign w:val="subscript"/>
              </w:rPr>
              <w:t>Nominal</w:t>
            </w:r>
            <w:r w:rsidRPr="0038187C">
              <w:rPr>
                <w:strike/>
                <w:sz w:val="18"/>
                <w:szCs w:val="20"/>
              </w:rPr>
              <w:t xml:space="preserve"> = номинальная ширина профиля шины</w:t>
            </w:r>
          </w:p>
        </w:tc>
      </w:tr>
    </w:tbl>
    <w:p w14:paraId="637BD5D2" w14:textId="77777777" w:rsidR="0086086B" w:rsidRPr="00AB3932" w:rsidRDefault="0086086B" w:rsidP="0086086B">
      <w:pPr>
        <w:pStyle w:val="SingleTxtG"/>
        <w:ind w:left="2410" w:hanging="1276"/>
        <w:rPr>
          <w:bCs/>
        </w:rPr>
      </w:pPr>
      <w:r w:rsidRPr="00AB3932">
        <w:rPr>
          <w:bCs/>
        </w:rPr>
        <w:t>»</w:t>
      </w:r>
    </w:p>
    <w:p w14:paraId="20C6B707" w14:textId="77777777" w:rsidR="0086086B" w:rsidRPr="00AD0908" w:rsidRDefault="0086086B" w:rsidP="0022099E">
      <w:pPr>
        <w:pStyle w:val="SingleTxtG"/>
        <w:pageBreakBefore/>
        <w:ind w:left="2410" w:hanging="1276"/>
        <w:rPr>
          <w:bCs/>
        </w:rPr>
      </w:pPr>
      <w:r w:rsidRPr="00AD0908">
        <w:rPr>
          <w:i/>
          <w:iCs/>
        </w:rPr>
        <w:lastRenderedPageBreak/>
        <w:t xml:space="preserve">Пункт 2.1.2.13 </w:t>
      </w:r>
      <w:r w:rsidRPr="00AD0908">
        <w:t>изменить следующим образом:</w:t>
      </w:r>
    </w:p>
    <w:p w14:paraId="026843F0" w14:textId="77777777" w:rsidR="0086086B" w:rsidRPr="00AD0908" w:rsidRDefault="0086086B" w:rsidP="0086086B">
      <w:pPr>
        <w:spacing w:after="120"/>
        <w:ind w:left="2268" w:right="1134" w:hanging="1134"/>
        <w:jc w:val="both"/>
      </w:pPr>
      <w:r w:rsidRPr="00AD0908">
        <w:t>«2.1.2.13</w:t>
      </w:r>
      <w:r w:rsidRPr="00AD0908">
        <w:tab/>
        <w:t>Проверка результатов:</w:t>
      </w:r>
    </w:p>
    <w:p w14:paraId="75031118" w14:textId="77777777" w:rsidR="0086086B" w:rsidRPr="00AD0908" w:rsidRDefault="0086086B" w:rsidP="0086086B">
      <w:pPr>
        <w:spacing w:after="120"/>
        <w:ind w:left="2268" w:right="1134"/>
        <w:jc w:val="both"/>
      </w:pPr>
      <w:r w:rsidRPr="00AD0908">
        <w:t>Для эталонной шины:</w:t>
      </w:r>
    </w:p>
    <w:p w14:paraId="11B3CDCB" w14:textId="0D6CAB8F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b/>
          <w:bCs/>
        </w:rPr>
        <w:t>a)</w:t>
      </w:r>
      <w:r w:rsidRPr="00AD0908">
        <w:tab/>
        <w:t>Если коэффициент разброса пикового коэффициента тормозной силы эталонной шины</w:t>
      </w:r>
      <w:r w:rsidRPr="00AB3932">
        <w:rPr>
          <w:i/>
        </w:rPr>
        <w:t xml:space="preserve"> </w:t>
      </w:r>
      <w:r w:rsidRPr="0021201B">
        <w:rPr>
          <w:i/>
          <w:lang w:val="en-GB"/>
        </w:rPr>
        <w:t>CV</w:t>
      </w:r>
      <w:r w:rsidRPr="00AB3932">
        <w:rPr>
          <w:vertAlign w:val="subscript"/>
        </w:rPr>
        <w:t>µ</w:t>
      </w:r>
      <w:r w:rsidRPr="00AD0908">
        <w:t>, рассчитанный по формуле из пункта</w:t>
      </w:r>
      <w:r w:rsidR="005928CB">
        <w:t> </w:t>
      </w:r>
      <w:r w:rsidRPr="00AD0908">
        <w:t>4.2.8.2 части А настоящего приложения, выше 5</w:t>
      </w:r>
      <w:r w:rsidR="0022099E">
        <w:rPr>
          <w:lang w:val="en-US"/>
        </w:rPr>
        <w:t> </w:t>
      </w:r>
      <w:r w:rsidRPr="00AD0908">
        <w:t xml:space="preserve">%, то все данные не учитываются и испытание для этой эталонной шины повторяют.  </w:t>
      </w:r>
      <w:bookmarkStart w:id="3" w:name="_Hlk527877184"/>
      <w:bookmarkEnd w:id="3"/>
    </w:p>
    <w:p w14:paraId="39EAA9E8" w14:textId="5B419DB9" w:rsidR="0086086B" w:rsidRPr="005E1EC8" w:rsidRDefault="0086086B" w:rsidP="0086086B">
      <w:pPr>
        <w:pStyle w:val="affff3"/>
        <w:suppressAutoHyphens w:val="0"/>
        <w:spacing w:after="120"/>
        <w:ind w:left="2835" w:right="1134" w:hanging="567"/>
        <w:jc w:val="both"/>
        <w:textAlignment w:val="center"/>
        <w:rPr>
          <w:b/>
          <w:bCs/>
          <w:i/>
          <w:lang w:val="ru-RU"/>
        </w:rPr>
      </w:pPr>
      <w:r w:rsidRPr="00AD0908">
        <w:rPr>
          <w:b/>
          <w:bCs/>
          <w:lang w:val="ru-RU"/>
        </w:rPr>
        <w:t>b)</w:t>
      </w:r>
      <w:r w:rsidRPr="00AD0908">
        <w:rPr>
          <w:lang w:val="ru-RU"/>
        </w:rPr>
        <w:tab/>
      </w:r>
      <w:r w:rsidRPr="00AD0908">
        <w:rPr>
          <w:b/>
          <w:bCs/>
          <w:lang w:val="ru-RU"/>
        </w:rPr>
        <w:t>Средние пиковые коэффициенты тормозной силы (</w:t>
      </w:r>
      <m:oMath>
        <m:acc>
          <m:accPr>
            <m:chr m:val="̅"/>
            <m:ctrlPr>
              <w:rPr>
                <w:rFonts w:ascii="Cambria Math" w:eastAsiaTheme="minorHAnsi" w:hAnsi="Cambria Math" w:cs="Calibri"/>
                <w:b/>
                <w:bCs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eastAsiaTheme="minorHAnsi" w:hAnsi="Cambria Math" w:cs="Calibri"/>
                    <w:b/>
                    <w:bCs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peak</m:t>
                </m:r>
              </m:sub>
            </m:sSub>
          </m:e>
        </m:acc>
      </m:oMath>
      <w:r w:rsidRPr="00AB3932">
        <w:rPr>
          <w:b/>
          <w:bCs/>
          <w:lang w:val="ru-RU"/>
        </w:rPr>
        <w:t xml:space="preserve">, </w:t>
      </w:r>
      <w:r w:rsidR="0022099E">
        <w:rPr>
          <w:b/>
          <w:bCs/>
          <w:lang w:val="ru-RU"/>
        </w:rPr>
        <w:br/>
      </w:r>
      <w:r w:rsidRPr="00AD0908">
        <w:rPr>
          <w:b/>
          <w:bCs/>
          <w:lang w:val="ru-RU"/>
        </w:rPr>
        <w:t>см. пункт 1.1.1.2.1 настоящего приложения), рассчитанные по первоначальному и заключительному испытаниям на торможение эталонной шины в рамках испытательного цикла, должны находиться в диапазоне, указанном в таблице в пункте 1.1.1.</w:t>
      </w:r>
    </w:p>
    <w:p w14:paraId="7A84F5DB" w14:textId="77777777" w:rsidR="0086086B" w:rsidRPr="00AD0908" w:rsidRDefault="0086086B" w:rsidP="0086086B">
      <w:pPr>
        <w:pStyle w:val="affff3"/>
        <w:suppressAutoHyphens w:val="0"/>
        <w:spacing w:after="120"/>
        <w:ind w:left="2268" w:right="1134"/>
        <w:jc w:val="both"/>
        <w:textAlignment w:val="center"/>
        <w:rPr>
          <w:b/>
          <w:bCs/>
          <w:lang w:val="ru-RU"/>
        </w:rPr>
      </w:pPr>
      <w:r w:rsidRPr="00AD0908">
        <w:rPr>
          <w:b/>
          <w:bCs/>
          <w:lang w:val="ru-RU"/>
        </w:rPr>
        <w:t>Если одно или более из вышеуказанных условий не соблюдаются, то весь испытательный цикл проводят заново.</w:t>
      </w:r>
    </w:p>
    <w:p w14:paraId="59D8C4D3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t>Для потенциальных шин:</w:t>
      </w:r>
    </w:p>
    <w:p w14:paraId="6C03ACA4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t>...»</w:t>
      </w:r>
    </w:p>
    <w:p w14:paraId="6402EF2F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 xml:space="preserve">Пункт 2.1.2.14 </w:t>
      </w:r>
      <w:r w:rsidRPr="00AD0908">
        <w:t>изменить следующим образом:</w:t>
      </w:r>
    </w:p>
    <w:p w14:paraId="5F9ED595" w14:textId="77777777" w:rsidR="0086086B" w:rsidRPr="00AD0908" w:rsidRDefault="0086086B" w:rsidP="0086086B">
      <w:pPr>
        <w:keepNext/>
        <w:spacing w:before="120" w:after="120" w:line="240" w:lineRule="auto"/>
        <w:ind w:left="2268" w:right="1134" w:hanging="1134"/>
        <w:jc w:val="both"/>
      </w:pPr>
      <w:r w:rsidRPr="00AD0908">
        <w:t>«2.1.2.14</w:t>
      </w:r>
      <w:r w:rsidRPr="00AD0908">
        <w:tab/>
        <w:t>Коэффициент сцепления с мокрым дорожным покрытием (G) рассчитывают следующим образом:</w:t>
      </w:r>
    </w:p>
    <w:p w14:paraId="6B74AA77" w14:textId="77777777" w:rsidR="0086086B" w:rsidRDefault="0086086B" w:rsidP="0086086B">
      <w:pPr>
        <w:spacing w:after="120" w:line="240" w:lineRule="auto"/>
        <w:ind w:left="2268" w:right="1134"/>
        <w:jc w:val="both"/>
      </w:pPr>
      <w:r w:rsidRPr="00AD0908">
        <w:tab/>
        <w:t xml:space="preserve">Коэффициент сцепления с мокрым дорожным покрытием </w:t>
      </w:r>
    </w:p>
    <w:p w14:paraId="75BC824D" w14:textId="1CFE502A" w:rsidR="0086086B" w:rsidRPr="005928CB" w:rsidRDefault="0086086B" w:rsidP="0086086B">
      <w:pPr>
        <w:spacing w:after="120" w:line="240" w:lineRule="auto"/>
        <w:ind w:left="2268" w:right="1134"/>
        <w:jc w:val="both"/>
        <w:rPr>
          <w:lang w:val="en-US"/>
        </w:rPr>
      </w:pPr>
      <w:r w:rsidRPr="0021201B">
        <w:rPr>
          <w:strike/>
          <w:lang w:val="en-GB"/>
        </w:rPr>
        <w:t>(G) =</w:t>
      </w:r>
      <w:r w:rsidRPr="0021201B">
        <w:rPr>
          <w:b/>
          <w:bCs/>
          <w:strike/>
          <w:lang w:val="en-GB"/>
        </w:rPr>
        <w:t xml:space="preserve"> </w:t>
      </w:r>
      <w:r w:rsidRPr="0021201B">
        <w:rPr>
          <w:strike/>
          <w:lang w:val="en-GB"/>
        </w:rPr>
        <w:t xml:space="preserve">μ </w:t>
      </w:r>
      <w:r w:rsidRPr="0021201B">
        <w:rPr>
          <w:strike/>
          <w:vertAlign w:val="subscript"/>
          <w:lang w:val="en-GB"/>
        </w:rPr>
        <w:t xml:space="preserve">peak,ave </w:t>
      </w:r>
      <w:r w:rsidRPr="0021201B">
        <w:rPr>
          <w:strike/>
          <w:lang w:val="en-GB"/>
        </w:rPr>
        <w:t xml:space="preserve"> (T)/μ </w:t>
      </w:r>
      <w:r w:rsidRPr="0021201B">
        <w:rPr>
          <w:strike/>
          <w:vertAlign w:val="subscript"/>
          <w:lang w:val="en-GB"/>
        </w:rPr>
        <w:t>peak, ave</w:t>
      </w:r>
      <w:r w:rsidRPr="0021201B">
        <w:rPr>
          <w:strike/>
          <w:lang w:val="en-GB"/>
        </w:rPr>
        <w:t xml:space="preserve"> (R)</w:t>
      </w:r>
      <m:oMath>
        <m:d>
          <m:d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lang w:val="en-GB"/>
          </w:rPr>
          <m:t>=f∙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peak ave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peak ave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R</m:t>
                </m:r>
              </m:e>
            </m:d>
          </m:den>
        </m:f>
      </m:oMath>
      <w:r w:rsidR="005928CB" w:rsidRPr="005928CB">
        <w:rPr>
          <w:rFonts w:eastAsiaTheme="minorEastAsia"/>
          <w:lang w:val="en-US"/>
        </w:rPr>
        <w:t>,</w:t>
      </w:r>
    </w:p>
    <w:p w14:paraId="5BDFB38A" w14:textId="77777777" w:rsidR="0086086B" w:rsidRPr="00AD0908" w:rsidRDefault="0086086B" w:rsidP="0086086B">
      <w:pPr>
        <w:spacing w:after="120" w:line="240" w:lineRule="auto"/>
        <w:ind w:left="2268" w:right="1134"/>
        <w:jc w:val="both"/>
        <w:rPr>
          <w:b/>
          <w:bCs/>
        </w:rPr>
      </w:pPr>
      <w:r w:rsidRPr="00AD0908">
        <w:t xml:space="preserve">где: </w:t>
      </w:r>
    </w:p>
    <w:tbl>
      <w:tblPr>
        <w:tblStyle w:val="ad"/>
        <w:tblW w:w="0" w:type="auto"/>
        <w:tblInd w:w="2830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</w:tblGrid>
      <w:tr w:rsidR="0086086B" w:rsidRPr="00AB3932" w14:paraId="51FF155B" w14:textId="77777777" w:rsidTr="009F6376">
        <w:tc>
          <w:tcPr>
            <w:tcW w:w="5670" w:type="dxa"/>
            <w:gridSpan w:val="2"/>
          </w:tcPr>
          <w:p w14:paraId="2FF7A0CE" w14:textId="77777777" w:rsidR="0086086B" w:rsidRPr="005928CB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Для шин класса С2</w:t>
            </w:r>
          </w:p>
          <w:p w14:paraId="49E0D959" w14:textId="77777777" w:rsidR="0086086B" w:rsidRPr="005928CB" w:rsidRDefault="0086086B" w:rsidP="009F6376">
            <w:pPr>
              <w:spacing w:after="120" w:line="240" w:lineRule="auto"/>
              <w:ind w:right="42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5928CB">
              <w:rPr>
                <w:b/>
                <w:bCs/>
                <w:sz w:val="18"/>
                <w:szCs w:val="20"/>
              </w:rPr>
              <w:t>СЭИШ16C</w:t>
            </w:r>
          </w:p>
        </w:tc>
      </w:tr>
      <w:tr w:rsidR="0086086B" w:rsidRPr="00AD0908" w14:paraId="411E70CE" w14:textId="77777777" w:rsidTr="009F6376">
        <w:tc>
          <w:tcPr>
            <w:tcW w:w="5670" w:type="dxa"/>
            <w:gridSpan w:val="2"/>
          </w:tcPr>
          <w:p w14:paraId="41E31EB9" w14:textId="77777777" w:rsidR="0086086B" w:rsidRPr="005928CB" w:rsidRDefault="0086086B" w:rsidP="009F6376">
            <w:pPr>
              <w:spacing w:after="120" w:line="240" w:lineRule="auto"/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f</w:t>
            </w:r>
            <w:r w:rsidRPr="005928CB">
              <w:rPr>
                <w:b/>
                <w:bCs/>
                <w:sz w:val="18"/>
                <w:szCs w:val="20"/>
              </w:rPr>
              <w:t xml:space="preserve"> = 1</w:t>
            </w:r>
          </w:p>
        </w:tc>
      </w:tr>
      <w:tr w:rsidR="0086086B" w:rsidRPr="00AD0908" w14:paraId="1FD1F353" w14:textId="77777777" w:rsidTr="009F6376">
        <w:tc>
          <w:tcPr>
            <w:tcW w:w="5670" w:type="dxa"/>
            <w:gridSpan w:val="2"/>
          </w:tcPr>
          <w:p w14:paraId="47DA6142" w14:textId="77777777" w:rsidR="0086086B" w:rsidRPr="005928CB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Для шин класса С3</w:t>
            </w:r>
          </w:p>
        </w:tc>
      </w:tr>
      <w:tr w:rsidR="0086086B" w:rsidRPr="00AB3932" w14:paraId="3DAE1568" w14:textId="77777777" w:rsidTr="009F6376">
        <w:tc>
          <w:tcPr>
            <w:tcW w:w="2694" w:type="dxa"/>
            <w:tcBorders>
              <w:bottom w:val="single" w:sz="4" w:space="0" w:color="auto"/>
            </w:tcBorders>
          </w:tcPr>
          <w:p w14:paraId="54708287" w14:textId="77777777" w:rsidR="0086086B" w:rsidRPr="005928CB" w:rsidRDefault="0086086B" w:rsidP="009F6376">
            <w:pPr>
              <w:spacing w:after="120" w:line="240" w:lineRule="auto"/>
              <w:ind w:right="82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5928CB">
              <w:rPr>
                <w:b/>
                <w:bCs/>
                <w:sz w:val="18"/>
                <w:szCs w:val="20"/>
              </w:rPr>
              <w:t>СЭИШ19,5, СЭИШ22,5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B4C6AE7" w14:textId="77777777" w:rsidR="0086086B" w:rsidRPr="005928CB" w:rsidRDefault="0086086B" w:rsidP="009F6376">
            <w:pPr>
              <w:spacing w:after="120" w:line="240" w:lineRule="auto"/>
              <w:ind w:right="42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5928CB">
              <w:rPr>
                <w:b/>
                <w:bCs/>
                <w:sz w:val="18"/>
                <w:szCs w:val="20"/>
              </w:rPr>
              <w:t>СЭИШ19,5 с узкими прорезями, СЭИШ22,5 с узкими прорезями</w:t>
            </w:r>
          </w:p>
        </w:tc>
      </w:tr>
      <w:tr w:rsidR="0086086B" w:rsidRPr="00AD0908" w14:paraId="29984736" w14:textId="77777777" w:rsidTr="009F6376">
        <w:tc>
          <w:tcPr>
            <w:tcW w:w="2694" w:type="dxa"/>
            <w:tcBorders>
              <w:bottom w:val="single" w:sz="12" w:space="0" w:color="auto"/>
            </w:tcBorders>
          </w:tcPr>
          <w:p w14:paraId="5A78096D" w14:textId="77777777" w:rsidR="0086086B" w:rsidRPr="005928CB" w:rsidRDefault="0086086B" w:rsidP="009F6376">
            <w:pPr>
              <w:spacing w:after="120" w:line="240" w:lineRule="auto"/>
              <w:ind w:right="82"/>
              <w:jc w:val="center"/>
              <w:rPr>
                <w:b/>
                <w:bCs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f</w:t>
            </w:r>
            <w:r w:rsidRPr="005928CB">
              <w:rPr>
                <w:b/>
                <w:bCs/>
                <w:sz w:val="18"/>
                <w:szCs w:val="20"/>
              </w:rPr>
              <w:t xml:space="preserve"> = 1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4A0E81D9" w14:textId="77777777" w:rsidR="0086086B" w:rsidRPr="005928CB" w:rsidRDefault="0086086B" w:rsidP="009F6376">
            <w:pPr>
              <w:spacing w:after="120" w:line="240" w:lineRule="auto"/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f</w:t>
            </w:r>
            <w:r w:rsidRPr="005928CB">
              <w:rPr>
                <w:b/>
                <w:bCs/>
                <w:sz w:val="18"/>
                <w:szCs w:val="20"/>
              </w:rPr>
              <w:t xml:space="preserve"> = 1,04</w:t>
            </w:r>
          </w:p>
        </w:tc>
      </w:tr>
    </w:tbl>
    <w:p w14:paraId="51F0B33D" w14:textId="77777777" w:rsidR="0086086B" w:rsidRPr="00AD0908" w:rsidRDefault="0086086B" w:rsidP="0086086B">
      <w:pPr>
        <w:spacing w:after="120" w:line="240" w:lineRule="auto"/>
        <w:ind w:left="2268" w:right="1134"/>
        <w:jc w:val="both"/>
        <w:rPr>
          <w:b/>
          <w:bCs/>
        </w:rPr>
      </w:pPr>
    </w:p>
    <w:p w14:paraId="1A191616" w14:textId="77777777" w:rsidR="0086086B" w:rsidRPr="005E1EC8" w:rsidRDefault="0086086B" w:rsidP="0086086B">
      <w:pPr>
        <w:spacing w:after="120" w:line="240" w:lineRule="auto"/>
        <w:ind w:left="2835" w:right="1134" w:hanging="567"/>
        <w:jc w:val="both"/>
        <w:rPr>
          <w:b/>
          <w:bCs/>
        </w:rPr>
      </w:pPr>
      <w:r w:rsidRPr="00AD0908">
        <w:rPr>
          <w:b/>
          <w:bCs/>
          <w:i/>
          <w:iCs/>
        </w:rPr>
        <w:t>f</w:t>
      </w:r>
      <w:r w:rsidRPr="00AD0908">
        <w:rPr>
          <w:b/>
          <w:bCs/>
        </w:rPr>
        <w:t>:</w:t>
      </w:r>
      <w:r w:rsidRPr="00AD0908">
        <w:tab/>
      </w:r>
      <w:r w:rsidRPr="00AD0908">
        <w:rPr>
          <w:b/>
          <w:bCs/>
        </w:rPr>
        <w:t>поправочный коэффициент, значение которого зависит от используемой СЭИШ</w:t>
      </w:r>
      <w:r>
        <w:rPr>
          <w:b/>
          <w:bCs/>
        </w:rPr>
        <w:t>.</w:t>
      </w:r>
    </w:p>
    <w:p w14:paraId="4F71052F" w14:textId="63560C1C" w:rsidR="0086086B" w:rsidRPr="00AD0908" w:rsidRDefault="0086086B" w:rsidP="0086086B">
      <w:pPr>
        <w:spacing w:after="120" w:line="240" w:lineRule="auto"/>
        <w:ind w:left="2268" w:right="1134"/>
        <w:jc w:val="both"/>
        <w:rPr>
          <w:bCs/>
        </w:rPr>
      </w:pPr>
      <w:r w:rsidRPr="00AD0908">
        <w:t xml:space="preserve">Он представляет собой относительный коэффициент сцепления с мокрым дорожным покрытием, характеризующий эффективность торможения потенциальной шины (T) по сравнению с эталонной </w:t>
      </w:r>
      <w:r w:rsidR="005928CB">
        <w:br/>
      </w:r>
      <w:r w:rsidRPr="00AD0908">
        <w:t>шиной (R)».</w:t>
      </w:r>
    </w:p>
    <w:p w14:paraId="3DE0C8F2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 xml:space="preserve">Пункт 2.2.4 </w:t>
      </w:r>
      <w:r w:rsidRPr="00AD0908">
        <w:t>изменить следующим образом:</w:t>
      </w:r>
    </w:p>
    <w:p w14:paraId="7389C2D4" w14:textId="77777777" w:rsidR="0086086B" w:rsidRPr="00AD0908" w:rsidRDefault="0086086B" w:rsidP="0022099E">
      <w:pPr>
        <w:widowControl w:val="0"/>
        <w:spacing w:after="120" w:line="240" w:lineRule="auto"/>
        <w:ind w:left="2268" w:right="1134" w:hanging="1134"/>
        <w:jc w:val="both"/>
      </w:pPr>
      <w:r w:rsidRPr="00AD0908">
        <w:t>«2.2.2.4</w:t>
      </w:r>
      <w:r w:rsidRPr="00AD0908">
        <w:tab/>
        <w:t>Нагрузка на шину</w:t>
      </w:r>
    </w:p>
    <w:p w14:paraId="070433D5" w14:textId="725D0859" w:rsidR="0086086B" w:rsidRPr="00AD0908" w:rsidRDefault="0086086B" w:rsidP="0022099E">
      <w:pPr>
        <w:widowControl w:val="0"/>
        <w:spacing w:after="120" w:line="240" w:lineRule="auto"/>
        <w:ind w:left="2268" w:right="1134"/>
        <w:jc w:val="both"/>
      </w:pPr>
      <w:r w:rsidRPr="00AD0908">
        <w:t>Статическая нагрузка на каждую ось должна оставаться неизменной в процессе осуществления всей процедуры проведения испытания. Статическая нагрузка на каждую шину оси</w:t>
      </w:r>
      <w:r w:rsidRPr="00AD0908">
        <w:rPr>
          <w:b/>
          <w:bCs/>
        </w:rPr>
        <w:t xml:space="preserve">, выраженная в процентах от номинальной статической нагрузки и округленная до ближайшего целого числа, </w:t>
      </w:r>
      <w:r w:rsidRPr="00AD0908">
        <w:t>должна находиться в пределах 60–100</w:t>
      </w:r>
      <w:r w:rsidR="0022099E">
        <w:rPr>
          <w:lang w:val="en-US"/>
        </w:rPr>
        <w:t> </w:t>
      </w:r>
      <w:r w:rsidRPr="00AD0908">
        <w:t xml:space="preserve">% от несущей способности </w:t>
      </w:r>
      <w:r w:rsidRPr="00AD0908">
        <w:rPr>
          <w:b/>
          <w:bCs/>
        </w:rPr>
        <w:t xml:space="preserve">СЭИШ и </w:t>
      </w:r>
      <w:r w:rsidRPr="00AD0908">
        <w:t xml:space="preserve">потенциальной шины. </w:t>
      </w:r>
      <w:r w:rsidRPr="00AD0908">
        <w:rPr>
          <w:strike/>
        </w:rPr>
        <w:t>Это значение не должно превышать 100</w:t>
      </w:r>
      <w:r w:rsidR="0022099E">
        <w:rPr>
          <w:strike/>
          <w:lang w:val="en-US"/>
        </w:rPr>
        <w:t> </w:t>
      </w:r>
      <w:r w:rsidRPr="00AD0908">
        <w:rPr>
          <w:strike/>
        </w:rPr>
        <w:t>% несущей способности эталонной шины.</w:t>
      </w:r>
    </w:p>
    <w:p w14:paraId="47452CBF" w14:textId="76162E1F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lastRenderedPageBreak/>
        <w:t>Нагрузки на шины на одной и той же оси не должны различаться более чем на 10</w:t>
      </w:r>
      <w:r w:rsidR="0022099E">
        <w:rPr>
          <w:lang w:val="en-US"/>
        </w:rPr>
        <w:t> </w:t>
      </w:r>
      <w:r w:rsidRPr="00AD0908">
        <w:t>%.</w:t>
      </w:r>
    </w:p>
    <w:p w14:paraId="43D28855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Монтаж в соответствии с конфигурациями 2 и 3 должен отвечать следующим дополнительным требованиям:</w:t>
      </w:r>
    </w:p>
    <w:p w14:paraId="7EC502C3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Конф</w:t>
      </w:r>
      <w:r>
        <w:t>игурация</w:t>
      </w:r>
      <w:r w:rsidRPr="00AD0908">
        <w:t xml:space="preserve"> 2: нагрузка на переднюю ось &gt; нагрузки на заднюю ось.</w:t>
      </w:r>
    </w:p>
    <w:p w14:paraId="6707E388" w14:textId="77777777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Задняя ось может быть оснащена двумя или четырьмя шинами.</w:t>
      </w:r>
    </w:p>
    <w:p w14:paraId="34B0B970" w14:textId="4BF45BC3" w:rsidR="0086086B" w:rsidRPr="00AD0908" w:rsidRDefault="0086086B" w:rsidP="0086086B">
      <w:pPr>
        <w:spacing w:after="120" w:line="240" w:lineRule="auto"/>
        <w:ind w:left="2268" w:right="1134"/>
        <w:jc w:val="both"/>
        <w:rPr>
          <w:bCs/>
        </w:rPr>
      </w:pPr>
      <w:r w:rsidRPr="00AD0908">
        <w:t>Конф</w:t>
      </w:r>
      <w:r>
        <w:t>игурация</w:t>
      </w:r>
      <w:r w:rsidRPr="00AD0908">
        <w:t xml:space="preserve"> 3: нагрузка на заднюю ось &gt; нагрузки на переднюю </w:t>
      </w:r>
      <w:r w:rsidR="0022099E">
        <w:br/>
      </w:r>
      <w:r w:rsidRPr="00AD0908">
        <w:t>ось х 1,8».</w:t>
      </w:r>
    </w:p>
    <w:p w14:paraId="7AC6E024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 xml:space="preserve">Пункт 2.2.2.7.2 </w:t>
      </w:r>
      <w:r w:rsidRPr="00AD0908">
        <w:t>изменить следующим образом:</w:t>
      </w:r>
    </w:p>
    <w:p w14:paraId="3A91B8D8" w14:textId="77777777" w:rsidR="0086086B" w:rsidRPr="00AD0908" w:rsidRDefault="0086086B" w:rsidP="0086086B">
      <w:pPr>
        <w:spacing w:after="120"/>
        <w:ind w:left="2268" w:right="1134" w:hanging="1134"/>
        <w:jc w:val="both"/>
      </w:pPr>
      <w:r w:rsidRPr="00AD0908">
        <w:t>«2.2.2.7.2</w:t>
      </w:r>
      <w:r w:rsidRPr="00AD0908">
        <w:tab/>
        <w:t>Проверка результатов:</w:t>
      </w:r>
    </w:p>
    <w:p w14:paraId="036D0260" w14:textId="77777777" w:rsidR="0086086B" w:rsidRPr="00AD0908" w:rsidRDefault="0086086B" w:rsidP="0086086B">
      <w:pPr>
        <w:spacing w:after="120"/>
        <w:ind w:left="2268" w:right="1134"/>
        <w:jc w:val="both"/>
      </w:pPr>
      <w:r w:rsidRPr="00AD0908">
        <w:t>Для эталонной шины:</w:t>
      </w:r>
    </w:p>
    <w:p w14:paraId="0800D06E" w14:textId="78713575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b/>
          <w:bCs/>
        </w:rPr>
        <w:t>a)</w:t>
      </w:r>
      <w:r w:rsidRPr="00AD0908">
        <w:tab/>
        <w:t>Если коэффициент разброса «AD» для каждых двух последовательных групп из 3 прогонов эталонной шины выше 3</w:t>
      </w:r>
      <w:r w:rsidR="0022099E">
        <w:rPr>
          <w:lang w:val="en-US"/>
        </w:rPr>
        <w:t> </w:t>
      </w:r>
      <w:r w:rsidRPr="00AD0908">
        <w:t>%, то все данные не учитываются и испытание повторяют для всех шин (потенциальных шин и эталонных шин). Коэффициент разброса рассчитывают по следующей формуле:</w:t>
      </w:r>
    </w:p>
    <w:tbl>
      <w:tblPr>
        <w:tblStyle w:val="a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1809"/>
      </w:tblGrid>
      <w:tr w:rsidR="0086086B" w:rsidRPr="00A53046" w14:paraId="1671ED90" w14:textId="77777777" w:rsidTr="0038187C">
        <w:tc>
          <w:tcPr>
            <w:tcW w:w="2127" w:type="dxa"/>
            <w:shd w:val="clear" w:color="auto" w:fill="auto"/>
          </w:tcPr>
          <w:p w14:paraId="2248BE3D" w14:textId="77777777" w:rsidR="0086086B" w:rsidRPr="00A53046" w:rsidRDefault="0086086B" w:rsidP="009F6376">
            <w:pPr>
              <w:spacing w:line="240" w:lineRule="auto"/>
              <w:rPr>
                <w:szCs w:val="18"/>
              </w:rPr>
            </w:pPr>
            <w:r w:rsidRPr="00A53046">
              <w:rPr>
                <w:szCs w:val="18"/>
              </w:rPr>
              <w:t>стандартное отклонение</w:t>
            </w:r>
          </w:p>
        </w:tc>
        <w:tc>
          <w:tcPr>
            <w:tcW w:w="18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6FF6D" w14:textId="010CA781" w:rsidR="0086086B" w:rsidRPr="00A53046" w:rsidRDefault="0038187C" w:rsidP="009F6376">
            <w:pPr>
              <w:spacing w:line="240" w:lineRule="auto"/>
            </w:pPr>
            <w:r>
              <w:rPr>
                <w:lang w:val="en-US"/>
              </w:rPr>
              <w:t xml:space="preserve"> </w:t>
            </w:r>
            <w:r w:rsidR="0086086B" w:rsidRPr="00A53046">
              <w:t>х</w:t>
            </w:r>
            <w:r w:rsidR="0086086B">
              <w:t xml:space="preserve"> </w:t>
            </w:r>
            <w:r w:rsidR="0086086B" w:rsidRPr="00A53046">
              <w:t>100.</w:t>
            </w:r>
          </w:p>
        </w:tc>
      </w:tr>
      <w:tr w:rsidR="0086086B" w:rsidRPr="00A53046" w14:paraId="0F074131" w14:textId="77777777" w:rsidTr="0038187C">
        <w:tc>
          <w:tcPr>
            <w:tcW w:w="2127" w:type="dxa"/>
            <w:shd w:val="clear" w:color="auto" w:fill="auto"/>
          </w:tcPr>
          <w:p w14:paraId="2BB3758C" w14:textId="77777777" w:rsidR="0086086B" w:rsidRPr="00A53046" w:rsidRDefault="0086086B" w:rsidP="009F6376">
            <w:pPr>
              <w:spacing w:line="240" w:lineRule="auto"/>
              <w:rPr>
                <w:szCs w:val="18"/>
              </w:rPr>
            </w:pPr>
            <w:r w:rsidRPr="00A53046">
              <w:rPr>
                <w:szCs w:val="18"/>
              </w:rPr>
              <w:t>среднее значение</w:t>
            </w:r>
          </w:p>
        </w:tc>
        <w:tc>
          <w:tcPr>
            <w:tcW w:w="1809" w:type="dxa"/>
            <w:vMerge/>
            <w:shd w:val="clear" w:color="auto" w:fill="auto"/>
          </w:tcPr>
          <w:p w14:paraId="1EB1333C" w14:textId="77777777" w:rsidR="0086086B" w:rsidRPr="00A53046" w:rsidRDefault="0086086B" w:rsidP="009F6376">
            <w:pPr>
              <w:spacing w:line="240" w:lineRule="auto"/>
            </w:pPr>
          </w:p>
        </w:tc>
      </w:tr>
    </w:tbl>
    <w:p w14:paraId="1400A2D4" w14:textId="73EA704F" w:rsidR="0086086B" w:rsidRPr="00AD0908" w:rsidRDefault="0086086B" w:rsidP="0022099E">
      <w:pPr>
        <w:pStyle w:val="affff3"/>
        <w:suppressAutoHyphens w:val="0"/>
        <w:spacing w:before="120" w:after="120"/>
        <w:ind w:left="2835" w:right="1134" w:hanging="567"/>
        <w:jc w:val="both"/>
        <w:textAlignment w:val="center"/>
        <w:rPr>
          <w:b/>
          <w:bCs/>
          <w:lang w:val="ru-RU"/>
        </w:rPr>
      </w:pPr>
      <w:r w:rsidRPr="00AD0908">
        <w:rPr>
          <w:b/>
          <w:bCs/>
          <w:lang w:val="ru-RU"/>
        </w:rPr>
        <w:t>b)</w:t>
      </w:r>
      <w:r w:rsidRPr="00AD0908">
        <w:rPr>
          <w:lang w:val="ru-RU"/>
        </w:rPr>
        <w:tab/>
      </w:r>
      <w:r w:rsidRPr="00AD0908">
        <w:rPr>
          <w:b/>
          <w:bCs/>
          <w:lang w:val="ru-RU"/>
        </w:rPr>
        <w:t>Средние коэффициенты тормозной силы (</w:t>
      </w:r>
      <m:oMath>
        <m:acc>
          <m:accPr>
            <m:chr m:val="̅"/>
            <m:ctrlPr>
              <w:rPr>
                <w:rFonts w:ascii="Cambria Math" w:eastAsiaTheme="minorHAnsi" w:hAnsi="Cambria Math" w:cs="Calibri"/>
                <w:b/>
                <w:bCs/>
                <w:sz w:val="22"/>
                <w:szCs w:val="22"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BFC</m:t>
            </m:r>
          </m:e>
        </m:acc>
      </m:oMath>
      <w:r w:rsidRPr="00AD0908">
        <w:rPr>
          <w:b/>
          <w:bCs/>
          <w:lang w:val="ru-RU"/>
        </w:rPr>
        <w:t>, см. пункт</w:t>
      </w:r>
      <w:r w:rsidR="005928CB">
        <w:rPr>
          <w:b/>
          <w:bCs/>
          <w:lang w:val="ru-RU"/>
        </w:rPr>
        <w:t> </w:t>
      </w:r>
      <w:r w:rsidRPr="00AD0908">
        <w:rPr>
          <w:b/>
          <w:bCs/>
          <w:lang w:val="ru-RU"/>
        </w:rPr>
        <w:t>1.1.1.2.2 настоящего приложения), рассчитанные по первоначальному и заключительному испытаниям на торможение эталонной шины в рамках испытательного цикла, должны находиться в диапазоне, указанном в таблице в пункте 1.1.1.</w:t>
      </w:r>
      <w:r w:rsidRPr="00AD0908">
        <w:rPr>
          <w:lang w:val="ru-RU"/>
        </w:rPr>
        <w:t xml:space="preserve"> </w:t>
      </w:r>
    </w:p>
    <w:p w14:paraId="77734D18" w14:textId="77777777" w:rsidR="0086086B" w:rsidRPr="00AD0908" w:rsidRDefault="0086086B" w:rsidP="0086086B">
      <w:pPr>
        <w:spacing w:after="120"/>
        <w:ind w:left="2268" w:right="1134"/>
        <w:jc w:val="both"/>
      </w:pPr>
      <w:r w:rsidRPr="00AD0908">
        <w:rPr>
          <w:b/>
          <w:bCs/>
        </w:rPr>
        <w:t>Если одно или более из вышеуказанных условий не соблюдаются, то весь испытательный цикл проводят заново.</w:t>
      </w:r>
      <w:r w:rsidRPr="00AD0908">
        <w:t xml:space="preserve"> </w:t>
      </w:r>
    </w:p>
    <w:p w14:paraId="1D6186C2" w14:textId="77777777" w:rsidR="0086086B" w:rsidRPr="00AD0908" w:rsidRDefault="0086086B" w:rsidP="0086086B">
      <w:pPr>
        <w:spacing w:after="120"/>
        <w:ind w:left="2268" w:right="1134"/>
        <w:jc w:val="both"/>
      </w:pPr>
      <w:r w:rsidRPr="00AD0908">
        <w:t>Для потенциальных шин:</w:t>
      </w:r>
    </w:p>
    <w:p w14:paraId="417B8FD3" w14:textId="77777777" w:rsidR="0086086B" w:rsidRPr="00AD0908" w:rsidRDefault="0086086B" w:rsidP="0086086B">
      <w:pPr>
        <w:spacing w:after="120"/>
        <w:ind w:left="2268" w:right="1134"/>
      </w:pPr>
      <w:r w:rsidRPr="00AD0908">
        <w:t>Коэффициенты разброса рассчитывают для всех потенциальных шин.</w:t>
      </w:r>
    </w:p>
    <w:tbl>
      <w:tblPr>
        <w:tblStyle w:val="a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91"/>
        <w:gridCol w:w="1745"/>
      </w:tblGrid>
      <w:tr w:rsidR="0086086B" w:rsidRPr="00A53046" w14:paraId="5D2DAACB" w14:textId="77777777" w:rsidTr="0038187C">
        <w:tc>
          <w:tcPr>
            <w:tcW w:w="2191" w:type="dxa"/>
            <w:shd w:val="clear" w:color="auto" w:fill="auto"/>
          </w:tcPr>
          <w:p w14:paraId="3C497934" w14:textId="77777777" w:rsidR="0086086B" w:rsidRPr="00A53046" w:rsidRDefault="0086086B" w:rsidP="009F6376">
            <w:pPr>
              <w:spacing w:line="240" w:lineRule="auto"/>
              <w:rPr>
                <w:szCs w:val="18"/>
              </w:rPr>
            </w:pPr>
            <w:r w:rsidRPr="00A53046">
              <w:rPr>
                <w:szCs w:val="18"/>
              </w:rPr>
              <w:t>стандартное отклонение</w:t>
            </w:r>
          </w:p>
        </w:tc>
        <w:tc>
          <w:tcPr>
            <w:tcW w:w="174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B9AC7" w14:textId="61D26383" w:rsidR="0086086B" w:rsidRPr="00A53046" w:rsidRDefault="0038187C" w:rsidP="009F6376">
            <w:pPr>
              <w:spacing w:line="240" w:lineRule="auto"/>
            </w:pPr>
            <w:r>
              <w:rPr>
                <w:lang w:val="en-US"/>
              </w:rPr>
              <w:t xml:space="preserve"> </w:t>
            </w:r>
            <w:r w:rsidR="0086086B" w:rsidRPr="00A53046">
              <w:t>х</w:t>
            </w:r>
            <w:r w:rsidR="0086086B">
              <w:t xml:space="preserve"> </w:t>
            </w:r>
            <w:r w:rsidR="0086086B" w:rsidRPr="00A53046">
              <w:t>100.</w:t>
            </w:r>
          </w:p>
        </w:tc>
      </w:tr>
      <w:tr w:rsidR="0086086B" w:rsidRPr="00A53046" w14:paraId="6702D488" w14:textId="77777777" w:rsidTr="0038187C">
        <w:tc>
          <w:tcPr>
            <w:tcW w:w="2191" w:type="dxa"/>
            <w:shd w:val="clear" w:color="auto" w:fill="auto"/>
          </w:tcPr>
          <w:p w14:paraId="3BFE1A2B" w14:textId="77777777" w:rsidR="0086086B" w:rsidRPr="00A53046" w:rsidRDefault="0086086B" w:rsidP="009F6376">
            <w:pPr>
              <w:spacing w:line="240" w:lineRule="auto"/>
              <w:rPr>
                <w:szCs w:val="18"/>
              </w:rPr>
            </w:pPr>
            <w:r w:rsidRPr="00A53046">
              <w:rPr>
                <w:szCs w:val="18"/>
              </w:rPr>
              <w:t>среднее значение</w:t>
            </w:r>
          </w:p>
        </w:tc>
        <w:tc>
          <w:tcPr>
            <w:tcW w:w="1745" w:type="dxa"/>
            <w:vMerge/>
            <w:shd w:val="clear" w:color="auto" w:fill="auto"/>
          </w:tcPr>
          <w:p w14:paraId="1E3EB718" w14:textId="77777777" w:rsidR="0086086B" w:rsidRPr="00A53046" w:rsidRDefault="0086086B" w:rsidP="009F6376">
            <w:pPr>
              <w:spacing w:line="240" w:lineRule="auto"/>
            </w:pPr>
          </w:p>
        </w:tc>
      </w:tr>
    </w:tbl>
    <w:p w14:paraId="72A043D0" w14:textId="77777777" w:rsidR="0086086B" w:rsidRPr="00AD0908" w:rsidRDefault="0086086B" w:rsidP="0086086B">
      <w:pPr>
        <w:spacing w:after="120"/>
        <w:ind w:left="2835" w:right="1134"/>
        <w:jc w:val="both"/>
      </w:pPr>
    </w:p>
    <w:p w14:paraId="09567DAC" w14:textId="03E36E54" w:rsidR="0086086B" w:rsidRPr="00AD0908" w:rsidRDefault="0086086B" w:rsidP="0086086B">
      <w:pPr>
        <w:pStyle w:val="SingleTxtG"/>
        <w:ind w:left="2268"/>
        <w:rPr>
          <w:bCs/>
        </w:rPr>
      </w:pPr>
      <w:r w:rsidRPr="00AD0908">
        <w:t>Если один из коэффициентов разброса выше 3</w:t>
      </w:r>
      <w:r w:rsidR="005928CB">
        <w:t> </w:t>
      </w:r>
      <w:r w:rsidRPr="00AD0908">
        <w:t>%, то данные для этой потенциальной шины не учитываются и испытание повторяют».</w:t>
      </w:r>
    </w:p>
    <w:p w14:paraId="22D6AC12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>Пункт 2.2.2.7.5</w:t>
      </w:r>
      <w:r w:rsidRPr="00AD0908">
        <w:t xml:space="preserve"> изменить следующим образом:</w:t>
      </w:r>
    </w:p>
    <w:p w14:paraId="20940588" w14:textId="77777777" w:rsidR="0086086B" w:rsidRPr="00AD0908" w:rsidRDefault="0086086B" w:rsidP="0086086B">
      <w:pPr>
        <w:spacing w:after="120"/>
        <w:ind w:left="2268" w:right="1134" w:hanging="1134"/>
        <w:jc w:val="both"/>
      </w:pPr>
      <w:r w:rsidRPr="00AD0908">
        <w:t>«2.2.2.7.5</w:t>
      </w:r>
      <w:r w:rsidRPr="00AD0908">
        <w:tab/>
        <w:t>Расчет относительного коэффициента сцепления с мокрым дорожным покрытием</w:t>
      </w:r>
    </w:p>
    <w:p w14:paraId="69A507D3" w14:textId="77777777" w:rsidR="0086086B" w:rsidRPr="00AD0908" w:rsidRDefault="0086086B" w:rsidP="0086086B">
      <w:pPr>
        <w:spacing w:after="120"/>
        <w:ind w:left="2268" w:right="1134"/>
        <w:jc w:val="both"/>
      </w:pPr>
      <w:r w:rsidRPr="00AD0908">
        <w:t>Коэффициент сцепления с мокрым дорожным покрытием представляет собой относительную характеристику потенциальной шины по сравнению с эталонной шиной. Способ его расчета зависит от конфигурации испытания согласно пункту 2.2.2.2 настоящего приложения. Коэффициент сцепления шины с мокрым дорожным покрытием, G, рассчитывают в соответствии с таблицей 7:</w:t>
      </w:r>
    </w:p>
    <w:p w14:paraId="3AF1DB10" w14:textId="77777777" w:rsidR="0022099E" w:rsidRDefault="0022099E" w:rsidP="0086086B">
      <w:pPr>
        <w:keepNext/>
        <w:keepLines/>
        <w:spacing w:line="240" w:lineRule="auto"/>
        <w:ind w:left="1701" w:hanging="567"/>
        <w:outlineLvl w:val="0"/>
      </w:pPr>
      <w:r>
        <w:br w:type="page"/>
      </w:r>
    </w:p>
    <w:p w14:paraId="7B2A062F" w14:textId="43A9BF56" w:rsidR="0086086B" w:rsidRPr="0022099E" w:rsidRDefault="0022099E" w:rsidP="0022099E">
      <w:pPr>
        <w:pStyle w:val="H23G"/>
        <w:rPr>
          <w:b w:val="0"/>
          <w:bCs/>
        </w:rPr>
      </w:pPr>
      <w:r>
        <w:lastRenderedPageBreak/>
        <w:tab/>
      </w:r>
      <w:r w:rsidRPr="0022099E">
        <w:rPr>
          <w:b w:val="0"/>
          <w:bCs/>
        </w:rPr>
        <w:tab/>
      </w:r>
      <w:r w:rsidR="0086086B" w:rsidRPr="0022099E">
        <w:rPr>
          <w:b w:val="0"/>
          <w:bCs/>
        </w:rPr>
        <w:t>Таблица 7</w:t>
      </w:r>
    </w:p>
    <w:tbl>
      <w:tblPr>
        <w:tblW w:w="7481" w:type="dxa"/>
        <w:tblInd w:w="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804"/>
        <w:gridCol w:w="4677"/>
      </w:tblGrid>
      <w:tr w:rsidR="0086086B" w:rsidRPr="00AD0908" w14:paraId="5054C41A" w14:textId="77777777" w:rsidTr="0022099E">
        <w:trPr>
          <w:trHeight w:val="80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C45CB" w14:textId="77777777" w:rsidR="0086086B" w:rsidRPr="005928CB" w:rsidRDefault="0086086B" w:rsidP="009F6376">
            <w:pPr>
              <w:widowControl w:val="0"/>
              <w:suppressAutoHyphens w:val="0"/>
              <w:kinsoku w:val="0"/>
              <w:spacing w:before="60" w:after="60" w:line="240" w:lineRule="auto"/>
              <w:ind w:left="-40" w:right="-108"/>
            </w:pPr>
            <w:r w:rsidRPr="005928CB">
              <w:t>Конфигурация С1: потенциальные шины на обеих осях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14:paraId="214E3505" w14:textId="77777777" w:rsidR="0086086B" w:rsidRPr="005928CB" w:rsidRDefault="0086086B" w:rsidP="009F6376">
            <w:pPr>
              <w:numPr>
                <w:ilvl w:val="12"/>
                <w:numId w:val="0"/>
              </w:numPr>
              <w:suppressAutoHyphens w:val="0"/>
              <w:spacing w:before="60" w:after="60" w:line="240" w:lineRule="auto"/>
              <w:ind w:left="-113" w:right="-113"/>
              <w:jc w:val="center"/>
              <w:rPr>
                <w:i/>
                <w:spacing w:val="5"/>
                <w:sz w:val="18"/>
                <w:szCs w:val="18"/>
              </w:rPr>
            </w:pPr>
            <m:oMathPara>
              <m:oMath>
                <m:r>
                  <w:rPr>
                    <w:rFonts w:ascii="Cambria Math"/>
                    <w:sz w:val="16"/>
                    <w:szCs w:val="16"/>
                  </w:rPr>
                  <m:t>G=</m:t>
                </m:r>
                <m:r>
                  <m:rPr>
                    <m:sty m:val="bi"/>
                  </m:rPr>
                  <w:rPr>
                    <w:rFonts w:ascii="Cambria Math"/>
                    <w:sz w:val="16"/>
                    <w:szCs w:val="16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sz w:val="16"/>
                    <w:szCs w:val="16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/>
                        <w:sz w:val="16"/>
                        <w:szCs w:val="16"/>
                      </w:rPr>
                      <m:t>BFC(T)</m:t>
                    </m:r>
                  </m:num>
                  <m:den>
                    <m:r>
                      <w:rPr>
                        <w:rFonts w:ascii="Cambria Math"/>
                        <w:sz w:val="16"/>
                        <w:szCs w:val="16"/>
                      </w:rPr>
                      <m:t>BFC(R)</m:t>
                    </m:r>
                  </m:den>
                </m:f>
              </m:oMath>
            </m:oMathPara>
          </w:p>
        </w:tc>
      </w:tr>
      <w:tr w:rsidR="0086086B" w:rsidRPr="00AD0908" w14:paraId="6A6673D9" w14:textId="77777777" w:rsidTr="0022099E">
        <w:trPr>
          <w:trHeight w:val="103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F7A1" w14:textId="77777777" w:rsidR="0086086B" w:rsidRPr="005928CB" w:rsidRDefault="0086086B" w:rsidP="009F6376">
            <w:pPr>
              <w:widowControl w:val="0"/>
              <w:suppressAutoHyphens w:val="0"/>
              <w:kinsoku w:val="0"/>
              <w:spacing w:before="60" w:after="60" w:line="240" w:lineRule="auto"/>
              <w:ind w:left="-40" w:right="-108"/>
            </w:pPr>
            <w:r w:rsidRPr="005928CB">
              <w:t>Конфигурация С2: потенциальные шины на передней оси и эталонные шины на задней оси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06FC1B1" w14:textId="77777777" w:rsidR="0086086B" w:rsidRPr="005928CB" w:rsidRDefault="0086086B" w:rsidP="009F6376">
            <w:pPr>
              <w:numPr>
                <w:ilvl w:val="12"/>
                <w:numId w:val="0"/>
              </w:numPr>
              <w:suppressAutoHyphens w:val="0"/>
              <w:spacing w:before="60" w:after="60" w:line="240" w:lineRule="auto"/>
              <w:ind w:left="-113" w:right="-113"/>
              <w:jc w:val="center"/>
              <w:rPr>
                <w:i/>
                <w:spacing w:val="5"/>
                <w:sz w:val="18"/>
                <w:szCs w:val="18"/>
              </w:rPr>
            </w:pPr>
            <w:r w:rsidRPr="005928CB">
              <w:rPr>
                <w:rFonts w:ascii="Cambria Math"/>
                <w:i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/>
                  <w:szCs w:val="20"/>
                </w:rPr>
                <m:t>G=</m:t>
              </m:r>
              <m:r>
                <m:rPr>
                  <m:sty m:val="bi"/>
                </m:rPr>
                <w:rPr>
                  <w:rFonts w:ascii="Cambria Math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Cambria Math"/>
                  <w:szCs w:val="20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Cs w:val="20"/>
                    </w:rPr>
                    <m:t>BFC(T)</m:t>
                  </m:r>
                  <m:r>
                    <w:rPr>
                      <w:rFonts w:ascii="Cambria Math" w:hAnsi="Cambria Math"/>
                      <w:szCs w:val="20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/>
                          <w:szCs w:val="20"/>
                        </w:rPr>
                        <m:t>a+b+</m:t>
                      </m:r>
                      <m:r>
                        <w:rPr>
                          <w:rFonts w:ascii="Cambria Math"/>
                          <w:szCs w:val="20"/>
                        </w:rPr>
                        <m:t>h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∙</m:t>
                      </m:r>
                      <m:r>
                        <w:rPr>
                          <w:rFonts w:ascii="Cambria Math"/>
                          <w:szCs w:val="20"/>
                        </w:rPr>
                        <m:t>BFC(R)</m:t>
                      </m:r>
                    </m:e>
                  </m:d>
                  <m:r>
                    <w:rPr>
                      <w:rFonts w:ascii="Cambria Math"/>
                      <w:szCs w:val="20"/>
                    </w:rPr>
                    <m:t>-</m:t>
                  </m:r>
                  <m:r>
                    <w:rPr>
                      <w:rFonts w:ascii="Cambria Math"/>
                      <w:szCs w:val="20"/>
                    </w:rPr>
                    <m:t>a</m:t>
                  </m:r>
                  <m:r>
                    <w:rPr>
                      <w:rFonts w:ascii="Cambria Math" w:hAnsi="Cambria Math"/>
                      <w:szCs w:val="20"/>
                    </w:rPr>
                    <m:t>∙</m:t>
                  </m:r>
                  <m:r>
                    <w:rPr>
                      <w:rFonts w:ascii="Cambria Math"/>
                      <w:szCs w:val="20"/>
                    </w:rPr>
                    <m:t>BFC(R)</m:t>
                  </m:r>
                </m:num>
                <m:den>
                  <m:r>
                    <w:rPr>
                      <w:rFonts w:ascii="Cambria Math"/>
                      <w:szCs w:val="20"/>
                    </w:rPr>
                    <m:t>BFC(R)</m:t>
                  </m:r>
                  <m:r>
                    <w:rPr>
                      <w:rFonts w:ascii="Cambria Math" w:hAnsi="Cambria Math"/>
                      <w:szCs w:val="20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/>
                          <w:szCs w:val="20"/>
                        </w:rPr>
                        <m:t>b+</m:t>
                      </m:r>
                      <m:r>
                        <w:rPr>
                          <w:rFonts w:ascii="Cambria Math"/>
                          <w:szCs w:val="20"/>
                        </w:rPr>
                        <m:t>h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∙</m:t>
                      </m:r>
                      <m:r>
                        <w:rPr>
                          <w:rFonts w:ascii="Cambria Math"/>
                          <w:szCs w:val="20"/>
                        </w:rPr>
                        <m:t>BFC(T)</m:t>
                      </m:r>
                    </m:e>
                  </m:d>
                </m:den>
              </m:f>
            </m:oMath>
          </w:p>
        </w:tc>
      </w:tr>
      <w:tr w:rsidR="0086086B" w:rsidRPr="00AD0908" w14:paraId="37A6F43C" w14:textId="77777777" w:rsidTr="0022099E">
        <w:trPr>
          <w:trHeight w:val="103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72FC9" w14:textId="77777777" w:rsidR="0086086B" w:rsidRPr="005928CB" w:rsidRDefault="0086086B" w:rsidP="009F6376">
            <w:pPr>
              <w:widowControl w:val="0"/>
              <w:suppressAutoHyphens w:val="0"/>
              <w:kinsoku w:val="0"/>
              <w:spacing w:before="60" w:after="60" w:line="240" w:lineRule="auto"/>
              <w:ind w:left="-40" w:right="-108"/>
            </w:pPr>
            <w:r w:rsidRPr="005928CB">
              <w:t>Конфигурация С3: эталонные шины на передней оси и потенциальные шины на задней оси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7117B3" w14:textId="77777777" w:rsidR="0086086B" w:rsidRPr="005928CB" w:rsidRDefault="0086086B" w:rsidP="009F6376">
            <w:pPr>
              <w:numPr>
                <w:ilvl w:val="12"/>
                <w:numId w:val="0"/>
              </w:numPr>
              <w:suppressAutoHyphens w:val="0"/>
              <w:spacing w:before="60" w:after="60" w:line="240" w:lineRule="auto"/>
              <w:ind w:left="-113" w:right="-113"/>
              <w:jc w:val="center"/>
              <w:rPr>
                <w:i/>
                <w:spacing w:val="5"/>
                <w:sz w:val="18"/>
                <w:szCs w:val="18"/>
              </w:rPr>
            </w:pPr>
            <w:r w:rsidRPr="005928CB">
              <w:rPr>
                <w:rFonts w:ascii="Cambria Math"/>
                <w:i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/>
                  <w:szCs w:val="20"/>
                </w:rPr>
                <m:t>G=</m:t>
              </m:r>
              <m:r>
                <m:rPr>
                  <m:sty m:val="bi"/>
                </m:rPr>
                <w:rPr>
                  <w:rFonts w:ascii="Cambria Math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Cambria Math"/>
                  <w:szCs w:val="20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Cs w:val="20"/>
                    </w:rPr>
                    <m:t>BFC(T)</m:t>
                  </m:r>
                  <m:r>
                    <w:rPr>
                      <w:rFonts w:ascii="Cambria Math" w:hAnsi="Cambria Math"/>
                      <w:szCs w:val="20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/>
                          <w:szCs w:val="20"/>
                        </w:rPr>
                        <m:t>-</m:t>
                      </m:r>
                      <m:r>
                        <w:rPr>
                          <w:rFonts w:ascii="Cambria Math"/>
                          <w:szCs w:val="20"/>
                        </w:rPr>
                        <m:t>a</m:t>
                      </m:r>
                      <m:r>
                        <w:rPr>
                          <w:rFonts w:ascii="Cambria Math"/>
                          <w:szCs w:val="20"/>
                        </w:rPr>
                        <m:t>-</m:t>
                      </m:r>
                      <m:r>
                        <w:rPr>
                          <w:rFonts w:ascii="Cambria Math"/>
                          <w:szCs w:val="20"/>
                        </w:rPr>
                        <m:t>b+</m:t>
                      </m:r>
                      <m:r>
                        <w:rPr>
                          <w:rFonts w:ascii="Cambria Math"/>
                          <w:szCs w:val="20"/>
                        </w:rPr>
                        <m:t>h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∙</m:t>
                      </m:r>
                      <m:r>
                        <w:rPr>
                          <w:rFonts w:ascii="Cambria Math"/>
                          <w:szCs w:val="20"/>
                        </w:rPr>
                        <m:t>BFC(R)</m:t>
                      </m:r>
                    </m:e>
                  </m:d>
                  <m:r>
                    <w:rPr>
                      <w:rFonts w:ascii="Cambria Math"/>
                      <w:szCs w:val="20"/>
                    </w:rPr>
                    <m:t>+b</m:t>
                  </m:r>
                  <m:r>
                    <w:rPr>
                      <w:rFonts w:ascii="Cambria Math" w:hAnsi="Cambria Math"/>
                      <w:szCs w:val="20"/>
                    </w:rPr>
                    <m:t>∙</m:t>
                  </m:r>
                  <m:r>
                    <w:rPr>
                      <w:rFonts w:ascii="Cambria Math"/>
                      <w:szCs w:val="20"/>
                    </w:rPr>
                    <m:t>BFC(R)</m:t>
                  </m:r>
                </m:num>
                <m:den>
                  <m:r>
                    <w:rPr>
                      <w:rFonts w:ascii="Cambria Math"/>
                      <w:szCs w:val="20"/>
                    </w:rPr>
                    <m:t>BFC(R)</m:t>
                  </m:r>
                  <m:r>
                    <w:rPr>
                      <w:rFonts w:ascii="Cambria Math" w:hAnsi="Cambria Math"/>
                      <w:szCs w:val="20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/>
                          <w:szCs w:val="20"/>
                        </w:rPr>
                        <m:t>-</m:t>
                      </m:r>
                      <m:r>
                        <w:rPr>
                          <w:rFonts w:ascii="Cambria Math"/>
                          <w:szCs w:val="20"/>
                        </w:rPr>
                        <m:t>a+</m:t>
                      </m:r>
                      <m:r>
                        <w:rPr>
                          <w:rFonts w:ascii="Cambria Math"/>
                          <w:szCs w:val="20"/>
                        </w:rPr>
                        <m:t>h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∙</m:t>
                      </m:r>
                      <m:r>
                        <w:rPr>
                          <w:rFonts w:ascii="Cambria Math"/>
                          <w:szCs w:val="20"/>
                        </w:rPr>
                        <m:t>BFC(T)</m:t>
                      </m:r>
                    </m:e>
                  </m:d>
                </m:den>
              </m:f>
            </m:oMath>
          </w:p>
        </w:tc>
      </w:tr>
    </w:tbl>
    <w:p w14:paraId="1AF48335" w14:textId="77777777" w:rsidR="0086086B" w:rsidRPr="00377BCD" w:rsidRDefault="0086086B" w:rsidP="0022099E">
      <w:pPr>
        <w:spacing w:before="120" w:after="120" w:line="240" w:lineRule="auto"/>
        <w:ind w:left="2268" w:right="1134"/>
        <w:jc w:val="both"/>
        <w:rPr>
          <w:b/>
          <w:bCs/>
        </w:rPr>
      </w:pPr>
      <w:r w:rsidRPr="00377BCD">
        <w:rPr>
          <w:b/>
          <w:bCs/>
        </w:rPr>
        <w:t xml:space="preserve">где: </w:t>
      </w:r>
    </w:p>
    <w:tbl>
      <w:tblPr>
        <w:tblStyle w:val="ad"/>
        <w:tblW w:w="0" w:type="auto"/>
        <w:tblInd w:w="2830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</w:tblGrid>
      <w:tr w:rsidR="0086086B" w:rsidRPr="00AB3932" w14:paraId="35FFA244" w14:textId="77777777" w:rsidTr="009F6376">
        <w:tc>
          <w:tcPr>
            <w:tcW w:w="5670" w:type="dxa"/>
            <w:gridSpan w:val="2"/>
          </w:tcPr>
          <w:p w14:paraId="315A40D3" w14:textId="77777777" w:rsidR="0086086B" w:rsidRPr="005928CB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Для шин класса С2</w:t>
            </w:r>
          </w:p>
          <w:p w14:paraId="6E75BDCF" w14:textId="77777777" w:rsidR="0086086B" w:rsidRPr="005928CB" w:rsidRDefault="0086086B" w:rsidP="009F6376">
            <w:pPr>
              <w:spacing w:after="120" w:line="240" w:lineRule="auto"/>
              <w:ind w:right="42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5928CB">
              <w:rPr>
                <w:b/>
                <w:bCs/>
                <w:sz w:val="18"/>
                <w:szCs w:val="20"/>
              </w:rPr>
              <w:t>СЭИШ16C</w:t>
            </w:r>
          </w:p>
        </w:tc>
      </w:tr>
      <w:tr w:rsidR="0086086B" w:rsidRPr="00AD0908" w14:paraId="58A36454" w14:textId="77777777" w:rsidTr="009F6376">
        <w:tc>
          <w:tcPr>
            <w:tcW w:w="5670" w:type="dxa"/>
            <w:gridSpan w:val="2"/>
          </w:tcPr>
          <w:p w14:paraId="2B00CC1E" w14:textId="77777777" w:rsidR="0086086B" w:rsidRPr="005928CB" w:rsidRDefault="0086086B" w:rsidP="009F6376">
            <w:pPr>
              <w:spacing w:after="120" w:line="240" w:lineRule="auto"/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f</w:t>
            </w:r>
            <w:r w:rsidRPr="005928CB">
              <w:rPr>
                <w:b/>
                <w:bCs/>
                <w:sz w:val="18"/>
                <w:szCs w:val="20"/>
              </w:rPr>
              <w:t xml:space="preserve"> = 1</w:t>
            </w:r>
          </w:p>
        </w:tc>
      </w:tr>
      <w:tr w:rsidR="0086086B" w:rsidRPr="00AD0908" w14:paraId="0F212837" w14:textId="77777777" w:rsidTr="009F6376">
        <w:tc>
          <w:tcPr>
            <w:tcW w:w="5670" w:type="dxa"/>
            <w:gridSpan w:val="2"/>
          </w:tcPr>
          <w:p w14:paraId="0F4CC4A8" w14:textId="77777777" w:rsidR="0086086B" w:rsidRPr="005928CB" w:rsidRDefault="0086086B" w:rsidP="009F6376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Для шин класса С3</w:t>
            </w:r>
          </w:p>
        </w:tc>
      </w:tr>
      <w:tr w:rsidR="0086086B" w:rsidRPr="00AB3932" w14:paraId="5C649777" w14:textId="77777777" w:rsidTr="009F6376">
        <w:tc>
          <w:tcPr>
            <w:tcW w:w="2694" w:type="dxa"/>
            <w:tcBorders>
              <w:bottom w:val="single" w:sz="4" w:space="0" w:color="auto"/>
            </w:tcBorders>
          </w:tcPr>
          <w:p w14:paraId="06108EE4" w14:textId="77777777" w:rsidR="0086086B" w:rsidRPr="005928CB" w:rsidRDefault="0086086B" w:rsidP="009F6376">
            <w:pPr>
              <w:spacing w:after="120" w:line="240" w:lineRule="auto"/>
              <w:ind w:right="82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5928CB">
              <w:rPr>
                <w:b/>
                <w:bCs/>
                <w:sz w:val="18"/>
                <w:szCs w:val="20"/>
              </w:rPr>
              <w:t>СЭИШ19,5, СЭИШ22,5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466A30" w14:textId="77777777" w:rsidR="0086086B" w:rsidRPr="005928CB" w:rsidRDefault="0086086B" w:rsidP="009F6376">
            <w:pPr>
              <w:spacing w:after="120" w:line="240" w:lineRule="auto"/>
              <w:ind w:right="42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5928CB">
              <w:rPr>
                <w:b/>
                <w:bCs/>
                <w:sz w:val="18"/>
                <w:szCs w:val="20"/>
              </w:rPr>
              <w:t>СЭИШ19,5 с узкими прорезями, СЭИШ22,5 с узкими прорезями</w:t>
            </w:r>
          </w:p>
        </w:tc>
      </w:tr>
      <w:tr w:rsidR="0086086B" w:rsidRPr="00AD0908" w14:paraId="38931190" w14:textId="77777777" w:rsidTr="009F6376">
        <w:tc>
          <w:tcPr>
            <w:tcW w:w="2694" w:type="dxa"/>
            <w:tcBorders>
              <w:bottom w:val="single" w:sz="12" w:space="0" w:color="auto"/>
            </w:tcBorders>
          </w:tcPr>
          <w:p w14:paraId="1A139CE1" w14:textId="77777777" w:rsidR="0086086B" w:rsidRPr="005928CB" w:rsidRDefault="0086086B" w:rsidP="009F6376">
            <w:pPr>
              <w:spacing w:after="120" w:line="240" w:lineRule="auto"/>
              <w:ind w:right="82"/>
              <w:jc w:val="center"/>
              <w:rPr>
                <w:b/>
                <w:bCs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f</w:t>
            </w:r>
            <w:r w:rsidRPr="005928CB">
              <w:rPr>
                <w:b/>
                <w:bCs/>
                <w:sz w:val="18"/>
                <w:szCs w:val="20"/>
              </w:rPr>
              <w:t xml:space="preserve"> = 1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7D7625BF" w14:textId="77777777" w:rsidR="0086086B" w:rsidRPr="005928CB" w:rsidRDefault="0086086B" w:rsidP="009F6376">
            <w:pPr>
              <w:spacing w:after="120" w:line="240" w:lineRule="auto"/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5928CB">
              <w:rPr>
                <w:b/>
                <w:bCs/>
                <w:i/>
                <w:iCs/>
                <w:sz w:val="18"/>
                <w:szCs w:val="20"/>
              </w:rPr>
              <w:t>f</w:t>
            </w:r>
            <w:r w:rsidRPr="005928CB">
              <w:rPr>
                <w:b/>
                <w:bCs/>
                <w:sz w:val="18"/>
                <w:szCs w:val="20"/>
              </w:rPr>
              <w:t xml:space="preserve"> = 1,04</w:t>
            </w:r>
          </w:p>
        </w:tc>
      </w:tr>
    </w:tbl>
    <w:p w14:paraId="7D15A0D8" w14:textId="77777777" w:rsidR="0086086B" w:rsidRPr="00AD0908" w:rsidRDefault="0086086B" w:rsidP="0086086B">
      <w:pPr>
        <w:keepNext/>
        <w:keepLines/>
        <w:spacing w:before="120" w:after="120"/>
        <w:ind w:left="2268" w:right="1134"/>
        <w:jc w:val="both"/>
      </w:pPr>
      <w:r w:rsidRPr="00AD0908">
        <w:t>где (см. также рис. 1):</w:t>
      </w:r>
    </w:p>
    <w:p w14:paraId="41C86F03" w14:textId="77777777" w:rsidR="0086086B" w:rsidRPr="00AD0908" w:rsidRDefault="0086086B" w:rsidP="0086086B">
      <w:pPr>
        <w:spacing w:after="120" w:line="240" w:lineRule="auto"/>
        <w:ind w:left="2835" w:right="1134" w:hanging="567"/>
        <w:jc w:val="both"/>
        <w:rPr>
          <w:b/>
          <w:bCs/>
        </w:rPr>
      </w:pPr>
      <w:r w:rsidRPr="00AD0908">
        <w:rPr>
          <w:b/>
          <w:bCs/>
          <w:i/>
          <w:iCs/>
        </w:rPr>
        <w:t>f</w:t>
      </w:r>
      <w:r w:rsidRPr="00AD0908">
        <w:rPr>
          <w:b/>
          <w:bCs/>
        </w:rPr>
        <w:t>:</w:t>
      </w:r>
      <w:r w:rsidRPr="00AD0908">
        <w:tab/>
      </w:r>
      <w:r w:rsidRPr="00AD0908">
        <w:rPr>
          <w:b/>
          <w:bCs/>
        </w:rPr>
        <w:t>поправочный коэффициент, значение которого зависит от используемой СЭИШ</w:t>
      </w:r>
      <w:r>
        <w:rPr>
          <w:b/>
          <w:bCs/>
        </w:rPr>
        <w:t>;</w:t>
      </w:r>
    </w:p>
    <w:p w14:paraId="41579956" w14:textId="77777777" w:rsidR="0086086B" w:rsidRPr="00AD0908" w:rsidRDefault="0086086B" w:rsidP="0086086B">
      <w:pPr>
        <w:keepNext/>
        <w:keepLines/>
        <w:spacing w:after="120"/>
        <w:ind w:left="2835" w:right="1134" w:hanging="567"/>
        <w:jc w:val="both"/>
      </w:pPr>
      <w:r w:rsidRPr="00AD0908">
        <w:rPr>
          <w:i/>
          <w:iCs/>
        </w:rPr>
        <w:t>cog</w:t>
      </w:r>
      <w:r w:rsidRPr="00AD0908">
        <w:t xml:space="preserve">: </w:t>
      </w:r>
      <w:r w:rsidRPr="00AD0908">
        <w:tab/>
        <w:t xml:space="preserve">центр тяжести груженого транспортного средства; </w:t>
      </w:r>
    </w:p>
    <w:p w14:paraId="58A24A83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i/>
          <w:iCs/>
        </w:rPr>
        <w:t>m</w:t>
      </w:r>
      <w:r w:rsidRPr="00AD0908">
        <w:t xml:space="preserve">: </w:t>
      </w:r>
      <w:r w:rsidRPr="00AD0908">
        <w:tab/>
        <w:t>масса (в кг) груженого транспортного средства;</w:t>
      </w:r>
    </w:p>
    <w:p w14:paraId="65116E5C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i/>
          <w:iCs/>
        </w:rPr>
        <w:t>a</w:t>
      </w:r>
      <w:r w:rsidRPr="00AD0908">
        <w:t xml:space="preserve">: </w:t>
      </w:r>
      <w:r w:rsidRPr="00AD0908">
        <w:tab/>
        <w:t>горизонтальное расстояние между передней осью и центром тяжести груженого транспортного средства (м);</w:t>
      </w:r>
    </w:p>
    <w:p w14:paraId="68C3B967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i/>
          <w:iCs/>
        </w:rPr>
        <w:t>b</w:t>
      </w:r>
      <w:r w:rsidRPr="00AD0908">
        <w:t xml:space="preserve">: </w:t>
      </w:r>
      <w:r w:rsidRPr="00AD0908">
        <w:tab/>
        <w:t xml:space="preserve">горизонтальное расстояние между задней осью и центром тяжести груженого транспортного средства; </w:t>
      </w:r>
    </w:p>
    <w:p w14:paraId="37AC9988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i/>
          <w:iCs/>
        </w:rPr>
        <w:t>h</w:t>
      </w:r>
      <w:r w:rsidRPr="00AD0908">
        <w:t xml:space="preserve">: </w:t>
      </w:r>
      <w:r w:rsidRPr="00AD0908">
        <w:tab/>
        <w:t xml:space="preserve">вертикальное расстояние от поверхности земли до центра тяжести груженого транспортного средства (м). </w:t>
      </w:r>
    </w:p>
    <w:p w14:paraId="738ACC92" w14:textId="42F9C571" w:rsidR="0086086B" w:rsidRPr="00AD0908" w:rsidRDefault="0086086B" w:rsidP="0086086B">
      <w:pPr>
        <w:spacing w:after="120"/>
        <w:ind w:left="2835" w:right="1134"/>
        <w:jc w:val="both"/>
      </w:pPr>
      <w:r w:rsidRPr="00AD0908">
        <w:rPr>
          <w:i/>
          <w:iCs/>
        </w:rPr>
        <w:t>Примечание:</w:t>
      </w:r>
      <w:r w:rsidRPr="00AD0908">
        <w:t xml:space="preserve"> когда значение </w:t>
      </w:r>
      <w:r w:rsidRPr="00AD0908">
        <w:rPr>
          <w:i/>
          <w:iCs/>
        </w:rPr>
        <w:t>h</w:t>
      </w:r>
      <w:r w:rsidRPr="00AD0908">
        <w:t xml:space="preserve"> точно неизвестно, применяют следующие значения, соответствующие наихудшему сценарию: 1,2 для конфигурации С2 и 1,5 для конфигурации С3.</w:t>
      </w:r>
    </w:p>
    <w:p w14:paraId="2ED6F8E6" w14:textId="3E32D3E8" w:rsidR="0086086B" w:rsidRPr="00AD0908" w:rsidRDefault="0086086B" w:rsidP="0086086B">
      <w:pPr>
        <w:spacing w:after="120"/>
        <w:ind w:left="2835" w:right="1134" w:hanging="567"/>
        <w:jc w:val="both"/>
      </w:pPr>
      <w:r w:rsidRPr="0021201B">
        <w:rPr>
          <w:rFonts w:ascii="Symbol" w:hAnsi="Symbol"/>
          <w:i/>
          <w:iCs/>
          <w:lang w:val="en-GB"/>
        </w:rPr>
        <w:t></w:t>
      </w:r>
      <w:r w:rsidR="0081296D" w:rsidRPr="0081296D">
        <w:rPr>
          <w:rFonts w:ascii="Symbol" w:hAnsi="Symbol"/>
        </w:rPr>
        <w:t>:</w:t>
      </w:r>
      <w:r w:rsidRPr="00AD0908">
        <w:tab/>
        <w:t xml:space="preserve">ускорение груженого транспортного средства </w:t>
      </w:r>
      <w:r>
        <w:t>(</w:t>
      </w:r>
      <w:r w:rsidRPr="003B3D1A">
        <w:t>м/с</w:t>
      </w:r>
      <w:r w:rsidRPr="003B3D1A">
        <w:rPr>
          <w:vertAlign w:val="superscript"/>
        </w:rPr>
        <w:t>2</w:t>
      </w:r>
      <w:r>
        <w:t>);</w:t>
      </w:r>
    </w:p>
    <w:p w14:paraId="08174CC6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i/>
          <w:iCs/>
        </w:rPr>
        <w:t>g</w:t>
      </w:r>
      <w:r w:rsidRPr="0081296D">
        <w:t>:</w:t>
      </w:r>
      <w:r w:rsidRPr="00AD0908">
        <w:tab/>
        <w:t>ускорение свободного падения</w:t>
      </w:r>
      <w:r>
        <w:t xml:space="preserve"> (</w:t>
      </w:r>
      <w:r w:rsidRPr="003B3D1A">
        <w:t>м/с</w:t>
      </w:r>
      <w:r w:rsidRPr="003B3D1A">
        <w:rPr>
          <w:vertAlign w:val="superscript"/>
        </w:rPr>
        <w:t>2</w:t>
      </w:r>
      <w:r>
        <w:t>)</w:t>
      </w:r>
      <w:r w:rsidRPr="00AD0908">
        <w:t xml:space="preserve">; </w:t>
      </w:r>
    </w:p>
    <w:p w14:paraId="00E90AC5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i/>
          <w:iCs/>
        </w:rPr>
        <w:t>X</w:t>
      </w:r>
      <w:r w:rsidRPr="00AD0908">
        <w:rPr>
          <w:vertAlign w:val="subscript"/>
        </w:rPr>
        <w:t>1</w:t>
      </w:r>
      <w:r w:rsidRPr="00AD0908">
        <w:t>:</w:t>
      </w:r>
      <w:r w:rsidRPr="00AD0908">
        <w:tab/>
        <w:t xml:space="preserve">продольная (по направлению оси Х) реакция передней шины на дороге; </w:t>
      </w:r>
    </w:p>
    <w:p w14:paraId="074EDBF2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i/>
          <w:iCs/>
        </w:rPr>
        <w:t>X</w:t>
      </w:r>
      <w:r w:rsidRPr="00AD0908">
        <w:rPr>
          <w:vertAlign w:val="subscript"/>
        </w:rPr>
        <w:t>2</w:t>
      </w:r>
      <w:r w:rsidRPr="00AD0908">
        <w:t>:</w:t>
      </w:r>
      <w:r w:rsidRPr="00AD0908">
        <w:tab/>
        <w:t xml:space="preserve">продольная (по направлению оси Х) реакция задней шины на дороге; </w:t>
      </w:r>
    </w:p>
    <w:p w14:paraId="7758851D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i/>
          <w:iCs/>
        </w:rPr>
        <w:t>Z</w:t>
      </w:r>
      <w:r w:rsidRPr="00AD0908">
        <w:rPr>
          <w:vertAlign w:val="subscript"/>
        </w:rPr>
        <w:t>1</w:t>
      </w:r>
      <w:r w:rsidRPr="00AD0908">
        <w:t>:</w:t>
      </w:r>
      <w:r w:rsidRPr="00AD0908">
        <w:tab/>
        <w:t xml:space="preserve">перпендикулярная (по направлению оси Z) реакция передней шины на дороге; </w:t>
      </w:r>
    </w:p>
    <w:p w14:paraId="19F7A9B4" w14:textId="77777777" w:rsidR="0086086B" w:rsidRPr="00AD0908" w:rsidRDefault="0086086B" w:rsidP="0086086B">
      <w:pPr>
        <w:spacing w:after="120"/>
        <w:ind w:left="2835" w:right="1134" w:hanging="567"/>
        <w:jc w:val="both"/>
      </w:pPr>
      <w:r w:rsidRPr="00AD0908">
        <w:rPr>
          <w:i/>
          <w:iCs/>
        </w:rPr>
        <w:t>Z</w:t>
      </w:r>
      <w:r w:rsidRPr="00AD0908">
        <w:rPr>
          <w:vertAlign w:val="subscript"/>
        </w:rPr>
        <w:t>2</w:t>
      </w:r>
      <w:r w:rsidRPr="00AD0908">
        <w:t>:</w:t>
      </w:r>
      <w:r w:rsidRPr="00AD0908">
        <w:tab/>
        <w:t xml:space="preserve">перпендикулярная (по направлению оси Z) реакция задней шины на дороге. </w:t>
      </w:r>
    </w:p>
    <w:p w14:paraId="2F7D7621" w14:textId="4B3B5F80" w:rsidR="0086086B" w:rsidRPr="00AD0908" w:rsidRDefault="0022099E" w:rsidP="0022099E">
      <w:pPr>
        <w:pStyle w:val="H23G"/>
      </w:pPr>
      <w:r>
        <w:lastRenderedPageBreak/>
        <w:tab/>
      </w:r>
      <w:r w:rsidRPr="0022099E">
        <w:rPr>
          <w:b w:val="0"/>
          <w:bCs/>
        </w:rPr>
        <w:tab/>
      </w:r>
      <w:r w:rsidR="0086086B" w:rsidRPr="0022099E">
        <w:rPr>
          <w:b w:val="0"/>
          <w:bCs/>
        </w:rPr>
        <w:t xml:space="preserve">Рис. 1 </w:t>
      </w:r>
      <w:r>
        <w:br/>
      </w:r>
      <w:r w:rsidR="0086086B" w:rsidRPr="00AD0908">
        <w:t>Схематическое разъяснение, касающееся коэффициента сцепления шины</w:t>
      </w:r>
    </w:p>
    <w:p w14:paraId="6931EFB9" w14:textId="3FCB93CE" w:rsidR="0086086B" w:rsidRPr="00AD0908" w:rsidRDefault="0086086B" w:rsidP="0022099E">
      <w:pPr>
        <w:spacing w:after="120"/>
        <w:ind w:left="1134"/>
        <w:jc w:val="both"/>
        <w:rPr>
          <w:bCs/>
        </w:rPr>
      </w:pPr>
      <w:r w:rsidRPr="00AD09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2A404D" wp14:editId="6253FE5E">
                <wp:simplePos x="0" y="0"/>
                <wp:positionH relativeFrom="column">
                  <wp:posOffset>3275965</wp:posOffset>
                </wp:positionH>
                <wp:positionV relativeFrom="paragraph">
                  <wp:posOffset>938237</wp:posOffset>
                </wp:positionV>
                <wp:extent cx="183515" cy="153035"/>
                <wp:effectExtent l="0" t="0" r="0" b="0"/>
                <wp:wrapNone/>
                <wp:docPr id="252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4773C" w14:textId="77777777" w:rsidR="0086086B" w:rsidRDefault="0086086B" w:rsidP="0086086B">
                            <w:pPr>
                              <w:spacing w:line="240" w:lineRule="auto"/>
                            </w:pPr>
                            <w:r>
                              <w:t>cog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A404D" id="_x0000_t202" coordsize="21600,21600" o:spt="202" path="m,l,21600r21600,l21600,xe">
                <v:stroke joinstyle="miter"/>
                <v:path gradientshapeok="t" o:connecttype="rect"/>
              </v:shapetype>
              <v:shape id="Text Box 757" o:spid="_x0000_s1026" type="#_x0000_t202" style="position:absolute;left:0;text-align:left;margin-left:257.95pt;margin-top:73.9pt;width:14.45pt;height:12.0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ff0gEAAI4DAAAOAAAAZHJzL2Uyb0RvYy54bWysU8tu2zAQvBfoPxC815JiuAgEy0GawEWB&#10;9AGk/YAVRUlEJS6xpC25X98lbTl93IpeiBUfszOzo+3dPA7iqMkbtJUsVrkU2ipsjO0q+e3r/s2t&#10;FD6AbWBAqyt50l7e7V6/2k6u1DfY49BoEgxifTm5SvYhuDLLvOr1CH6FTls+bJFGCPxJXdYQTIw+&#10;DtlNnr/NJqTGESrtPe8+ng/lLuG3rVbhc9t6HcRQSeYW0kppreOa7bZQdgSuN+pCA/6BxQjGctMr&#10;1CMEEAcyf0GNRhF6bMNK4Zhh2xqlkwZWU+R/qHnuwemkhc3x7mqT/3+w6tPx2X0hEeZ3OPMAkwjv&#10;nlB998LiQw+20/dEOPUaGm5cRMuyyfny8jRa7UsfQerpIzY8ZDgETEBzS2N0hXUKRucBnK6m6zkI&#10;FVverjfFRgrFR8Vmna83qQOUy2NHPrzXOIpYVJJ4pgkcjk8+RDJQLldiL4t7MwxproP9bYMvxp1E&#10;PvI9Mw9zPfPtKKLG5sQyCM8x4Vhz0SP9kGLiiFTScoalGD5YNiKmaSloKeqlAKv4YSWDFOfyIZxT&#10;d3Bkup5xF6vv2ay9SUJeOFxY8tCTvktAY6p+/U63Xn6j3U8AAAD//wMAUEsDBBQABgAIAAAAIQC8&#10;KKbb3gAAAAsBAAAPAAAAZHJzL2Rvd25yZXYueG1sTI9BT8MwDIXvSPyHyEjcWFpoGStNJ5goRyRW&#10;Dhyz1rSFxKmSrCv/HnOCm+339Py9crtYI2b0YXSkIF0lIJBa143UK3hr6qs7ECFq6rRxhAq+McC2&#10;Oj8rddG5E73ivI+94BAKhVYwxDgVUoZ2QKvDyk1IrH04b3Xk1fey8/rE4dbI6yS5lVaPxB8GPeFu&#10;wPZrf7QKdnXT+BmDN+/4XN98vjxm+LQodXmxPNyDiLjEPzP84jM6VMx0cEfqgjAK8jTfsJWFbM0d&#10;2JFnGQ8HvqzTDciqlP87VD8AAAD//wMAUEsBAi0AFAAGAAgAAAAhALaDOJL+AAAA4QEAABMAAAAA&#10;AAAAAAAAAAAAAAAAAFtDb250ZW50X1R5cGVzXS54bWxQSwECLQAUAAYACAAAACEAOP0h/9YAAACU&#10;AQAACwAAAAAAAAAAAAAAAAAvAQAAX3JlbHMvLnJlbHNQSwECLQAUAAYACAAAACEANEG339IBAACO&#10;AwAADgAAAAAAAAAAAAAAAAAuAgAAZHJzL2Uyb0RvYy54bWxQSwECLQAUAAYACAAAACEAvCim294A&#10;AAALAQAADwAAAAAAAAAAAAAAAAAsBAAAZHJzL2Rvd25yZXYueG1sUEsFBgAAAAAEAAQA8wAAADcF&#10;AAAAAA==&#10;" filled="f" stroked="f" strokeweight=".5pt">
                <v:textbox style="mso-fit-shape-to-text:t" inset="0,0,0,0">
                  <w:txbxContent>
                    <w:p w14:paraId="3F54773C" w14:textId="77777777" w:rsidR="0086086B" w:rsidRDefault="0086086B" w:rsidP="0086086B">
                      <w:pPr>
                        <w:spacing w:line="240" w:lineRule="auto"/>
                      </w:pPr>
                      <w:r>
                        <w:t>cog</w:t>
                      </w:r>
                    </w:p>
                  </w:txbxContent>
                </v:textbox>
              </v:shape>
            </w:pict>
          </mc:Fallback>
        </mc:AlternateContent>
      </w:r>
      <w:r w:rsidRPr="00AD0908">
        <w:rPr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624A620E" wp14:editId="11294BA3">
                <wp:extent cx="4790440" cy="2484000"/>
                <wp:effectExtent l="0" t="0" r="0" b="0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90440" cy="2484000"/>
                          <a:chOff x="0" y="-75"/>
                          <a:chExt cx="5635" cy="3160"/>
                        </a:xfrm>
                      </wpg:grpSpPr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0" y="-75"/>
                            <a:ext cx="5635" cy="3160"/>
                            <a:chOff x="0" y="-75"/>
                            <a:chExt cx="5635" cy="3160"/>
                          </a:xfrm>
                        </wpg:grpSpPr>
                        <wpg:grpSp>
                          <wpg:cNvPr id="259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0" y="-75"/>
                              <a:ext cx="5635" cy="3160"/>
                              <a:chOff x="0" y="-75"/>
                              <a:chExt cx="5635" cy="3160"/>
                            </a:xfrm>
                          </wpg:grpSpPr>
                          <wpg:grpSp>
                            <wpg:cNvPr id="261" name="Group 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75"/>
                                <a:ext cx="5635" cy="3160"/>
                                <a:chOff x="0" y="-75"/>
                                <a:chExt cx="5635" cy="3160"/>
                              </a:xfrm>
                            </wpg:grpSpPr>
                            <wpg:grpSp>
                              <wpg:cNvPr id="263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75"/>
                                  <a:ext cx="5635" cy="3160"/>
                                  <a:chOff x="0" y="-75"/>
                                  <a:chExt cx="5635" cy="3160"/>
                                </a:xfrm>
                              </wpg:grpSpPr>
                              <wpg:grpSp>
                                <wpg:cNvPr id="265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-75"/>
                                    <a:ext cx="5635" cy="3160"/>
                                    <a:chOff x="0" y="-75"/>
                                    <a:chExt cx="5635" cy="3160"/>
                                  </a:xfrm>
                                </wpg:grpSpPr>
                                <wpg:grpSp>
                                  <wpg:cNvPr id="267" name="Group 2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-75"/>
                                      <a:ext cx="5635" cy="3160"/>
                                      <a:chOff x="0" y="-75"/>
                                      <a:chExt cx="5635" cy="3160"/>
                                    </a:xfrm>
                                  </wpg:grpSpPr>
                                  <wpg:grpSp>
                                    <wpg:cNvPr id="269" name="Group 2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-75"/>
                                        <a:ext cx="5635" cy="3160"/>
                                        <a:chOff x="0" y="-75"/>
                                        <a:chExt cx="5635" cy="3160"/>
                                      </a:xfrm>
                                    </wpg:grpSpPr>
                                    <wpg:grpSp>
                                      <wpg:cNvPr id="271" name="Group 2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-75"/>
                                          <a:ext cx="5635" cy="3160"/>
                                          <a:chOff x="0" y="-75"/>
                                          <a:chExt cx="5635" cy="3160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273" name="Picture 2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-75"/>
                                            <a:ext cx="5635" cy="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s:wsp>
                                        <wps:cNvPr id="274" name="Text Box 125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14" y="977"/>
                                            <a:ext cx="550" cy="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ED74121" w14:textId="77777777" w:rsidR="0086086B" w:rsidRDefault="0086086B" w:rsidP="0086086B">
                                              <w:pPr>
                                                <w:rPr>
                                                  <w:color w:val="FF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iCs/>
                                                </w:rPr>
                                                <w:t xml:space="preserve">m </w:t>
                                              </w:r>
                                              <w:r w:rsidRPr="007F2601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∙</w:t>
                                              </w:r>
                                              <w: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i/>
                                                  <w:iCs/>
                                                </w:rPr>
                                                <w:t>ɣ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1080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2" name="Text Box 126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56" y="2474"/>
                                          <a:ext cx="383" cy="2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323BCF4" w14:textId="77777777" w:rsidR="0086086B" w:rsidRDefault="0086086B" w:rsidP="0086086B">
                                            <w:pPr>
                                              <w:rPr>
                                                <w:color w:val="FF0000"/>
                                              </w:rPr>
                                            </w:pPr>
                                            <w:r>
                                              <w:rPr>
                                                <w:i/>
                                                <w:iCs/>
                                              </w:rPr>
                                              <w:t>X</w:t>
                                            </w:r>
                                            <w:r>
                                              <w:rPr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54000" tIns="10800" rIns="54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0" name="Text Box 12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69" y="2414"/>
                                        <a:ext cx="383" cy="2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9A1984C" w14:textId="77777777" w:rsidR="0086086B" w:rsidRDefault="0086086B" w:rsidP="0086086B">
                                          <w:pPr>
                                            <w:rPr>
                                              <w:color w:val="FF0000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>X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54000" tIns="10800" rIns="54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8" name="Text Box 12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61" y="2474"/>
                                      <a:ext cx="477" cy="2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F9892A" w14:textId="77777777" w:rsidR="0086086B" w:rsidRDefault="0086086B" w:rsidP="0086086B"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 xml:space="preserve">m </w:t>
                                        </w:r>
                                        <w:r w:rsidRPr="00512C32">
                                          <w:rPr>
                                            <w:b/>
                                            <w:bCs/>
                                          </w:rPr>
                                          <w:t>∙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4000" tIns="10800" rIns="54000" bIns="108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6" name="Text Box 12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6" y="1642"/>
                                    <a:ext cx="382" cy="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3022CA" w14:textId="77777777" w:rsidR="0086086B" w:rsidRDefault="0086086B" w:rsidP="0086086B">
                                      <w:pPr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10800" rIns="54000" bIns="108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4" name="Text Box 1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8" y="272"/>
                                  <a:ext cx="383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047CF3" w14:textId="77777777" w:rsidR="0086086B" w:rsidRDefault="0086086B" w:rsidP="0086086B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54000" tIns="10800" rIns="54000" bIns="108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2" name="Text Box 12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7" y="263"/>
                                <a:ext cx="382" cy="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77A1C0" w14:textId="77777777" w:rsidR="0086086B" w:rsidRDefault="0086086B" w:rsidP="0086086B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60" name="Text Box 1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" y="1641"/>
                              <a:ext cx="312" cy="2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6A15BC" w14:textId="77777777" w:rsidR="0086086B" w:rsidRDefault="0086086B" w:rsidP="0086086B">
                                <w:r>
                                  <w:rPr>
                                    <w:i/>
                                    <w:iCs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258" name="Text Box 1278"/>
                        <wps:cNvSpPr txBox="1">
                          <a:spLocks noChangeArrowheads="1"/>
                        </wps:cNvSpPr>
                        <wps:spPr bwMode="auto">
                          <a:xfrm>
                            <a:off x="3189" y="1642"/>
                            <a:ext cx="312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71056" w14:textId="77777777" w:rsidR="0086086B" w:rsidRDefault="0086086B" w:rsidP="0086086B">
                              <w:r>
                                <w:rPr>
                                  <w:i/>
                                  <w:iCs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A620E" id="Group 48" o:spid="_x0000_s1027" style="width:377.2pt;height:195.6pt;mso-position-horizontal-relative:char;mso-position-vertical-relative:line" coordorigin=",-75" coordsize="5635,3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y7y5QQAAF8jAAAOAAAAZHJzL2Uyb0RvYy54bWzsWmFvozYY/j5p/8Hi&#10;e5tACCSo6enWrtVJt63a3X6AA05AB5jZTpPer99jGwgl6a1XTVlzaaVGxgbzvg8Pj5/XycW7TZGT&#10;eyZkxsuZ454PHcLKmCdZuZw5f32+OZs4RCpaJjTnJZs5D0w67y5//uliXUXM4ynPEyYIJilltK5m&#10;TqpUFQ0GMk5ZQeU5r1iJwQUXBVU4FMtBIugasxf5wBsOg8Gai6QSPGZSovfaDjqXZv7FgsXqj8VC&#10;MkXymYPYlPkU5nOuPweXFzRaClqlWVyHQV8QRUGzEjdtp7qmipKVyHamKrJYcMkX6jzmxYAvFlnM&#10;TA7Ixh32srkVfFWZXJbRelm1MAHaHk4vnjb+/f5WVJ+qOwEk1tUSWJgjMl//xhM8MLpS3GS2WYhC&#10;Z4iYycYA+NACyDaKxOj0w+nQ94FzjDHPn/jDYQ1xnOI5bK87C8cW+jj9tb52HIzG9sKRG5irBjSy&#10;Nx10AutEaZvI4E6QLMENx6FDSlogaoMc0R11Wts87VNCkh95/EVi2MzeHe/c7ZkwtOk0QOwmQ6PD&#10;QDDtQzA9NQgCtwcBOk6MBcGoD8Ho5CCAmDzSgsAojn63u++6VuwfVQuCvhyi49RehL4cBicnh2Ff&#10;DtHxQ7KgyuII/7VLQmvHJf27m8RVaiWYU09SPGuOgoovq+oMhq6iKptneaYejDmFb9JBlfd3WXwn&#10;7EHHroStSmNc35Z46MKz0Rfp8+xVVGdlzAop+VVKyyV7Lys4W/htaFzTJQRfp4wmUndjksHjWczh&#10;o0jmeVbdZHmuDZFu1znDHPfM5R7YrHG95vGqYKWyTlywHOnzUqZZJR0iIlbMGWyZ+JCYgGgkRfwn&#10;4kZwaCvBVJzq5gJB1P2wfO2AiXgbpE5Hwqf+d5as9ZdAWEh1y3hBdAMhI0pjeun9R6njxanNKTri&#10;kmvgGpB1VDXeCFK7UtQyssETRzuIfpdd/5TSiiEaPW2XPX6zwH3WrvMXviGuN67lzZypXT1RG4xo&#10;ShjQren9Bmnqm+hL7R2fBbnnuogGnn8amiWGRq0RHjfVgJWdl2MueZ4lDV+lWM6vckHuKeq6G/Nn&#10;OA/6dE/Ly8dPi0a6B4ZfGirZDNVmvjH1Q62LMprz5AHQCQ4qIHyUt2ikXHx1yBql4syRf6+oVon8&#10;Q4mHO3VNzaPMgTucoOYhojsyNwf+OPQwQssYU80c1TSvlK1HV5XIlinuZJ9Vyd+j9Fpkhn46YhtV&#10;HT74ZVp1wXYw0nl7SBf4dkE5MOlcdxwY0nl+aCLYsm40gbSaGtRWgK+ZdV4D3neybmyKa7KHdfWI&#10;ZV3Nx+NmHV4b6+U7UhcEDXAQxcNJ3WgCC6mlzvOheWYpa7TumFhX14ONqjxb606IdQG2LndZN/lf&#10;WOdN9a6GYV1f63wsuceide1C8aZ1yydsHWRtl3Wh2Q/teLPD2Do/1NGAdW7gm2Wqu8LCCRzJCltv&#10;/LxpHb4geYp1+4qJsLUmh11hPRfKq7XOBtAlXWvrjAy/ZlvXupM3qXuSdPuKCbu8HVzq3EAvo5p0&#10;2DvvubrjUbp6f/dN6b6hdPtqibB9Ww+qdP7Ecg7La71D1pYSbku6V690rSN+U7qnlG68r5QIW+AO&#10;SrqRO7EF7B5Td0Ssazc6j4p1+BUHtu0e/Uyke2y29La/i7n8BwAA//8DAFBLAwQKAAAAAAAAACEA&#10;qzO7uAd4AAAHeAAAFAAAAGRycy9tZWRpYS9pbWFnZTEucG5niVBORw0KGgoAAAANSUhEUgAAAfcA&#10;AAEaCAYAAAAMrx57AAAAAXNSR0IArs4c6QAAAAlwSFlzAAAOxAAADsQBlSsOGwAAABl0RVh0U29m&#10;dHdhcmUATWljcm9zb2Z0IE9mZmljZX/tNXEAAHeHSURBVHhe7Z0HnJTVuf/PLh2kg0oVEJCiiAoq&#10;NizYe9eQ2KJG0/QmubnJzf9ms/GmmOSaXow1GnsvgBVQqhQFpQjSe2dpy7L1//u+8744LFtmZqfP&#10;cz6fh1lm3veU3ynPOU87jQsLC50lQ8AQMAQMAUPAEMgeBBpnT1OsJYaAIWAIGAKGgCEAAsbcbRwY&#10;AoaAIWAIGAJZhoAx9yzrUGuOIWAIGAKGgCFgzN3GgCFgCBgChoAhkGUIGHPPsg615hgChoAhYAgY&#10;AsbcbQwYAoaAIWAIGAJZhoAx9yzrUGuOIWAIGAKGgCFgzN3GgCFgCBgChoAhkGUIGHPPsg615hgC&#10;hoAhYAgYAsbcbQwYAoaAIWAIGAJZhoAx9yzrUGuOIWAIGAKGgCFgzN3GgCFgCBgChoAhkGUIGHPP&#10;sg615hgChoAhYAgYAsbcbQwYAoaAIdAABAoKCvL1eiNRhW7ZrGxAVvaqIRA3BIy5xw1Ky8gQMARy&#10;FIEeavcxouVi9EvF4EtyFAdrdhohYMw9jTrDqmIIGAIZicARqvVFog9Ea0XG3DOyG7Or0sbcs6s/&#10;rTWGgCGQfATyVCSieT4tGQJpgYAx97ToBquEIWAIZDACVap7hcj07RncidlWdWPu2daj1h5DwBBI&#10;NgIw9lIRTN5O78lG38qrEQFj7jYwDAFDwBBoGALr9fok0QrRvoZlZW8bAvFBwJh7fHC0XAwBQyB3&#10;EYCpr/FP7uW5C4O1PJ0QMOaeTr1hdTEEDIFMRKC5Kt1eBGMvstN7JnZh9tXZmHsK+1Q+sU1VfJn8&#10;YtHVWTIEDIHMRKCfqn2u6DPRdGPumdmJ2VZrY+4p6lEx9iYqerioQn8vEIPfmaKqWLGGgCHQMARY&#10;R5uJMKazjXrDsLS344SAMfc4ARlDNjD3M/xFoUgMfped4GNA0V4xBFKPwBJV4XnRLpEFsEl9f1gN&#10;hIAx99QOA8TyEHGpLRkChkBmIoDUDcZOspN7ZvZh1tXamHtqu5SgF5AtCKntByvdEGgIAt318iDR&#10;BhGn+D0NyczeNQTigYAx93igGFseMHQWAQJgQJYMgaQjIHXQ4Sp0iGie1ELrkl6B7CiQi2POE80U&#10;4RJnzD07+jWjW2HMPXXdh9vMXBG69x2pq4aVnOMIDFT7fyz6lciYe2yDgXUUdzikcLZRjw1DeyvO&#10;CBhzjzOgUWQHc58swsLW3OGiAM4ejSsCrZQbt5odEtdcG5CZ7yLqJEkgpGumJAs7myk9lSP1NOae&#10;2o4O8C9LbTWs9BxHgBvN0in9QJVpKib/czH4TLiMBfwwirWb4dJpFOV4XYy5p24AYCV/sYg+mKSF&#10;bI25wqWuM3K4ZJhSC585pQsMZ6oiLUX3pUuF6qnHJv0+W8Rd7rZRz5BOy/ZqGnNPXQ8jxmsrQuee&#10;M/2gTcyRau/QMNinaFODlbGl1CCwUcWOF6VTH+BWlklXqC5TfTeLUCOYn3tqxrGVWg2BnGEqadjz&#10;LASv+fUqyvZTu5g6IstOoltEN4b1x+/02zNqvxkVpmaQfqpi/0u0NTXF11qqp2/X2DhUH0i5SCUa&#10;J1vSrJ5UB/uZwPMlE9QIaQihVSneCBhzjzeiEebn6xIR5+VKaqeGPiDaLfpWWKO/or/7ahH/YYbo&#10;V7Oqv4R5sRq0Kg0bRWAY/Md/K+rv12+uxsm3Ved0czXrrfqdKFopYrNkoaTTcEDlWpWMuaeox/3Y&#10;8iwI6Dzni7Zl+emdk9hU0Qy1c1YAu3C4VX+PEJm1cQrGovAfoGKvEL2pfpmXgirUVCTM8VTRL0QE&#10;hVnqP4Qe/v+pzs+rrp+kSV2pRjsRGxA2ShZtMo06JperYsw9db0fxJZH5MgJflvqqpL4krUYc2L/&#10;mxbmPqI7wkrsq785OVqUvsR3Q00lEIDlWhE3mqULc0e03VGE3v1+jR0vtKvGzen6eFG0QJROzJ34&#10;AB+ICGADg7dkCKQcAWPuqe0Cdvn0QdafWrUw09bOIk7q1/mwY3zUU7TYmHvKBiKi5KdEy1NWg4ML&#10;bqOvZojuFmMPN1BjIwzzTDeLdJh7YJBoOvc0Gki5XBVj7unR+1nP3AVzO9FfROtFGNTRZhg+kdEI&#10;pGLXZaZmLMLUH/WZZmpqcHCpGF+WVmPsPMX3nObTTcpDACA2rvtEGCaaxXy6jKQcrocx99R1Psws&#10;uBUu3YKIJAIV2soVt09p0f6YAnSa/299IJafnoYLdiIwSMc88XHvKsJHO50iwqUbA6+r7zCoO0eE&#10;WgOJgzH3dBzpOVYnY+6p63DcZ+aI6IPtqatG0kpG5/57UXcx9Z/4pR7lb3BaJ60WVlB1BDAEu1PE&#10;6Z1NVjokrOFP1jj5hj7/GWZoiki+nahZOlQyrA4d9HdwK1wuSOHSDH6rTk0IGHNP3bjglDRWxAkl&#10;62PL+0ZRv8KVSe29S4Se8psijKM4OZpYPjVjkVvhzhW9lZriaywVSRaGfjeINmrMBD74g/V/PC0I&#10;vJNOCT0789kujUmnXsnxuhhzT9EA4DSiRSsQg2aSCLKhiD2pDN72NzQrhMFf9Xdz83FvKKwxvx/Y&#10;PqTbifN1tehhEXHm+/itW+T/n4hw6ZZyaQ6nG/ZWnxoQMOaeomHh33x1gYqnD6br/+uz3M/dQ9qP&#10;RLc/Gp1/ovdcnSwZAj4Cf9QnovmFIlxGcYsjbUgjX/zwzsKQDt/8dLJZsMGU4wgYc0/dAMBSnBMJ&#10;fUBUK0uGQCoQYGP1hc+cUlH+QWWKgc8M+xLVVbqnFargGyLUBXvTvbJWv9xAwJh76voZgzoMmNAv&#10;bs2FU3vqoLaS60CA6G//9Bm8ARUDApq7MHVsA9iwm597DBjaK/FHwJh7/DGNNEeYu+cSpsTflgyB&#10;VCCAYSOnThMpx4i+mDoXIvUSIZq3KHUx4mivxRcBY+7xxTOa3DBgwlKZT8LPmjgvGvTs2XghgD57&#10;oOhzUbpZocerjYnOB/XapSLUCcxlC0GbaMQt/3oRMOZeL0QJe4CgLiNFGAy9r93/KhPNJwxry7h2&#10;BLg4hmBCv4kHc9c4bqxxnGuSKK6hxW6G6IvpFhrXxn6OImDMPXUdj66dHT8BOT6qqxpaMIkiNkxE&#10;NLcPtXgGt2SlrvZWcloi4HthHK3KMWaW+PrguuqKpfdmEZ8xJZXJ/QC9RIxp7glA1J/RSW1CokaA&#10;H8LKrhOOtbrf+b8t0zu5EGkyo/s1lypvzD21vY3xDVSjj6wWC2Kus7hwG9btIhbt20TG3FPbb+lc&#10;Okx9tOg40XsaQwSnIX58US2SoTn67T9EUbkj+syvvd7rJ7pKdJaI0ytxCzKeuasNMPezRZeJlqi9&#10;r+mTm/O4mvmA07l/fTO4833Mm6R0HlRWt8xDwJh7avtsP3OvvvBqwSBC10Wiy0XHiLqIsMa1YBmp&#10;7bN0L53xwb3nSHrYDMJ43xG9qDE1V+PsgChq+n9wco+4Xb5V+LF6gQuARomOEHF5CpvObBmftCOQ&#10;rp2ivy8UTRI9r/YjPcMPP0hI1Lg3AZfC2aL9cRwiBtUeNATijIAx9zgDGkV2LB6IQ9G5E3fdS9x3&#10;7i8kZ+oTpk789SBhdGc6vShAzsFHGVdYvjOuiNmP5IeN4nDRDI2v9/U5KTh96v8Y010jek3f1Rlv&#10;wT+hwug4pfOJdABLcRKbBsrNJlcwNj7gyRW0EGGSsVGYKyzG6/M9YbZNn0jY2Egh/WADbskQSDkC&#10;xtxT1wUwaU4CfO7UYkHc7CGiM0VErkOPWT2xcEYlPk1d86zkVCBAxD+NJW4lg9E29+twqD45YZ8m&#10;OkF0kp7h9rJpou6iO0REg6uRuetZTuUw8hEijEBRE1W/7AcjOsosSkW7412mHx6a03n4ZhrR+8k+&#10;IRk5Qdh8oE82OGwCsJLPNWPCeENv+cUJAWPucQIy2mywKNbCgBiPhYHrIjk9sQBz0qotcSrgtqxs&#10;EX1GC5s9Xz8CiOR7iWo6QcLszxdxUQwxFh4TwfhJB+mKNc4w9mSTebHoWtGJotrWDHTUqI5G6r10&#10;jP1eP3IHPkF7UD2wsakpsUmC0MljY8CGCkyRmFgyBFKOgDH3FHWBb5DENZGX+Isnp/baFpKgliy2&#10;GD9xFaYlQ6AmBGBKnKrrYjLokjl5srFkM4BbZk13kHOV6dWiu0Uw7rrWCzYTMLtwNVKm9xDi9nb1&#10;NAIxfS8RKjYiTgbSkkxvu9U/wxEw5p66DoRRnynipP6maJ4IkWddiyMiwudEc1NXbSs5zRGAuVwh&#10;wsALpl1b4nT9vAgGzvM1MSUirr0nYtydJELXHujYq+eLyohAOBjvZYu1POoHJB3d6sBxu36bKsKQ&#10;borI1GZpPkFypXrG3FPX04jW14iWiPBzx2AH/R2GSpyAEAmi4wtPLLIvSaTPImLJEKgRAd8ok3FU&#10;PTHmYELcic4YGifCnQ1mvLr6w75F+CzlxztDRR+KThUhng+uYQ1eg7mjZvq33jsor0zsKrUbVQVt&#10;rYm54xmA3QKMnfm7UO3ebxibie21OmcXAsbcU9efGB/hO1vl32W+VX8v14IyRp9nijgxsLD0FnG6&#10;InHab5u6KlvJGYJA+N3sbAgJK7tShE4YKdG7Ya6XjLvCutrlP/uJnvlE4/NpfaJnxj4EH3d08of5&#10;71NuNq0p1YPSgNUKEYF6iB/wurApou3CpQM2Cr5rYYYME6tmNiOQTRMxE/vJM3rSolAWLLb63OEz&#10;+In6aajoChGMHl9iFs/whTvhbVZdWOACvWzCy7MCGowAdhtsAAODOnTpnNQRwRP7HFF7G/UrJ22e&#10;YTzxN/1c29jixB/EZODzbREbBaznMQRFtRTo+rsr72zw86Y9tCtctcFp/RnRBBEx5Jm72DfgBodK&#10;ban+D9aZ2H6s/ItzMHRwgydcumZgzD11PcOigTEdC+wULQqEuPSs4P0JBpNHDMqC8pIIi3pErcm+&#10;lAKR5PdEGGBZSn8EGE9sBAMdOqodfNy5pAimw5zH2C44lTLmoEg3joE/O0gg0seHnrwgdPKEbA0P&#10;8JL+iNVeQzDDtz1IffXHzSKCS5GYw+CNSo2NAGJ5/N4zMRYFKpU/iOqMdZDJnZlrdTfmnroeZ1HA&#10;t50FAmO6g4yQfGaPXn6NGD26eXTyiASTmTo1a9bsmq9+9avdjzoqmwyhkwlhSstijrNBq9EobPPm&#10;zW7evHlu0KBB7rDDAul6zPXFrS5wrYs5kzR+EfVYoCLbX81GjRo5qLKy0lVUVLiqqszyVN2wYYN7&#10;7LHHhm/fvv1lY+5pPPqirJox9ygBi/PjnIIQc9a7GojRb9BzULJT46ZNmza75ZZb3GmnEQPFUjYh&#10;UFJS4j799FN39NFHu5Yt0b5YyjUEVqxY4V555ZUmYu7mo59FnW/MPbWdyek90Humtia1l66DSFXl&#10;3r123Xy6dlBD6tW8eXN3zDHHOD4txYbA2rVrPelHz549Xd++fV2TJpnFI/25HdEhIzaE7K1UIGDM&#10;PRWof1lmcHJPbS3qL70KcaOl7ENg9erVbvr06e7EE090RxyBqt5StAiA4YQJE9yIESNc165dXdu2&#10;meXQUl5ejiqhXulhtLjY86lFwJh76vDH6AYdOoZIG2u5jjN1tbOScwKBpUuXuoceesi1a9fOmHuM&#10;PY5qQyJtxwkYvbslQyAdEDDmnqJe8G/lmpyi4q1YQ8BDYOfOnW7BggVux45M9N5Kj07Mz8/3DOry&#10;8vI8smQIpAMCxtxT1Au+/ziWt6wGO8TsCWpjyRBIKgIwo4AxJbXgLCoM5i6jUw9HS4ZAuiBgzD11&#10;PYEL3KUi+uBdMfuVJppPXWfkaskwJgzA+LQUGwKoNPr37+86d+7sGje2JTU2FO2teCNgIzHeiEaf&#10;X12RwaLPzd4wBKJAoGPHjm748OGuU6fa7oOJIrMcfbR3796uQ4cOrlWrVq5Fi+rXQeQoKNbslCNg&#10;zD11XYBB3UQRzH2zndpT1xG5XHK/fv3cPffc47lwWYoNAeIDIJY3Y7rY8LO3EoOAMffE4BpJrpjV&#10;rhWhcyeusyVDIOkI4LaFn7uiECa97GwpcOXKlW7OnDmuW7dubuDAge6QQwjvb8kQSC0CxtxThz/Y&#10;DxXxuVg69612ek9dZ+RqyatWrXLjx493Z555pp3eYxwEGzdudDNnzvQs5dG9WzIE0gEBY+6p6wWw&#10;P0nEkWmziOskLRkCSUVg2bJl7uGHH/ZOnSaajw36Pn36uMsvv9y1b9/eE89bMgTSAQFj7qnrBcTx&#10;HX3mbitC6vohp0smKt3o0aMdRmGWYkMAK3mIZIHeYsPQ3oo/Asbc449pNDkGd2Rb6MdoULNn44YA&#10;BnWQpdgRIDodN6txcsf7INNiy8fecnsznREw5p7a3ilR8TB4C9ye2n7I2dIJnUqUujZt2tjlMTGO&#10;gs8//9y9+uqr7qSTTnLnnHNOxsWWj7HZ9lqaI2DMPXUdBEP/XERYKyLU2ek9dX2RsyVjCHb//fe7&#10;733ve+7ss8/OWRwa0vDS0lIvfO++ffvMHa4hQNq7cUXAmHtc4YwqM/zcg9jyu6J60x42BOKEwJYt&#10;W9y0adPc5s3YdFqKBQGi+xGZDrLY8rEgaO8kAgFj7olANbI8OakX+4+aWD4yzOypOCOAdTfhU83K&#10;O3ZguTKVG+HKysrMoC52GO3NOCNgzD3OgEaRHdifIkIsP0dkR6cowLNH44MAUdUQJ1dU2P4yVkRb&#10;t27tXZfLJsli9MeKor0XbwSMuccb0cjzA/tjRbjBrVQQmy2md48cPHsyPghwYsfK2yLUxY4nUelw&#10;hQPD5s2bx56RvWkIxBEBY+5xBDPKrAg5+5GI2PIWnS5K8Ozx+CAwaNAg99///d9eCFpLsSHAhTGQ&#10;JUMgnRAw5p6i3tApHYO6qSkq3oo1BDwEevTo4W688UZDowEI4OO+ZMkSd9hhh3l42um9AWDaq3FD&#10;wJh73KCMLiOJ4TmxHyoiUt12MXt83i0ZAklFYNu2bW7p0qVehDq79jU26NeuXevF50f6wdWvxtxj&#10;w9Heii8Cxtzji2c0uaFrv0zURDRWzH6F6dyjgc+ejQcCn332mfvFL37hfvjDH7pRo0bFI8ucywOG&#10;jnrj8MMPt+h0Odf76dtgY+6p6xtO7oeLYPItUlcNKzmXEYAxnXDCCd6J01JsCHDpDvjh526n9tgw&#10;tLfij4Ax9/hjGk2O+B8Rftai00WDmj0bNwSIK3/PPfdYyNQGIIobIe6EuMFZEJsGAGmvxhUBY+5x&#10;hTOqzLCW5/QOVaaxSN4coKPq1sx6GGbEidP8s2Pvt1WrVrnp06e7o446ytO7m+V87Fjam/FDwJh7&#10;lFhKN44BXDwS2O8UcZ97lW9gl1YneH/DYWMkHr2dpnksX77cvf766+6iiy5yRx99dJrWMr2rtWnT&#10;Jjd79myPqQ8YMCC9K2u1yxkEbOGOoqvFgLm0ubsIBo84vSGJyHRr/LzIF0fZtGLuau9u1am/CKM/&#10;S1mIAKfO5557zg0ePNiYe4z9S5Q/Qs9alL8YAbTXEoKAMfcIYRWjO/eQQw65RgYzh8GESRG+WtNj&#10;VYhBlZ+nb1dc6nwtDojn0yopelmJTiUY/bVqWHPTqllWmTAEuPIVP21io1syBAyB7EHAmHsEfXnf&#10;ffcN6N+//63HHnvsjfESXXLZBPdAs+snLjX3aaebMQ4bkPnz57sJEyY4mIAlQ8AQOBiBFi1aeNby&#10;FsLXRkc6IWDMvZ7e0Im9q4J73D5y5MjTb7nlFnfKKdz10vCEde1DDz3kYPKXXXaZ69OnT8MzTUAO&#10;EydOdNz5bcw9AeCmQZa4bhFZzVy4Yu+MLl26uNNPP93x2aSJabBiR9LejCcCxtzrQFOMva0WvfNk&#10;JHO+GHC3k046KW7Ys8vv2bOnp6dr27Zt3PKNd0YsVukmUYh3G5OSH1ocSWmk0AkVJyt11wizCz9p&#10;k+f9n++TmJAajR49Om03l0mEIuaiYOpE90PSZcw9ZhjtxTgjYMy9bkBP7tWr113f/OY3++vkntco&#10;fDFuYEcgjg+kAFwZma6ptLTU7qiOR+ds3ercr3/t3IoVodx69XLuV7+SqaJOeq+8olsGdM3Aj37k&#10;XMeO8Sgt4jwIO3vrrbea+1bEiB38YHFxsduyZYtjHnPDnrkVNgBMezVuCBhzrwVKndpPlgXxd266&#10;6aaTrrjiCodeLZ4p8C/GUM1OxvFENg55aUPj3ngjxIhlBe127AiduA85xLmzz3bu5JOde/BBXdS7&#10;UrEFNS7k3+xuuKHugsnjn/90bteu0HO6alVKWidlrXMvvujEHZy79944VD66LNi87VDduPrVdMbR&#10;YRc8vWzZMvf++++7IUOGaGic7DF5S4ZAqhEw5l5DD4ix9+3evfu3L7nkkovvvPPOuDN2isR1ZtKk&#10;Sd7niBEjPH2dpTRBQPYQ7k9/cu7DD0MMWPd1e+Jy+YS7j3RLr066Ws2d06IuU/MQo+Ye75EjnY5u&#10;NTeCjYE2ibo+zDn5Reu2Fud++csvn9UY8MpKclq8eLF79NFH3de+9jUXT7VTkpuR0uLYnLNJRxpn&#10;XiUp7QorPAwBY+7VhoMYe6d27drde+mll16CLlJ/J2TAYEi3YMECL2xlcOmEneATAnVsmQa67+OP&#10;d+6ZZ0L6cN177v0t33Dv5N5dIQ8ef9y5//kf577+9dBv551Xc3mdFcrgj390MrJw7umnnWK+Hvgc&#10;36cg7dy50xuHnN4txYYAkekOPfRQiy0fG3z2VoIQMOYeBqwYe0el60888cRzL7744rYw3UQmGDvE&#10;jt9SmiEQWD1zEpfRmZdkVS73BufWr+cidOd0YYjH4Em6OtXt2VN7I2Rstf9UL0ZwUEL836DQCbHh&#10;R7jUX0qCcOSRR8aWgb3leRqY5M0GQrohYMzd7xExdmSiI3TD0+gbb7zxCIzd4mlAV1vHI8YzUV66&#10;TYuw+sDMIcVf104s9IPCjDoZUXkpPPhLpG5Q27cf2OBTT3XujjtC+SY5aTMrG77kGvEluYkJL271&#10;6tWe9KOHNny4tJpbYcIhtwIiQMCY+5cgHaeJefM111xz7IUXXtgMq9dEJkTwiPwxaDJDpkQinYZ5&#10;6yY2Tz8/Y0ZocyAfaXfzzSmp6EoZBWL7wWY2XWMtpASYKAolPv9rr72239fdmHsU4NmjCUPAmLug&#10;1an9CDHa0RdccMGlt99+ezN8VhOduInruOOO807tRLcyfXuiEU9i/pzwcX1DzE4MA4zpwtOoUU5y&#10;XOcuvNA5nfr2SwGSWMWgKE6cv/jFL+Sl92tj7g3An/lrV742AEB7Ne4I5DxzJ1CNGO3dV1999ei7&#10;7767WbJ0ZzD3YcOGeR1qJ/e4j+uGZxjYQYTbQwQ68Zq+Cy9RIXvd3Xc7iWVC7m01ncph+ujhU5zw&#10;1sCojk9LsSMAc7cNeuz42ZvxRyCnmbsYe+uWLVvedu65594oy/j28YobH0k3cWJnUcWYDvE8ojxb&#10;HCJBLgnPwMQDf/TdXIznp0DPjmV5YN0e6OF5JGCQuLohcifp/oCDEgFr/vCH0Olerpb1+sgnsMnY&#10;lTD2kmFfksBmpDRrokxy8Q4eMGY/k9KusMLDEMhZ5i7G3kq3so0SQ7/1hhtu6JlsH1907QS+wFr+&#10;zDPPVMCyXjYw0wUB/Navvtrpcm7nZE2+PySs+slj4KhtApsMBS6Rk3io5or2tv/ztttCz6JPr54+&#10;/dS5F14IfXvVVTLjlI97ihIMaZc2MnZyj70DDj/8cC94DQZ1SOQsGQLpgEBOjkQxduShw+X+c9tV&#10;V13VR6FlnU7wSe8PLmMxV7ikw15/gQSk+a//Ovg5mHjAyINfzznHOSg8EbHukUdqLydcHJ9i/3Ls&#10;PeT66cVGtxQbAvi5E8YXKRyR/iwZAumAQE4ydwHfv3Pnzldqt326Tu2tkqVnD+9w9OzaWHhivFZy&#10;gTKRfDpMhyTVAQYQ3FMQx/sKYqn98OHDvdsJExWsKZY6Zdo7GNKh2jCRfKb1XHbXN+eYu07tbdSl&#10;144aNeqab3zjG20RpaUiBa5wqSjbykwxAoj3iWZHiuNNg7G0ygKwxILage98LruK6dOnS4szwIsv&#10;nwopYMNbYTlkGwI5xdzF2CVvdaMVfe6rt912W1dc0VKV0HV+/PHH3pWviPUQj1rKEQSwr0gTG4sv&#10;vvjCvf32206bXY85WYoeAQxjidEvGx7Xv39/Y+7RQ2hvJACBnGHuMHalC4899thvi7H3P6e6njQB&#10;4NaVJQZ1b731lqdz5z53guaYaD7JnWDF6eK7FQqP/7inMzbmHtuA6Nmzp0IWXOht0C2ATWwY2lvx&#10;RyAnmLtvQDdi4MCB9+j2q35nnHGGMdL4jyXLMQMR6Nu3r7vrrru8E6el2BCQ/c7+e9zNWj42DO2t&#10;+COQE8xdsB0nxj5aLmfDdI1rk3SxDMa3GLITe/wHtuUYGQKcOr/61a+6JpHGxY8s25x6CrH8xo0b&#10;PaNE4vQbljnV/Wnb2Kxn7tz0JvQvlTj+Ep3aWx0R3PCV4i7BshbfYsTz6N0tGQKpQGC7LrHBIIyT&#10;O9eWWooegVW6ApiYFVpjPLdCY+7RY2hvxB+BrGbu/k1vV5599tmX6UKYw1JpQFe96xDfSZrgRbVC&#10;527JEEgFAosWLXIPPPCA++53v2vMPcYOKCoq8gzqunbtahv1GDG01+KPQNYydzH2RoLrNBkJff2m&#10;m24aesUVV8QfvQbkSLALWe17Ea3MCKcBQNqrDUIAxvSpIuZxgrcUOwIWWz527OzNxCCQtcxdcJ2g&#10;CHQ/+fa3v33ClVdemZdusbNZDHCdsWQIpBIBoqqhHuLTUmwI2I1wseFmbyUWgaxk7jq1H6eY8d+V&#10;e8pIRYHLb9OGuDXpldC1jx8/3ltYTzjhBN0A2sUM6xrSRVz2ItGoU0hfh12FjJss1Y8Ath924Un9&#10;ONX1BGo1XAlts94wHO3t+CKQdcxdjL2rfMavV1jNy2+++eZ8LnVIx4QR3dKlS8WLSrwgNpZiRICb&#10;2hYudI6b1qQ/dnLt8i5jMeYeEaBsKrk0CX2xpdgQwOPgggsu8Ji7qdhiw9Deij8CWcXcxdgPkS77&#10;mtNPP/3CSy+9tNWgQYPS9jSMRS3+9pya8JO1FCUCcj+S/5FzU6Y498orTmHWnFZW577+9Sgzys3H&#10;EcNzGxwiZc0XzyUT/TsMyny1oxsTSAa5H4IY8+mm/ouuJfZ0NiGQNcwdy3gtSqcpKMcVMlQbdP75&#10;52vdykvbvmIBDSKCma97FN2E+H3lSufeeMO5N990bt680L3o3KuOr3Ya93kUrUzoo2wo5wm3zz77&#10;zC1fvtxt2LDB4as9f/58b0zi0gWzshQZAps3b/ZwPOyww1y3bt0cl0JZMgRSjUDWMHcBeZQCSNx9&#10;yy23nHj55Zc3TvfLGxDLr1271jNkQnWQ7vVN9UD1yoeRc0KfPNmJMznpNQ6sFrethV+nmhaVTq9K&#10;zJkzR4KOV9yyZcu8U3pwgmc8btq0ybMDgUldrfvsuaOc06iluhFYvXq1F58f2xmC2BhztxGTDghk&#10;BXPXqb1v9+7dvyNf9vNHjx7djMUp3ROGdJPFpDCsI859ugTXSTvcCPDzySfOzZzp3KRJzn34odOu&#10;KO2qmQkVmvzRR+7FF190O3SHfD+prI5S4Jo1CsDy4vPPO3mUyFyhr1uyZInjMplndGvd3r17naI6&#10;mqi5ns7FoK5Pnz77Q9BmwliwOmY/AhnP3MXYdfA9/I6zzjrrJrm9Nc0UwyBOTFzawcUxe/bs8e6C&#10;Tmc1QtKnAoZy69aFmDo69XfeceJKdVcDkTyi+XR1MWSjglohmaoDlVUpMfz8BQvcO6+/7sokfr9d&#10;4WZPOeUUlyfV0CzhO1ebp5EjR3qGdSQC2/zrX/9yY8eO9aKtnXbaaXaCr2PkEd1Pbree/QzxKzIt&#10;mZ1ApvVYZPXNaOaOnl3i7K/rusrRt99+e1MmWKYkxJ0wdJh8OgfACOwBkrYASJLhtmxxbuJE515+&#10;OWQFj06d7+tLME6dNj1Du3SKlR5sVLZtcwphljzVAZsIjbNSbR5nPv20a6tANTdffrk7QhjlYYio&#10;TdAJXbu4P/3hAdc6zLsAZvWd73zH3X///e7ZZ5/V7bS9HBbhNaVYNqWxvFNf1we/xztv8iMFG2/+&#10;H3wXfM8chrCjqel5nqv+TvhGPpIyonk+qFf1OoevM0FcA75Dilg9+ZdtVRUWFnoA6P8YMFU3YvJ+&#10;938jaBipwv8OfQ78JXiHfAimEPzO81C5nq8My4P3gnd4nt8pg+8DHVF4HuE8LMjfgjb44Ec6b9Lq&#10;OXV2C+m3LpY/+yUynuuGxW8mpXAjunTWawaW00lh7jJK8nTq770X0q9LsuEZykWaeBbRvQzDtNpG&#10;+lbin4Ohi8F6GxTqleSTexOdKM8QtpzCj2DjRGJBHzTA5d30Vdf6zDPc9t073M4t2+WaWerpjHHp&#10;QlW0QCf+adOmecyJa4n5DcKFE0O83bt3e4yPccKVpxBjhe8x0sOSHN0+p1oMz/iOv3mG7/EUIT9U&#10;ANu0+aFcLmChvK3a1GHBjz0A/+c5Ln1CDI46a4vaAmPCZoX3sP5fs2bNARvm1q1bezEkKI/yyY8y&#10;gzz4jvcCpo0hIWVQN6Rq2CHwG4Zy5EGZ6yRRYs7S7hYtWsi+c6VnUEc4afKmLuCAHQ3lUQZ5BYmy&#10;ieNPe5DaER2Qv4PY/ujw+S4og7oEdQI7yuM36sQndQxwogy+o3zqQt35nf4gf/qQ9tIG+pD+wf5C&#10;OMJ8A0bOfRy48OzUOqudspM4zOFTjJVlwHzZbW8WaeftPTvY/22uPhlkCjbhRojkwuIxdXYQsoR1&#10;s0XagbshIk5js0QrRFxsMFSETjXYGEh052b4+bG7lJ+rk5uM+1T1ovzjREf7z1P3DaL5+m11sCnR&#10;/3M2NfZ3RIOEQA8RMSiXiOgwgMf5dZVojYhIML39z2AXt8v/nU7u5INPx8nayetQ7pHs5v8N+AyS&#10;NQJ+gV/uMfo/YdqCMimPeiDbogx2ZdQJyynKooMZNHQieX1VE3swA3iiTnpMeHakTDJOGywOLE4s&#10;algBM9nwLV+/fr23KPAeExYdPfpGEiJJFhlOLz169PAmGZbFTAgWMBYa8hs6dKg34YKJTR79+vXz&#10;Jgw6S8rmWerDxGUiEuiCSYZek08mOd8z0bh8gueZmLxD3tq4eAsFbWCCotfjBEUc60liYiyUQRAS&#10;8jn11FO937kIZPbs2d7kDjY96PdpB4lFiTphFY14loWHu+Wpk6QgHh68//HHH7u5c+d6bUFXC348&#10;T52mT5/uWISo4zHHHOMt9JQBHuBEGTxHnfgdTKgzi4lUKJ41Ns8vVF3LiK+vOvTX30dPmOA6CItY&#10;UrmwL5HBWDPlx+CwFEKA41FodCvNYi0NpXXr97gJjY52019f68oa57kmVRh4bmKEaIw39Zgmaq53&#10;pBIhRO2QIUM8ET1GYzB8jO+YS/Q1YwOx/nnnnecxxqmSuEyRdAD/7xEjRnhM98knn/TGebBRZH7p&#10;Mqf9Y/YNeUAwd7VZ9+YyRmqfSGUAA2ROMJ51T4Q3phlvr776qjcHFF7am+9Y/7/wwgveOGaOkgfj&#10;8+tyj4TJfyh7jVlqP2Occcm8GzNmjDdfYJrMP+Yo5TM3GN+8w7u6TdKbM3gUzJgxw2sDxBinTcwR&#10;5i5zEyxoM8/zG2Vi5xCc0Nk08TtznLLJk/UH5stz5M8agYgfbJkz1Jc1jM0F8waMYeCUyVxkc8Hf&#10;tIH3mHPBBoY5jPEuc5e2kPdMqWPYEFAH1jw2V0rBjhiGCU9Q4AiPUXcQnSmC6fMM0wsd2Uyt4xJH&#10;eYz/DJEiSLml+o61eoAIPU9LETdjQa1FrP0MyWNFBPhYL1ohYu0/S8RFG/AKNgVfiJb5ZcCPKONz&#10;kQJbeBuAfiI2EPCKgLlTBzYF5aKcTjBPQDpedI5IIb4cnQXBmE8WyYLJsXujgwESkIP3YPrv+8/z&#10;O+DvFjEo2KoySEaKGBBBh32gvxeI6JDhIpi/FKyuSNRdRAeze+MddmnkxYrDM11EDJqBmgi9tXCc&#10;Il/21kwsFg8GNsTulMkOQ4ahMclkcOcNep5jESiWqJTJxndMGn4nsYvlGRYwFh8GPZOPRYyJzKaA&#10;iQWjZWKwEWDykAcLA8ydDQT5BJsNJhQTj/xYqPidz+OPP95bPJmYLGIwWRYMFjLyZ4NBmSxCMHgm&#10;OcybxQsmStnh4UNpE4kFj4WJ34JTD5sDJjUpOHEEbeYZ2sdkp/4kNjXYBFA2bWYx5VpL/gYzFhnK&#10;oD7gyHssIDBxFlbKgIGzyJCCOrMggQvt4kSz1MepkxbXDvq+TJsmHbU0rTWvEWNHkapUZrn6vkng&#10;iuSLVKPIIrseZaMoXMGePuKU2RRsPKFnlVvUeqD7+9RyN2UZh608GXY2FQNvKkZXuf95+gqGw9hj&#10;fNKvjJfgJMrc4jv6PDj9Bjcehoe15R3+zzzgnSAqXsDwgrEaiIuD79koBnkHUqTaRNzBfCb/YB5R&#10;t3Cxd/iNbYEIPxivAcP20PFVZvwGsw7yYewH0ongZM3vzDne53dwDurK+8H8D+oRnl94nSkXXHg/&#10;uDqW38kjkO6BD+tPkGewUYeRU2agHqAM3oHIj9/Bhfz4jv6kvjzH39WkhzDGIhELCuswBPfnO5g0&#10;6z/rPGs8o0liKbfM/47v4Skwf07dPMv7fAfT5cTNd/zNs1v9mztP1N9sHqSH857hgMfGIrSohfKD&#10;2a8QIQVgg8ApQPolL8FfeI/nQrqUHE+BvgIQAYoT8U5fB8J3iFE4OdM5dAS7LHZigS6FEzvcADBZ&#10;iVf4z6ITKfdFOmwAgkSHeCu2fq/wf+e/5E0Z5Ec9GDDeLtAnOoyOYwC1EmO4TgFgrrz33nvbw0Bg&#10;QAxyBjaDNzCqYxLinsIgZjIwSdDL806wOPEbTBpmQx6DBw/2NgachElsFGDCTN5gwjJZyJsEc+Oa&#10;R/Lgd/ImD06/wQJG3jB2JhfvcTsdiybfMVH5nroFi19QbuBSg0SAfGHGtI8TFFHtgsUikEDwPJOU&#10;NvNMsJCS37XXXutZRIcnFiKeIe9bb711v+iT77CS5rTwwQcfeKc2Tkc33HDD/tMEJ5lAikG7wezu&#10;u+/22hzo+vgMTh9BnYM68RvuVpdddplXJU9Mw0IGQ8bNTScwz4hOGy1xp5AhWj2pCYvYsGHaqmqv&#10;SsjhXL9KV2O7QpuulTodcjrjxDhcpzdXFTpIFS3SBuu9kCq0SdMmOp2e7e64Y6iHMvMCadi4ceO8&#10;8c+d74zpgBFygiYIUzjj5J3g93PPPdeT0AQGZoyPH/3oRwfonsPHJydlTu0Bg2ReXH/99U4eMAcx&#10;Z8Yb8+6uu+7aP2apM5ID5lY48ye/YB4xZpEkUMdgzMpW54Cb3KhT8DtrBZjxXSCNYq4zv8ITJ+mX&#10;XnrJayu4oFbged5jnnIqD69TEOyGOUB9mRuBNIP1BulH9Vj/wdqDNEUBuvarQqhHTc8HGxXajrSF&#10;8oM6sT6BdbC54bDz0EMP5WnDHujNP1K2smR1lf46zuFKVq0H6NwZOKzz6MulT3OrRXwXnJhh7OQR&#10;nKr59HTiPnYT/E/+f5HoahE85y3/M3gvKOMTff+pXya8g9+DeoYvDtTZ7tAWODBpgGC3hCidnRjM&#10;nCTFpaPT2DnBWBHV0yHT/Q7jGXZQMGY6lN+1GnspsH6iQ6o5I3u7vCBN1h+IeDihkweMnfIDPQ1l&#10;s2Ms8wcRg+wYuY5d9M1vfrM9ovFAHxZucBLszlkgODmGMxkYKjq46gtAsChxYg4mApWEMTP5YGRB&#10;GUzOYNFiMlKPYDLxGSwKQSODk02wU+Z3GDknYyYx9WHBCCYb74WXwUYDkV3AKJmkdUURoy3V75Su&#10;KyxmcJIP6xevLIj2URY7//A8qvvy0jY2PbWlmuoc6G8PegcGJGYg7u+0u3BOVt7SE9SvR0diIGmH&#10;u+46yYO0OYtgQ1BrhbPhBzGPRohpJQV567e/dT2EyXAxM1elNRbDsDc1vScxnRu5xo2aaD/U+oDg&#10;NUiYkA7BFKsb1AXjozaYqv8ejP1Ix0dwIq3t+UDtE/57ffOipjrVZUsSfpIPyqmpDDbHwemav8Mt&#10;5mvKo646B6ft2todvi4Ez9R3f3z136uvHayT4Sd3GHp4+ay9+n+tFq21/F6fWNyz4vNF9Ofqz9NE&#10;iNyPUn4cIg9IPsPez7R9nXp9ZWTDLI65DY19kIqUA7Q/6XuYcDgjpjPqkpMGDD48D3QvUI1JZQQb&#10;ieB3Nhc1WlBpEDTWALxcp4XrbrzxxsM5NQTWn7VF0wpEUuGF18T4wn+v7spS0yIS/nxNZdS18AWM&#10;njzQWyJBuOiiizwxXG2pvkUr5t6P4EXE7WxAwg2CInitYY9gcAZzhoi7r9OSDABCjB4/d1/9UGMh&#10;EjN6Yv068GxY5TLrbWShXSVV6iNJDPrdd6SmOk8nOVLjQ3e7/EY8EZK8InUJEjYXSGxg6pzcLdWO&#10;AAcGNkCZEF+jplYgRQw/7CSrr7Wmc7CTqM3TzXMyQAd/o77/QrzBglk0sCPC3QgamFXiXmcQ6NR4&#10;vBaauxR97njEUEmx3k5ck7zJxIkdiQAn4vBTewKLzbysJbGQ3NFJ3hli8hJjyoJIVhsy28DlrXqC&#10;QYWMgyz5CLSWpOlaMZ9XJS165pFH3IZlSwXlcLd3R7nL9/Tved7JrbS0TLYcy9ycOXO1h5rsqbcw&#10;Lqtr42kgswfttl+NZ1fnRjUiMJ67VhTYe6LyHSV6RWv+BhOvR4XlQQ9nBHNXrftpoblFu+Mh0uU1&#10;yoaLVjjdc2K3FCECUg14DF56XHEfJ/N95959V4ojiZbxg0cEj3tXOrnARdi0ZDzWT3pfxhuGlXg+&#10;rFz5hexI8N5AOIeHRoVnaFpaulnW2h/rFNrVO41W1y8no66ZVgZGtxjvopaymPyR9Z7vLYXRtnbu&#10;niFdkLBs5jss4rH5shQjAmnP3H3RzckSeV0ucXzn4LKVGNubNq9xUsdiPhD7Z7okImnAIrLn9E5Q&#10;FRkJegweRi/3IYsrX3cvMHdkhCrvjjlySxzvGcxt3BhyX963r9RzsUKKdNVVV7vhw0/a70GStL7N&#10;0IIW6sph3AWxvcHdDOtzS/UigOcTTBzX5/CElfzFIuzAjLnXC2PtD6Q9c2flkciwqyxQO0i3lZct&#10;TBA9Fz626DmxH8ASPtwosAF9mhuvolOH0MsjrkcXjx+/DP9y3kq+lhHA3EGEjG64qyLTVVV9JmeE&#10;tXJzxAWTMLOnuhtvHCzf8GPkxYFLsqVIEAiM0TCSRc1mKSIECHpzlYg4J9UTYvpTdLD7UKJ5jKgt&#10;xYBAJjB3L6CNRF4lEn9lzV2KFRXlbuHCeZ6hGjt+SzEioMAmCozuJD+WowyeMkoweEu1IoCB5tCh&#10;x0tE31m35o4Rc1/vBa3B9fHkk4ldYikaBIhvcdVVV3k+43a7Y/3I+X7tp+pJ4qB4Vh/VElae0sF5&#10;p3eJ5SzFgkAmMHd8GKuyz1AlTyf1UKCJRp7FsqUGIcBlMbjQWYoYAYIeBSdN1ER+lLKI37cHQwjg&#10;SoY6oz63N8NrPwIENruwFsYePHSs/rhMG4GJ+txq4WSjHz2ZwNyjb1UGvFFVlS99ZwsZNJXJsOng&#10;ixsyoAlWxQxHoLr7UyrcoTIcQq/6RG4k+iMBZgh6Y/e5196rYtZIXzm1DxGF6zCCE04QApf/DxTh&#10;KjdeVKuffTaMoUS0wZh7IlCNIE9Uc2vWHCKPru2KBlckqTJx7muSUEWQmT1iCBgCKUOAcNXvv/++&#10;F6kSBm/Mveau8C3kO3ESF70nwlWDRQ8DD8Kaw9AJpoYvK5sA4qCgYyOomTH3KEe4MfcoAYvH42Vl&#10;FYpXv1mx2SsVZ77EffTRVoV2rZC+zsTz8cDX8jAEkokA6g3uZiBEtRnU1Yk8KlbCir8hmihCZAlz&#10;x2Ief3f40d9FRSIC3AT3ixhjj2FAG3OPAbSGvrJt2155by0Uc2cMV8pte5t8jDfp9N5FoV6NwTcU&#10;X3vfEEgmAni5oG8PLpJJZtmZVJavN+fUDu1P/h0jGMxgPD1NzwWXxWRS89Kursbck9wl6DW/+GKb&#10;rlhdorjdROZtqjgs29zLLy+Qvq6txHo1eYYkuZJWnCFgCESMAN4HwU10Eb9kD4YjAB/iVAMZT4rT&#10;2DAg4wRkpNmsXbvLvffeMkUIK/LjOTdRgLWd8nn/QjekDTDmHimQ9pwhkCYIEJ6XC6o6deqo07vZ&#10;zcTQLTB1gIOCm+liyMZeqb5jMkSSiADi95df/lx3n6BGYhxzVW2FdO/b3fjxy3U9ZHsFGbHTexK7&#10;xIoyBBqEAJfrtGvXVqFnm3tucZYMgXRAwE7uSeyFoqISN2XKaunXN6hUbEWCTWpjxfQud6+8stAd&#10;e+xhOsFzOZIlQ8AQyAQEmjVrqrjyrRRfvlIn9woxeTt8ZkK/ZXsdjbknsYcnTVqlW0tX+Iw9XHzX&#10;yDu9f/LJesWoXuYZ1nXrZvGpk9g1VpQhEDMCmzatk6rtI/m6N9HcHSjX1t6KL49tmCVDIHUIGHNP&#10;Evb79pXrjpNlbubMNSoRxl7dKp7vKt2ECcvlL9vV3XQTAZosGQKGQLojsG3bVl3CM1PXG7TSpTxl&#10;Es030wWGvdK92la/LEfAmHsSOri0tEK+7GvF2NcqljxeHsRkqJ5g9pWypN/gGdxddFE/GehwvbEl&#10;Q8AQSGcEmjfvoPCz/eTaulpx+he6IUM66/R+hBnXpXOn5UDdjLknoZN37ix1L7ywwC1evFml1QV5&#10;nq4kL3WzZq3XSWCFu/zyo3Shh+nvktBFVoQhEDMCxcUtFcSmvbxfNiic9E43bdpqneA3evYzZj0f&#10;M6z2YgMRMObeQADre72iosotWrTFs4Tftm13vcwdv/eVK7e7l15a6E46qZvr0cNuOKsPY/vdEEgV&#10;AkjlZs1aK3XaUhnF4gHTXCGlN2r+LvA8X1q3zpqLLFMFsZUbIwLG3GMELtLX1q3b5caOXaw48jv9&#10;V+rzg82Xm9we7f7XKHLdBs+wznb/kaJtzxkCyUVg3rxNni0NnjCBm/b69ds91dp11w2WiP6w5FbI&#10;SjMEfASMuSd4KCxYsFkubp/LTYa7ECIVsedJzLfLvfbaIjdgQGfXr1+HBNfSsjcEDIFYEMAD5p13&#10;lupVwqaHNu5EoSRuBVEoDz+8tTv0ULOdiQVbe6dhCBhzbxh+db69YcNuT3e+cOFGPVcuAu7glsMg&#10;IBOf3pX1PpFlvkR8Je711xdJNN/dde/eWn603KNgyRAwBNIBARj4ihU73OTJqxRhskhVYn4GHjBN&#10;3I4de3R/xAJ3+uk9jbmnQ4flYB0ylrkHAWGKixGHHXgibtGCWM/5smBt4oYO7SK9V1NNtn1uxozV&#10;3u4aUVkyosDNmLFOQWtW6VKJxhKtU8dGTndMeCn49Fi5QlZWVlaJQt9r3RCVuy1biqXLW+GGDevq&#10;jjvu8BwcntZkQyA9ESgrq3Svvvq5+/jjdWFMPahrvgxjyzyjuqlTV7ujjz7MW4MsGQLJRCBjmfv6&#10;9bvd/fdPduvWbRFegdFKnqzL8yUCL3Xbt291Xbse6t58c7T01q3dv/891/34x295DPZf/7rKXXnl&#10;wITjvHt3qevcuaW74IK+Ytp5HuOGuMt9+/Zit2rVdrdnzz7XoUNrz3COBSDE3GH2lR6Tb9mysdu0&#10;CUM8S4ZAdiNQUVHpNm8uFmNEynWgbUqjRvm6MTHPu3kNF9GSknI9y3XgocRvrVu3kI95ciRc2NK8&#10;/fYSXfrE+hMKI31gQvpW4Ynmjzuui/zee2d351nr0g6BjGXu3bu3cb/4xTma5Pu8yRVinCHm/uc/&#10;z5BIbLGY4iGuvLzCPfnkXPe///uemP4OPdvc7d3L4pH4RCCL4447TCf3LwPWUM89e8plcLPU/eMf&#10;M93GjVtcr16d3Ne/fpx3Qm/UKM9j6uGpQ4cWia+slWAIpBiBrVv3unvueUveJQR6+jIWROhKVZh7&#10;uRe7/S9/udDNn7/Z3Xff+3oudJlY48al7sILh+i7MxPeCqSA77+/XOq2LZqrqNlqWkZDcSumTl0p&#10;0X0v+b33MsPYhPeMFRCOQMYyd0656LOqpxdf/Fy76VVu4MB+7sYbh7kHH5ytWM9NtXM+0j39dLEm&#10;WBNvA5CMxPWttV3humgRPu/4te/zTiMYzQ0Y0CkZ1bIyDIG0RKB588bujDOOcP37t1b9vhRjM9cn&#10;TFilU/A0fV/l7ryzxI0Y0dtdeil3MIQuFHv55c/cQw9N0lxy7u67hyX0dsWNG/cqbsV8bczxgKlt&#10;CQ3Z0hQX7/Xuk5g9e502790OUMelZSdYpbIGgYxl7tV7AP302LFL3E9+8raMz/a5H/7wYnfVVQN0&#10;up/kRo3qIzF3HzH3eV4M93RIeXlNPaZOCn2aTi4d+sXqkDoE2rRp5r71reEHVWD58h3u88/X6PTe&#10;QSqu3lJrVbnjj+/irr9+8P5nS0sr3W9+84r74x8/ctdcMyiuzL2kpETeK+slJdwr2529so5f6+nS&#10;9+1jLanLAwYG31i697XSzy/y7H+SdbBIXS9ayemCQNYw92XLity3vz1Wovf17qc/vdLdfvtxHsb3&#10;3z9KIrt8j7EfeBNb8rpg9+7dqtcuL8gFVrbYBCxdulSLBcaATbW7L1bY2S+kS9ztie4aN24saUMr&#10;XT7RxvvbkiGQiwhgZLp27U73ve+NcZMmfabbEodKlXWJa9++uTenw1NIlYX4PmTb0pDEPN2xY4fb&#10;uXOn/NeLJAlcLsv4ZVLn7daNjjt1+VOF5jDuqTD2ajq0AwoO3SGxcWORxPjL3BVX9HfDh3dvSNXs&#10;XSFQUFAAsF1EFYWFhbgiWaoBgazhHBim7dqF/j1fTPFLfV2wCJSXc8Vq8hJMHIvZNWvWKKb8TN34&#10;9oniTnPVa7lCVFZKZ1ilSc9E7+DFpH7wwZmSPFRocaqSYVA7N2jQIJ1Ojpel7dGenjE45SevBVaS&#10;IZBaBFav3ilblNfFTOfKAPYE97vfXSC3slY1VqqkpMyb+6jgGhL0CWbOXJ02bZoiz83SHN2ozUR7&#10;d+SRfVzbtq0VZbKVDPlCG4m6GXtQTZ5rpNP7etkCTdbB4xxFruucWmAzv3SsJu8TbRP9Z+Y3JzEt&#10;yArm/v77K2Qw9zYbOYnjz5Po7siD0Grobj5S+NntT5o0SW53MyRK/Nxj8J06dfIWiCOOOMI1bZqn&#10;E0C+FqDGcnWrEO3zTun9+vWTxXylxHZOJ/oyGRUtctOnT/dO9bw/bNgw+byfpHjVdltcpH1hz2U2&#10;AhjRcQ1yefl2idk7uJ49aw7F/POffyix90faEPd2P//5+Z53TLRpszj2mDFjPKa+d+9eebB0kBh9&#10;qPfZtWtXj5Yv3625vUTSt/XKPvywEMSsoNSaTvJ53px+8cX5Uiksctdee6w799xRmveHRFtNez6E&#10;AGKbo0WclizVgkDGM3cYe2EhYrsVMrQZKRHeSPmwJz8iFGJ2mDFMefv27Z4YHpH64Ycfvv8Efuih&#10;h3oXwRQXV+k0sknhZaeKuS/XaeRIXRJzqu6C7uTp5Hbs2Onl89lnn3nievLiFLF48WLFqB8vP/0h&#10;7uSTT/Y2BZYMgWxEYP36PZJmfeS5jJ5xxvEynu1xUDN37Spzf/3rDIlp35YBbWv3ox+NcldfHZ2L&#10;KyL3KVOmeBtxJGvMWTbQxx13nPfZsWPH/eXOnz9PJ/dlnntqXl7I/Q1Lfhg6EsLAVQ91Avp4PoNU&#10;VZUvxl4iXf0qbfhXK/78Z9qMHONOOeUUzf9Ds7ELE9kmgMWakSs2LWUbc9+7t8xzRfnpT9/Vjnq9&#10;XGjOcX/4wwW1djSWuEEiyE08Er7oK1eudEuWLPGY70cffeSJz8844wxv0h5zzDEy7jvYjQ1XuPz8&#10;Lb5xX5VE8Y0k8murE0dXT1942GGHy2K4v6yBL/V09IjtyZvNw3vvvaeFYYF0kWu9xadv377G5OPR&#10;mZZH2iAAY//b36ZIGjdeHiRdxbwvPuh+9G3bShS74mPFrhjnevduo2cuOcDArr7GIBFbuHCh4sK/&#10;60nZmjVr5s4//3y5012o+XdwPHiC1uTllbsTT+wiCVqXsLgV+dqgb9NmfK1cXPM1l5sqtsUhqlP7&#10;A3zuCVDFxr5jx5O0uZ+jjf1MN2/eAs9Q76yzzpLY/0j9nhwf/fqwyZDf2VXtlv6dU/wwUbDQbpIe&#10;fmGGtCGh1YwPl0toFWvOHAO6m256Vbrrxe5rXzvV3XvvyRKnlUmER6S3g0VjW7eyyUOUlucFytix&#10;o8TznW3Vqom/+46uEYjbP/30UxnqPe3p6BCr33rrrd6OH0aNnhymHWmCideUOBn07NlTC0ZnbxFg&#10;MzFx4kT3/PPPK/b8a2706NHeomSn+EiRtufSFQHmACfe3/1usgJNfSDG3t098cSVMkLrdkCVCQ7z&#10;0EOz9Nw7OvW2k5HdFRJz9424WXv27PHm0Msvv+y9c8stt3gieE7ptc0jTuXXXDNQErb+1XT6eRLl&#10;z3E/+9kcnf5ZS5pqw93R3XXXCW7w4Oq69ZC/flnZyTLUu0b+71Nkef+OJ5G75ppr1M7hUtuZ10yE&#10;HclijrsCjP13oq7+e1PF8P9DfxeJyaeHa1SEDYr3YxnL3IuLy3SCxbJln3xg17hvfnOMDNWwRq8Z&#10;IqxuQ/qwCs897tFHp0ss1t396lfnSq/2pQFeJADD2J988klPnIc+/LbbbpNYcKBnBFfTSb16nqHo&#10;cwdWlP/zfXjAm/D3yBeiPMR4SAXYXLz00kveSf7GG2/0dv+WDIFMRWDbtr2SxE10zz03VfOpp4LV&#10;XOndiV49/fKXk9wjj0wQM24v0f2VbuTIXhE3mZPyM888453ajzrqKAWXObNWCVt4pmyycdWrKXXu&#10;3ExMvUxMm19DovrDDmslO5vagk81Vd3b6fcOCmDVy1O1Pfroo54a7rrrrvP0/JbqRACmTdjOi0QE&#10;B3ncYwShxC7v/0R/FH2SyzhmLHPv0aON++1vz9UJfLenw4ax15VOOKGLJifGaFVenPl9+4olOuvg&#10;6cmiSejmXnnlFc+VjdM6p2ZO68lMPXr0kPFdD+noT/AWAsSKDz/8sKcOOOecc2z3n8zOsLLihgBz&#10;+Ikn5mour1VY6cM0zxa6xx+fI131l8ZrnOz/+c/ZKnOdGGRrnXyX6YKlxWKsrPcYr7aV7c0JNfq5&#10;sxlm7mI8x9y5+OKLvXnU0FRcXO5JDEMW9Pnexp3DR32JuTty5Ehvwz527Fhvs45BLgwepm+pVgRC&#10;LgjOsehP1wn90eBJndov19/fFb1gzD1DRxCR377//RFJqz2n6vnz53uLA5/o5hClIX5PVUKMiNSg&#10;d+/eXr2w9kWqAJNv165dqqpl5RoCMSGAG9tXvnKMNs6dxCybKCJdcJXqgdmNHHmENuV9PKY/fvzy&#10;MCnYPlm1l3jquepp2bJlnhoL+xXm7dlnnx23TTBGeC1btvTvhajL771mWAYPHuwxcxj8uHHjvLl8&#10;7bXX6jZI84mvZSChZ8eaeIoYOyL58IQYtshn/DGNw2x5KWNP7snugHnz5nniPIJbfP/73/eM2TDC&#10;SYcEM8fNjoXhzTff9ILlcCqJREWQDvW3OhgCIMAdCg88cJ4XgQ67mdpiU2CZHtykeOAzVZ5Ba9u2&#10;B85LrOBRo+F1cvvtt3veK/HUbbOR7tOnj4xq1/mBqaLvT3T9zFk27C+++KJnU3PnnXem9PAQfSuS&#10;+ga7qNriiEe/w0pq1ZNTmDH3CHBmt//cc8/JGnaPu+OOOzzGnk5BZTDcY3G54oorvKh26PCo6803&#10;3xxB6+wRQyA9EIBhc3qPZ9q0aZN76qmnvEhzqNCIFxHvqI8w5H79+uqK6W1i7l/eVBdtOzj9n3rq&#10;qd4GgY36gw8+qDj5d3tSgSxPwU1euAtEoydNziUhGQq+Mfd6Og4DnEceecQLJnP99dcnXb8ezbjq&#10;1q2bt/vfunWrp4fHwv68886L+2IWTZ3s2fRFAJvOwLMkdCVxNOtq+rYrqNm6desU9vV9L3wstiin&#10;nXZaQuYCN09yO2XISLZhGCINxCuGTcnkyZOlmnjL+z9BsLI4BdbObeo4jWdx8xPTNGPudeAKY0c8&#10;hk851ujsqtM9YaRz9dVXe5IGRPSBZX26qBDSHb9cqh8Bk4L4D+Xl5b5RWvYgwAYXPTYndgzXEmUf&#10;Q4hajOGQltV+S1zkuKJOY1OOGoH1B7/7TFh7Im/hQU/u1TfsjHAviHR3RBjCmoLYIPppJ8r5oAHG&#10;3GsZkeit8UElaMy3vvUtz2UmnimRhyQsgFkcWBheeOEFT/eO0Y4lQyAcAYI5Bfrp0tJ9EVl4ZwqC&#10;nNoJLIVuHcaeSPey8vIy78Y4jG7jlQh3C0MnlDUhcfHMyeJIdgFDj1RXznOLRVtrwJt485+KkAbk&#10;dDLmXkv3f/zxx4ogNc+7uIVwr/HWsdfmjx+v0YjfPYZ2v/nNbzz/e2Pu8UI2e/LBMK1p02AJ4OQe&#10;P+aUapReffVVL/rbVVddlXCrc9Rh3PswY8YcGdzCW+KTBgwY4Fn2E2yH0/vXvva1+GSc+bngDvE/&#10;okBXH96iSfrPIhEXAOR0MuZeQ/fjToZBC4vDD3/4w7jvmNnhl5SUe1bBiUqEssT/Hj0jt9LhLgez&#10;t2QIhCOQSAlSKpCuqKjwdOyzZ8/2/MfRtSc6rGvr1q29i2WaNl2gJsdvg4QhHfp2DGTnzJnjhbTG&#10;cDbbbCOiHSdyf2PhXFnTe/qNE3vOn9rBxph7tRECY//www/dqlWrPKt4Tu3xTrjvcKd7oq+hxYr3&#10;K1/5irvvvvvc22+/7bkAJUrvGG+MLL/kIJBoCVJyWvFlKbt37/aM0GDobGyTMd4DnXtxcXx07uGY&#10;MYfZoKAehMnjDx9NWOtk42/lpQ8Cxtyr9QU3uuHPzqRCpJeIFLo1ipN7KNZ9ohKqBELScrkM7nxz&#10;5871xIfxdgVKVP0tX0MgWgS2bNmicNQTvFjx3JyYjISEb+bMWTKow78+vq58zGF077Rp6tSpnmFv&#10;MjYsycDNykgsAhnD3BFFxVvvXRO0TFSuWb3ooos8EVimJ3b5p59+uqe3QyKBNCKaxSEZmGc6xlb/&#10;9EGAgDUQVy3jCpqsFHKDS4yarUuXLt5hAzsgDAW5MdKSIVAfAhnF3BOtO8OXndjxWKVmk26L26YQ&#10;VeIatG/fvqiYO6f8XNfx1TeJ7Pf0QID4DosWLdLVyd3iEjM+0lYxP0Ki8sRI4cgfA1lUhTB4Ni4E&#10;q4pXsvkdLyTTK59MYO5EIWquoA6tcW0hzCp68XgnmBgLA7otrMu5dS1bEgY/LAgffPCBF3+e27Bw&#10;EarPdYdnMOQB70S6EmULzpnWDsKmfhmGtSrjrw1GpYaHC9KpZN6QyDwiTkAiTZgwjuXgwQZ91KhR&#10;cR1qjANtThKzM4lrTS2zaBDIBObOVX5bpTNerfjQzWUBW4kPeryTFrlKieNbSKTX7ic/+Ul+tt3K&#10;hFuNRHuVjz32WLEse4slmi+TZXGd4RvlH1+hS3Ja6aaq9iwq8YzHHe/+s/yiR2DOnCKHMVjoxNnU&#10;u3J0woQd0WeUJm8wRrn+GJcxrNeTldg8d+vWVfjtFpNPzBXiHGpwhwvuocfvPV6JS3VkiAgvQPxg&#10;KUsQyATmvkM746ni7YdoIWoiHXBNvo0N7Q6UZeUSWR+rADCXSSTfonnz6O54b2gFEv0+ejr57Fc8&#10;8cQTyxQUY6J26viB1mf9s1en9p46lVwgf/n2DzzwQKKrafknEYGKiiOa7N07XFHBeiqaVwv39NPP&#10;Fb/88jSihWVk0lhtqvnbGv00F7EkK6ETHzZsuMLFzlIM+5riqjS8JrjFIT3TZrvyBz/4wU7N37jt&#10;IpA8iLlvVy3NhazhXZU2OaQ9c8enUXf0ztUAXK4LFThpxs+R9MBuAIvrFMP5HJ1YCYOYVQmfXy18&#10;jaR+2K1NzKtq3Gei+i5eYAHh1oonNPlzPpxjVg0IrzFHHu9ca24XGsZQKCnp+O+SkqJ/ZXA7zxKD&#10;LxBzT+pYJbRz27ZtfL17Yozq6BMkBLIL2qZ18If6L4Fa4pnQdS6JZ4aWV2oRSHvmDjxi8CX6gBKW&#10;tIFAKlCqhaEi2Rbi4Rd4JKqBnGTatm2br30LzHqLMN0SYVkcRVZH+Kw9lkEIFBQMVGzuxReF9ssw&#10;paELCwv7Tc2gJhxQVc3hdtq8VmisJ5W542GDPdCePbtVn8QtqajF1LbdYu6zNX8JsWrJEKgVgcSN&#10;xMwDvbNE8Z11cm+UaKv86tBwgQdXXSbSapU2ibljHNdB5bfNvO6xGscfgQXtlKdUM4EAZ7dk2Zlp&#10;VyXGTiO6ivlVJDuOAxe8rFmzVp4oCLoSp7ZGQoDeXV4BA9RebcQK429ZHP9BZjmmCAFj7l8C31ru&#10;JR01eZomV99e5Zo1ayRjtxby40/swopVrIwRuU3J+j1FE86KTRgCcFVN3eZJl7x17NjJc1WbOXOZ&#10;xOax3+deHzJs0LVGsUgcEtqUOWPu9YGWw7/bIn8gc+8k5p50Yzrieyfy1B40kcVBxnGJc8jN4Ylk&#10;TU85AhjalmKXU5+LZ7xrir69Z88e2qSvFXNPnE0aLqk7duxAf4L8Hy8iS4ZArQgYc/8SGtmZ7SuW&#10;4ViZGGBSdXbo3EMRrhKbWPS0iUh8QYlthuVuCByEgG94q+m7u3ky5lJ4Bfbs2es2bdrqx9+oz0Y1&#10;9s4jANXmzZvZnG9WexPhNRR75ezNtEPAmPuXXbKjqKhow9q1a/fKIhWjs6xLXKohoxxcneLmRpN1&#10;IFmDMhmBEm1gK/bs2ZPUdW3jxq26t2GR27uXqZU4nTvM3Y/xsSuTO8nqnhwEkjoJktOkmEvRmrBn&#10;57Zt2yoSEQEv5lrF6UVO7UTwkmieKCXxjwIUp3paNoZAAxAolc59h+bwoQ3II+pX9+wpVjCgrboI&#10;CsaeuCUV5i5jQU7stjmPupdy74XEjcTMw7JY4vidOr3nhUJJZlcibr4izSGWh7mbIU52da+1JoQA&#10;R+ctClV9KKfoZIarSLQqgDVJ+naYO0r97FugbATHHQFj7l9Cih99ka6MbJJsg5y492oNGcLY5UJT&#10;qrYRmU7+zZYMgaxDYIuY+jyFUz1CY71V9+7dk9zAxJmzrFy50i1ZsmSHNhGfqFGJs9pLMmJWXOIQ&#10;MObuY+sb5GyVSL5YYW7bKe66H3EqceAnM+cVK1YQO3yDfHJnqdzExMhMZoOsLEPgYARWyuBM9yN9&#10;cNJZZ52VNOaO62z79u0kFStJmGEscf+nTJmyUqrDiUgnrPMNgfoQMOZ+IEIbtDOeq5vQOg4ZMqQZ&#10;N6llS1q6dCmLw0adaKaoTcSRtmQIZBUC2qAXKbjLrNmzZ+9cs2ZN0trWtm0717t3b0WpWy6DN7zU&#10;4p+Yv7rudYPUazPUzsQ508e/6pZjihAw5n4g8Oulr3tXTHDAiBEjemcLc0fNIC8ARdFaU6TmLrbI&#10;VimabVZsMhBYL4vyjbr7fLBOufnJuEAG3X779h2kD18l5h7/qy9kB8TcrVR7NgnAFckA0crIfASM&#10;uR/Yh9u1M546efLk0VdffXXv008/PfN7WC3QVbZOix36us/138y90zMresMakWAEdki1Nl6n996K&#10;937kyJEjE1ycrPhkvLdt21b/Tvf4+rmzMdctjk52BFzqMlOU0Ds2Eg6WFZA0BIy5h0GtE22FxHor&#10;5EqzHh01MaO5iSnT04cffsjFFgvk4z5BpxpbHDK9Q63+dSGwR2P85UmTJp2kK46PlASO2A4JRayo&#10;aDvMV6d2gsbF189dEffcuHHjnFSFXOgzJqENscyzCgFj7gd35w7dnTxm5syZR4kp9rv44oszusMR&#10;6U2fPr1KJ5lZOgVMs8hWGd2dVvl6EGCDrkcWaZP+/tSpU4+XFK6HjOsSGt6ZzcMhhxwiA9xy+brH&#10;z0sNxi7jwDLN39WSvL2tti21AWAIRIqAMfdqSHG9rBaG58eOHTugc+fOd5900klNuQs9ExOLw9tv&#10;v+0khZgnxj5FbduQie2wOhsCMSAw9qOPPur77LPPfmPw4MHNuE0tUalTp866OGaQxOdzdO3rtrgV&#10;g/Twscce2yljun8rUwxhszURnyAIzsPfluKAgDH3GkAUE9wmBv+u3E+GvvLKK6fccMMNTTJRPI9v&#10;7KOPPrpn7ty5T6iZ4+IwXiwLQyBTEFgu9dpEzeHzdIIfcMEFFyQsqA16cYLMVFXFz5iOKJkSxUMb&#10;1I7xAn1tpgAfQz3Rm6DPwGAhsTqUGCqXqa8Yc6+956YuXrx4zKuvvnqiDOuaDBgwIKP6WP6+6OqK&#10;xdinyP3tfW1YLPBFRvWgVbYhCGi8V2qDPlkb3H/q9Pv/FNCmw/DhwxuSZa3vbtmy2S1cuFD3uXPo&#10;jM+Sip3MU089tVQxN/6uTD+hPTVV4KcFBf30/Zmi5aL3f15YmLhIOg1ET/0BAx8qulzUQxTUFdCO&#10;F2Hg9Bc9F9gFEUP/Q9G7tn5FD358RmL05ab9GxpM2zXIxsyfP3/o008/feVdd93VomvXrmlfbyq4&#10;RxfEvDtxYumTY8fO3Ojcn/XVFxlRcaukIRBHBDSHN2sOP/XOO+906dmz59dkS3O4RPRxLCGUFRcy&#10;rV+/Xvp2LpNs+IWScsV1Dz300Mo333zzH8rw3/UwNpjkN0QEphooZj9dn5+KyafrlbAw9DNFtbki&#10;9QzroM36e27cOyxHMjTmXkdHa1It0OLw64cffripFoaL7rjjjpYdO3ZM66GBePD9Dz5w7z777LY2&#10;06Z99uvduz/bV1iYmMgaaY2EVc4QcE5zeJPm8ANST4n5Vtx+7733tj/qqKPiCk1+fr4fzTKvQfkS&#10;n55IdH/+8583PPfccw8qs4dV//pcV2GWGBScIDpFhAj/JTH5j/S5Tkw+bW6Q840dP1Z/vKy69ffr&#10;XRtmSComisbYqT22YWXMvX7c5mlX/n9aHBApXfmd73zHJSMwRv3VOvgJGPuMWbMqn3rllZWNxo1b&#10;9fTevR27OHedk/2Anp6niR4/U95YKmjvGAIpQABDUjGUB1966aXmYsS3aQ63gsHrEqW41EY8ucEJ&#10;xi53Vff73/9+45gxY5C2PUrEvQgypvSgBofo7wtEI0Qf+0z+HX2u0dxPp5vk3lOdholG19E+YnK8&#10;JeL0bikGBIy51wOaH3P+IwWCefiZZ55pqwXh7DvvvFMRqdrHAHfiXoGxv/fee+7p55/f/MGECX/9&#10;5d69W8XYv64S2c1fKvpQu/mx+pyWznq5xCFkOecyAriRicH/9fXXX3dyD71FRrKtzz33XEdc+Ian&#10;cP4afW6KPOfeeOMN9++nnto4acqUP0vM/5jqK41axClcH49BWmfReaLeoktEEzT3x2neL4o4x8Q+&#10;SD0mii4UdailqGn6flxttgaJrV525G7MPYJ+9Bn8xE8//bRKATL26Ia1S6677rq8Y489NoK3E/8I&#10;VvFy3XMTJkxYMn7ixCe2bt78xG3OobtiJ3+ET0P0OVQ01RfZzUgnkV3iUbISch0BzWP83/8iG5pt&#10;msNfUUjmfueff74XF74hqV27Du7II49UJMiNrqzMV3U3iiyYzWyJ4d995x03dty4GZPef/9fqsdz&#10;qmc0FzshjatJdoBYAtE3xEI1TPMed7rJmvefNaS9DX2X8NfqB9QGMPjLROF8iLZwc+VUPcenpRgR&#10;MOYeIXAaaFyTOk6Dcs+f/vSnErmnnH3ttdd2HDp0qOvQobbNZ4SZx/gYN9fJot9psdr14osvzlaU&#10;rNe1+XgcY0CJ4mHm4Tv6tvo/EXnY0U8WvabJTtSrFZrsJvqKsQ/stcxCQHNjsebwb7UZ3iLmft3q&#10;1auPlZtcmz59+rhu3brF1JhOnTq6AQMGanO9S8zdv01Zrmzyj1N+8Kow8b/E77tkgCcreLdq5cqy&#10;sWPGbBAtWrhs2RN/dO6Z7zpXobkb6bpM5s1E9cW8DTb4iOxf17wn0h0MfpXmfqoiVi5T+ejeUSFI&#10;yHhAmqj/cXulpQYgEOkgakARWffqZInNVj7//PPfEWO99oorrjhMUeyadenSJXY/WnR/Ee70QbNE&#10;C0ex4lnPnjWr6m9///vWd957783ioqLH9ROBagK9erCbr7a6eOa8BNw+UbRABJN/Q59Evyo2kX3W&#10;jVdrUDUENEf2iME/JPe1BcuXL79VIvGzNIcPvfLKK5sMGjTIm8eNopiP+KQjWq+sQq2tE/u+fS5v&#10;qXjX5nni7ZqOlT5zl+FdlTbkG5curZIKLe/Tjz8ubrp9++c/3rPnrTP1tMze9bHf37u+fmPjztw+&#10;ThSpbgFrYPTciOo/ED3rb/Ax2tuXTL283wec3rmfHoPAYIOCASB1W1wfAPZ73QgYc49yhPg6oJVa&#10;HH6vsJDztAP/qvzJTz/ttNOaanFQpKqBUeboP66JH0narkXk3XffrZCbjPtiyZI1Mz755B+VO3c+&#10;q3qtqPZ+XRE1KKyVCMff7iJ0X5NEr4hmRFIPe8YQyGQENF/2aQ5/oCiOq6SDf0MM+nLFox91wgkn&#10;HHr55Ze7YcOGuTZt2kTUxE2bNnoBZ0pK8HNv5vJ27nR5ErW7ObIHK+Z21i9P7nk6uR++e3feuRs2&#10;uJNLS1uK2w4RU4e5lYpaHPBw3aUHm3fmcTQGQIFOHgaPdC8wXCPIVfU1JKL2N+AhAvO8KiKISB8R&#10;BxMMAWepf1IlUWhAc9LrVWPuMfaHBh8D83EtEF/IF/50Xcl48pIlS4bJj7YbonpdWuFqC3nZrJkW&#10;gP2WuuqCHYovM0M8dWPL0F48TING9CvdVOe2bNlSpY1E5do1ayoWf/zx2r1TpizrWla29HHtcL/m&#10;XBuJ8mDUnMp5myPEIBH9W/3kXr3FiMQgJtgQXx+Pbm6qdvIWCjLG8ZEZrzXWBrAyzIMiX2MlDqbf&#10;mdF43OSYJ9y2tkTzeI4+X9ZJ/gwFgDpbhnf95fbatEePHo7TPGL72sJQt2vXzjfMQ9+e7ypg6EsU&#10;WmIml7gdnDCEgfz5CmNPXGzc2vuC0z76eIzvEIEnfa4L/73CnQMFkkSY+3bRiyL6wlIDEYiauasz&#10;YCBYoHDiY6dJ4pS4RkSwFCxJOL4SbegLdeAavUNwdphNO5GUUd4z7FTnYhWq3zH+6ivCgAJLSnE5&#10;Lw/ESDzL1pedHHqalX4+OKuyEi30f+N9lGYBQ+M3DFMkG/PepfxD/TqtVpnU/xgRp1jqz3sMrs9V&#10;py36nfzJc51fBjteJgN5UB/yZzbT5v+Tf+ploo7a7bc644wz9p544omd+/Xr11j+8Q5m3qRJE4+h&#10;d+7cUf/v6PCNzW9EkZpja1Y795D4aRtlV93wVsy9Ujq6knXr3J7Vq6saFRdXniXm/R9qk7bs4HS9&#10;iLoFxwNyYMEGf/RxLGCRiAXA+iLRKBE6+fEY4PzTuW33qM0CkLwCnFgI5vkuRmwMwLFIhJif8gOc&#10;gvFFX9O3LKQsKvQFn/PD+p/oIvQ19WWMEaSb8bFLfcFYQG8YjDFOK5TBiSVoG3VaIRKYLhhvKEA5&#10;BWDAQ5lH+vnrw+tvnmV8kIaKyJfxtEVEu1hwgmsBaRciQ9rA74xZ5sF65T9f+dMeDJdYqBnj1Is+&#10;oY3L9TvHQMpgzFAm7WSMHS6iLjzLe7QRFQnvB4vvIuWxSnmQN+2AN9DH4EW752CEpd+pD23kDgHE&#10;mtQJ7MApmEc8v1y0wrn/0PhpIqx8VuPKGhcU3Me84J1g7FA35tEcv6yj9ckcAAfwgznQDrCjDdQb&#10;MS+/c/84QVbAsUg0X0S92UhSVzANxhR5fSpiLIMjYwCcyKuXnwd1ogwoWCvAkyhtYEMeK0TUibnb&#10;1s9fH94asNhfj/gdHHf7ZVAH5lLRunXrlssrhvYWibaJse/QKb6HmLtiWHV1bdu29W6ZYy5DCNyW&#10;LdspSXy5/m7uKisau/Xbtrv3qja6nZr37fftK1KHLFclm6pT+2oi0IYqgZoH6qp0UbvQ9r6NCmyv&#10;TqpQh2zW7xWqRAdVOlhjaQOglKnymzV48jQIO+q5pkzcqBdyHSVkjr9VgG/SytPpJc37eQUFtBlR&#10;AxgyDhk3jAXG5VwfQ+YpfRdsCimaNRkdPv1CpDneQyJAHzGPeD4YZPQ5fcq6yXpLHwVrF+MDO6Ch&#10;GsuMG9YNxhPvMAfweCBvxgff8TyRN8P5UXC4oQ/hJdSd8UafL/D7HyOpoX6d+J02hK9plM2YZh5R&#10;T34PxlgwV3l+lWiFiLEPToxd5uIO1bOX/12wpvEetk0f6/dSfz0CG+YJWDN+me+B9IZ2g0+w3vAs&#10;vzNm54hoJ2OYugZcw5vbgRQ3hjGxf/Kx22IRpWPoBMS6MEIaeKaIxZhdGBWnYlhFMsmpABOXTqED&#10;NMY84K4UEV0JMOnws/3Kkx/P8+ybfn4siIiSmZQsIDCCk0SniwCHhZMGM+BWiKgfOmYGnsaxtwiw&#10;CH7Fz5vnWQhZEBl4LN5DRdRpmojBy+IsvurpuGgz+bNgSP7mibOp90eywl321ltvbZgxY8aAffv2&#10;HSWjt7ba2TcT028tht742GMHuSFDRrqVK9srqIbe0JjP37rONR8/Xn/TxAMTPdxGojwVnqcRSn9B&#10;LFxQXQlGRIbUM5oE3mAPXi+qsOnK4AT9TZ8wEcCJfMGJwd9LxAaDQYg0g1adJuKdYGGir+lbfmfM&#10;0HdMUvKg/xm06AIpm75iIYDJMnloxzDRKNEHIvoO5nKuiEkbMFH67G0/P8beVSLGBosS9UaywRiE&#10;GZCo20QR/UaizYxTyisSMVYvEcHEg8lD2a+KaA+LHL+zGLHIwByoI+WwQDKpqdvjIpgpC8qlft7k&#10;wzw4RQTOYMrzbEZoI/OIfj5VNFT0rAgsYLyMSTaxjD3wot30A33CAkMbOTIyZikTnMCXOQSByZjQ&#10;7zu0KLXQohesu+JMoXZfJ2onoi+oG5s2cKJM5hnz6FUR/UmdaFdXEfOCOrE54XfqxCLJ74wPvqfd&#10;YMRGkrHCHKYMJgDMnIWSOvNJu+gPFrGLRe38MsCK8cTvRSLGB3mSB3XqJaJvaAt9T2KNeEHEekRd&#10;LxeBM/Win3geMTXjA4zIe9qCBQtWyrZmmBg6Y7aj/NGrJE3LF2PPa9y4cX7jxlUyouvYpKRkSIuK&#10;imOEX7u8pZu37nh0+4pt75WW7lYFZt4iQ1xV6hAVfpU6GF5c1lo4qVPKtWAtES0VuD1naW3RPC/S&#10;5JmrwVQ6Q+Nb7/UUF20iYKtElZo8G8/Q72pUvhamQeq5gXq/vz7p2/oS47hI+a1SRd/8t+bYT7VO&#10;q8HHqCPoIxLtfkvEvAzW7WBTy3gYIQIL+pFE370rou/oF+YR6/kzIsYmf9N3YB7MI+YD6zDzBEZN&#10;Yp0lnyLRNSLWEMqlXYyT50SMH+b+Ff539Cl1Gio6UwS2jCf6kDkJM6UM+ALP/EsUMFLWB+rEnKMN&#10;5EV5tJ86XytSF3jrDXM7WNP4m/FC3u+L2MBoDnnxBZhIPM+6xtoEf2EzF6ybc/Q39aLOjNeTRS/7&#10;efTSJ2OS9gXziM0Jv8PkGcvUmTHL2ggmrB/niNho0W7qNFa0QhTLhs+b4CxAn4qCAeUNGhGLHhV7&#10;XgRgFEaiMx/0v6MSPEPlAJr0sf83oPA9g4IFjQkeLN4AxPc0ZIXoMf9dwOW3cSIGCM8HDI1dTpGf&#10;JwN2ioiJS6L+vxYFjJr36GgGNWmiiI6gTnQ6vzHAAC94h7YAPOXTEQ+IGsnnfN+mTZuou+aw6ykD&#10;vBPlT3uqTu/dioo25s2cuazF7t19D9+6tY/w66zKVriyKvo7Wj7s17TmD+oYa6IfJ4heEYCz1SH0&#10;Nws/FQQn2ssgI7Hw/07EZKd/eIbNDgOfZ0n0aYAjE4++Y+wEedD/9GOAK4sEkzLoKyb9bFGR/z0T&#10;SGuTN+mCdlInmAnjk8H/JxGgBsycTRjl0GckyqDvgkWK8cZEDMYT44P6MY5JtIu8GNOUAVMPNoP8&#10;zhh5SvSGiPYG9SI/EosGc4DxSz155nXRRBF1IQXjibzA7jURDIt3SZT3FxH15FmeoY3BPPpIfy8T&#10;0X+MVzAJcArmEc9Tvt7vrOfyYYZsYJSa8DztZhzT30EZ9MUO7E104mD8TxKBA22gTrSLOpEoB0z5&#10;nbaKZ3nzlfqQD3myCeN7UjCm6Avyo+7UGUzAn+dh5DBh6hTgynPBesD44BnyoI8Yk5TPBi7ob+oS&#10;jCeYxN/9Z6kTib4DbzCAeJ4xW6L5PEVEncIZKHWBOWgzs0/4HaHFukhzvkXxnor2c+dVHDp1hVu+&#10;+RO1RxXfqso0UsdMU8bkUakVPF+AVPUQLuI8ezVImmuRbK0Kl2v3tEudVKXnWwqA5gIzXy95i4M4&#10;UKl2zbtpqBrZ6moxLr1zv18Xvym1fjD+WcOY2yt/EOoP1ik22rQnGE+MD3BkLAVjNlibx+g7sKav&#10;SLwDYwRn6sg8Yl4yZsmDMleJgvHBM8wf+oLPySLGXDsR9WG+wD8YI8E84p2g75j7f/PL4lnymCia&#10;Iwr6h7qQF2s5ebAeMUaCeUR9/ixiIxqM8fA1Td3mjT3GGPkwnl8VsaYxLhmDzKNg/WAOsXHgt2C+&#10;z9Tf1DWcv8CPmAck1iNwDOZJsBmhTqSAH9FuxiIY0R4wDfJg/QC/YNMUrIFeBnRoVMnXU1FgAHZN&#10;7wPe/qR3aNQXtRWk3wEJChIN4ORRWwJwBl54ojMCZlHTewf8VkOZB7yDuFhfBIye3wDugHZVK4Q6&#10;11T+p+jztMt/R5v+dmvW0JebNQhb6ERTrt3e5tabtUnf5lp/dqTbGTCiOpoe8U9H6snLRAHjiOTF&#10;YNcOQ/lM9HmRDFv+p443EUHpZyg8BcympjcZqAf0nfJgcYBqTIj/9UMwMXmGPNgw1pYOqpPyYNIF&#10;E6+m96qPtyI9BNWWYCyQlxD962NFHW1gEYJBhScWBai2dACOqCj0IFRjQjSvH6AgsbDVWifd46Hx&#10;VhmWX6MK5VGkd6Dayqg+xuusk1+f8DqRb119UROO1dtVvW7V86tpTO5/p5b1qK7xRN8FB5Xwsj/R&#10;3Nbi3XiEWG1vLWHaXJ2oTeiZSwoLD9H6eFH1eh60plHoz/2nxBG9Mc4uwk9b4ZJQeIcGv6vgLUeH&#10;VJ51rRss/BxqYOhsyj75pdSO5FcYyhRGUVPb+K2mdbuuMUtZ1dtYfW2vjsl+XiIs89lA1pDH/nf0&#10;O/VlQxmeqq/V1cuAyYbnAf/gMFZjqoU31LWmUafqa1qdY7aG9ajOMav8i3wKr3Od60fUzL02QOz7&#10;2hFAz6NfDxgcBQUnaid7z1wtDK0Xuq4zxxXeuRzRQ7yS9OU6AHg+7cHpua6sGZjsDJn8b8mQjpOP&#10;paxHoJyxoc1fMETw2WqIwCfrATuogZrbVWJKWtxLtOnZqvk876PCwiOCU20yAEE6WNMch1kwpzk5&#10;s1mfkO5Bq3zGngzMcqIMY+4p6ubCwhnabY+OJz+v3hLEbXWt1IiV2DXDyKnHa5r8dZ1eUoSUFWsI&#10;pD0CbNwRs9YlzUxkI8LXcU7K1OcD0Qui6ZrXzHVLOYaAMfcUdXhInOcZ6SHK2uOrO+JZm9pO7JSH&#10;LgmdMbqtD0Wb031XH09gLC9DIM4IoFIqElWm4PTJOoIoOxBnv6i/XxUhdi5KZmCaOGNq2TUQAWPu&#10;DQSwAa9jYHKliD54V8x+FSK+BuRX26vhp3cWIU4YGJdIhOg+1+QPDIoSULRlaQhkPwI+Qw8M95LW&#10;YKnemNuoAOaIXhNhNPyZ5nRdtkFJq58VlFoEjLmnFn9O1/RBNEZvkdaYPHHNIGFwgmUmp/QPNPmx&#10;PLdkCBgCmY/ACjXhL6IlmtfVjYwzv3XWgpgRMOYeM3QNfhE9GLpuGPz2BJzasfDFqhTrZgzlXtTk&#10;x8DGkiFgCGQBAv49EJzS7aSeBf0Z7yYYc483opHnhwg+cBHCtSveCaOaf4jw6V1t4vd4w2v5GQKG&#10;gCGQvggYc09d34A97moEXlDkx4LNcT69w9zXWXz41HWwlWwIGAKGQKoQMOaeKuRDTP1UERHQCMJR&#10;WyCJmGooph7PgDgx1cFeMgQMAUPAEEgNAsbcU4M7pWJdC0OHyaMft2QIGAKGgCFgCMQFAWPucYEx&#10;pkwIs/meCHeWTXEWycdUIXvJEDAEDAFDIDsQMOaeon4kaA2+7RRvjD1FnWDFGgKGgCGQpQgYc09h&#10;xxpTTyH4VrQhkEYIKCDN2arO3SJiwv9aNjMHXDKk38/V918VcUnJj0VniG4JawIX+Lyq97gBzZIh&#10;EP2tcIaZIWAIGAKGQNwRIN7F4aJrRBVi5g+JUc/SJ8GozhH9QKRrZb2YFXeJuonCr6C9Qv/vr+dR&#10;943Xu8G1oHGvqGWYGQjYyT0z+slqaQikDIGCgq0Kldxed5a30F3Te0V5/p3TzWUIukxxFLbrvuvB&#10;QxVsUetJcwVn2rWhsDC/rut197dFF6op386d9Q430mFYqvgPzVVeyY7CwjxiNOREEjN+T4yZi2e4&#10;8OVOERfAzCI2vL7/oc/g39Dnf4p+Kpqq374DOH4Y2mf05/Wi+0TcBGfMPSdGTu2NNOaegQNAkzkI&#10;WVuhCX5QABx/srOrx1iv1I9kxSIQ9DfvJSKOfQaiaVWuH4EOOiVWPahgir1E8vKoFDGUqnSq7Pq/&#10;It1TkPd3fddOv+kEmv9OQUG7/9CVxqW1qZ4KCn6qsfmzDtow3K98dCLNYzz6189SRtXL+g6mlktp&#10;txrL/Q/C0bX25yuuskEYaaJarhD9twjxvZeYy3o2cH1t4c/7XMLN2loDAsbcM3NY3KBq3yTapEn9&#10;I01uAtaEp6/rP1fwu4gFcouvs0Ocx2aA3f28zGy61Tr5CJSJwTQ5xrm2nXQg1B0FeY+I+YqJl4vJ&#10;tP8v8SPdF57/NzF2rScVt4gXfUUHT20uf/Zz1XV1zfX92UDlo99bXOJcGXpihUlu/r1Q2IdiXVWa&#10;Nyb57Ux5iVtUg++KfiW6TISYHrH8EBEY/V7EZn1lHTVFvF/XVc8pb6RVIDkIGHNPDs7xLoUrWzmZ&#10;jxbtCdPPscNHZ6dTk5Oo0/1DCwGM/Vr9jc7uRL8iWpyNuce7U7I3v8bcPKYxVybmXvWhRO4PIz0v&#10;KKi4WIxcTKioSIfHb+p3fVfZ27kOCs60+0Y9w4UmtTD3vC7iW1eHmPl2GNdC5/ZJzJyvcb3vNZWB&#10;eDqnkuYq83qM5itSDObrVT4A/9LnH/T7nJoA0fO36nsCYmGEJwmKd6WzpRxHwJh7Bg4ATfLXNaER&#10;y00UoZ9bIJolYpePyK6fiAXhV3ruFH1yCjjUbypXvGJ0Y8kQiBIBeE4e3FhMnOtGfybdO9LgyuKC&#10;gg6NCwuLJBXid294oTOu486EKmVGHCfyRLyPnD9PeXrapPZRVizbHueCJ2123Fl+w2bqc0X1Rmpu&#10;t9J3l4u4Q2KD6P+0Nvwp28Cw9sSGgDH32HBLh7dYVYlwxwm9gyZ6W31iQYvOjUUV0V0vEWL550Uw&#10;/z+IEnG9bDrgYXVIDgK+yPdaxL9KHsP3/vGLDz7rs+mQEV6l4jyUc4I/TCd2GYBVaGyWsvmEci75&#10;lvFt1HDZMbiLRGzgwfF/ROjg/xxcAKW/MWpESod0BMkKKpCncg40a3CtCBhzz9zBsUhVv130f6Kb&#10;RaeLOFV1FbF75+TO6emPok/8hYDWmj4uc/s8i2reQjYfeyROLvmthq3E8VU67peLqZd9X418O4sa&#10;Gk1Tuuvh34hkh+Bkx+AeEMHE/yxCF88GHh93EnY1WM6zmefvl8T4LYx1NGhn+bPG3DO0gzWRYdyI&#10;57GgZWcfiPB+ob//pt+5x500gX/0XK6LOjO0pzO52oje89DDD3Ou5RWhKxSqnpKLm0TOJbKUz1dg&#10;lkYddfD8Qp/v6LdV8vx6Lof3n+gpLhS1FH2hORzMXa6GRtUmo0ZvLrOZv0eE9O56PfdSJo8Sq3ti&#10;EDDmnhhck5krIWyxsiWh7FwmIlpV9cTCYckQiAGBconLG+vUCM/Zon/2C39kwMl3Va2/zLRKX/Dd&#10;dj1fLtE9B888RVNr95MQc98+X/+gT+aho8TUpTcul0/8nsXONasqKCjXqXXP9MLClsGYjqG+mfeK&#10;GPaRqrWMED1c0Ll73iy+O9z7+pNTfQ+8Y/QpDwXPXQ5/9kp9h2GtryZxbAQmWhCbzBsD8a6xMfd4&#10;I5qk/DShFejDsSD8VTRYtJZVVIQo7xD9/qR/uk9SjayY7EWgsU6IeVIDFR+hNgYSIf1ZJbuOYlnH&#10;5y1XcDSd0mcAAYyasajneI+UL5fM7SLvv0Wh75rr3b1y+donO5FmF0jXrtO9Z1gn96/W94nJP6IT&#10;PtKpXElD1VCs3gn+Q5CasTScOBaay+jT8YEnPO0dIgLUyGbBSfrhfikKX8fZFGBfY0FscmXk1NJO&#10;Y+6ZOwCOVtX/KTpeBIOXe5LnF4uuHb0cYvjCsOaFGzjZKT5z+z0FNe+gOArbxFTyiU7nn6hf0Bgq&#10;KFBldGqvEuO5QEZdHnPXOGz8WkiH3kJucJ41/Tj9I6bDEGyujQDflfRXXujbdXovfVa/PSnBk5hV&#10;noLltJEueavGb55O+zmTJqulxK6Aac8XU9/v0aK/S8Xgmeuc4BGFIALBiA7XAs97ISwhtSvKGdSs&#10;obUiYMw9cwcHfQdjJy3FB9Z3jWHl7CHqW61p4Tv5msT2mYuE1TyhCMjFTWMqX+6W8PWQSN6PPKfw&#10;sHyHRJjDJd/n69S+RcRzoYO7TuASFe8TffmdvtZG9JCRId60c1ZhYeMpPCv9vOxH2iti3baTEtqo&#10;NMtc83ejqgTVmPQ7kesgS4ZARAgYc48IpvR6SEycYDRYyJLYzX/u/82uHneYW0TH67l7w2qOoQ4J&#10;cf5d+g3f+BWiN2sKYZteLbbaZCECOsHv+rcOoApk0/LGgoIS6e+b4AYmFdPWOfpUlDpLhoAhECsC&#10;xtxjRS617x2n4k8TEdziP8WccXVDP4eO8sdi3Ij08IH9Rlg1kYnC0Em8i+vcB6K3RHUEG0ltQ630&#10;7ERAp/lFBQV7FdUuT2OvlU7peYxVrOtXSKr8S/1uzD07u95alSQEjLknCeg4F6NLNbyrH4vF0LUY&#10;HpR+r290KvL0c0GCgeM2h2yU0zuyVMTzfGfJEEg6ArKI3yUxvKy/vYh0Wosai7nvlSx/vXT8xGOy&#10;ZAgYArEiYMw9VuRS+J4YOpHpoBqTf4LPJUvjFPaGFd0QBKSjl555jyjQx7PnNMbeEEztXUMABIy5&#10;2zgwBAwBQ8AQMASyDAFj7lnWodYcQ8AQMAQMAUPAmLuNAUPAEDAEDAFDIMsQMOaeZR1qzTEEDAFD&#10;wBAwBIy52xgwBAwBQ8AQMASyDAFj7lnWodYcQ8AQMAQMAUPAmLuNAUPAEDAEDAFDIMsQMOaeZR1q&#10;zTEEDAFDwBAwBIy52xgwBAwBQ8AQMASyDAFj7lnWodYcQ8AQMAQMAUPAmLuNAUPAEDAEDAFDIMsQ&#10;MOaeZR1qzTEEDAFDwBAwBIy52xgwBAwBQ8AQMASyDAFj7lnWodYcQ8AQMAQMAUPAmLuNAUMgdxEo&#10;dq6q/MvmV+kuda5etWQIGAKZjoAx90zvQau/IVAHAgUF7Zo4t7d56JHtovZhT5d0EjNvFvZFm4KC&#10;Zq2//H/48+tKnftTaWFhYZUBbggYAumPgDH39O8jq6EhEBMCBQUDGzm34GS9/E3nmouRtxBjLgnP&#10;C07fR6d3fejQ7vJu1O8876cW/mfJDuc6PO7cr8frub0xVcZeMgQMgaQiYMw9qXBbYYZAUhGAa5eJ&#10;BjnXdIhzTPfwg3eF/zOflaKmfUMUnnTwdyUb9M8jzq3TQx2T2gArzBAwBGJDwJh7bLjZW4ZA2iNQ&#10;WLiwsqBg72c6tT/m3I7v6bOHc5KuH8Dgg2aga2cfAJH4P8tD8S7986JoRmFhR473lgwBQyADEDDm&#10;ngGdZFU0BGJFoLCw5Z6Cgso3xazPEnX3uXaE2eWzEdDmoOpl5wZLNL8wwvfsMUPAEEg1AsbcU90D&#10;Vr4hkHAEBi+T7n2yTu3DVFTX0Km8Lru4wGK+TCf1qpnS1U+TFADZvSVDwBDIEASMuWdIR1k1DYFY&#10;EQiJ56vedq7iROeaXBNi7HXxapg7VP6J/nm3sHDfAVZ4sdbD3jMEDIHkIWDMPXlYW0mGQAoRWDBf&#10;onVZu1eeK8bdtu7TO4y9Uv7vee/oj2kprLQVbQgYAjEiYMw9RuDsNUMgkxAoLDy6Qrp3idgrP9DJ&#10;/WKd4OUmFxa/Zn9j9LVnOe+0GXBTCwvztmVSO62uhoAhEELAmLuNBEMgZxBoMU8BbV7TifwU5xrJ&#10;77025l6xWxuA1wXLpxaxLmcGhzU0yxAw5p5lHWrNMQRqQwDdeUFBHmL2OWLsI53LlxO7d0r3kyeO&#10;5++VYurS0Q/aaBbyNp4MgcxEwJh7Zvab1doQiBGB5qt0en9F/uxHOddSfu/htnIsB6U79c+7os8x&#10;xIuxEHvNEDAEUoyAMfcUd4AVbwgkEwGd3uX37sbpZH6hRO/d9Cln9sAtDr/2vAX6R0Fr2suvvSiZ&#10;VbOyDAFDII4IGHOPI5iWlSGQGQgs0Ol9kAzrSo+VaF6n94C5lxI3fobCzH4iQ7qaFPKZ0TyrpSFg&#10;CJhBnY0BQyDXEAhZzleNEVMfHmLuQSr7WH+NKyzspqtgLRkChkAmI2An90zuPau7IRAzAoMWKWrd&#10;hwpmM0oMvoMM6RTVJm+iYsnL4K5lzLnai4aAIZAeCBhzT49+sFoYAklFIBS1jgA1FVN1gr9EtFgV&#10;mKJY9NK1WzIEDIFMR8CYe6b3oNXfEIgZgenyez9JxnVVug7W4deOWN6SIWAIZAECxtyzoBOtCYZA&#10;LAgUFo4oVdQ6nd6rngsx959tcu7nsWRl7xgChkCaIWDMPc06xKpjCCQXgRbSve96WEFtVhcW/ryu&#10;q+KSWy0rzRAwBBqEgDH3BsFnLxsCmY2A/N5lGd9U+vammd0Qq70hYAgcgIAxdxsQhoAhYAgYAoZA&#10;liFgzD3LOtSaYwgYAoaAIWAI/H+vCx1WlSzvSQAAAABJRU5ErkJgglBLAwQUAAYACAAAACEAbVt1&#10;E94AAAAFAQAADwAAAGRycy9kb3ducmV2LnhtbEyPzWrDMBCE74G+g9hCb43s/LSNazmE0PYUAk0K&#10;JbeNtbFNrJWxFNt5+6q9NJeFYYaZb9PlYGrRUesqywricQSCOLe64kLB1/798QWE88gaa8uk4EoO&#10;ltndKMVE254/qdv5QoQSdgkqKL1vEildXpJBN7YNcfBOtjXog2wLqVvsQ7mp5SSKnqTBisNCiQ2t&#10;S8rPu4tR8NFjv5rGb93mfFpfD/v59nsTk1IP98PqFYSnwf+H4Rc/oEMWmI72wtqJWkF4xP/d4D3P&#10;ZzMQRwXTRTwBmaXylj77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2fLvLlBAAAXyMAAA4AAAAAAAAAAAAAAAAAOgIAAGRycy9lMm9Eb2MueG1sUEsBAi0ACgAA&#10;AAAAAAAhAKszu7gHeAAAB3gAABQAAAAAAAAAAAAAAAAASwcAAGRycy9tZWRpYS9pbWFnZTEucG5n&#10;UEsBAi0AFAAGAAgAAAAhAG1bdRPeAAAABQEAAA8AAAAAAAAAAAAAAAAAhH8AAGRycy9kb3ducmV2&#10;LnhtbFBLAQItABQABgAIAAAAIQCqJg6+vAAAACEBAAAZAAAAAAAAAAAAAAAAAI+AAABkcnMvX3Jl&#10;bHMvZTJvRG9jLnhtbC5yZWxzUEsFBgAAAAAGAAYAfAEAAIKBAAAAAA==&#10;">
                <v:group id="Group 257" o:spid="_x0000_s1028" style="position:absolute;top:-75;width:5635;height:3160" coordorigin=",-75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group id="Group 259" o:spid="_x0000_s1029" style="position:absolute;top:-75;width:5635;height:3160" coordorigin=",-75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group id="Group 261" o:spid="_x0000_s1030" style="position:absolute;top:-75;width:5635;height:3160" coordorigin=",-75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group id="Group 263" o:spid="_x0000_s1031" style="position:absolute;top:-75;width:5635;height:3160" coordorigin=",-75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group id="Group 265" o:spid="_x0000_s1032" style="position:absolute;top:-75;width:5635;height:3160" coordorigin=",-75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<v:group id="Group 267" o:spid="_x0000_s1033" style="position:absolute;top:-75;width:5635;height:3160" coordorigin=",-75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  <v:group id="Group 269" o:spid="_x0000_s1034" style="position:absolute;top:-75;width:5635;height:3160" coordorigin=",-75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    <v:group id="Group 271" o:spid="_x0000_s1035" style="position:absolute;top:-75;width:5635;height:3160" coordorigin=",-75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73" o:spid="_x0000_s1036" type="#_x0000_t75" style="position:absolute;top:-75;width:5635;height:3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ZrwwAAANwAAAAPAAAAZHJzL2Rvd25yZXYueG1sRI9Ba8JA&#10;FITvgv9heYI33TRCWlJXEUHwYkFb6PU1+0yWZN+G7GrWf98VCj0OM/MNs95G24k7Dd44VvCyzEAQ&#10;V04brhV8fR4WbyB8QNbYOSYFD/Kw3Uwnayy1G/lM90uoRYKwL1FBE0JfSumrhiz6peuJk3d1g8WQ&#10;5FBLPeCY4LaTeZYV0qLhtNBgT/uGqvZyswoO+Ue8te60K8ZoDLc/fO2Lb6Xms7h7BxEohv/wX/uo&#10;FeSvK3ieSUdAbn4BAAD//wMAUEsBAi0AFAAGAAgAAAAhANvh9svuAAAAhQEAABMAAAAAAAAAAAAA&#10;AAAAAAAAAFtDb250ZW50X1R5cGVzXS54bWxQSwECLQAUAAYACAAAACEAWvQsW78AAAAVAQAACwAA&#10;AAAAAAAAAAAAAAAfAQAAX3JlbHMvLnJlbHNQSwECLQAUAAYACAAAACEA6wyWa8MAAADcAAAADwAA&#10;AAAAAAAAAAAAAAAHAgAAZHJzL2Rvd25yZXYueG1sUEsFBgAAAAADAAMAtwAAAPcCAAAAAA==&#10;">
                                  <v:imagedata r:id="rId10" o:title=""/>
                                </v:shape>
                                <v:shape id="Text Box 1259" o:spid="_x0000_s1037" type="#_x0000_t202" style="position:absolute;left:2114;top:977;width:55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PixQAAANwAAAAPAAAAZHJzL2Rvd25yZXYueG1sRI9Ba8JA&#10;FITvBf/D8oTe6sa0tRJdRUot3kq1FHp77D6TaPZtmn3V+O/dQqHHYWa+YebL3jfqRF2sAxsYjzJQ&#10;xDa4mksDH7v13RRUFGSHTWAycKEIy8XgZo6FC2d+p9NWSpUgHAs0UIm0hdbRVuQxjkJLnLx96DxK&#10;kl2pXYfnBPeNzrNsoj3WnBYqbOm5Invc/ngDb3kt02+r3fr1cE+fL1/yeLFizO2wX81ACfXyH/5r&#10;b5yB/OkBfs+kI6AXVwAAAP//AwBQSwECLQAUAAYACAAAACEA2+H2y+4AAACFAQAAEwAAAAAAAAAA&#10;AAAAAAAAAAAAW0NvbnRlbnRfVHlwZXNdLnhtbFBLAQItABQABgAIAAAAIQBa9CxbvwAAABUBAAAL&#10;AAAAAAAAAAAAAAAAAB8BAABfcmVscy8ucmVsc1BLAQItABQABgAIAAAAIQCq5SPixQAAANwAAAAP&#10;AAAAAAAAAAAAAAAAAAcCAABkcnMvZG93bnJldi54bWxQSwUGAAAAAAMAAwC3AAAA+QIAAAAA&#10;" stroked="f">
                                  <v:textbox inset=",.3mm">
                                    <w:txbxContent>
                                      <w:p w14:paraId="0ED74121" w14:textId="77777777" w:rsidR="0086086B" w:rsidRDefault="0086086B" w:rsidP="0086086B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 xml:space="preserve">m </w:t>
                                        </w:r>
                                        <w:r w:rsidRPr="007F2601">
                                          <w:rPr>
                                            <w:b/>
                                            <w:bCs/>
                                          </w:rPr>
                                          <w:t>∙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ɣ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1264" o:spid="_x0000_s1038" type="#_x0000_t202" style="position:absolute;left:1156;top:2474;width:38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yVxAAAANwAAAAPAAAAZHJzL2Rvd25yZXYueG1sRI/RisIw&#10;FETfBf8hXME3m7YPrlajiOyiIK6s+gGX5toWm5vaRK1/vxEW9nGYmTPMfNmZWjyodZVlBUkUgyDO&#10;ra64UHA+fY0mIJxH1lhbJgUvcrBc9HtzzLR98g89jr4QAcIuQwWl900mpctLMugi2xAH72Jbgz7I&#10;tpC6xWeAm1qmcTyWBisOCyU2tC4pvx7vRsHnhuk7nuySfdKdNofbWB+K11Sp4aBbzUB46vx/+K+9&#10;1QrSjxTeZ8IRkItfAAAA//8DAFBLAQItABQABgAIAAAAIQDb4fbL7gAAAIUBAAATAAAAAAAAAAAA&#10;AAAAAAAAAABbQ29udGVudF9UeXBlc10ueG1sUEsBAi0AFAAGAAgAAAAhAFr0LFu/AAAAFQEAAAsA&#10;AAAAAAAAAAAAAAAAHwEAAF9yZWxzLy5yZWxzUEsBAi0AFAAGAAgAAAAhAO7y7JXEAAAA3AAAAA8A&#10;AAAAAAAAAAAAAAAABwIAAGRycy9kb3ducmV2LnhtbFBLBQYAAAAAAwADALcAAAD4AgAAAAA=&#10;" stroked="f">
                                <v:textbox inset="1.5mm,.3mm,1.5mm,.3mm">
                                  <w:txbxContent>
                                    <w:p w14:paraId="2323BCF4" w14:textId="77777777" w:rsidR="0086086B" w:rsidRDefault="0086086B" w:rsidP="0086086B">
                                      <w:pPr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266" o:spid="_x0000_s1039" type="#_x0000_t202" style="position:absolute;left:3869;top:2414;width:38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d5wgAAANwAAAAPAAAAZHJzL2Rvd25yZXYueG1sRE/LasJA&#10;FN0L/YfhFrrTSVykMTpKEcVCUfHxAZfMNQnN3ImZqUn+vrMQXB7Oe7HqTS0e1LrKsoJ4EoEgzq2u&#10;uFBwvWzHKQjnkTXWlknBQA5Wy7fRAjNtOz7R4+wLEULYZaig9L7JpHR5SQbdxDbEgbvZ1qAPsC2k&#10;brEL4aaW0yhKpMGKQ0OJDa1Lyn/Pf0bBZsd0iNKfeB/3l93xnuhjMcyU+njvv+YgPPX+JX66v7WC&#10;6WeYH86EIyCX/wAAAP//AwBQSwECLQAUAAYACAAAACEA2+H2y+4AAACFAQAAEwAAAAAAAAAAAAAA&#10;AAAAAAAAW0NvbnRlbnRfVHlwZXNdLnhtbFBLAQItABQABgAIAAAAIQBa9CxbvwAAABUBAAALAAAA&#10;AAAAAAAAAAAAAB8BAABfcmVscy8ucmVsc1BLAQItABQABgAIAAAAIQBxbNd5wgAAANwAAAAPAAAA&#10;AAAAAAAAAAAAAAcCAABkcnMvZG93bnJldi54bWxQSwUGAAAAAAMAAwC3AAAA9gIAAAAA&#10;" stroked="f">
                              <v:textbox inset="1.5mm,.3mm,1.5mm,.3mm">
                                <w:txbxContent>
                                  <w:p w14:paraId="09A1984C" w14:textId="77777777" w:rsidR="0086086B" w:rsidRDefault="0086086B" w:rsidP="0086086B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>X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268" o:spid="_x0000_s1040" type="#_x0000_t202" style="position:absolute;left:2961;top:2474;width:47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2iwgAAANwAAAAPAAAAZHJzL2Rvd25yZXYueG1sRE/NaoNA&#10;EL4H8g7LFHJLVnMQa11DKCkphFSa9AEGd6oSd9a626hvnz0Uevz4/vPdZDpxp8G1lhXEmwgEcWV1&#10;y7WCr+vbOgXhPLLGzjIpmMnBrlgucsy0HfmT7hdfixDCLkMFjfd9JqWrGjLoNrYnDty3HQz6AIda&#10;6gHHEG46uY2iRBpsOTQ02NNrQ9Xt8msUHI5MH1F6is/xdD2WP4ku6/lZqdXTtH8B4Wny/+I/97tW&#10;sE3C2nAmHAFZPAAAAP//AwBQSwECLQAUAAYACAAAACEA2+H2y+4AAACFAQAAEwAAAAAAAAAAAAAA&#10;AAAAAAAAW0NvbnRlbnRfVHlwZXNdLnhtbFBLAQItABQABgAIAAAAIQBa9CxbvwAAABUBAAALAAAA&#10;AAAAAAAAAAAAAB8BAABfcmVscy8ucmVsc1BLAQItABQABgAIAAAAIQAKw02iwgAAANwAAAAPAAAA&#10;AAAAAAAAAAAAAAcCAABkcnMvZG93bnJldi54bWxQSwUGAAAAAAMAAwC3AAAA9gIAAAAA&#10;" stroked="f">
                            <v:textbox inset="1.5mm,.3mm,1.5mm,.3mm">
                              <w:txbxContent>
                                <w:p w14:paraId="4BF9892A" w14:textId="77777777" w:rsidR="0086086B" w:rsidRDefault="0086086B" w:rsidP="0086086B"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m </w:t>
                                  </w:r>
                                  <w:r w:rsidRPr="00512C32">
                                    <w:rPr>
                                      <w:b/>
                                      <w:bCs/>
                                    </w:rPr>
                                    <w:t>∙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70" o:spid="_x0000_s1041" type="#_x0000_t202" style="position:absolute;left:4766;top:1642;width:38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xLxQAAANwAAAAPAAAAZHJzL2Rvd25yZXYueG1sRI/dasJA&#10;FITvC32H5RR6VzfxIsToKqUoFsSKPw9wyJ4modmzMbvm5+1doeDlMDPfMIvVYGrRUesqywriSQSC&#10;OLe64kLB5bz5SEE4j6yxtkwKRnKwWr6+LDDTtucjdSdfiABhl6GC0vsmk9LlJRl0E9sQB+/XtgZ9&#10;kG0hdYt9gJtaTqMokQYrDgslNvRVUv53uhkF6y3TT5Tu4n08nLeHa6IPxThT6v1t+JyD8DT4Z/i/&#10;/a0VTJMEHmfCEZDLOwAAAP//AwBQSwECLQAUAAYACAAAACEA2+H2y+4AAACFAQAAEwAAAAAAAAAA&#10;AAAAAAAAAAAAW0NvbnRlbnRfVHlwZXNdLnhtbFBLAQItABQABgAIAAAAIQBa9CxbvwAAABUBAAAL&#10;AAAAAAAAAAAAAAAAAB8BAABfcmVscy8ucmVsc1BLAQItABQABgAIAAAAIQAUEHxLxQAAANwAAAAP&#10;AAAAAAAAAAAAAAAAAAcCAABkcnMvZG93bnJldi54bWxQSwUGAAAAAAMAAwC3AAAA+QIAAAAA&#10;" stroked="f">
                          <v:textbox inset="1.5mm,.3mm,1.5mm,.3mm">
                            <w:txbxContent>
                              <w:p w14:paraId="5F3022CA" w14:textId="77777777" w:rsidR="0086086B" w:rsidRDefault="0086086B" w:rsidP="0086086B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272" o:spid="_x0000_s1042" type="#_x0000_t202" style="position:absolute;left:3218;top:272;width:38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enxQAAANwAAAAPAAAAZHJzL2Rvd25yZXYueG1sRI/RasJA&#10;FETfBf9huULfdJNQgkZXkdKSQrHSxA+4ZK9JMHs3zW41/n1XKPRxmJkzzGY3mk5caXCtZQXxIgJB&#10;XFndcq3gVL7NlyCcR9bYWSYFd3Kw204nG8y0vfEXXQtfiwBhl6GCxvs+k9JVDRl0C9sTB+9sB4M+&#10;yKGWesBbgJtOJlGUSoMth4UGe3ppqLoUP0bBa870GS0/4kM8lvnxO9XH+r5S6mk27tcgPI3+P/zX&#10;ftcKkvQZHmfCEZDbXwAAAP//AwBQSwECLQAUAAYACAAAACEA2+H2y+4AAACFAQAAEwAAAAAAAAAA&#10;AAAAAAAAAAAAW0NvbnRlbnRfVHlwZXNdLnhtbFBLAQItABQABgAIAAAAIQBa9CxbvwAAABUBAAAL&#10;AAAAAAAAAAAAAAAAAB8BAABfcmVscy8ucmVsc1BLAQItABQABgAIAAAAIQCLjkenxQAAANwAAAAP&#10;AAAAAAAAAAAAAAAAAAcCAABkcnMvZG93bnJldi54bWxQSwUGAAAAAAMAAwC3AAAA+QIAAAAA&#10;" stroked="f">
                        <v:textbox inset="1.5mm,.3mm,1.5mm,.3mm">
                          <w:txbxContent>
                            <w:p w14:paraId="06047CF3" w14:textId="77777777" w:rsidR="0086086B" w:rsidRDefault="0086086B" w:rsidP="0086086B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Text Box 1274" o:spid="_x0000_s1043" type="#_x0000_t202" style="position:absolute;left:1677;top:263;width:38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pIxQAAANwAAAAPAAAAZHJzL2Rvd25yZXYueG1sRI/RasJA&#10;FETfC/2H5Rb61mySh5BGVxFpsSBVNH7AJXtNgtm7aXaryd+7BaGPw8ycYebL0XTiSoNrLStIohgE&#10;cWV1y7WCU/n5loNwHlljZ5kUTORguXh+mmOh7Y0PdD36WgQIuwIVNN73hZSuasigi2xPHLyzHQz6&#10;IIda6gFvAW46mcZxJg22HBYa7GndUHU5/hoFHxumXZxvk+9kLDf7n0zv6+ldqdeXcTUD4Wn0/+FH&#10;+0srSLMU/s6EIyAXdwAAAP//AwBQSwECLQAUAAYACAAAACEA2+H2y+4AAACFAQAAEwAAAAAAAAAA&#10;AAAAAAAAAAAAW0NvbnRlbnRfVHlwZXNdLnhtbFBLAQItABQABgAIAAAAIQBa9CxbvwAAABUBAAAL&#10;AAAAAAAAAAAAAAAAAB8BAABfcmVscy8ucmVsc1BLAQItABQABgAIAAAAIQBrK3pIxQAAANwAAAAP&#10;AAAAAAAAAAAAAAAAAAcCAABkcnMvZG93bnJldi54bWxQSwUGAAAAAAMAAwC3AAAA+QIAAAAA&#10;" stroked="f">
                      <v:textbox inset="1.5mm,.3mm,1.5mm,.3mm">
                        <w:txbxContent>
                          <w:p w14:paraId="5377A1C0" w14:textId="77777777" w:rsidR="0086086B" w:rsidRDefault="0086086B" w:rsidP="0086086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1276" o:spid="_x0000_s1044" type="#_x0000_t202" style="position:absolute;left:487;top:1641;width:31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UGkwgAAANwAAAAPAAAAZHJzL2Rvd25yZXYueG1sRE/NaoNA&#10;EL4H8g7LFHJLVnMQa11DKCkphFSa9AEGd6oSd9a626hvnz0Uevz4/vPdZDpxp8G1lhXEmwgEcWV1&#10;y7WCr+vbOgXhPLLGzjIpmMnBrlgucsy0HfmT7hdfixDCLkMFjfd9JqWrGjLoNrYnDty3HQz6AIda&#10;6gHHEG46uY2iRBpsOTQ02NNrQ9Xt8msUHI5MH1F6is/xdD2WP4ku6/lZqdXTtH8B4Wny/+I/97tW&#10;sE3C/HAmHAFZPAAAAP//AwBQSwECLQAUAAYACAAAACEA2+H2y+4AAACFAQAAEwAAAAAAAAAAAAAA&#10;AAAAAAAAW0NvbnRlbnRfVHlwZXNdLnhtbFBLAQItABQABgAIAAAAIQBa9CxbvwAAABUBAAALAAAA&#10;AAAAAAAAAAAAAB8BAABfcmVscy8ucmVsc1BLAQItABQABgAIAAAAIQD0tUGkwgAAANwAAAAPAAAA&#10;AAAAAAAAAAAAAAcCAABkcnMvZG93bnJldi54bWxQSwUGAAAAAAMAAwC3AAAA9gIAAAAA&#10;" stroked="f">
                    <v:textbox inset="1.5mm,.3mm,1.5mm,.3mm">
                      <w:txbxContent>
                        <w:p w14:paraId="216A15BC" w14:textId="77777777" w:rsidR="0086086B" w:rsidRDefault="0086086B" w:rsidP="0086086B">
                          <w:r>
                            <w:rPr>
                              <w:i/>
                              <w:iCs/>
                            </w:rPr>
                            <w:t>Z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>g</w:t>
                          </w:r>
                        </w:p>
                      </w:txbxContent>
                    </v:textbox>
                  </v:shape>
                </v:group>
                <v:shape id="Text Box 1278" o:spid="_x0000_s1045" type="#_x0000_t202" style="position:absolute;left:3189;top:1642;width:31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cfwQAAANwAAAAPAAAAZHJzL2Rvd25yZXYueG1sRE/LisIw&#10;FN0P+A/hCu7GtIKi1bSIzKAgjvj4gEtzbYvNTW2i1r83C2GWh/NeZJ2pxYNaV1lWEA8jEMS51RUX&#10;Cs6n3+8pCOeRNdaWScGLHGRp72uBibZPPtDj6AsRQtglqKD0vkmkdHlJBt3QNsSBu9jWoA+wLaRu&#10;8RnCTS1HUTSRBisODSU2tCopvx7vRsHPmukvmm7jXdyd1vvbRO+L10ypQb9bzkF46vy/+OPeaAWj&#10;cVgbzoQjINM3AAAA//8DAFBLAQItABQABgAIAAAAIQDb4fbL7gAAAIUBAAATAAAAAAAAAAAAAAAA&#10;AAAAAABbQ29udGVudF9UeXBlc10ueG1sUEsBAi0AFAAGAAgAAAAhAFr0LFu/AAAAFQEAAAsAAAAA&#10;AAAAAAAAAAAAHwEAAF9yZWxzLy5yZWxzUEsBAi0AFAAGAAgAAAAhAMSvhx/BAAAA3AAAAA8AAAAA&#10;AAAAAAAAAAAABwIAAGRycy9kb3ducmV2LnhtbFBLBQYAAAAAAwADALcAAAD1AgAAAAA=&#10;" stroked="f">
                  <v:textbox inset="1.5mm,.3mm,1.5mm,.3mm">
                    <w:txbxContent>
                      <w:p w14:paraId="46D71056" w14:textId="77777777" w:rsidR="0086086B" w:rsidRDefault="0086086B" w:rsidP="0086086B">
                        <w:r>
                          <w:rPr>
                            <w:i/>
                            <w:iCs/>
                          </w:rPr>
                          <w:t>Z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Cs/>
        </w:rPr>
        <w:t>»</w:t>
      </w:r>
    </w:p>
    <w:p w14:paraId="3BC68A76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 xml:space="preserve">Пункт 2.2.2.8.4 </w:t>
      </w:r>
      <w:r w:rsidRPr="00AD0908">
        <w:t>изменить следующим образом:</w:t>
      </w:r>
    </w:p>
    <w:p w14:paraId="4ABAAD2E" w14:textId="77777777" w:rsidR="0086086B" w:rsidRPr="00AD0908" w:rsidRDefault="0086086B" w:rsidP="0086086B">
      <w:pPr>
        <w:spacing w:after="120" w:line="240" w:lineRule="auto"/>
        <w:ind w:left="2259" w:right="1134" w:hanging="1125"/>
        <w:jc w:val="both"/>
      </w:pPr>
      <w:r w:rsidRPr="00AD0908">
        <w:t>«2.2.2.8.4</w:t>
      </w:r>
      <w:r w:rsidRPr="00AD0908">
        <w:tab/>
        <w:t>Коэффициент сцепления с мокрым дорожным покрытием потенциальной шины по сравнению с эталонной шиной выводят путем умножения значений относительной эффективности, рассчитанных выше:</w:t>
      </w:r>
    </w:p>
    <w:p w14:paraId="76928F28" w14:textId="1805DF5C" w:rsidR="0086086B" w:rsidRPr="00AD0908" w:rsidRDefault="0086086B" w:rsidP="0086086B">
      <w:pPr>
        <w:spacing w:after="120" w:line="240" w:lineRule="auto"/>
        <w:ind w:left="2268" w:right="1134"/>
        <w:jc w:val="both"/>
      </w:pPr>
      <w:r w:rsidRPr="00AD0908">
        <w:t>(коэффициент сцепления с мокрым дорожным покрытием 1</w:t>
      </w:r>
      <w:r w:rsidR="005230AA">
        <w:t> </w:t>
      </w:r>
      <w:r w:rsidRPr="00AD0908">
        <w:t>х коэффициент сцепления с мокрым дорожным покрытием 2).</w:t>
      </w:r>
    </w:p>
    <w:p w14:paraId="6F8ADC60" w14:textId="079E15BA" w:rsidR="0086086B" w:rsidRPr="00AD0908" w:rsidRDefault="0086086B" w:rsidP="0086086B">
      <w:pPr>
        <w:spacing w:after="120"/>
        <w:ind w:left="2268" w:right="1134"/>
        <w:jc w:val="both"/>
        <w:rPr>
          <w:strike/>
        </w:rPr>
      </w:pPr>
      <w:r w:rsidRPr="00AD0908">
        <w:rPr>
          <w:i/>
          <w:iCs/>
          <w:strike/>
        </w:rPr>
        <w:t>Примечание</w:t>
      </w:r>
      <w:r w:rsidRPr="00AD0908">
        <w:rPr>
          <w:strike/>
        </w:rPr>
        <w:t>: Когда эксперт по проведению испытания решает использовать в качестве контрольной шину СЭИШ (т.</w:t>
      </w:r>
      <w:r w:rsidR="0022099E">
        <w:rPr>
          <w:strike/>
          <w:lang w:val="en-US"/>
        </w:rPr>
        <w:t> </w:t>
      </w:r>
      <w:r w:rsidRPr="00AD0908">
        <w:rPr>
          <w:strike/>
        </w:rPr>
        <w:t>е. в ходе процедуры испытания идет прямое сопоставление двух СЭИШ вместо сравнения одной СЭИШ с контрольной шиной), результат сопоставления СЭИШ именуется «локальным коэффициентом смещения».</w:t>
      </w:r>
      <w:r w:rsidRPr="00AD0908">
        <w:t xml:space="preserve"> </w:t>
      </w:r>
    </w:p>
    <w:p w14:paraId="3D354FFA" w14:textId="77777777" w:rsidR="0086086B" w:rsidRPr="00AD0908" w:rsidRDefault="0086086B" w:rsidP="0086086B">
      <w:pPr>
        <w:spacing w:after="120" w:line="240" w:lineRule="auto"/>
        <w:ind w:left="2268" w:right="1134"/>
        <w:jc w:val="both"/>
        <w:rPr>
          <w:strike/>
        </w:rPr>
      </w:pPr>
      <w:r w:rsidRPr="00AD0908">
        <w:rPr>
          <w:strike/>
        </w:rPr>
        <w:t>Допускается использование предыдущего сопоставления СЭИШ.</w:t>
      </w:r>
      <w:r w:rsidRPr="00AD0908">
        <w:t xml:space="preserve"> </w:t>
      </w:r>
    </w:p>
    <w:p w14:paraId="414A0276" w14:textId="77777777" w:rsidR="0086086B" w:rsidRPr="00AD0908" w:rsidRDefault="0086086B" w:rsidP="0086086B">
      <w:pPr>
        <w:spacing w:after="120" w:line="240" w:lineRule="auto"/>
        <w:ind w:left="2268" w:right="1134"/>
        <w:jc w:val="both"/>
        <w:rPr>
          <w:bCs/>
        </w:rPr>
      </w:pPr>
      <w:r w:rsidRPr="00AD0908">
        <w:rPr>
          <w:strike/>
        </w:rPr>
        <w:t>Результаты сопоставления должны периодически проверяться</w:t>
      </w:r>
      <w:r w:rsidRPr="00AD0908">
        <w:t>».</w:t>
      </w:r>
    </w:p>
    <w:p w14:paraId="4F4D3E23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 xml:space="preserve">Приложение 5, добавление </w:t>
      </w:r>
      <w:r w:rsidRPr="00AD0908">
        <w:t>изменить следующим образом:</w:t>
      </w:r>
    </w:p>
    <w:p w14:paraId="61559350" w14:textId="7A6CBE30" w:rsidR="0086086B" w:rsidRPr="00AD0908" w:rsidRDefault="0022099E" w:rsidP="0022099E">
      <w:pPr>
        <w:pStyle w:val="HChG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6086B" w:rsidRPr="0022099E">
        <w:rPr>
          <w:b w:val="0"/>
          <w:sz w:val="20"/>
        </w:rPr>
        <w:t>«</w:t>
      </w:r>
      <w:r w:rsidR="0086086B" w:rsidRPr="00AD0908">
        <w:t xml:space="preserve">Примеры протоколов испытания для определения коэффициента сцепления шин в новом состоянии </w:t>
      </w:r>
      <w:r>
        <w:br/>
      </w:r>
      <w:r w:rsidR="0086086B" w:rsidRPr="00AD0908">
        <w:t>с мокрым дорожным покрытием</w:t>
      </w:r>
    </w:p>
    <w:p w14:paraId="2B0152A9" w14:textId="77777777" w:rsidR="0086086B" w:rsidRPr="00AD0908" w:rsidRDefault="0086086B" w:rsidP="005230AA">
      <w:pPr>
        <w:pStyle w:val="SingleTxtG"/>
        <w:spacing w:after="240"/>
      </w:pPr>
      <w:r w:rsidRPr="00AD0908">
        <w:rPr>
          <w:i/>
          <w:iCs/>
        </w:rPr>
        <w:t>Пример 1</w:t>
      </w:r>
      <w:r w:rsidRPr="00AD0908">
        <w:t>: Протокол испытания для определения коэффициента сцепления шин в новом состоянии с мокрым дорожным покрытием на основе метода с использованием прицепа или транспортного средства, оборудованного для испытания шин</w:t>
      </w:r>
    </w:p>
    <w:tbl>
      <w:tblPr>
        <w:tblStyle w:val="ad"/>
        <w:tblW w:w="6899" w:type="dxa"/>
        <w:tblLayout w:type="fixed"/>
        <w:tblLook w:val="04A0" w:firstRow="1" w:lastRow="0" w:firstColumn="1" w:lastColumn="0" w:noHBand="0" w:noVBand="1"/>
      </w:tblPr>
      <w:tblGrid>
        <w:gridCol w:w="1701"/>
        <w:gridCol w:w="1070"/>
        <w:gridCol w:w="222"/>
        <w:gridCol w:w="1984"/>
        <w:gridCol w:w="961"/>
        <w:gridCol w:w="961"/>
      </w:tblGrid>
      <w:tr w:rsidR="0086086B" w:rsidRPr="003B3D1A" w14:paraId="524D4EFE" w14:textId="77777777" w:rsidTr="009F6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D4C4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" w:name="_Hlk152166429"/>
            <w:r w:rsidRPr="003B3D1A">
              <w:rPr>
                <w:sz w:val="16"/>
                <w:szCs w:val="16"/>
              </w:rPr>
              <w:t>Номер протокола испытания: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5F6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7B16E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923E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Дата испытания: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0BB" w14:textId="77777777" w:rsidR="0086086B" w:rsidRPr="003B3D1A" w:rsidRDefault="0086086B" w:rsidP="0022099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86086B" w:rsidRPr="003B3D1A" w14:paraId="4D6B04A6" w14:textId="77777777" w:rsidTr="009F6376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C54CA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DC683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5769E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45BF3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836DE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DC853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3B3D1A" w14:paraId="63A29B3E" w14:textId="77777777" w:rsidTr="009F6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EBF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Трек: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214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6680C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BF2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98DB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Миним.: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F082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Максим.:</w:t>
            </w:r>
          </w:p>
        </w:tc>
      </w:tr>
      <w:tr w:rsidR="0086086B" w:rsidRPr="003B3D1A" w14:paraId="1DD88AB7" w14:textId="77777777" w:rsidTr="009F6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88A4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Глубина текстуры (мм):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3BB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42FD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DDBE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 xml:space="preserve">Темп. мокрой поверхности (°C):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959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7AE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3B3D1A" w14:paraId="0E3A6D2A" w14:textId="77777777" w:rsidTr="009F6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536B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µ</w:t>
            </w:r>
            <w:r w:rsidRPr="003B3D1A">
              <w:rPr>
                <w:sz w:val="16"/>
                <w:szCs w:val="16"/>
                <w:vertAlign w:val="subscript"/>
              </w:rPr>
              <w:t>peak,corr</w:t>
            </w:r>
            <w:r w:rsidRPr="003B3D1A">
              <w:rPr>
                <w:sz w:val="16"/>
                <w:szCs w:val="16"/>
                <w:vertAlign w:val="superscript"/>
              </w:rPr>
              <w:t>4)</w:t>
            </w:r>
            <w:r w:rsidRPr="003B3D1A">
              <w:rPr>
                <w:sz w:val="16"/>
                <w:szCs w:val="16"/>
              </w:rPr>
              <w:t>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E78B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997C3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ECA1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Темп. окружающей среды (°C):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FB1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D605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3B3D1A" w14:paraId="6859131E" w14:textId="77777777" w:rsidTr="009F6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495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Толщина слоя воды (мм):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E66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21C14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9C2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DAF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3FB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3B3D1A" w14:paraId="4DBC1CAB" w14:textId="77777777" w:rsidTr="0029166C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F450F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91E26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167F82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660B0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81E33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B5155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3B3D1A" w14:paraId="3A328319" w14:textId="77777777" w:rsidTr="002916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B073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Скорость (км/час):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DEE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D61B7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8A85DD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33E6E10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D11428B" w14:textId="77777777" w:rsidR="0086086B" w:rsidRPr="003B3D1A" w:rsidRDefault="0086086B" w:rsidP="00220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96"/>
        <w:gridCol w:w="1416"/>
        <w:gridCol w:w="1416"/>
        <w:gridCol w:w="1416"/>
        <w:gridCol w:w="1419"/>
        <w:gridCol w:w="1420"/>
      </w:tblGrid>
      <w:tr w:rsidR="0086086B" w:rsidRPr="00AD0908" w14:paraId="5E5A1B49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bookmarkEnd w:id="4"/>
          <w:p w14:paraId="1D58A2BD" w14:textId="77777777" w:rsidR="0086086B" w:rsidRPr="003B3D1A" w:rsidRDefault="0086086B" w:rsidP="009F6376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3B3D1A">
              <w:rPr>
                <w:i/>
                <w:i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680081" w14:textId="77777777" w:rsidR="0086086B" w:rsidRPr="003B3D1A" w:rsidRDefault="0086086B" w:rsidP="009F6376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3B3D1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E83884" w14:textId="77777777" w:rsidR="0086086B" w:rsidRPr="003B3D1A" w:rsidRDefault="0086086B" w:rsidP="009F6376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3B3D1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CD1046" w14:textId="77777777" w:rsidR="0086086B" w:rsidRPr="003B3D1A" w:rsidRDefault="0086086B" w:rsidP="009F6376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3B3D1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CF60BB3" w14:textId="77777777" w:rsidR="0086086B" w:rsidRPr="003B3D1A" w:rsidRDefault="0086086B" w:rsidP="009F6376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3B3D1A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2B8354" w14:textId="77777777" w:rsidR="0086086B" w:rsidRPr="003B3D1A" w:rsidRDefault="0086086B" w:rsidP="009F6376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3B3D1A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86086B" w:rsidRPr="00AD0908" w14:paraId="1E618A6B" w14:textId="77777777" w:rsidTr="009F6376">
        <w:tc>
          <w:tcPr>
            <w:tcW w:w="1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D59D5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Марка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01893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E50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52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D5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6E5938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44B2B942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07F2E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Рисунок/коммерческое 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6A9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СЭИШ…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2BC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2E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777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DFC5C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СЭИШ…</w:t>
            </w:r>
          </w:p>
        </w:tc>
      </w:tr>
      <w:tr w:rsidR="0086086B" w:rsidRPr="00AD0908" w14:paraId="43BCD688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79F6A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Размер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F7A70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86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C0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A2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090B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2D45B362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7F0AA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Эксплуатационное 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C7998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8F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0E0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1B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19A9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B3932" w14:paraId="6725DEE4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FF868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Исходное (испытательное) давление в шине</w:t>
            </w:r>
            <w:r w:rsidRPr="003B3D1A">
              <w:rPr>
                <w:sz w:val="16"/>
                <w:szCs w:val="16"/>
                <w:vertAlign w:val="superscript"/>
              </w:rPr>
              <w:t>1)</w:t>
            </w:r>
            <w:r w:rsidRPr="003B3D1A">
              <w:rPr>
                <w:sz w:val="16"/>
                <w:szCs w:val="16"/>
              </w:rPr>
              <w:t>, (кПа)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D9A1C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908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B0B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53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1B29F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49DBC298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E4BBD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Идентификационный номер 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068D2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D6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3C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70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9A92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B3932" w14:paraId="4BF6348F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C5113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Маркировка M+S (да/нет)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335110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EFA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05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99B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92D4A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442B9230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4B3CD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Маркировка 3PMSF (да/нет)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6B189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F8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4C7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4B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7B6DA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7B4B9D03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941D7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Обод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A685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2B3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41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1E3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E0488A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49E190EF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D375DA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Нагрузка (кг)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5CE61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00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98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B65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AD7800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07E45F2E" w14:textId="77777777" w:rsidTr="009F6376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82014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Давление (кПа)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77120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4E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28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5B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117C90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19B857BC" w14:textId="77777777" w:rsidTr="009F6376">
        <w:trPr>
          <w:cantSplit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2A65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µ</w:t>
            </w:r>
            <w:r w:rsidRPr="003B3D1A">
              <w:rPr>
                <w:sz w:val="16"/>
                <w:szCs w:val="16"/>
                <w:vertAlign w:val="subscript"/>
              </w:rPr>
              <w:t>peak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7B57D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E64D5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CB3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8CB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E7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50F4A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0766F420" w14:textId="77777777" w:rsidTr="009F6376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9692" w14:textId="77777777" w:rsidR="0086086B" w:rsidRPr="003B3D1A" w:rsidRDefault="0086086B" w:rsidP="009F6376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3F3F9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7895C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CB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23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C9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8A5EE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2F421226" w14:textId="77777777" w:rsidTr="009F6376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1205" w14:textId="77777777" w:rsidR="0086086B" w:rsidRPr="003B3D1A" w:rsidRDefault="0086086B" w:rsidP="009F6376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B00B9A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9FF37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CE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CC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567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2729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2610E6FE" w14:textId="77777777" w:rsidTr="009F6376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FDBF" w14:textId="77777777" w:rsidR="0086086B" w:rsidRPr="003B3D1A" w:rsidRDefault="0086086B" w:rsidP="009F6376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1935D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34694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F4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E70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F8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8E243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1342A467" w14:textId="77777777" w:rsidTr="009F6376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65E7" w14:textId="77777777" w:rsidR="0086086B" w:rsidRPr="003B3D1A" w:rsidRDefault="0086086B" w:rsidP="009F6376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A441A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76C14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AD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477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BD5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1D4E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3AA8F2B2" w14:textId="77777777" w:rsidTr="009F6376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B34B" w14:textId="77777777" w:rsidR="0086086B" w:rsidRPr="003B3D1A" w:rsidRDefault="0086086B" w:rsidP="009F6376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50471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C35D1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C15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4BA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7E8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569BE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6D51BD23" w14:textId="77777777" w:rsidTr="009F6376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6C74" w14:textId="77777777" w:rsidR="0086086B" w:rsidRPr="003B3D1A" w:rsidRDefault="0086086B" w:rsidP="009F6376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149D85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EBC91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B2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11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B7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64C8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7FE3A947" w14:textId="77777777" w:rsidTr="009F6376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E478" w14:textId="77777777" w:rsidR="0086086B" w:rsidRPr="003B3D1A" w:rsidRDefault="0086086B" w:rsidP="009F6376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36BA1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8CFC5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BA0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9A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F71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25315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3C02C72E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E20998" w14:textId="77777777" w:rsidR="0086086B" w:rsidRPr="003B3D1A" w:rsidRDefault="00C05DC2" w:rsidP="009F6376">
            <w:pPr>
              <w:spacing w:beforeLines="20" w:before="48" w:afterLines="20" w:after="48"/>
              <w:rPr>
                <w:i/>
                <w:iCs/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peak</m:t>
                      </m:r>
                    </m:sub>
                  </m:sSub>
                </m:e>
              </m:acc>
            </m:oMath>
            <w:r w:rsidR="0086086B" w:rsidRPr="003B3D1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96EF5A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F15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C1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B1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615B93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0DC2DAA2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A01311" w14:textId="77777777" w:rsidR="0086086B" w:rsidRPr="003B3D1A" w:rsidRDefault="0086086B" w:rsidP="009F6376">
            <w:pPr>
              <w:spacing w:beforeLines="20" w:before="48" w:afterLines="20" w:after="48"/>
              <w:rPr>
                <w:i/>
                <w:iCs/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 xml:space="preserve">Стандартное отклонение, </w:t>
            </w:r>
            <w:r w:rsidRPr="003B3D1A">
              <w:rPr>
                <w:i/>
                <w:iCs/>
                <w:sz w:val="16"/>
                <w:szCs w:val="16"/>
              </w:rPr>
              <w:t>σ</w:t>
            </w:r>
            <w:r w:rsidRPr="003B3D1A">
              <w:rPr>
                <w:i/>
                <w:iCs/>
                <w:sz w:val="16"/>
                <w:szCs w:val="16"/>
                <w:vertAlign w:val="subscript"/>
              </w:rPr>
              <w:t>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08477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DB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D1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DA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1989A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0164C98E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4A4236" w14:textId="4C5477E3" w:rsidR="0086086B" w:rsidRPr="003B3D1A" w:rsidRDefault="0086086B" w:rsidP="009F6376">
            <w:pPr>
              <w:spacing w:beforeLines="20" w:before="48" w:afterLines="20" w:after="48"/>
              <w:rPr>
                <w:iCs/>
                <w:sz w:val="16"/>
                <w:szCs w:val="16"/>
              </w:rPr>
            </w:pPr>
            <w:r w:rsidRPr="003B3D1A">
              <w:rPr>
                <w:i/>
                <w:iCs/>
                <w:sz w:val="16"/>
                <w:szCs w:val="16"/>
              </w:rPr>
              <w:t>CVµ</w:t>
            </w:r>
            <w:r w:rsidRPr="003B3D1A">
              <w:rPr>
                <w:sz w:val="16"/>
                <w:szCs w:val="16"/>
              </w:rPr>
              <w:t xml:space="preserve"> ≤ 4</w:t>
            </w:r>
            <w:r w:rsidR="00A2238F">
              <w:rPr>
                <w:sz w:val="16"/>
                <w:szCs w:val="16"/>
              </w:rPr>
              <w:t> </w:t>
            </w:r>
            <w:r w:rsidRPr="003B3D1A">
              <w:rPr>
                <w:sz w:val="16"/>
                <w:szCs w:val="16"/>
              </w:rPr>
              <w:t xml:space="preserve">% </w:t>
            </w:r>
            <w:r w:rsidRPr="003B3D1A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DABE6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26E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473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307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50FF7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281A083B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94F9D9" w14:textId="5F88103C" w:rsidR="0086086B" w:rsidRPr="003B3D1A" w:rsidRDefault="0086086B" w:rsidP="009F6376">
            <w:pPr>
              <w:suppressAutoHyphens w:val="0"/>
              <w:spacing w:before="60" w:after="60" w:line="240" w:lineRule="auto"/>
              <w:ind w:left="567" w:hanging="567"/>
              <w:rPr>
                <w:iCs/>
                <w:sz w:val="16"/>
                <w:szCs w:val="16"/>
              </w:rPr>
            </w:pPr>
            <w:proofErr w:type="spellStart"/>
            <w:r w:rsidRPr="003B3D1A">
              <w:rPr>
                <w:i/>
                <w:iCs/>
                <w:sz w:val="16"/>
                <w:szCs w:val="16"/>
              </w:rPr>
              <w:t>CVal</w:t>
            </w:r>
            <w:proofErr w:type="spellEnd"/>
            <w:r w:rsidRPr="003B3D1A">
              <w:rPr>
                <w:sz w:val="16"/>
                <w:szCs w:val="16"/>
              </w:rPr>
              <w:t>(</w:t>
            </w:r>
            <w:r w:rsidRPr="003B3D1A">
              <w:rPr>
                <w:i/>
                <w:iCs/>
                <w:sz w:val="16"/>
                <w:szCs w:val="16"/>
              </w:rPr>
              <w:t>µ</w:t>
            </w:r>
            <w:proofErr w:type="spellStart"/>
            <w:r w:rsidRPr="003B3D1A">
              <w:rPr>
                <w:sz w:val="16"/>
                <w:szCs w:val="16"/>
                <w:vertAlign w:val="subscript"/>
              </w:rPr>
              <w:t>peak</w:t>
            </w:r>
            <w:proofErr w:type="spellEnd"/>
            <w:r w:rsidRPr="003B3D1A">
              <w:rPr>
                <w:sz w:val="16"/>
                <w:szCs w:val="16"/>
              </w:rPr>
              <w:t>) ≤ 5</w:t>
            </w:r>
            <w:r w:rsidR="00A2238F">
              <w:rPr>
                <w:sz w:val="16"/>
                <w:szCs w:val="16"/>
              </w:rPr>
              <w:t> </w:t>
            </w:r>
            <w:r w:rsidRPr="003B3D1A">
              <w:rPr>
                <w:sz w:val="16"/>
                <w:szCs w:val="16"/>
              </w:rPr>
              <w:t xml:space="preserve">% </w:t>
            </w:r>
            <w:r w:rsidRPr="003B3D1A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7841A237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08F92004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584DF745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4213E64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765EA8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7D7D5D4C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BA97ED" w14:textId="77777777" w:rsidR="0086086B" w:rsidRPr="003B3D1A" w:rsidRDefault="0086086B" w:rsidP="009F6376">
            <w:pPr>
              <w:spacing w:beforeLines="20" w:before="48" w:afterLines="20" w:after="48"/>
              <w:rPr>
                <w:iCs/>
                <w:sz w:val="16"/>
                <w:szCs w:val="16"/>
              </w:rPr>
            </w:pPr>
            <w:r w:rsidRPr="003B3D1A">
              <w:rPr>
                <w:i/>
                <w:iCs/>
                <w:sz w:val="16"/>
                <w:szCs w:val="16"/>
              </w:rPr>
              <w:t>µ</w:t>
            </w:r>
            <w:r w:rsidRPr="003B3D1A">
              <w:rPr>
                <w:sz w:val="16"/>
                <w:szCs w:val="16"/>
                <w:vertAlign w:val="subscript"/>
              </w:rPr>
              <w:t>peak,corr</w:t>
            </w:r>
            <w:r w:rsidRPr="003B3D1A">
              <w:rPr>
                <w:sz w:val="16"/>
                <w:szCs w:val="16"/>
              </w:rPr>
              <w:t>(R)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63266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34C620C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2FE5465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09C77635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0E8E7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1341381B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713188" w14:textId="77777777" w:rsidR="0086086B" w:rsidRPr="003B3D1A" w:rsidRDefault="0086086B" w:rsidP="009F6376">
            <w:pPr>
              <w:spacing w:beforeLines="20" w:before="48" w:afterLines="20" w:after="48"/>
              <w:rPr>
                <w:i/>
                <w:iCs/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µ</w:t>
            </w:r>
            <w:r w:rsidRPr="003B3D1A">
              <w:rPr>
                <w:sz w:val="16"/>
                <w:szCs w:val="16"/>
                <w:vertAlign w:val="subscript"/>
              </w:rPr>
              <w:t>peak,adj</w:t>
            </w:r>
            <w:r w:rsidRPr="003B3D1A">
              <w:rPr>
                <w:sz w:val="16"/>
                <w:szCs w:val="16"/>
              </w:rPr>
              <w:t>(R)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86113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B0A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C38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52B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4FD7576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448471FA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1218EF" w14:textId="77777777" w:rsidR="0086086B" w:rsidRPr="003B3D1A" w:rsidRDefault="0086086B" w:rsidP="009F6376">
            <w:pPr>
              <w:spacing w:beforeLines="20" w:before="48" w:afterLines="20" w:after="48"/>
              <w:rPr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3B3D1A">
              <w:rPr>
                <w:b/>
                <w:bCs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535A58" w14:textId="77777777" w:rsidR="0086086B" w:rsidRPr="003B3D1A" w:rsidRDefault="0086086B" w:rsidP="009F6376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BDD3CA" w14:textId="77777777" w:rsidR="0086086B" w:rsidRPr="003B3D1A" w:rsidRDefault="0086086B" w:rsidP="009F6376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729C90" w14:textId="77777777" w:rsidR="0086086B" w:rsidRPr="003B3D1A" w:rsidRDefault="0086086B" w:rsidP="009F6376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ED1249" w14:textId="77777777" w:rsidR="0086086B" w:rsidRPr="003B3D1A" w:rsidRDefault="0086086B" w:rsidP="009F6376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E3496B" w14:textId="77777777" w:rsidR="0086086B" w:rsidRPr="003B3D1A" w:rsidRDefault="0086086B" w:rsidP="009F6376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</w:tr>
      <w:tr w:rsidR="0086086B" w:rsidRPr="00AB3932" w14:paraId="013163F4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155113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Коэффициент сцепления с мокрым дорожным покрытием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D403CB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DE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5D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EA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8ADDE2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2A28400C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D447ED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 xml:space="preserve">Темп. мокрой поверхности (°C):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84976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43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212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990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8F57C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7A867F34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2DC767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 xml:space="preserve">Темп. окружающей среды (°C):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47995B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0DA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F43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EAE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641BA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86086B" w:rsidRPr="00AD0908" w14:paraId="444822F9" w14:textId="77777777" w:rsidTr="009F6376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4CAF97C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9D1CCCF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AAF4F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84AAC9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88895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3BC9260" w14:textId="77777777" w:rsidR="0086086B" w:rsidRPr="003B3D1A" w:rsidRDefault="0086086B" w:rsidP="009F6376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</w:tbl>
    <w:p w14:paraId="1E7289D8" w14:textId="5207AF09" w:rsidR="0086086B" w:rsidRPr="00215EAB" w:rsidRDefault="0086086B" w:rsidP="007F4162">
      <w:pPr>
        <w:spacing w:before="120" w:line="220" w:lineRule="exact"/>
        <w:ind w:left="992" w:right="851"/>
        <w:outlineLvl w:val="0"/>
        <w:rPr>
          <w:sz w:val="18"/>
          <w:szCs w:val="18"/>
        </w:rPr>
      </w:pPr>
      <w:r w:rsidRPr="00215EAB">
        <w:rPr>
          <w:sz w:val="18"/>
          <w:szCs w:val="18"/>
          <w:vertAlign w:val="superscript"/>
        </w:rPr>
        <w:t>1)</w:t>
      </w:r>
      <w:r w:rsidRPr="00215EAB">
        <w:rPr>
          <w:sz w:val="18"/>
          <w:szCs w:val="18"/>
        </w:rPr>
        <w:t xml:space="preserve"> </w:t>
      </w:r>
      <w:r w:rsidR="007F4162">
        <w:rPr>
          <w:sz w:val="18"/>
          <w:szCs w:val="18"/>
        </w:rPr>
        <w:t xml:space="preserve"> </w:t>
      </w:r>
      <w:r w:rsidRPr="00215EAB">
        <w:rPr>
          <w:sz w:val="18"/>
          <w:szCs w:val="18"/>
        </w:rPr>
        <w:t>Для шин классов C2 и C3: соответствующее указанному давлению в маркировке на боковине согласно пункту 4.1 настоящих Правил.</w:t>
      </w:r>
    </w:p>
    <w:p w14:paraId="2B1EDFB6" w14:textId="0BCF993A" w:rsidR="0086086B" w:rsidRPr="00215EAB" w:rsidRDefault="0086086B" w:rsidP="007F4162">
      <w:pPr>
        <w:spacing w:line="220" w:lineRule="exact"/>
        <w:ind w:left="992" w:right="851"/>
        <w:jc w:val="both"/>
        <w:outlineLvl w:val="0"/>
        <w:rPr>
          <w:sz w:val="18"/>
          <w:szCs w:val="18"/>
        </w:rPr>
      </w:pPr>
      <w:r w:rsidRPr="00215EAB">
        <w:rPr>
          <w:sz w:val="18"/>
          <w:szCs w:val="18"/>
          <w:vertAlign w:val="superscript"/>
        </w:rPr>
        <w:lastRenderedPageBreak/>
        <w:t>2)</w:t>
      </w:r>
      <w:r w:rsidRPr="00215EAB">
        <w:rPr>
          <w:sz w:val="18"/>
          <w:szCs w:val="18"/>
        </w:rPr>
        <w:t xml:space="preserve"> </w:t>
      </w:r>
      <w:r w:rsidR="007F4162">
        <w:rPr>
          <w:sz w:val="18"/>
          <w:szCs w:val="18"/>
        </w:rPr>
        <w:t xml:space="preserve"> </w:t>
      </w:r>
      <w:r w:rsidRPr="00215EAB">
        <w:rPr>
          <w:sz w:val="18"/>
          <w:szCs w:val="18"/>
        </w:rPr>
        <w:t>Для шин классов C2 и C3: предельное значение составляет 5</w:t>
      </w:r>
      <w:r w:rsidR="00A2238F">
        <w:rPr>
          <w:sz w:val="18"/>
          <w:szCs w:val="18"/>
        </w:rPr>
        <w:t> </w:t>
      </w:r>
      <w:r w:rsidRPr="00215EAB">
        <w:rPr>
          <w:sz w:val="18"/>
          <w:szCs w:val="18"/>
        </w:rPr>
        <w:t>%.</w:t>
      </w:r>
    </w:p>
    <w:p w14:paraId="5A792474" w14:textId="363603AA" w:rsidR="0086086B" w:rsidRPr="00215EAB" w:rsidRDefault="0086086B" w:rsidP="007F4162">
      <w:pPr>
        <w:spacing w:line="220" w:lineRule="exact"/>
        <w:ind w:left="992" w:right="851"/>
        <w:jc w:val="both"/>
        <w:outlineLvl w:val="0"/>
        <w:rPr>
          <w:sz w:val="18"/>
          <w:szCs w:val="18"/>
        </w:rPr>
      </w:pPr>
      <w:r w:rsidRPr="00215EAB">
        <w:rPr>
          <w:sz w:val="18"/>
          <w:szCs w:val="18"/>
          <w:vertAlign w:val="superscript"/>
        </w:rPr>
        <w:t>3)</w:t>
      </w:r>
      <w:r w:rsidRPr="00215EAB">
        <w:rPr>
          <w:sz w:val="18"/>
          <w:szCs w:val="18"/>
        </w:rPr>
        <w:t xml:space="preserve"> </w:t>
      </w:r>
      <w:r w:rsidR="007F4162">
        <w:rPr>
          <w:sz w:val="18"/>
          <w:szCs w:val="18"/>
        </w:rPr>
        <w:t xml:space="preserve"> </w:t>
      </w:r>
      <w:r w:rsidRPr="00215EAB">
        <w:rPr>
          <w:sz w:val="18"/>
          <w:szCs w:val="18"/>
        </w:rPr>
        <w:t xml:space="preserve">Для шин классов C2 и C3: коэффициент </w:t>
      </w:r>
      <w:r w:rsidRPr="00215EAB">
        <w:rPr>
          <w:i/>
          <w:iCs/>
          <w:sz w:val="18"/>
          <w:szCs w:val="18"/>
        </w:rPr>
        <w:t>CVal</w:t>
      </w:r>
      <w:r w:rsidRPr="00215EAB">
        <w:rPr>
          <w:sz w:val="18"/>
          <w:szCs w:val="18"/>
        </w:rPr>
        <w:t>(</w:t>
      </w:r>
      <w:r w:rsidRPr="00215EAB">
        <w:rPr>
          <w:i/>
          <w:iCs/>
          <w:sz w:val="18"/>
          <w:szCs w:val="18"/>
        </w:rPr>
        <w:t>µ</w:t>
      </w:r>
      <w:r w:rsidRPr="00215EAB">
        <w:rPr>
          <w:sz w:val="18"/>
          <w:szCs w:val="18"/>
          <w:vertAlign w:val="subscript"/>
        </w:rPr>
        <w:t>peak</w:t>
      </w:r>
      <w:r w:rsidRPr="00215EAB">
        <w:rPr>
          <w:sz w:val="18"/>
          <w:szCs w:val="18"/>
        </w:rPr>
        <w:t>) не определяется и не применяется.</w:t>
      </w:r>
    </w:p>
    <w:p w14:paraId="74786016" w14:textId="51375012" w:rsidR="0086086B" w:rsidRPr="00215EAB" w:rsidRDefault="0086086B" w:rsidP="007F4162">
      <w:pPr>
        <w:spacing w:line="220" w:lineRule="exact"/>
        <w:ind w:left="992" w:right="851"/>
        <w:jc w:val="both"/>
        <w:outlineLvl w:val="0"/>
        <w:rPr>
          <w:b/>
          <w:bCs/>
          <w:spacing w:val="-3"/>
          <w:sz w:val="18"/>
          <w:szCs w:val="18"/>
        </w:rPr>
      </w:pPr>
      <w:r w:rsidRPr="00215EAB">
        <w:rPr>
          <w:b/>
          <w:bCs/>
          <w:sz w:val="18"/>
          <w:szCs w:val="18"/>
          <w:vertAlign w:val="superscript"/>
        </w:rPr>
        <w:t>4)</w:t>
      </w:r>
      <w:r w:rsidR="007F4162">
        <w:rPr>
          <w:b/>
          <w:bCs/>
          <w:sz w:val="18"/>
          <w:szCs w:val="18"/>
          <w:vertAlign w:val="superscript"/>
        </w:rPr>
        <w:t xml:space="preserve"> </w:t>
      </w:r>
      <w:r w:rsidRPr="00215EAB">
        <w:rPr>
          <w:b/>
          <w:bCs/>
          <w:sz w:val="18"/>
          <w:szCs w:val="18"/>
        </w:rPr>
        <w:t xml:space="preserve"> Для шин классов C2 и C3 корректировку по температуре не проводят.</w:t>
      </w:r>
    </w:p>
    <w:p w14:paraId="490B260D" w14:textId="77777777" w:rsidR="0086086B" w:rsidRPr="00AD0908" w:rsidRDefault="0086086B" w:rsidP="007F4162">
      <w:pPr>
        <w:pStyle w:val="SingleTxtG"/>
        <w:spacing w:before="120"/>
      </w:pPr>
      <w:r w:rsidRPr="00AD0908">
        <w:rPr>
          <w:i/>
          <w:iCs/>
        </w:rPr>
        <w:t>Пример 2</w:t>
      </w:r>
      <w:r w:rsidRPr="00AD0908">
        <w:t>: Протокол испытания для определения коэффициента сцепления шин в новом состоянии с мокрым дорожным покрытием на основе метода с использованием транспортного средства</w:t>
      </w:r>
    </w:p>
    <w:tbl>
      <w:tblPr>
        <w:tblStyle w:val="ad"/>
        <w:tblW w:w="9842" w:type="dxa"/>
        <w:tblLayout w:type="fixed"/>
        <w:tblLook w:val="04A0" w:firstRow="1" w:lastRow="0" w:firstColumn="1" w:lastColumn="0" w:noHBand="0" w:noVBand="1"/>
      </w:tblPr>
      <w:tblGrid>
        <w:gridCol w:w="1701"/>
        <w:gridCol w:w="1070"/>
        <w:gridCol w:w="222"/>
        <w:gridCol w:w="2247"/>
        <w:gridCol w:w="698"/>
        <w:gridCol w:w="961"/>
        <w:gridCol w:w="222"/>
        <w:gridCol w:w="1469"/>
        <w:gridCol w:w="685"/>
        <w:gridCol w:w="567"/>
      </w:tblGrid>
      <w:tr w:rsidR="0086086B" w:rsidRPr="00215EAB" w14:paraId="0B8DAF73" w14:textId="77777777" w:rsidTr="00A2238F">
        <w:trPr>
          <w:gridAfter w:val="4"/>
          <w:wAfter w:w="294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9684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" w:name="_Hlk152166459"/>
            <w:bookmarkStart w:id="6" w:name="_Hlk25312641"/>
            <w:r w:rsidRPr="00215EAB">
              <w:rPr>
                <w:sz w:val="16"/>
                <w:szCs w:val="16"/>
              </w:rPr>
              <w:t>Номер протокола испытания: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EF9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E1D8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D576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Дата испытания: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056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215EAB" w14:paraId="14453B20" w14:textId="77777777" w:rsidTr="00A2238F">
        <w:trPr>
          <w:gridAfter w:val="4"/>
          <w:wAfter w:w="2943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077D6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23B43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B8501B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602B0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DC7A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3F32F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215EAB" w14:paraId="0C109904" w14:textId="77777777" w:rsidTr="00A223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0794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Трек: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126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4541C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70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162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Миним.: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5744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Максим.: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19D4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6566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Транспортное средство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60A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215EAB" w14:paraId="7F91D348" w14:textId="77777777" w:rsidTr="00A223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D796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Глубина текстуры (мм):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AFB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991D4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945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 xml:space="preserve">Темп. мокрой поверхности (°C):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B15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541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AE32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08B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Марка: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B02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215EAB" w14:paraId="78905C9B" w14:textId="77777777" w:rsidTr="00A223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5CE8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i/>
                <w:iCs/>
                <w:sz w:val="16"/>
                <w:szCs w:val="16"/>
              </w:rPr>
              <w:t>BFC</w:t>
            </w:r>
            <w:r w:rsidRPr="00215EAB">
              <w:rPr>
                <w:sz w:val="16"/>
                <w:szCs w:val="16"/>
                <w:vertAlign w:val="subscript"/>
              </w:rPr>
              <w:t>ave,corr,1</w:t>
            </w:r>
            <w:r w:rsidRPr="00215EAB">
              <w:rPr>
                <w:sz w:val="16"/>
                <w:szCs w:val="16"/>
              </w:rPr>
              <w:t>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B8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C4DB3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9ED3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Темп. окружающей среды (°C):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379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C75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B75F3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D620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Модель: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437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215EAB" w14:paraId="0B8D2B86" w14:textId="77777777" w:rsidTr="00A223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A337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i/>
                <w:iCs/>
                <w:sz w:val="16"/>
                <w:szCs w:val="16"/>
              </w:rPr>
              <w:t>BFC</w:t>
            </w:r>
            <w:r w:rsidRPr="00215EAB">
              <w:rPr>
                <w:sz w:val="16"/>
                <w:szCs w:val="16"/>
                <w:vertAlign w:val="subscript"/>
              </w:rPr>
              <w:t>ave,corr,2</w:t>
            </w:r>
            <w:r w:rsidRPr="00215EAB">
              <w:rPr>
                <w:sz w:val="16"/>
                <w:szCs w:val="16"/>
              </w:rPr>
              <w:t>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707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0AD6A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520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09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7C5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6F727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4AB1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Тип: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2A1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215EAB" w14:paraId="1AD0FAAE" w14:textId="77777777" w:rsidTr="00A223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6FC6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i/>
                <w:iCs/>
                <w:sz w:val="16"/>
                <w:szCs w:val="16"/>
              </w:rPr>
              <w:t>CVal</w:t>
            </w:r>
            <w:r w:rsidRPr="00215EAB">
              <w:rPr>
                <w:sz w:val="16"/>
                <w:szCs w:val="16"/>
              </w:rPr>
              <w:t>(</w:t>
            </w:r>
            <w:r w:rsidRPr="00215EAB">
              <w:rPr>
                <w:i/>
                <w:iCs/>
                <w:sz w:val="16"/>
                <w:szCs w:val="16"/>
              </w:rPr>
              <w:t>BFC</w:t>
            </w:r>
            <w:r w:rsidRPr="00215EAB">
              <w:rPr>
                <w:sz w:val="16"/>
                <w:szCs w:val="16"/>
                <w:vertAlign w:val="subscript"/>
              </w:rPr>
              <w:t>ave,corr</w:t>
            </w:r>
            <w:r w:rsidRPr="00215EAB">
              <w:rPr>
                <w:sz w:val="16"/>
                <w:szCs w:val="16"/>
              </w:rPr>
              <w:t>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C55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AA4B4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6B3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DD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325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156CF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A1F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Год регистрации: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693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215EAB" w14:paraId="39D10E7C" w14:textId="77777777" w:rsidTr="00A223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9E4E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Толщина слоя воды (мм):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FEA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C64D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363E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F10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9E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A3D05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AD14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Максимальная нагрузка на ось: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9DF3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Передняя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4A46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Задняя</w:t>
            </w:r>
          </w:p>
        </w:tc>
      </w:tr>
      <w:tr w:rsidR="0086086B" w:rsidRPr="00215EAB" w14:paraId="3A3B0EA8" w14:textId="77777777" w:rsidTr="00A2238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58796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F5C7C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1BD678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F6FC4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F988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C5E11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F1B454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FC19F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3D90F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086B" w:rsidRPr="00215EAB" w14:paraId="042B3DA7" w14:textId="77777777" w:rsidTr="00A223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6B1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Начальная скорость (км/ч):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7BD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0AA3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0E84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Конечная скорость (км/ч):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F2B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99025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680BA817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C7397" w14:textId="77777777" w:rsidR="0086086B" w:rsidRPr="00215EAB" w:rsidRDefault="0086086B" w:rsidP="009F63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bookmarkEnd w:id="5"/>
    </w:tbl>
    <w:p w14:paraId="09E8E253" w14:textId="77777777" w:rsidR="0086086B" w:rsidRPr="00AD0908" w:rsidRDefault="0086086B" w:rsidP="0086086B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18"/>
          <w:szCs w:val="18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8"/>
        <w:gridCol w:w="681"/>
        <w:gridCol w:w="701"/>
        <w:gridCol w:w="6"/>
        <w:gridCol w:w="709"/>
        <w:gridCol w:w="704"/>
        <w:gridCol w:w="6"/>
        <w:gridCol w:w="712"/>
        <w:gridCol w:w="701"/>
        <w:gridCol w:w="9"/>
        <w:gridCol w:w="711"/>
        <w:gridCol w:w="696"/>
        <w:gridCol w:w="16"/>
        <w:gridCol w:w="709"/>
        <w:gridCol w:w="694"/>
        <w:gridCol w:w="16"/>
        <w:gridCol w:w="816"/>
        <w:gridCol w:w="15"/>
      </w:tblGrid>
      <w:tr w:rsidR="0086086B" w:rsidRPr="00AD0908" w14:paraId="0C67C8B9" w14:textId="77777777" w:rsidTr="009F6376">
        <w:trPr>
          <w:trHeight w:val="113"/>
        </w:trPr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6"/>
          <w:p w14:paraId="463F3589" w14:textId="77777777" w:rsidR="0086086B" w:rsidRPr="00D515EF" w:rsidRDefault="0086086B" w:rsidP="009F6376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F5A922" w14:textId="77777777" w:rsidR="0086086B" w:rsidRPr="00D515EF" w:rsidRDefault="0086086B" w:rsidP="009F6376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662118" w14:textId="77777777" w:rsidR="0086086B" w:rsidRPr="00D515EF" w:rsidRDefault="0086086B" w:rsidP="009F6376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1061DA" w14:textId="77777777" w:rsidR="0086086B" w:rsidRPr="00D515EF" w:rsidRDefault="0086086B" w:rsidP="009F6376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C86A14B" w14:textId="77777777" w:rsidR="0086086B" w:rsidRPr="00D515EF" w:rsidRDefault="0086086B" w:rsidP="009F6376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41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E67D76" w14:textId="77777777" w:rsidR="0086086B" w:rsidRPr="00D515EF" w:rsidRDefault="0086086B" w:rsidP="009F6376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86086B" w:rsidRPr="00D515EF" w14:paraId="67123F2F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8C252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Марка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7AB2C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9FD3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E447A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CAFC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0F1E83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50876B92" w14:textId="77777777" w:rsidTr="009F6376">
        <w:trPr>
          <w:gridAfter w:val="1"/>
          <w:wAfter w:w="15" w:type="dxa"/>
          <w:trHeight w:val="340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0EE5B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Рисунок/коммерческое описание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903A3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СЭИШ…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5E61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8A3E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237F9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E2E567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СЭИШ…</w:t>
            </w:r>
          </w:p>
        </w:tc>
      </w:tr>
      <w:tr w:rsidR="0086086B" w:rsidRPr="00D515EF" w14:paraId="05680544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36A0F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Размер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CB322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EC73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DA82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7CC5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16CAA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0754FFB4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9EAA7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Эксплуатационное описание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FE778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C7E1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CE21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3946C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5CCDE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AB3932" w14:paraId="0B895544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E24081" w14:textId="77777777" w:rsidR="0086086B" w:rsidRPr="00D515EF" w:rsidRDefault="0086086B" w:rsidP="009F6376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Исходное (испытательное) давление в шине</w:t>
            </w:r>
            <w:r w:rsidRPr="00D515EF">
              <w:rPr>
                <w:sz w:val="16"/>
                <w:szCs w:val="16"/>
                <w:vertAlign w:val="superscript"/>
              </w:rPr>
              <w:t>1)</w:t>
            </w:r>
            <w:r w:rsidRPr="00D515EF">
              <w:rPr>
                <w:sz w:val="16"/>
                <w:szCs w:val="16"/>
              </w:rPr>
              <w:t>, (кПа)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183D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B5C9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C015F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2D5E4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8759B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67EA85E6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98C362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Идентификационный номер шины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8C4A7D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2669D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F780A1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E9A6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4602E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AB3932" w14:paraId="6191012A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1FBFEB" w14:textId="77777777" w:rsidR="0086086B" w:rsidRPr="00D515EF" w:rsidRDefault="0086086B" w:rsidP="009F6376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Маркировка M+S (да/нет)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125B6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49981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5CBF8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2CDD6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36DB8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2B9C5636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E6A5C4" w14:textId="77777777" w:rsidR="0086086B" w:rsidRPr="00D515EF" w:rsidRDefault="0086086B" w:rsidP="009F6376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Маркировка 3PMSF (да/нет)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720D32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710B7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D16E9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8D07C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F299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62AB4A04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A417D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Обод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3F5E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6DE52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FDE103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AE1EFD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77CC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4D3CBBC9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43663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Давление на переднюю ось (кПа)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B592B1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5F0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504BE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3F51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96104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EF7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1EFA2D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8EE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2705D1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16EAD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</w:tr>
      <w:tr w:rsidR="0086086B" w:rsidRPr="00D515EF" w14:paraId="1190A2C7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FCDAE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Давление на заднюю ось (кПа)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666AF7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758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036FD3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928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33D4B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0771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AB370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754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7F7EF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3760FD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</w:tr>
      <w:tr w:rsidR="0086086B" w:rsidRPr="00D515EF" w14:paraId="519D5C98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C1701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Нагрузка на переднюю ось (кг)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F67E0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5BB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214EA7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81F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B703B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E7F1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CCB53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95F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96B56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B9BD3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</w:tr>
      <w:tr w:rsidR="0086086B" w:rsidRPr="00D515EF" w14:paraId="56F6B742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F61D18" w14:textId="77777777" w:rsidR="0086086B" w:rsidRPr="00D515EF" w:rsidRDefault="0086086B" w:rsidP="009F6376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Нагрузка на заднюю ось (кг)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C6EE72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654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57404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0A0F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70BD9D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F38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5A0E9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6A5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72108D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слева: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F1CA9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справа:</w:t>
            </w:r>
          </w:p>
        </w:tc>
      </w:tr>
      <w:tr w:rsidR="0086086B" w:rsidRPr="00D515EF" w14:paraId="01304638" w14:textId="77777777" w:rsidTr="009F6376">
        <w:trPr>
          <w:gridAfter w:val="1"/>
          <w:wAfter w:w="15" w:type="dxa"/>
          <w:trHeight w:val="525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E15118" w14:textId="77777777" w:rsidR="0086086B" w:rsidRPr="00D515EF" w:rsidRDefault="0086086B" w:rsidP="009F6376">
            <w:pPr>
              <w:spacing w:before="2" w:after="2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BF0DD29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Тормозной путь (м)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26146C2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BFC</w:t>
            </w:r>
            <w:r w:rsidRPr="00A2238F">
              <w:rPr>
                <w:i/>
                <w:iCs/>
                <w:spacing w:val="-6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8E46AA7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Тормозной путь (м)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DDC4AFC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BFC</w:t>
            </w:r>
            <w:r w:rsidRPr="00A2238F">
              <w:rPr>
                <w:i/>
                <w:iCs/>
                <w:spacing w:val="-6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7354F81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Тормозной путь (м)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337FD47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BFC</w:t>
            </w:r>
            <w:r w:rsidRPr="00A2238F">
              <w:rPr>
                <w:i/>
                <w:iCs/>
                <w:spacing w:val="-6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5FC5879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Тормозной путь (м)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CDADEF7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BFC</w:t>
            </w:r>
            <w:r w:rsidRPr="00A2238F">
              <w:rPr>
                <w:i/>
                <w:iCs/>
                <w:spacing w:val="-6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3A88EBC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Тормозной путь (м)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4789670" w14:textId="77777777" w:rsidR="0086086B" w:rsidRPr="00A2238F" w:rsidRDefault="0086086B" w:rsidP="009F6376">
            <w:pPr>
              <w:spacing w:beforeLines="10" w:before="24" w:afterLines="10" w:after="24" w:line="240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A2238F">
              <w:rPr>
                <w:i/>
                <w:iCs/>
                <w:spacing w:val="-6"/>
                <w:sz w:val="16"/>
                <w:szCs w:val="16"/>
              </w:rPr>
              <w:t>BFC</w:t>
            </w:r>
            <w:r w:rsidRPr="00A2238F">
              <w:rPr>
                <w:i/>
                <w:iCs/>
                <w:spacing w:val="-6"/>
                <w:sz w:val="16"/>
                <w:szCs w:val="16"/>
                <w:vertAlign w:val="subscript"/>
              </w:rPr>
              <w:t>i</w:t>
            </w:r>
          </w:p>
        </w:tc>
      </w:tr>
      <w:tr w:rsidR="0086086B" w:rsidRPr="00D515EF" w14:paraId="42D671C5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028BA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Измерение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B4D0DF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3BDF7BC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9D594B3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1B69A15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541BF45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5370E9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A1F995A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94ACB18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55E107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4A985C8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67E357A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431B6D5F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7745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9755B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BC14AF1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164CF2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36AD4B8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6F655E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090AEC6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98DC3C9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E9CD867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226ADDA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E85425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BF0E203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02CEE7F5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3FBF0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8FA657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7ED1FB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EE572BC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36F814B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7C002C5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C372852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B1282DF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0335783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CB126C4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328EF71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4768B67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5610775C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A5471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A53A31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B62571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4C7505E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D630AB4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B9E6C3C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7AB39A1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ECE8478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3BCC529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BE4A05E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CE91442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4BB0736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1FB4C5A2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FEEF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3F852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5E4C41A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443C821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76153AF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BD4352B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7088F3C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E6BB7C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575417A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E5DC18E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DD7556E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8F525B7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7D13B570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0E9DC2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C7075F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A72B6EF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DE0A61E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E51CF0C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380ECD5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40A6952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E771C46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A8466B8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4659103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778F6B4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69D56B2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7694336F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249487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62EF3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47FC15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27D39B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6EDCE55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C11515F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F6B6FB7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7A9C74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74DC13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CF9073B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97568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0DE2DE9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5B4D4545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8629D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FF714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1A95A4E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8FA2E17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0C6F455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B9841C2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B1FAA5D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D76111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9B3944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94B5B9B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B06028E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09CD2BC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1060B991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67532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ED553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7EAB6E2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276D3C4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3A6F3FA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6EA7545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BA19B6D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1D489C0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1B56CD5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81CF84E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A6E8268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C8DA0DA" w14:textId="77777777" w:rsidR="0086086B" w:rsidRPr="00D515EF" w:rsidRDefault="0086086B" w:rsidP="009F6376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4F236371" w14:textId="77777777" w:rsidTr="009F6376">
        <w:trPr>
          <w:gridAfter w:val="1"/>
          <w:wAfter w:w="15" w:type="dxa"/>
          <w:trHeight w:val="227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BB89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A4FBD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15EBE3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AB47D5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939CE11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9A3636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C2A332D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9FA1261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99FBC3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004BE42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103C4D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A438C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1D5A48BE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AAB999" w14:textId="77777777" w:rsidR="0086086B" w:rsidRPr="00D515EF" w:rsidRDefault="00C05DC2" w:rsidP="009F6376">
            <w:pPr>
              <w:spacing w:before="2" w:after="2" w:line="240" w:lineRule="auto"/>
              <w:rPr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BFC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ave</m:t>
                      </m:r>
                    </m:sub>
                  </m:sSub>
                </m:e>
              </m:acc>
            </m:oMath>
            <w:r w:rsidR="0086086B" w:rsidRPr="00D515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EEA5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1CC1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4ECA1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ABE8B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0B80D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3805DED2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A560F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Стандартное отклонение, σ</w:t>
            </w:r>
            <w:r w:rsidRPr="00D515EF">
              <w:rPr>
                <w:sz w:val="16"/>
                <w:szCs w:val="16"/>
                <w:vertAlign w:val="subscript"/>
              </w:rPr>
              <w:t>BFC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84AEB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F0F3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67E3C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99897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B0A4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7C88C969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41EB64" w14:textId="090BA15C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CVBFC</w:t>
            </w:r>
            <w:r w:rsidRPr="00D515EF">
              <w:rPr>
                <w:sz w:val="16"/>
                <w:szCs w:val="16"/>
              </w:rPr>
              <w:t xml:space="preserve"> ≤ 4</w:t>
            </w:r>
            <w:r w:rsidR="00A2238F">
              <w:rPr>
                <w:sz w:val="16"/>
                <w:szCs w:val="16"/>
              </w:rPr>
              <w:t> </w:t>
            </w:r>
            <w:r w:rsidRPr="00D515EF">
              <w:rPr>
                <w:sz w:val="16"/>
                <w:szCs w:val="16"/>
              </w:rPr>
              <w:t xml:space="preserve">% </w:t>
            </w:r>
            <w:r w:rsidRPr="00D515EF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F031A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AD6A5F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699D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903C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72E35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2CB70D30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A3B98E" w14:textId="1E3A0AAF" w:rsidR="0086086B" w:rsidRPr="00D515EF" w:rsidRDefault="0086086B" w:rsidP="009F6376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proofErr w:type="spellStart"/>
            <w:r w:rsidRPr="00D515EF">
              <w:rPr>
                <w:i/>
                <w:iCs/>
                <w:sz w:val="16"/>
                <w:szCs w:val="16"/>
              </w:rPr>
              <w:t>CVal</w:t>
            </w:r>
            <w:proofErr w:type="spellEnd"/>
            <w:r w:rsidRPr="00D515EF">
              <w:rPr>
                <w:sz w:val="16"/>
                <w:szCs w:val="16"/>
              </w:rPr>
              <w:t>(</w:t>
            </w:r>
            <w:proofErr w:type="spellStart"/>
            <w:r w:rsidRPr="00D515EF">
              <w:rPr>
                <w:i/>
                <w:iCs/>
                <w:sz w:val="16"/>
                <w:szCs w:val="16"/>
              </w:rPr>
              <w:t>BFC</w:t>
            </w:r>
            <w:r w:rsidRPr="00D515EF">
              <w:rPr>
                <w:sz w:val="16"/>
                <w:szCs w:val="16"/>
                <w:vertAlign w:val="subscript"/>
              </w:rPr>
              <w:t>ave</w:t>
            </w:r>
            <w:proofErr w:type="spellEnd"/>
            <w:r w:rsidRPr="00D515EF">
              <w:rPr>
                <w:sz w:val="16"/>
                <w:szCs w:val="16"/>
              </w:rPr>
              <w:t>) ≤ 5</w:t>
            </w:r>
            <w:r w:rsidR="00A2238F">
              <w:rPr>
                <w:sz w:val="16"/>
                <w:szCs w:val="16"/>
              </w:rPr>
              <w:t> </w:t>
            </w:r>
            <w:r w:rsidRPr="00D515EF">
              <w:rPr>
                <w:sz w:val="16"/>
                <w:szCs w:val="16"/>
              </w:rPr>
              <w:t xml:space="preserve">% </w:t>
            </w:r>
            <w:r w:rsidRPr="00D515EF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25287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F4EBFF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E5F4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6A88E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3CD47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7F7CB88C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81AF9A" w14:textId="77777777" w:rsidR="0086086B" w:rsidRPr="00D515EF" w:rsidRDefault="0086086B" w:rsidP="009F6376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BFC</w:t>
            </w:r>
            <w:r w:rsidRPr="00D515EF">
              <w:rPr>
                <w:sz w:val="16"/>
                <w:szCs w:val="16"/>
                <w:vertAlign w:val="subscript"/>
              </w:rPr>
              <w:t>ave,corr</w:t>
            </w:r>
            <w:r w:rsidRPr="00D515EF">
              <w:rPr>
                <w:sz w:val="16"/>
                <w:szCs w:val="16"/>
              </w:rPr>
              <w:t>(R)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A4D2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EE9C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4C1106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35EBD3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A4AC8F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1D556816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C0C173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BFC</w:t>
            </w:r>
            <w:r w:rsidRPr="00D515EF">
              <w:rPr>
                <w:sz w:val="16"/>
                <w:szCs w:val="16"/>
                <w:vertAlign w:val="subscript"/>
              </w:rPr>
              <w:t>adj</w:t>
            </w:r>
            <w:r w:rsidRPr="00D515EF">
              <w:rPr>
                <w:sz w:val="16"/>
                <w:szCs w:val="16"/>
              </w:rPr>
              <w:t>(R)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CA5CE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59E03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B1B3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4FA4C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7269E7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7037E467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86CB10" w14:textId="77777777" w:rsidR="0086086B" w:rsidRPr="00D515EF" w:rsidRDefault="0086086B" w:rsidP="009F6376">
            <w:pPr>
              <w:spacing w:before="20" w:after="20"/>
              <w:rPr>
                <w:b/>
                <w:bCs/>
                <w:i/>
                <w:iCs/>
                <w:sz w:val="16"/>
                <w:szCs w:val="16"/>
              </w:rPr>
            </w:pPr>
            <w:r w:rsidRPr="00D515EF">
              <w:rPr>
                <w:b/>
                <w:bCs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91D8E" w14:textId="77777777" w:rsidR="0086086B" w:rsidRPr="00D515EF" w:rsidRDefault="0086086B" w:rsidP="009F6376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FD909" w14:textId="77777777" w:rsidR="0086086B" w:rsidRPr="00D515EF" w:rsidRDefault="0086086B" w:rsidP="009F6376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15D8E8" w14:textId="77777777" w:rsidR="0086086B" w:rsidRPr="00D515EF" w:rsidRDefault="0086086B" w:rsidP="009F6376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2EFD51" w14:textId="77777777" w:rsidR="0086086B" w:rsidRPr="00D515EF" w:rsidRDefault="0086086B" w:rsidP="009F6376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B8FFBD" w14:textId="77777777" w:rsidR="0086086B" w:rsidRPr="00D515EF" w:rsidRDefault="0086086B" w:rsidP="009F6376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6086B" w:rsidRPr="00AB3932" w14:paraId="1E086B5C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422F17" w14:textId="77777777" w:rsidR="0086086B" w:rsidRPr="00D515EF" w:rsidRDefault="0086086B" w:rsidP="009F6376">
            <w:pPr>
              <w:spacing w:before="20" w:after="20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Коэффициент сцепления с мокрым дорожным покрытием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55FF2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0E918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F2580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28499B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C8E3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75FCF6B5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0B75AC" w14:textId="77777777" w:rsidR="0086086B" w:rsidRPr="00D515EF" w:rsidRDefault="0086086B" w:rsidP="009F6376">
            <w:pPr>
              <w:spacing w:before="20" w:after="20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 xml:space="preserve">Темп. мокрой поверхности (°C):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AE2BB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D0CCD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F7CD7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754668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1AD8D3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0FAB6708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9178B7" w14:textId="77777777" w:rsidR="0086086B" w:rsidRPr="00D515EF" w:rsidRDefault="0086086B" w:rsidP="009F6376">
            <w:pPr>
              <w:spacing w:before="20" w:after="20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 xml:space="preserve">Темп. окружающей среды (°C):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0BACD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B3EC2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C39514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3B232A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0E8AE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86086B" w:rsidRPr="00D515EF" w14:paraId="1BDE765D" w14:textId="77777777" w:rsidTr="009F6376">
        <w:trPr>
          <w:gridAfter w:val="1"/>
          <w:wAfter w:w="15" w:type="dxa"/>
          <w:trHeight w:val="22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9C4F49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  <w:r w:rsidRPr="00D515EF">
              <w:rPr>
                <w:sz w:val="16"/>
                <w:szCs w:val="16"/>
              </w:rPr>
              <w:t>Замечания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9A71E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037E2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C9CD5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99F60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43F36C" w14:textId="77777777" w:rsidR="0086086B" w:rsidRPr="00D515EF" w:rsidRDefault="0086086B" w:rsidP="009F6376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</w:tbl>
    <w:p w14:paraId="406F98A4" w14:textId="2202F49C" w:rsidR="0086086B" w:rsidRPr="00D515EF" w:rsidRDefault="0086086B" w:rsidP="00573DDD">
      <w:pPr>
        <w:spacing w:before="120" w:line="240" w:lineRule="auto"/>
        <w:ind w:left="992" w:right="1134"/>
        <w:outlineLvl w:val="0"/>
        <w:rPr>
          <w:sz w:val="18"/>
          <w:szCs w:val="18"/>
        </w:rPr>
      </w:pPr>
      <w:r w:rsidRPr="00D515EF">
        <w:rPr>
          <w:sz w:val="18"/>
          <w:szCs w:val="18"/>
          <w:vertAlign w:val="superscript"/>
        </w:rPr>
        <w:t>1)</w:t>
      </w:r>
      <w:r w:rsidRPr="00D515EF">
        <w:rPr>
          <w:sz w:val="18"/>
          <w:szCs w:val="18"/>
        </w:rPr>
        <w:t xml:space="preserve"> </w:t>
      </w:r>
      <w:r w:rsidR="00274569">
        <w:rPr>
          <w:sz w:val="18"/>
          <w:szCs w:val="18"/>
        </w:rPr>
        <w:t xml:space="preserve"> </w:t>
      </w:r>
      <w:r w:rsidRPr="00D515EF">
        <w:rPr>
          <w:sz w:val="18"/>
          <w:szCs w:val="18"/>
        </w:rPr>
        <w:t>Для шин классов C2 и C3: соответствующее указанному давлению в маркировке на боковине согласно пункту 4.1 настоящих Правил.</w:t>
      </w:r>
    </w:p>
    <w:p w14:paraId="143F90AA" w14:textId="666EDBA9" w:rsidR="0086086B" w:rsidRPr="00D515EF" w:rsidRDefault="0086086B" w:rsidP="00573DDD">
      <w:pPr>
        <w:spacing w:line="240" w:lineRule="auto"/>
        <w:ind w:left="992" w:right="1134"/>
        <w:outlineLvl w:val="0"/>
        <w:rPr>
          <w:sz w:val="18"/>
          <w:szCs w:val="18"/>
        </w:rPr>
      </w:pPr>
      <w:r w:rsidRPr="00D515EF">
        <w:rPr>
          <w:sz w:val="18"/>
          <w:szCs w:val="18"/>
          <w:vertAlign w:val="superscript"/>
        </w:rPr>
        <w:t>2)</w:t>
      </w:r>
      <w:r w:rsidRPr="00D515EF">
        <w:rPr>
          <w:sz w:val="18"/>
          <w:szCs w:val="18"/>
        </w:rPr>
        <w:t xml:space="preserve"> </w:t>
      </w:r>
      <w:r w:rsidR="00274569">
        <w:rPr>
          <w:sz w:val="18"/>
          <w:szCs w:val="18"/>
        </w:rPr>
        <w:t xml:space="preserve"> </w:t>
      </w:r>
      <w:r w:rsidRPr="00D515EF">
        <w:rPr>
          <w:sz w:val="18"/>
          <w:szCs w:val="18"/>
        </w:rPr>
        <w:t>Для шин классов C 2 и C 3: предельное значение составляет 3</w:t>
      </w:r>
      <w:r w:rsidR="00A2238F">
        <w:rPr>
          <w:sz w:val="18"/>
          <w:szCs w:val="18"/>
        </w:rPr>
        <w:t> </w:t>
      </w:r>
      <w:r w:rsidRPr="00D515EF">
        <w:rPr>
          <w:sz w:val="18"/>
          <w:szCs w:val="18"/>
        </w:rPr>
        <w:t>%.</w:t>
      </w:r>
    </w:p>
    <w:p w14:paraId="6891D92B" w14:textId="45EDDE2D" w:rsidR="0086086B" w:rsidRPr="00AD0908" w:rsidRDefault="0086086B" w:rsidP="00573DDD">
      <w:pPr>
        <w:spacing w:line="240" w:lineRule="auto"/>
        <w:ind w:left="992" w:right="1134"/>
        <w:outlineLvl w:val="0"/>
        <w:rPr>
          <w:bCs/>
        </w:rPr>
      </w:pPr>
      <w:r w:rsidRPr="00D515EF">
        <w:rPr>
          <w:sz w:val="18"/>
          <w:szCs w:val="18"/>
          <w:vertAlign w:val="superscript"/>
        </w:rPr>
        <w:t>3)</w:t>
      </w:r>
      <w:r w:rsidRPr="00D515EF">
        <w:rPr>
          <w:sz w:val="18"/>
          <w:szCs w:val="18"/>
        </w:rPr>
        <w:t xml:space="preserve"> </w:t>
      </w:r>
      <w:r w:rsidR="00274569">
        <w:rPr>
          <w:sz w:val="18"/>
          <w:szCs w:val="18"/>
        </w:rPr>
        <w:t xml:space="preserve"> </w:t>
      </w:r>
      <w:r w:rsidRPr="00D515EF">
        <w:rPr>
          <w:sz w:val="18"/>
          <w:szCs w:val="18"/>
        </w:rPr>
        <w:t xml:space="preserve">Для шин классов C2 и C3: коэффициент </w:t>
      </w:r>
      <w:r w:rsidRPr="00D515EF">
        <w:rPr>
          <w:i/>
          <w:iCs/>
          <w:sz w:val="18"/>
          <w:szCs w:val="18"/>
        </w:rPr>
        <w:t>CVal(BFC</w:t>
      </w:r>
      <w:r w:rsidRPr="00D515EF">
        <w:rPr>
          <w:i/>
          <w:iCs/>
          <w:sz w:val="18"/>
          <w:szCs w:val="18"/>
          <w:vertAlign w:val="subscript"/>
        </w:rPr>
        <w:t>ave</w:t>
      </w:r>
      <w:r w:rsidRPr="00D515EF">
        <w:rPr>
          <w:i/>
          <w:iCs/>
          <w:sz w:val="18"/>
          <w:szCs w:val="18"/>
        </w:rPr>
        <w:t>)</w:t>
      </w:r>
      <w:r w:rsidRPr="00D515EF">
        <w:rPr>
          <w:sz w:val="18"/>
          <w:szCs w:val="18"/>
        </w:rPr>
        <w:t xml:space="preserve"> не определяется и не применяется.</w:t>
      </w:r>
      <w:r>
        <w:rPr>
          <w:bCs/>
        </w:rPr>
        <w:t>»</w:t>
      </w:r>
    </w:p>
    <w:p w14:paraId="3E454686" w14:textId="77777777" w:rsidR="0086086B" w:rsidRPr="00AD0908" w:rsidRDefault="0086086B" w:rsidP="00573DDD">
      <w:pPr>
        <w:pStyle w:val="SingleTxtG"/>
        <w:spacing w:before="120"/>
        <w:ind w:left="2410" w:hanging="1276"/>
        <w:rPr>
          <w:bCs/>
          <w:i/>
          <w:iCs/>
        </w:rPr>
      </w:pPr>
      <w:r w:rsidRPr="00AD0908">
        <w:rPr>
          <w:i/>
          <w:iCs/>
        </w:rPr>
        <w:t>Приложение 7,</w:t>
      </w:r>
      <w:r w:rsidRPr="00AD0908">
        <w:t xml:space="preserve"> </w:t>
      </w:r>
    </w:p>
    <w:p w14:paraId="02AF5ED8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 xml:space="preserve">Пункт 4.8.4 </w:t>
      </w:r>
      <w:r w:rsidRPr="00AD0908">
        <w:t>изменить следующим образом:</w:t>
      </w:r>
    </w:p>
    <w:p w14:paraId="1CD647FB" w14:textId="77777777" w:rsidR="0086086B" w:rsidRPr="00AD0908" w:rsidRDefault="0086086B" w:rsidP="0086086B">
      <w:pPr>
        <w:keepNext/>
        <w:keepLines/>
        <w:spacing w:before="120" w:after="120"/>
        <w:ind w:left="2268" w:right="1134" w:hanging="1134"/>
        <w:jc w:val="both"/>
      </w:pPr>
      <w:r w:rsidRPr="00AD0908">
        <w:t>«4.8.4</w:t>
      </w:r>
      <w:r w:rsidRPr="00AD0908">
        <w:tab/>
        <w:t>Расчет относительного коэффициента сцепления с заснеженным дорожным покрытием</w:t>
      </w:r>
    </w:p>
    <w:p w14:paraId="639434E9" w14:textId="77777777" w:rsidR="0086086B" w:rsidRPr="00AD0908" w:rsidRDefault="0086086B" w:rsidP="0086086B">
      <w:pPr>
        <w:keepNext/>
        <w:keepLines/>
        <w:spacing w:before="120" w:after="120"/>
        <w:ind w:left="2268" w:right="1134"/>
        <w:jc w:val="both"/>
      </w:pPr>
      <w:r w:rsidRPr="00AD0908">
        <w:t xml:space="preserve">Коэффициент сцепления с заснеженным дорожным покрытием представляет собой относительную характеристику потенциальной шины по сравнению с эталонной шиной. </w:t>
      </w:r>
    </w:p>
    <w:p w14:paraId="47BEBF7D" w14:textId="77777777" w:rsidR="0086086B" w:rsidRPr="00AD0908" w:rsidRDefault="0086086B" w:rsidP="0086086B">
      <w:pPr>
        <w:pStyle w:val="SingleTxtG"/>
        <w:spacing w:before="120"/>
        <w:ind w:left="2268" w:hanging="1134"/>
        <w:jc w:val="center"/>
        <w:rPr>
          <w:bCs/>
        </w:rPr>
      </w:pPr>
      <m:oMathPara>
        <m:oMath>
          <m:r>
            <w:rPr>
              <w:rFonts w:ascii="Cambria Math" w:hAnsi="Cambria Math"/>
            </w:rPr>
            <m:t>SG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Tn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f∙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SRTT</m:t>
                  </m:r>
                </m:sub>
              </m:sSub>
            </m:den>
          </m:f>
        </m:oMath>
      </m:oMathPara>
    </w:p>
    <w:p w14:paraId="7BC4E703" w14:textId="77777777" w:rsidR="0086086B" w:rsidRPr="00AD0908" w:rsidRDefault="0086086B" w:rsidP="0086086B">
      <w:pPr>
        <w:pStyle w:val="SingleTxtG"/>
        <w:spacing w:before="120"/>
        <w:ind w:left="2268" w:hanging="1134"/>
        <w:jc w:val="center"/>
        <w:rPr>
          <w:bCs/>
        </w:rPr>
      </w:pPr>
    </w:p>
    <w:p w14:paraId="4BDF5EAB" w14:textId="2DB15021" w:rsidR="0086086B" w:rsidRPr="00AD0908" w:rsidRDefault="0086086B" w:rsidP="0086086B">
      <w:pPr>
        <w:keepNext/>
        <w:keepLines/>
        <w:spacing w:before="120" w:after="120"/>
        <w:ind w:left="2268" w:right="1134"/>
        <w:jc w:val="both"/>
        <w:rPr>
          <w:bCs/>
        </w:rPr>
      </w:pPr>
      <w:r w:rsidRPr="00AD0908"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Tn</m:t>
                </m:r>
              </m:sub>
            </m:sSub>
          </m:e>
        </m:acc>
      </m:oMath>
      <w:r w:rsidRPr="00AD0908">
        <w:t xml:space="preserve"> — среднее арифметическое значение средних ускорений </w:t>
      </w:r>
      <w:r w:rsidR="00A2238F">
        <w:br/>
      </w:r>
      <w:r w:rsidRPr="00AD0908">
        <w:t xml:space="preserve">в </w:t>
      </w:r>
      <w:r w:rsidRPr="00AD0908">
        <w:rPr>
          <w:i/>
          <w:iCs/>
        </w:rPr>
        <w:t>n</w:t>
      </w:r>
      <w:r w:rsidRPr="00AD0908">
        <w:t xml:space="preserve">-ом испытании потенциальной шины, </w:t>
      </w:r>
    </w:p>
    <w:p w14:paraId="533F9445" w14:textId="77777777" w:rsidR="0086086B" w:rsidRPr="00AD0908" w:rsidRDefault="0086086B" w:rsidP="0086086B">
      <w:pPr>
        <w:keepNext/>
        <w:keepLines/>
        <w:spacing w:before="120" w:after="120"/>
        <w:ind w:left="2268" w:right="1134"/>
        <w:jc w:val="both"/>
        <w:rPr>
          <w:b/>
        </w:rPr>
      </w:pPr>
      <w:r w:rsidRPr="00AD0908">
        <w:rPr>
          <w:b/>
          <w:bCs/>
        </w:rPr>
        <w:t xml:space="preserve">а значение </w:t>
      </w:r>
      <w:r w:rsidRPr="00AD0908">
        <w:rPr>
          <w:b/>
          <w:bCs/>
          <w:i/>
          <w:iCs/>
        </w:rPr>
        <w:t>f</w:t>
      </w:r>
      <w:r w:rsidRPr="00AD0908">
        <w:rPr>
          <w:b/>
          <w:bCs/>
        </w:rPr>
        <w:t xml:space="preserve"> приводится в следующей таблице:</w:t>
      </w:r>
    </w:p>
    <w:tbl>
      <w:tblPr>
        <w:tblStyle w:val="TableGrid1"/>
        <w:tblW w:w="5524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</w:tblGrid>
      <w:tr w:rsidR="0086086B" w:rsidRPr="00AD0908" w14:paraId="08A4ABC7" w14:textId="77777777" w:rsidTr="009F6376">
        <w:tc>
          <w:tcPr>
            <w:tcW w:w="3397" w:type="dxa"/>
            <w:tcBorders>
              <w:bottom w:val="single" w:sz="12" w:space="0" w:color="auto"/>
            </w:tcBorders>
            <w:vAlign w:val="center"/>
          </w:tcPr>
          <w:p w14:paraId="49280637" w14:textId="77777777" w:rsidR="0086086B" w:rsidRPr="00A2238F" w:rsidRDefault="0086086B" w:rsidP="009F6376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2238F">
              <w:rPr>
                <w:b/>
                <w:bCs/>
                <w:i/>
                <w:iCs/>
                <w:sz w:val="18"/>
                <w:szCs w:val="18"/>
              </w:rPr>
              <w:t>Эталонная шина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1F833C15" w14:textId="77777777" w:rsidR="0086086B" w:rsidRPr="00A2238F" w:rsidRDefault="0086086B" w:rsidP="009F6376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2238F">
              <w:rPr>
                <w:b/>
                <w:bCs/>
                <w:i/>
                <w:iCs/>
                <w:sz w:val="18"/>
                <w:szCs w:val="18"/>
              </w:rPr>
              <w:t>Коэффициент</w:t>
            </w:r>
          </w:p>
        </w:tc>
      </w:tr>
      <w:tr w:rsidR="0086086B" w:rsidRPr="00AD0908" w14:paraId="212A6F2D" w14:textId="77777777" w:rsidTr="009F6376"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305EA2F9" w14:textId="77777777" w:rsidR="0086086B" w:rsidRPr="00A2238F" w:rsidRDefault="0086086B" w:rsidP="00A2238F">
            <w:pPr>
              <w:spacing w:before="60" w:after="120" w:line="240" w:lineRule="auto"/>
              <w:ind w:right="42"/>
              <w:jc w:val="center"/>
              <w:rPr>
                <w:b/>
                <w:sz w:val="18"/>
                <w:szCs w:val="18"/>
              </w:rPr>
            </w:pPr>
            <w:r w:rsidRPr="00A2238F">
              <w:rPr>
                <w:b/>
                <w:bCs/>
                <w:sz w:val="18"/>
                <w:szCs w:val="18"/>
              </w:rPr>
              <w:t>СЭИШ19,5, СЭИШ22,5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399EEE58" w14:textId="77777777" w:rsidR="0086086B" w:rsidRPr="00A2238F" w:rsidRDefault="0086086B" w:rsidP="00A2238F">
            <w:pPr>
              <w:keepNext/>
              <w:keepLines/>
              <w:suppressAutoHyphens w:val="0"/>
              <w:spacing w:before="6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=1</m:t>
              </m:r>
            </m:oMath>
            <w:r w:rsidRPr="00A2238F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86086B" w:rsidRPr="00AD0908" w14:paraId="5F4AE5B4" w14:textId="77777777" w:rsidTr="009F6376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3F7D694" w14:textId="77777777" w:rsidR="0086086B" w:rsidRPr="00A2238F" w:rsidRDefault="0086086B" w:rsidP="009F6376">
            <w:pPr>
              <w:spacing w:after="120" w:line="240" w:lineRule="auto"/>
              <w:ind w:right="42"/>
              <w:jc w:val="center"/>
              <w:rPr>
                <w:b/>
                <w:sz w:val="18"/>
                <w:szCs w:val="18"/>
              </w:rPr>
            </w:pPr>
            <w:r w:rsidRPr="00A2238F">
              <w:rPr>
                <w:b/>
                <w:bCs/>
                <w:sz w:val="18"/>
                <w:szCs w:val="18"/>
              </w:rPr>
              <w:t>СЭИШ19,5 с узкими прорезями, СЭИШ22,5 с узкими прорезями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EFE5AE" w14:textId="03671A1E" w:rsidR="0086086B" w:rsidRPr="00A2238F" w:rsidRDefault="0086086B" w:rsidP="009F6376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>670</m:t>
                </m:r>
              </m:oMath>
            </m:oMathPara>
          </w:p>
        </w:tc>
      </w:tr>
    </w:tbl>
    <w:p w14:paraId="575B0BA5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>
        <w:rPr>
          <w:bCs/>
        </w:rPr>
        <w:t>»</w:t>
      </w:r>
    </w:p>
    <w:p w14:paraId="5ADAB04D" w14:textId="77777777" w:rsidR="0086086B" w:rsidRPr="00AD0908" w:rsidRDefault="0086086B" w:rsidP="0022099E">
      <w:pPr>
        <w:pStyle w:val="SingleTxtG"/>
        <w:pageBreakBefore/>
        <w:ind w:left="2410" w:hanging="1276"/>
        <w:rPr>
          <w:bCs/>
        </w:rPr>
      </w:pPr>
      <w:r w:rsidRPr="00AD0908">
        <w:rPr>
          <w:i/>
          <w:iCs/>
        </w:rPr>
        <w:lastRenderedPageBreak/>
        <w:t>Пункт 4.9.2</w:t>
      </w:r>
      <w:r w:rsidRPr="00AD0908">
        <w:t xml:space="preserve"> изменить следующим образом:</w:t>
      </w:r>
    </w:p>
    <w:p w14:paraId="12AA6160" w14:textId="77777777" w:rsidR="0086086B" w:rsidRPr="00AD0908" w:rsidRDefault="0086086B" w:rsidP="0086086B">
      <w:pPr>
        <w:spacing w:before="120" w:after="120"/>
        <w:ind w:left="2268" w:right="1134" w:hanging="1134"/>
        <w:jc w:val="both"/>
      </w:pPr>
      <w:r w:rsidRPr="00AD0908">
        <w:t>«4.9.2</w:t>
      </w:r>
      <w:r w:rsidRPr="00AD0908">
        <w:tab/>
        <w:t>Принцип подхода</w:t>
      </w:r>
    </w:p>
    <w:p w14:paraId="2D666CD4" w14:textId="77777777" w:rsidR="0086086B" w:rsidRPr="00AD0908" w:rsidRDefault="0086086B" w:rsidP="0086086B">
      <w:pPr>
        <w:spacing w:before="120" w:after="120"/>
        <w:ind w:left="2268" w:right="1134"/>
        <w:jc w:val="both"/>
      </w:pPr>
      <w:r w:rsidRPr="00AD0908">
        <w:t>В основу данного принципа положено использование контрольной шины и двух различных транспортных средств для оценки потенциальной шины в сравнении с эталонной шиной.</w:t>
      </w:r>
    </w:p>
    <w:p w14:paraId="4D69C965" w14:textId="77777777" w:rsidR="0086086B" w:rsidRPr="00AD0908" w:rsidRDefault="0086086B" w:rsidP="0086086B">
      <w:pPr>
        <w:spacing w:before="120" w:after="120"/>
        <w:ind w:left="2268" w:right="1134"/>
        <w:jc w:val="both"/>
      </w:pPr>
      <w:r w:rsidRPr="00AD0908">
        <w:t>Одно транспортное средство может быть оснащено эталонной шиной и контрольной шиной, а другое — контрольной шиной и потенциальной шиной. Все условия соответствуют пункту 4.7 выше.</w:t>
      </w:r>
    </w:p>
    <w:p w14:paraId="6E60135C" w14:textId="77777777" w:rsidR="0086086B" w:rsidRPr="00AD0908" w:rsidRDefault="0086086B" w:rsidP="0086086B">
      <w:pPr>
        <w:spacing w:before="120" w:after="120"/>
        <w:ind w:left="2268" w:right="1134"/>
        <w:jc w:val="both"/>
      </w:pPr>
      <w:r w:rsidRPr="00AD0908">
        <w:t xml:space="preserve">В ходе первой оценки контрольную шину </w:t>
      </w:r>
      <w:r w:rsidRPr="00AD0908">
        <w:rPr>
          <w:b/>
          <w:bCs/>
        </w:rPr>
        <w:t>C</w:t>
      </w:r>
      <w:r w:rsidRPr="00AD0908">
        <w:t xml:space="preserve"> сравнивают с эталонной шиной. Полученный результат (коэффициент сцепления с заснеженным дорожным покрытием SG1) представляет собой относительную эффективность контрольной шины по сравнению с эталонной шиной.</w:t>
      </w:r>
    </w:p>
    <w:p w14:paraId="76D3B14C" w14:textId="77777777" w:rsidR="0086086B" w:rsidRPr="00AD0908" w:rsidRDefault="0086086B" w:rsidP="0086086B">
      <w:pPr>
        <w:spacing w:after="120" w:line="240" w:lineRule="auto"/>
        <w:ind w:left="2268" w:right="1133"/>
        <w:jc w:val="center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SG</m:t>
          </m:r>
          <m:r>
            <m:rPr>
              <m:sty m:val="bi"/>
            </m:rPr>
            <w:rPr>
              <w:rFonts w:ascii="Cambria Math" w:hAnsi="Cambria Math"/>
            </w:rPr>
            <m:t>1=f∙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SRTT</m:t>
                  </m:r>
                </m:sub>
              </m:sSub>
            </m:den>
          </m:f>
        </m:oMath>
      </m:oMathPara>
    </w:p>
    <w:p w14:paraId="334A1397" w14:textId="77777777" w:rsidR="0086086B" w:rsidRPr="00AD0908" w:rsidRDefault="0086086B" w:rsidP="0086086B">
      <w:pPr>
        <w:spacing w:before="120" w:after="120"/>
        <w:ind w:left="2268" w:right="1134"/>
        <w:jc w:val="both"/>
      </w:pPr>
      <w:r w:rsidRPr="00AD0908">
        <w:t xml:space="preserve">В ходе второй оценки потенциальную шину </w:t>
      </w:r>
      <w:r w:rsidRPr="00AD0908">
        <w:rPr>
          <w:b/>
          <w:bCs/>
        </w:rPr>
        <w:t>Tn</w:t>
      </w:r>
      <w:r w:rsidRPr="00AD0908">
        <w:t xml:space="preserve"> сравнивают с контрольной шиной </w:t>
      </w:r>
      <w:r w:rsidRPr="00AD0908">
        <w:rPr>
          <w:b/>
          <w:bCs/>
        </w:rPr>
        <w:t>C</w:t>
      </w:r>
      <w:r w:rsidRPr="00AD0908">
        <w:t>. Полученный результат (коэффициент сцепления с заснеженным дорожным покрытием SG2) представляет собой относительную эффективность потенциальной шины по сравнению с контрольной шиной.</w:t>
      </w:r>
    </w:p>
    <w:p w14:paraId="3BDE606C" w14:textId="77777777" w:rsidR="0086086B" w:rsidRPr="00AD0908" w:rsidRDefault="0086086B" w:rsidP="0086086B">
      <w:pPr>
        <w:spacing w:after="120" w:line="240" w:lineRule="auto"/>
        <w:ind w:left="2268" w:right="1133"/>
        <w:jc w:val="center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SG</m:t>
          </m:r>
          <m:r>
            <m:rPr>
              <m:sty m:val="bi"/>
            </m:rPr>
            <w:rPr>
              <w:rFonts w:ascii="Cambria Math" w:hAnsi="Cambria Math"/>
            </w:rPr>
            <m:t>2=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Tn</m:t>
                      </m:r>
                    </m:sub>
                  </m:sSub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den>
          </m:f>
        </m:oMath>
      </m:oMathPara>
    </w:p>
    <w:p w14:paraId="10B0A37E" w14:textId="3B9D0073" w:rsidR="0086086B" w:rsidRPr="00AD0908" w:rsidRDefault="0086086B" w:rsidP="0086086B">
      <w:pPr>
        <w:spacing w:before="120" w:after="120"/>
        <w:ind w:left="2268" w:right="1134"/>
        <w:jc w:val="both"/>
      </w:pPr>
      <w:r w:rsidRPr="00AD0908">
        <w:t xml:space="preserve">Вторая оценка проводится на том же треке, что и первая. Температура воздуха должна быть в диапазоне </w:t>
      </w:r>
      <w:r w:rsidRPr="00AB3932">
        <w:t>±5</w:t>
      </w:r>
      <w:r w:rsidR="00A95C68">
        <w:t> </w:t>
      </w:r>
      <w:r w:rsidRPr="00AD0908">
        <w:t>°С от температуры первой оценки. Комплект контрольных шин должен быть тем же, что и комплект, использованный для первой оценки.</w:t>
      </w:r>
    </w:p>
    <w:p w14:paraId="637CE0A1" w14:textId="77777777" w:rsidR="0086086B" w:rsidRPr="00AD0908" w:rsidRDefault="0086086B" w:rsidP="0086086B">
      <w:pPr>
        <w:spacing w:before="120" w:after="120"/>
        <w:ind w:left="2268" w:right="1134"/>
        <w:jc w:val="both"/>
      </w:pPr>
      <w:r w:rsidRPr="00AD0908">
        <w:t>Коэффициент сцепления с заснеженным дорожным покрытием потенциальной шины по сравнению с эталонной шиной выводят путем умножения значений относительной эффективности, рассчитанных выше:</w:t>
      </w:r>
    </w:p>
    <w:p w14:paraId="48C261BF" w14:textId="77777777" w:rsidR="0086086B" w:rsidRPr="00AD0908" w:rsidRDefault="0086086B" w:rsidP="0086086B">
      <w:pPr>
        <w:spacing w:after="120"/>
        <w:ind w:left="2268" w:right="1134"/>
      </w:pPr>
      <m:oMathPara>
        <m:oMath>
          <m:r>
            <m:rPr>
              <m:nor/>
            </m:rPr>
            <w:rPr>
              <w:rFonts w:ascii="Cambria Math" w:hAnsi="Helv" w:cs="Helv"/>
            </w:rPr>
            <m:t>SG</m:t>
          </m:r>
          <m:r>
            <m:rPr>
              <m:sty m:val="p"/>
            </m:rPr>
            <w:rPr>
              <w:rFonts w:ascii="Cambria Math" w:hAnsi="Helv" w:cs="Helv"/>
            </w:rPr>
            <m:t>=</m:t>
          </m:r>
          <m:r>
            <m:rPr>
              <m:nor/>
            </m:rPr>
            <w:rPr>
              <w:rFonts w:ascii="Cambria Math" w:hAnsi="Helv" w:cs="Helv"/>
            </w:rPr>
            <m:t>SG1</m:t>
          </m:r>
          <m:r>
            <m:rPr>
              <m:sty m:val="p"/>
            </m:rPr>
            <w:rPr>
              <w:rFonts w:ascii="Cambria Math" w:hAnsi="Cambria Math" w:cs="Helv"/>
            </w:rPr>
            <m:t>∙</m:t>
          </m:r>
          <m:r>
            <m:rPr>
              <m:nor/>
            </m:rPr>
            <w:rPr>
              <w:rFonts w:ascii="Cambria Math" w:hAnsi="Helv" w:cs="Helv"/>
            </w:rPr>
            <m:t>SG2</m:t>
          </m:r>
        </m:oMath>
      </m:oMathPara>
    </w:p>
    <w:p w14:paraId="642CAD62" w14:textId="77777777" w:rsidR="0086086B" w:rsidRPr="00AD0908" w:rsidRDefault="0086086B" w:rsidP="00A95C68">
      <w:pPr>
        <w:pStyle w:val="SingleTxtG"/>
        <w:ind w:left="3544" w:hanging="1276"/>
        <w:rPr>
          <w:bCs/>
        </w:rPr>
      </w:pPr>
      <w:r>
        <w:rPr>
          <w:bCs/>
        </w:rPr>
        <w:t>»</w:t>
      </w:r>
    </w:p>
    <w:p w14:paraId="21047001" w14:textId="77777777" w:rsidR="0086086B" w:rsidRPr="00AD0908" w:rsidRDefault="0086086B" w:rsidP="0086086B">
      <w:pPr>
        <w:pStyle w:val="SingleTxtG"/>
        <w:ind w:left="2410" w:hanging="1276"/>
        <w:rPr>
          <w:bCs/>
        </w:rPr>
      </w:pPr>
      <w:r w:rsidRPr="00AD0908">
        <w:rPr>
          <w:i/>
          <w:iCs/>
        </w:rPr>
        <w:t>Приложение 7, добавление 3, часть 5</w:t>
      </w:r>
      <w:r w:rsidRPr="00AD0908">
        <w:t xml:space="preserve"> изменить следующим образом:</w:t>
      </w:r>
    </w:p>
    <w:p w14:paraId="4249A351" w14:textId="77777777" w:rsidR="0086086B" w:rsidRPr="00AD0908" w:rsidRDefault="0086086B" w:rsidP="0086086B">
      <w:pPr>
        <w:spacing w:after="120"/>
        <w:ind w:left="2268" w:right="1134" w:hanging="1134"/>
        <w:jc w:val="both"/>
      </w:pPr>
      <w:r w:rsidRPr="00AD0908">
        <w:t>«5.</w:t>
      </w:r>
      <w:r w:rsidRPr="00AD0908">
        <w:tab/>
        <w:t>Результаты испытаний: среднее значений ускорений (м/с²)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399"/>
        <w:gridCol w:w="1200"/>
        <w:gridCol w:w="1300"/>
        <w:gridCol w:w="1391"/>
        <w:gridCol w:w="1418"/>
        <w:gridCol w:w="1037"/>
      </w:tblGrid>
      <w:tr w:rsidR="0086086B" w:rsidRPr="00D515EF" w14:paraId="5744E3AE" w14:textId="77777777" w:rsidTr="00573DDD">
        <w:trPr>
          <w:tblHeader/>
          <w:jc w:val="center"/>
        </w:trPr>
        <w:tc>
          <w:tcPr>
            <w:tcW w:w="1509" w:type="dxa"/>
            <w:tcBorders>
              <w:bottom w:val="single" w:sz="12" w:space="0" w:color="auto"/>
            </w:tcBorders>
            <w:shd w:val="clear" w:color="auto" w:fill="auto"/>
          </w:tcPr>
          <w:p w14:paraId="1E0B22CF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Номер прогона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14:paraId="2C432482" w14:textId="77777777" w:rsidR="0086086B" w:rsidRPr="00D515EF" w:rsidRDefault="0086086B" w:rsidP="009F6376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Технические требования</w:t>
            </w: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26DC69BE" w14:textId="11270450" w:rsidR="0086086B" w:rsidRPr="00D515EF" w:rsidRDefault="0086086B" w:rsidP="009F6376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 xml:space="preserve">СЭИШ </w:t>
            </w:r>
            <w:r w:rsidR="00A95C68">
              <w:rPr>
                <w:i/>
                <w:iCs/>
                <w:sz w:val="16"/>
                <w:szCs w:val="16"/>
              </w:rPr>
              <w:br/>
            </w:r>
            <w:r w:rsidRPr="00D515EF">
              <w:rPr>
                <w:i/>
                <w:iCs/>
                <w:sz w:val="16"/>
                <w:szCs w:val="16"/>
                <w:vertAlign w:val="subscript"/>
              </w:rPr>
              <w:t>(1-е испытание)</w:t>
            </w: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14:paraId="70D161AE" w14:textId="77777777" w:rsidR="0086086B" w:rsidRPr="00D515EF" w:rsidRDefault="0086086B" w:rsidP="009F6376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Потенциальная шина 1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2B9D513D" w14:textId="77777777" w:rsidR="0086086B" w:rsidRPr="00D515EF" w:rsidRDefault="0086086B" w:rsidP="009F6376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Потенциальная шина 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D4262E8" w14:textId="77777777" w:rsidR="0086086B" w:rsidRPr="00D515EF" w:rsidRDefault="0086086B" w:rsidP="009F6376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>Потенциальная шина 3</w:t>
            </w: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14:paraId="06D93EA5" w14:textId="20DD1DF2" w:rsidR="0086086B" w:rsidRPr="00D515EF" w:rsidRDefault="0086086B" w:rsidP="009F6376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515EF">
              <w:rPr>
                <w:i/>
                <w:iCs/>
                <w:sz w:val="16"/>
                <w:szCs w:val="16"/>
              </w:rPr>
              <w:t xml:space="preserve">СЭИШ </w:t>
            </w:r>
            <w:r w:rsidR="00A95C68">
              <w:rPr>
                <w:i/>
                <w:iCs/>
                <w:sz w:val="16"/>
                <w:szCs w:val="16"/>
              </w:rPr>
              <w:br/>
            </w:r>
            <w:r w:rsidRPr="00D515EF">
              <w:rPr>
                <w:i/>
                <w:iCs/>
                <w:sz w:val="16"/>
                <w:szCs w:val="16"/>
                <w:vertAlign w:val="subscript"/>
              </w:rPr>
              <w:t>(2-е испытание)</w:t>
            </w:r>
          </w:p>
        </w:tc>
      </w:tr>
      <w:tr w:rsidR="0086086B" w:rsidRPr="00D515EF" w14:paraId="0F649046" w14:textId="77777777" w:rsidTr="00573DDD">
        <w:trPr>
          <w:jc w:val="center"/>
        </w:trPr>
        <w:tc>
          <w:tcPr>
            <w:tcW w:w="1509" w:type="dxa"/>
            <w:tcBorders>
              <w:top w:val="single" w:sz="12" w:space="0" w:color="auto"/>
            </w:tcBorders>
            <w:shd w:val="clear" w:color="auto" w:fill="auto"/>
          </w:tcPr>
          <w:p w14:paraId="08DF7CB4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14:paraId="00BFCDDA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5948CA1C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14:paraId="587E6A90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14:paraId="04CB0C2E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C9EE978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14:paraId="776F999A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25DCDD5E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1FFF937D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2AC9F5E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20EA9FE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05B26A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499A879D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517C95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79254534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2228B229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25253432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1F501BDC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499B84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DFF391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1B8FC8A3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10C936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7D041F10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5DF1A046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0E47806D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14:paraId="68168B8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43F44B4E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9DA30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453417AA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7C9F6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19FB6F8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71950E1A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199E734D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14:paraId="6EBA0A97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723536D7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85DD33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7083DA8C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6411C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530B3FA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4D5437B3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7E4AFCFE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14:paraId="1DD89EBA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4E0231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B6C341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276D69F5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86B193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69571883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3B511715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32E9AD43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14:paraId="49A8B80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A8084E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53818A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4B9D3F8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9A36CA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3934D80C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4FD14372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30EF487D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14:paraId="66BC9E4D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6D11E755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E48F47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75598A1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141C8E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2998390C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02F339FF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2A154E32" w14:textId="77777777" w:rsidR="0086086B" w:rsidRPr="00D515EF" w:rsidRDefault="0086086B" w:rsidP="007F4FA2">
            <w:pPr>
              <w:widowControl w:val="0"/>
              <w:spacing w:before="8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14:paraId="0E65AF94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0D8B51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A6985E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4A2FFE07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312F0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2FE518C0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12C6EC87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4804A09C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lastRenderedPageBreak/>
              <w:t>Среднее значение</w:t>
            </w:r>
          </w:p>
        </w:tc>
        <w:tc>
          <w:tcPr>
            <w:tcW w:w="1399" w:type="dxa"/>
            <w:shd w:val="clear" w:color="auto" w:fill="auto"/>
          </w:tcPr>
          <w:p w14:paraId="74926A9F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114076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E2BB85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3540B030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B3F73C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4C206B73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49B33C88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746CB109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Стандартное отклонение</w:t>
            </w:r>
          </w:p>
        </w:tc>
        <w:tc>
          <w:tcPr>
            <w:tcW w:w="1399" w:type="dxa"/>
            <w:shd w:val="clear" w:color="auto" w:fill="auto"/>
          </w:tcPr>
          <w:p w14:paraId="08D096BE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45339CDD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1599B5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1FB6A347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28B3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42C2E40A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247F091B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7C2612A2" w14:textId="517140E2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 xml:space="preserve">Коэффициент скольжения </w:t>
            </w:r>
            <w:r w:rsidR="00274569">
              <w:rPr>
                <w:sz w:val="18"/>
                <w:szCs w:val="18"/>
              </w:rPr>
              <w:br/>
            </w:r>
            <w:r w:rsidRPr="00D515EF">
              <w:rPr>
                <w:sz w:val="18"/>
                <w:szCs w:val="18"/>
              </w:rPr>
              <w:t>(в процентах)</w:t>
            </w:r>
          </w:p>
        </w:tc>
        <w:tc>
          <w:tcPr>
            <w:tcW w:w="1399" w:type="dxa"/>
            <w:shd w:val="clear" w:color="auto" w:fill="auto"/>
          </w:tcPr>
          <w:p w14:paraId="5BA5B9E6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FD99FDE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5AD6F664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3B74627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0B084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27488766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26301AB6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388D1B5D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Коэффициент разброса</w:t>
            </w:r>
          </w:p>
        </w:tc>
        <w:tc>
          <w:tcPr>
            <w:tcW w:w="1399" w:type="dxa"/>
            <w:shd w:val="clear" w:color="auto" w:fill="auto"/>
          </w:tcPr>
          <w:p w14:paraId="185F8E5D" w14:textId="50D1EC5A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sz w:val="18"/>
                <w:szCs w:val="18"/>
              </w:rPr>
            </w:pPr>
            <w:r w:rsidRPr="00D515EF">
              <w:rPr>
                <w:i/>
                <w:iCs/>
                <w:sz w:val="18"/>
                <w:szCs w:val="18"/>
              </w:rPr>
              <w:t>CV</w:t>
            </w:r>
            <w:r w:rsidRPr="00D515EF">
              <w:rPr>
                <w:i/>
                <w:iCs/>
                <w:sz w:val="18"/>
                <w:szCs w:val="18"/>
                <w:vertAlign w:val="subscript"/>
              </w:rPr>
              <w:t>AA</w:t>
            </w:r>
            <w:r w:rsidRPr="00D515EF">
              <w:rPr>
                <w:sz w:val="18"/>
                <w:szCs w:val="18"/>
              </w:rPr>
              <w:t xml:space="preserve"> ≤ 6</w:t>
            </w:r>
            <w:r w:rsidR="00573DDD">
              <w:rPr>
                <w:sz w:val="18"/>
                <w:szCs w:val="18"/>
              </w:rPr>
              <w:t> </w:t>
            </w:r>
            <w:r w:rsidRPr="00D515EF">
              <w:rPr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4E53584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842D77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7514AF3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B507C5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3FF7F2F3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1DB297A8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1E7D8811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 xml:space="preserve">Коэффициент проверки </w:t>
            </w:r>
          </w:p>
        </w:tc>
        <w:tc>
          <w:tcPr>
            <w:tcW w:w="1399" w:type="dxa"/>
            <w:shd w:val="clear" w:color="auto" w:fill="auto"/>
          </w:tcPr>
          <w:p w14:paraId="50D9C6BF" w14:textId="2065165C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  <w:proofErr w:type="spellStart"/>
            <w:r w:rsidRPr="00D515EF">
              <w:rPr>
                <w:i/>
                <w:iCs/>
                <w:sz w:val="18"/>
                <w:szCs w:val="18"/>
              </w:rPr>
              <w:t>CVal</w:t>
            </w:r>
            <w:r w:rsidRPr="00D515EF">
              <w:rPr>
                <w:i/>
                <w:iCs/>
                <w:sz w:val="18"/>
                <w:szCs w:val="18"/>
                <w:vertAlign w:val="subscript"/>
              </w:rPr>
              <w:t>AA</w:t>
            </w:r>
            <w:proofErr w:type="spellEnd"/>
            <w:r w:rsidRPr="00D515EF">
              <w:rPr>
                <w:sz w:val="18"/>
                <w:szCs w:val="18"/>
              </w:rPr>
              <w:t>(SRTT) ≤ 6</w:t>
            </w:r>
            <w:r w:rsidR="00573DDD">
              <w:rPr>
                <w:sz w:val="18"/>
                <w:szCs w:val="18"/>
              </w:rPr>
              <w:t> </w:t>
            </w:r>
            <w:r w:rsidRPr="00D515EF">
              <w:rPr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l2br w:val="single" w:sz="4" w:space="0" w:color="auto"/>
              <w:tr2bl w:val="single" w:sz="4" w:space="0" w:color="auto"/>
            </w:tcBorders>
          </w:tcPr>
          <w:p w14:paraId="4DAA6DA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3E229F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0C2FE02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397812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64344C8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31ADE95E" w14:textId="77777777" w:rsidTr="00573DDD">
        <w:trPr>
          <w:jc w:val="center"/>
        </w:trPr>
        <w:tc>
          <w:tcPr>
            <w:tcW w:w="1509" w:type="dxa"/>
            <w:shd w:val="clear" w:color="auto" w:fill="auto"/>
          </w:tcPr>
          <w:p w14:paraId="6770CA31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Средневзвешенное значение СЭИШ</w:t>
            </w:r>
          </w:p>
        </w:tc>
        <w:tc>
          <w:tcPr>
            <w:tcW w:w="1399" w:type="dxa"/>
            <w:shd w:val="clear" w:color="auto" w:fill="auto"/>
          </w:tcPr>
          <w:p w14:paraId="6D09A28C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ADD284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l2br w:val="single" w:sz="4" w:space="0" w:color="auto"/>
              <w:tr2bl w:val="single" w:sz="4" w:space="0" w:color="auto"/>
            </w:tcBorders>
          </w:tcPr>
          <w:p w14:paraId="1871DCF6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tl2br w:val="single" w:sz="4" w:space="0" w:color="auto"/>
              <w:tr2bl w:val="single" w:sz="4" w:space="0" w:color="auto"/>
            </w:tcBorders>
          </w:tcPr>
          <w:p w14:paraId="63367606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14:paraId="3B5AA7E9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E8666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6086B" w:rsidRPr="00D515EF" w14:paraId="1DA5019B" w14:textId="77777777" w:rsidTr="00573DDD">
        <w:trPr>
          <w:jc w:val="center"/>
        </w:trPr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14:paraId="77DE9476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/>
                <w:i/>
                <w:iCs/>
                <w:sz w:val="18"/>
                <w:szCs w:val="18"/>
              </w:rPr>
            </w:pPr>
            <w:r w:rsidRPr="00D515EF">
              <w:rPr>
                <w:b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30F2607D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5D6C6B5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5F7AFF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FE428F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4C2B16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1DBB3D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86086B" w:rsidRPr="00D515EF" w14:paraId="39CD15B8" w14:textId="77777777" w:rsidTr="00573DDD">
        <w:trPr>
          <w:jc w:val="center"/>
        </w:trPr>
        <w:tc>
          <w:tcPr>
            <w:tcW w:w="1509" w:type="dxa"/>
            <w:tcBorders>
              <w:bottom w:val="single" w:sz="12" w:space="0" w:color="auto"/>
            </w:tcBorders>
            <w:shd w:val="clear" w:color="auto" w:fill="auto"/>
          </w:tcPr>
          <w:p w14:paraId="5E3B671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Коэффициент сцепления с заснеженным дорожным покрытием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14:paraId="27EF61CF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2588045D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  <w:r w:rsidRPr="00D515EF">
              <w:rPr>
                <w:sz w:val="18"/>
                <w:szCs w:val="18"/>
              </w:rPr>
              <w:t>1,00</w:t>
            </w: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14:paraId="6E1C262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48F13D47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9C897CB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4F744021" w14:textId="77777777" w:rsidR="0086086B" w:rsidRPr="00D515EF" w:rsidRDefault="0086086B" w:rsidP="009F6376">
            <w:pPr>
              <w:keepNext/>
              <w:keepLines/>
              <w:spacing w:beforeLines="40" w:before="96" w:afterLines="40" w:after="96"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BC7049F" w14:textId="67ED622B" w:rsidR="0086086B" w:rsidRPr="00590654" w:rsidRDefault="0086086B" w:rsidP="00274569">
      <w:pPr>
        <w:tabs>
          <w:tab w:val="left" w:pos="1418"/>
        </w:tabs>
        <w:spacing w:before="120" w:line="220" w:lineRule="exact"/>
        <w:ind w:left="1134" w:right="1134"/>
        <w:rPr>
          <w:bCs/>
          <w:sz w:val="18"/>
          <w:szCs w:val="18"/>
        </w:rPr>
      </w:pPr>
      <w:r w:rsidRPr="00590654">
        <w:rPr>
          <w:sz w:val="18"/>
          <w:szCs w:val="18"/>
          <w:vertAlign w:val="superscript"/>
        </w:rPr>
        <w:t>1)</w:t>
      </w:r>
      <w:r w:rsidR="00274569">
        <w:rPr>
          <w:sz w:val="18"/>
          <w:szCs w:val="18"/>
        </w:rPr>
        <w:t xml:space="preserve">  </w:t>
      </w:r>
      <w:r>
        <w:rPr>
          <w:sz w:val="18"/>
          <w:szCs w:val="18"/>
        </w:rPr>
        <w:t>С</w:t>
      </w:r>
      <w:r w:rsidRPr="00590654">
        <w:rPr>
          <w:sz w:val="18"/>
          <w:szCs w:val="18"/>
        </w:rPr>
        <w:t xml:space="preserve">оответствующее указанному давлению в маркировке на боковине согласно пункту 4.1 настоящих Правил. </w:t>
      </w:r>
    </w:p>
    <w:p w14:paraId="6D08F3E4" w14:textId="5335E14B" w:rsidR="0086086B" w:rsidRPr="00AD0908" w:rsidRDefault="0086086B" w:rsidP="00274569">
      <w:pPr>
        <w:pStyle w:val="SingleTxtG"/>
        <w:tabs>
          <w:tab w:val="left" w:pos="1418"/>
        </w:tabs>
        <w:spacing w:line="220" w:lineRule="exact"/>
        <w:jc w:val="left"/>
        <w:rPr>
          <w:bCs/>
        </w:rPr>
      </w:pPr>
      <w:r w:rsidRPr="00590654">
        <w:rPr>
          <w:sz w:val="18"/>
          <w:szCs w:val="18"/>
          <w:vertAlign w:val="superscript"/>
        </w:rPr>
        <w:t>2)</w:t>
      </w:r>
      <w:r w:rsidR="00274569">
        <w:rPr>
          <w:sz w:val="18"/>
          <w:szCs w:val="18"/>
          <w:vertAlign w:val="superscript"/>
        </w:rPr>
        <w:t xml:space="preserve">  </w:t>
      </w:r>
      <w:r w:rsidRPr="00590654">
        <w:rPr>
          <w:sz w:val="18"/>
          <w:szCs w:val="18"/>
        </w:rPr>
        <w:t>См. разовое применение</w:t>
      </w:r>
      <w:r w:rsidRPr="00AD0908">
        <w:t>».</w:t>
      </w:r>
    </w:p>
    <w:p w14:paraId="0B817182" w14:textId="77777777" w:rsidR="0086086B" w:rsidRPr="007F4FA2" w:rsidRDefault="0086086B" w:rsidP="007F4FA2">
      <w:pPr>
        <w:pStyle w:val="HChG"/>
      </w:pPr>
      <w:bookmarkStart w:id="7" w:name="_Hlk150788979"/>
      <w:r w:rsidRPr="007F4FA2">
        <w:tab/>
      </w:r>
      <w:r w:rsidRPr="00590654">
        <w:rPr>
          <w:lang w:val="en-GB"/>
        </w:rPr>
        <w:t>II</w:t>
      </w:r>
      <w:r w:rsidRPr="007F4FA2">
        <w:t>.</w:t>
      </w:r>
      <w:r w:rsidRPr="007F4FA2">
        <w:tab/>
        <w:t>Обоснование</w:t>
      </w:r>
    </w:p>
    <w:p w14:paraId="7FEC4F7B" w14:textId="5DAAD8A2" w:rsidR="0086086B" w:rsidRPr="007F4FA2" w:rsidRDefault="007F4FA2" w:rsidP="007F4FA2">
      <w:pPr>
        <w:pStyle w:val="SingleTxtG"/>
      </w:pPr>
      <w:r w:rsidRPr="00AD0908">
        <w:t>1.</w:t>
      </w:r>
      <w:r w:rsidRPr="00AD0908">
        <w:tab/>
      </w:r>
      <w:r w:rsidR="0086086B" w:rsidRPr="007F4FA2">
        <w:t>Как указано в неофициальном документе GRBP-78-28-Rev.1, основная цель этого дополнения заключается в улучшении воспроизводимости метода проведения испытаний для измерения сцепления с заснеженным дорожным покрытием путем замены нынешних эталонных шин класса C3 СЭИШ19,5 и 22,5 на новые эталонные шины класса C3 СЭИШ19,5 и 22,5 с узкими прорезями.</w:t>
      </w:r>
    </w:p>
    <w:p w14:paraId="27B217EC" w14:textId="00F2E9B0" w:rsidR="0086086B" w:rsidRPr="007F4FA2" w:rsidRDefault="007F4FA2" w:rsidP="007F4FA2">
      <w:pPr>
        <w:pStyle w:val="SingleTxtG"/>
      </w:pPr>
      <w:r w:rsidRPr="00AD0908">
        <w:t>2.</w:t>
      </w:r>
      <w:r w:rsidRPr="00AD0908">
        <w:tab/>
      </w:r>
      <w:r w:rsidR="0086086B" w:rsidRPr="007F4FA2">
        <w:t>Поскольку эти новые эталонные шины будут также использоваться для оценки эффективности сцепления с мокрым дорожным покрытием, необходимо внести изменения в процедуру определения коэффициента сцепления шин класса C2 и класса</w:t>
      </w:r>
      <w:r w:rsidR="00274569">
        <w:t> </w:t>
      </w:r>
      <w:r w:rsidR="0086086B" w:rsidRPr="007F4FA2">
        <w:t xml:space="preserve">C3 с мокрым дорожным покрытием, описанную в части B приложения 5. Кроме того, в настоящем документе предлагаются дополнительные изменения, направленные на совершенствование этой процедуры. Название пункта 7 </w:t>
      </w:r>
      <w:r w:rsidR="0086086B" w:rsidRPr="00274569">
        <w:rPr>
          <w:i/>
          <w:iCs/>
        </w:rPr>
        <w:t>в содержании</w:t>
      </w:r>
      <w:r w:rsidR="0086086B" w:rsidRPr="007F4FA2">
        <w:t xml:space="preserve"> отныне соответствует названию раздела 7.</w:t>
      </w:r>
    </w:p>
    <w:bookmarkEnd w:id="7"/>
    <w:p w14:paraId="764C847C" w14:textId="01FBAAEE" w:rsidR="0086086B" w:rsidRPr="007F4FA2" w:rsidRDefault="007F4FA2" w:rsidP="007F4FA2">
      <w:pPr>
        <w:suppressAutoHyphens w:val="0"/>
        <w:spacing w:after="120"/>
        <w:ind w:left="1134" w:right="1134"/>
        <w:jc w:val="both"/>
      </w:pPr>
      <w:r w:rsidRPr="00AD0908">
        <w:rPr>
          <w:rFonts w:eastAsia="Times New Roman" w:cs="Times New Roman"/>
          <w:szCs w:val="20"/>
        </w:rPr>
        <w:t>3.</w:t>
      </w:r>
      <w:r w:rsidRPr="00AD0908">
        <w:rPr>
          <w:rFonts w:eastAsia="Times New Roman" w:cs="Times New Roman"/>
          <w:szCs w:val="20"/>
        </w:rPr>
        <w:tab/>
      </w:r>
      <w:r w:rsidR="0086086B" w:rsidRPr="007F4FA2">
        <w:t xml:space="preserve">В отличие от процедуры испытания для измерения сцепления с заснеженным дорожным покрытием СЭИШ19,5 и СЭИШ22,5 в настоящее время не могут заменять друг друга при проведении испытания для определения коэффициента сцепления с мокрым дорожным покрытием, поскольку выбор той или иной шины зависит от ширины профиля потенциальной шины. При проведении испытаний это положение порождает неопределенность и логистические трудности, поскольку на одно и то же транспортное средство не всегда можно установить СЭИШ и потенциальную шину. Как и предполагалось в неофициальном документе GRBP-78-28-Rev.1, анализ результатов испытаний для оценки сцепления с мокрым дорожным покрытием подтвердил статистическую эквивалентность двух новых шин класса C3 СЭИШ19,5 и СЭИШ 22,5 с узкими прорезями и двух нынешних СЭИШ19,5 и СЭИШ22,5. В этой </w:t>
      </w:r>
      <w:r w:rsidR="0086086B" w:rsidRPr="007F4FA2">
        <w:lastRenderedPageBreak/>
        <w:t>связи предлагается устранить существующие ненужные ограничения. Более жесткие ограничения по нагрузке, предусмотренные в пункте 2.2.2.4, обеспечивают соответствие данного дополнения действующему варианту правил ООН: на практике изменение эталонной шины не будет распространяться на бо́льшую часть потенциальных шин, а в случае потенциальных шин определенных размеров, которых на сегодняшний день с трудом поддаются испытаниям, можно будет проводить их сопоставление непосредственно с нужной эталонной шиной.</w:t>
      </w:r>
    </w:p>
    <w:p w14:paraId="70837B63" w14:textId="79E3993D" w:rsidR="0086086B" w:rsidRPr="007F4FA2" w:rsidRDefault="007F4FA2" w:rsidP="007F4FA2">
      <w:pPr>
        <w:pStyle w:val="SingleTxtG"/>
      </w:pPr>
      <w:r w:rsidRPr="00AD0908">
        <w:t>4.</w:t>
      </w:r>
      <w:r w:rsidRPr="00AD0908">
        <w:tab/>
      </w:r>
      <w:r w:rsidR="0086086B" w:rsidRPr="007F4FA2">
        <w:t>В основе применяемого на сегодняшний день метода измерения и проверки фрикционных свойств мокрого дорожного покрытия треков для класса C2 и C3 лежит значение µ</w:t>
      </w:r>
      <w:r w:rsidR="0086086B" w:rsidRPr="007F4FA2">
        <w:rPr>
          <w:vertAlign w:val="subscript"/>
        </w:rPr>
        <w:t>peak</w:t>
      </w:r>
      <w:r w:rsidR="0086086B" w:rsidRPr="007F4FA2">
        <w:t xml:space="preserve"> СЭИШ16 класса С1. Данное положение является сложным и не вполне целесообразным, в результате чего во время испытаний невозможно проводить проверку фрикционных свойств трассы в конкретных условиях. Как и предполагалось в неофициальном документе GRBP-78-28-Rev.1, по аналогии с предписаниями в отношении процедур определения коэффициента сцепления с мокрым дорожным покрытием шин класса C1 (новых и изношенных), было предложено проводить проверку поверхности трека для классов C2 и C3 и результатов испытаний в каждой сессии испытаний с использованием того же метода и тех же эталонных шин, которые используются в самой программе оценки. Анализ результатов испытаний для определения коэффициента сцепления с мокрым дорожным покрытием (в различных условиях и на разных треках) позволил получить предлагаемые значения фрикционных свойств мокрого дорожного покрытия (для каждой эталонной шины и для каждого из методов). </w:t>
      </w:r>
      <w:bookmarkStart w:id="8" w:name="_Hlk150778977"/>
      <w:bookmarkEnd w:id="8"/>
    </w:p>
    <w:p w14:paraId="7F2165FE" w14:textId="3E99B704" w:rsidR="0086086B" w:rsidRPr="007F4FA2" w:rsidRDefault="007F4FA2" w:rsidP="007F4FA2">
      <w:pPr>
        <w:suppressAutoHyphens w:val="0"/>
        <w:spacing w:after="120"/>
        <w:ind w:left="1134" w:right="1134"/>
        <w:jc w:val="both"/>
      </w:pPr>
      <w:r w:rsidRPr="00AD0908">
        <w:rPr>
          <w:rFonts w:eastAsia="Times New Roman" w:cs="Times New Roman"/>
          <w:szCs w:val="20"/>
        </w:rPr>
        <w:t>5.</w:t>
      </w:r>
      <w:r w:rsidRPr="00AD0908">
        <w:rPr>
          <w:rFonts w:eastAsia="Times New Roman" w:cs="Times New Roman"/>
          <w:szCs w:val="20"/>
        </w:rPr>
        <w:tab/>
      </w:r>
      <w:r w:rsidR="0086086B" w:rsidRPr="007F4FA2">
        <w:t>В настоящий момент проводится пересмотр стандарта ISO 15222, аналогичный пересмотру, предлагаемому в настоящем документе в целях обеспечения глобальной стандартизации и содействия гармонизации предписаний во всем мире.</w:t>
      </w:r>
    </w:p>
    <w:p w14:paraId="3F52CA2B" w14:textId="3701F36A" w:rsidR="0086086B" w:rsidRPr="007F4FA2" w:rsidRDefault="007F4FA2" w:rsidP="007F4FA2">
      <w:pPr>
        <w:suppressAutoHyphens w:val="0"/>
        <w:spacing w:after="120"/>
        <w:ind w:left="1134" w:right="1134"/>
        <w:jc w:val="both"/>
      </w:pPr>
      <w:r w:rsidRPr="00AD0908">
        <w:rPr>
          <w:rFonts w:eastAsia="Times New Roman" w:cs="Times New Roman"/>
          <w:szCs w:val="20"/>
        </w:rPr>
        <w:t>6.</w:t>
      </w:r>
      <w:r w:rsidRPr="00AD0908">
        <w:rPr>
          <w:rFonts w:eastAsia="Times New Roman" w:cs="Times New Roman"/>
          <w:szCs w:val="20"/>
        </w:rPr>
        <w:tab/>
      </w:r>
      <w:r w:rsidR="0086086B" w:rsidRPr="007F4FA2">
        <w:t>Для того чтобы технические службы могли по мере необходимости адаптировать испытательные треки к новым требованиям и чтобы обеспечить плавный переход на использование новых СЭИШ19,5 и СЭИШ22,5 с узкими прорезями без необходимости преждевременного отказа от нынешних СЭИШ19,5 и СЭИШ22,5, вводятся переходные положения. Использование нынешних СЭИШ19,5 и СЭИШ22,5 будет прекращено в конце 2028 года.</w:t>
      </w:r>
    </w:p>
    <w:p w14:paraId="6622A810" w14:textId="421822E0" w:rsidR="0086086B" w:rsidRPr="007F4FA2" w:rsidRDefault="007F4FA2" w:rsidP="007F4FA2">
      <w:pPr>
        <w:suppressAutoHyphens w:val="0"/>
        <w:spacing w:after="120"/>
        <w:ind w:left="1134" w:right="1134"/>
        <w:jc w:val="both"/>
      </w:pPr>
      <w:r w:rsidRPr="00AD0908">
        <w:rPr>
          <w:rFonts w:eastAsia="Times New Roman" w:cs="Times New Roman"/>
          <w:szCs w:val="20"/>
        </w:rPr>
        <w:t>7.</w:t>
      </w:r>
      <w:r w:rsidRPr="00AD0908">
        <w:rPr>
          <w:rFonts w:eastAsia="Times New Roman" w:cs="Times New Roman"/>
          <w:szCs w:val="20"/>
        </w:rPr>
        <w:tab/>
      </w:r>
      <w:r w:rsidR="0086086B" w:rsidRPr="007F4FA2">
        <w:t>Образцы протоколов испытаний приведены в соответствие с пересмотренной процедурой испытаний.</w:t>
      </w:r>
    </w:p>
    <w:p w14:paraId="5A9662D9" w14:textId="5CD86E89" w:rsidR="0086086B" w:rsidRPr="007F4FA2" w:rsidRDefault="007F4FA2" w:rsidP="007F4FA2">
      <w:pPr>
        <w:suppressAutoHyphens w:val="0"/>
        <w:spacing w:after="120"/>
        <w:ind w:left="1134" w:right="1134"/>
        <w:jc w:val="both"/>
      </w:pPr>
      <w:r w:rsidRPr="00AD0908">
        <w:rPr>
          <w:rFonts w:eastAsia="Times New Roman" w:cs="Times New Roman"/>
          <w:szCs w:val="20"/>
        </w:rPr>
        <w:t>8.</w:t>
      </w:r>
      <w:r w:rsidRPr="00AD0908">
        <w:rPr>
          <w:rFonts w:eastAsia="Times New Roman" w:cs="Times New Roman"/>
          <w:szCs w:val="20"/>
        </w:rPr>
        <w:tab/>
      </w:r>
      <w:r w:rsidR="0086086B" w:rsidRPr="007F4FA2">
        <w:t xml:space="preserve">Ссылки обновлены в соответствии с внесенными изменениями, касающимися нумерации пунктов. </w:t>
      </w:r>
      <w:r w:rsidR="001567DB">
        <w:t xml:space="preserve">  </w:t>
      </w:r>
    </w:p>
    <w:p w14:paraId="565B1465" w14:textId="77777777" w:rsidR="0086086B" w:rsidRPr="00AB3932" w:rsidRDefault="0086086B" w:rsidP="0086086B">
      <w:pPr>
        <w:spacing w:before="240"/>
        <w:jc w:val="center"/>
        <w:rPr>
          <w:u w:val="single"/>
        </w:rPr>
      </w:pPr>
      <w:r w:rsidRPr="00AB3932">
        <w:rPr>
          <w:u w:val="single"/>
        </w:rPr>
        <w:tab/>
      </w:r>
      <w:r w:rsidRPr="00AB3932">
        <w:rPr>
          <w:u w:val="single"/>
        </w:rPr>
        <w:tab/>
      </w:r>
      <w:r w:rsidRPr="00AB3932">
        <w:rPr>
          <w:u w:val="single"/>
        </w:rPr>
        <w:tab/>
      </w:r>
    </w:p>
    <w:p w14:paraId="6EC4211F" w14:textId="77777777" w:rsidR="00E12C5F" w:rsidRPr="008D53B6" w:rsidRDefault="00E12C5F" w:rsidP="00D9145B"/>
    <w:sectPr w:rsidR="00E12C5F" w:rsidRPr="008D53B6" w:rsidSect="0086086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4FBC" w14:textId="77777777" w:rsidR="003E566D" w:rsidRPr="00A312BC" w:rsidRDefault="003E566D" w:rsidP="00A312BC"/>
  </w:endnote>
  <w:endnote w:type="continuationSeparator" w:id="0">
    <w:p w14:paraId="39130C51" w14:textId="77777777" w:rsidR="003E566D" w:rsidRPr="00A312BC" w:rsidRDefault="003E56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52A0" w14:textId="7567B271" w:rsidR="0086086B" w:rsidRPr="0086086B" w:rsidRDefault="0086086B">
    <w:pPr>
      <w:pStyle w:val="a9"/>
    </w:pPr>
    <w:r w:rsidRPr="0086086B">
      <w:rPr>
        <w:b/>
        <w:sz w:val="18"/>
      </w:rPr>
      <w:fldChar w:fldCharType="begin"/>
    </w:r>
    <w:r w:rsidRPr="0086086B">
      <w:rPr>
        <w:b/>
        <w:sz w:val="18"/>
      </w:rPr>
      <w:instrText xml:space="preserve"> PAGE  \* MERGEFORMAT </w:instrText>
    </w:r>
    <w:r w:rsidRPr="0086086B">
      <w:rPr>
        <w:b/>
        <w:sz w:val="18"/>
      </w:rPr>
      <w:fldChar w:fldCharType="separate"/>
    </w:r>
    <w:r w:rsidRPr="0086086B">
      <w:rPr>
        <w:b/>
        <w:noProof/>
        <w:sz w:val="18"/>
      </w:rPr>
      <w:t>2</w:t>
    </w:r>
    <w:r w:rsidRPr="0086086B">
      <w:rPr>
        <w:b/>
        <w:sz w:val="18"/>
      </w:rPr>
      <w:fldChar w:fldCharType="end"/>
    </w:r>
    <w:r>
      <w:rPr>
        <w:b/>
        <w:sz w:val="18"/>
      </w:rPr>
      <w:tab/>
    </w:r>
    <w:r>
      <w:t>GE.23-22897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D1" w14:textId="34AD7B3A" w:rsidR="0086086B" w:rsidRPr="0086086B" w:rsidRDefault="0086086B" w:rsidP="0086086B">
    <w:pPr>
      <w:pStyle w:val="a9"/>
      <w:tabs>
        <w:tab w:val="clear" w:pos="9639"/>
        <w:tab w:val="right" w:pos="9638"/>
      </w:tabs>
      <w:rPr>
        <w:b/>
        <w:sz w:val="18"/>
      </w:rPr>
    </w:pPr>
    <w:r>
      <w:t>GE.23-22897</w:t>
    </w:r>
    <w:r>
      <w:tab/>
    </w:r>
    <w:r w:rsidRPr="0086086B">
      <w:rPr>
        <w:b/>
        <w:sz w:val="18"/>
      </w:rPr>
      <w:fldChar w:fldCharType="begin"/>
    </w:r>
    <w:r w:rsidRPr="0086086B">
      <w:rPr>
        <w:b/>
        <w:sz w:val="18"/>
      </w:rPr>
      <w:instrText xml:space="preserve"> PAGE  \* MERGEFORMAT </w:instrText>
    </w:r>
    <w:r w:rsidRPr="0086086B">
      <w:rPr>
        <w:b/>
        <w:sz w:val="18"/>
      </w:rPr>
      <w:fldChar w:fldCharType="separate"/>
    </w:r>
    <w:r w:rsidRPr="0086086B">
      <w:rPr>
        <w:b/>
        <w:noProof/>
        <w:sz w:val="18"/>
      </w:rPr>
      <w:t>3</w:t>
    </w:r>
    <w:r w:rsidRPr="008608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E43F" w14:textId="3084845E" w:rsidR="00042B72" w:rsidRPr="0086086B" w:rsidRDefault="0086086B" w:rsidP="0086086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77955DE9" wp14:editId="0F6FA8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23-22897  (R)</w:t>
    </w:r>
    <w:r>
      <w:rPr>
        <w:noProof/>
      </w:rPr>
      <w:drawing>
        <wp:anchor distT="0" distB="0" distL="114300" distR="114300" simplePos="0" relativeHeight="251657728" behindDoc="0" locked="0" layoutInCell="1" allowOverlap="1" wp14:anchorId="4EBAA8EB" wp14:editId="1505983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011223  041223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189F" w14:textId="77777777" w:rsidR="003E566D" w:rsidRPr="001075E9" w:rsidRDefault="003E56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B55AAE" w14:textId="77777777" w:rsidR="003E566D" w:rsidRDefault="003E56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2D9983" w14:textId="301F5B8E" w:rsidR="0086086B" w:rsidRPr="00EA370C" w:rsidRDefault="0086086B" w:rsidP="0039092B">
      <w:pPr>
        <w:pStyle w:val="ae"/>
      </w:pPr>
      <w:r>
        <w:tab/>
      </w:r>
      <w:r w:rsidRPr="0039092B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</w:t>
      </w:r>
      <w:r w:rsidR="0039092B">
        <w:br/>
      </w:r>
      <w:r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DE1B" w14:textId="22B2A1B0" w:rsidR="0086086B" w:rsidRPr="0086086B" w:rsidRDefault="0086086B">
    <w:pPr>
      <w:pStyle w:val="a6"/>
    </w:pPr>
    <w:fldSimple w:instr=" TITLE  \* MERGEFORMAT ">
      <w:r w:rsidR="00E11801">
        <w:t>ECE/TRANS/WP.29/GRBP/2024/9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24CD" w14:textId="04187A5B" w:rsidR="0086086B" w:rsidRPr="0086086B" w:rsidRDefault="0086086B" w:rsidP="0086086B">
    <w:pPr>
      <w:pStyle w:val="a6"/>
      <w:jc w:val="right"/>
    </w:pPr>
    <w:fldSimple w:instr=" TITLE  \* MERGEFORMAT ">
      <w:r w:rsidR="00E11801">
        <w:t>ECE/TRANS/WP.29/GRBP/2024/9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61E"/>
    <w:multiLevelType w:val="hybridMultilevel"/>
    <w:tmpl w:val="3BB4B6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B7BB3"/>
    <w:multiLevelType w:val="hybridMultilevel"/>
    <w:tmpl w:val="FFAE61B4"/>
    <w:lvl w:ilvl="0" w:tplc="17D47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68E186E"/>
    <w:multiLevelType w:val="hybridMultilevel"/>
    <w:tmpl w:val="B42212B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7D5457B"/>
    <w:multiLevelType w:val="hybridMultilevel"/>
    <w:tmpl w:val="998E5228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>
      <w:start w:val="1"/>
      <w:numFmt w:val="lowerLetter"/>
      <w:lvlText w:val="%2."/>
      <w:lvlJc w:val="left"/>
      <w:pPr>
        <w:ind w:left="2574" w:hanging="360"/>
      </w:pPr>
    </w:lvl>
    <w:lvl w:ilvl="2" w:tplc="080C001B">
      <w:start w:val="1"/>
      <w:numFmt w:val="lowerRoman"/>
      <w:lvlText w:val="%3."/>
      <w:lvlJc w:val="right"/>
      <w:pPr>
        <w:ind w:left="3294" w:hanging="180"/>
      </w:pPr>
    </w:lvl>
    <w:lvl w:ilvl="3" w:tplc="080C000F">
      <w:start w:val="1"/>
      <w:numFmt w:val="decimal"/>
      <w:lvlText w:val="%4."/>
      <w:lvlJc w:val="left"/>
      <w:pPr>
        <w:ind w:left="4014" w:hanging="360"/>
      </w:pPr>
    </w:lvl>
    <w:lvl w:ilvl="4" w:tplc="080C0019">
      <w:start w:val="1"/>
      <w:numFmt w:val="lowerLetter"/>
      <w:lvlText w:val="%5."/>
      <w:lvlJc w:val="left"/>
      <w:pPr>
        <w:ind w:left="4734" w:hanging="360"/>
      </w:pPr>
    </w:lvl>
    <w:lvl w:ilvl="5" w:tplc="080C001B">
      <w:start w:val="1"/>
      <w:numFmt w:val="lowerRoman"/>
      <w:lvlText w:val="%6."/>
      <w:lvlJc w:val="right"/>
      <w:pPr>
        <w:ind w:left="5454" w:hanging="180"/>
      </w:pPr>
    </w:lvl>
    <w:lvl w:ilvl="6" w:tplc="080C000F">
      <w:start w:val="1"/>
      <w:numFmt w:val="decimal"/>
      <w:lvlText w:val="%7."/>
      <w:lvlJc w:val="left"/>
      <w:pPr>
        <w:ind w:left="6174" w:hanging="360"/>
      </w:pPr>
    </w:lvl>
    <w:lvl w:ilvl="7" w:tplc="080C0019">
      <w:start w:val="1"/>
      <w:numFmt w:val="lowerLetter"/>
      <w:lvlText w:val="%8."/>
      <w:lvlJc w:val="left"/>
      <w:pPr>
        <w:ind w:left="6894" w:hanging="360"/>
      </w:pPr>
    </w:lvl>
    <w:lvl w:ilvl="8" w:tplc="080C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1C4"/>
    <w:multiLevelType w:val="multilevel"/>
    <w:tmpl w:val="030E8F7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  <w:color w:val="0000FF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5FC609B"/>
    <w:multiLevelType w:val="hybridMultilevel"/>
    <w:tmpl w:val="EE527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47825B7"/>
    <w:multiLevelType w:val="hybridMultilevel"/>
    <w:tmpl w:val="09600C62"/>
    <w:lvl w:ilvl="0" w:tplc="75BE75D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21628"/>
    <w:multiLevelType w:val="hybridMultilevel"/>
    <w:tmpl w:val="885CCA5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93845F3"/>
    <w:multiLevelType w:val="hybridMultilevel"/>
    <w:tmpl w:val="7ED6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1D2462A"/>
    <w:multiLevelType w:val="multilevel"/>
    <w:tmpl w:val="D79E843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72433AE5"/>
    <w:multiLevelType w:val="hybridMultilevel"/>
    <w:tmpl w:val="6060B8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3885">
    <w:abstractNumId w:val="31"/>
  </w:num>
  <w:num w:numId="2" w16cid:durableId="966817556">
    <w:abstractNumId w:val="17"/>
  </w:num>
  <w:num w:numId="3" w16cid:durableId="1816291531">
    <w:abstractNumId w:val="15"/>
  </w:num>
  <w:num w:numId="4" w16cid:durableId="1492480875">
    <w:abstractNumId w:val="32"/>
  </w:num>
  <w:num w:numId="5" w16cid:durableId="1298685170">
    <w:abstractNumId w:val="22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7"/>
  </w:num>
  <w:num w:numId="17" w16cid:durableId="53941411">
    <w:abstractNumId w:val="19"/>
  </w:num>
  <w:num w:numId="18" w16cid:durableId="961153681">
    <w:abstractNumId w:val="23"/>
  </w:num>
  <w:num w:numId="19" w16cid:durableId="1272468768">
    <w:abstractNumId w:val="27"/>
  </w:num>
  <w:num w:numId="20" w16cid:durableId="807743971">
    <w:abstractNumId w:val="19"/>
  </w:num>
  <w:num w:numId="21" w16cid:durableId="1591162185">
    <w:abstractNumId w:val="23"/>
  </w:num>
  <w:num w:numId="22" w16cid:durableId="680275613">
    <w:abstractNumId w:val="29"/>
  </w:num>
  <w:num w:numId="23" w16cid:durableId="1941134333">
    <w:abstractNumId w:val="18"/>
  </w:num>
  <w:num w:numId="24" w16cid:durableId="1252740504">
    <w:abstractNumId w:val="24"/>
  </w:num>
  <w:num w:numId="25" w16cid:durableId="104496797">
    <w:abstractNumId w:val="14"/>
  </w:num>
  <w:num w:numId="26" w16cid:durableId="654334390">
    <w:abstractNumId w:val="13"/>
  </w:num>
  <w:num w:numId="27" w16cid:durableId="1937128915">
    <w:abstractNumId w:val="11"/>
  </w:num>
  <w:num w:numId="28" w16cid:durableId="14539840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2477564">
    <w:abstractNumId w:val="12"/>
  </w:num>
  <w:num w:numId="30" w16cid:durableId="954825013">
    <w:abstractNumId w:val="28"/>
  </w:num>
  <w:num w:numId="31" w16cid:durableId="799957384">
    <w:abstractNumId w:val="21"/>
  </w:num>
  <w:num w:numId="32" w16cid:durableId="1781334206">
    <w:abstractNumId w:val="34"/>
  </w:num>
  <w:num w:numId="33" w16cid:durableId="944312910">
    <w:abstractNumId w:val="10"/>
  </w:num>
  <w:num w:numId="34" w16cid:durableId="2017228081">
    <w:abstractNumId w:val="25"/>
  </w:num>
  <w:num w:numId="35" w16cid:durableId="1586105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5597985">
    <w:abstractNumId w:val="20"/>
  </w:num>
  <w:num w:numId="37" w16cid:durableId="1156142315">
    <w:abstractNumId w:val="33"/>
  </w:num>
  <w:num w:numId="38" w16cid:durableId="2142845963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67DB"/>
    <w:rsid w:val="00164833"/>
    <w:rsid w:val="00180183"/>
    <w:rsid w:val="0018024D"/>
    <w:rsid w:val="0018649F"/>
    <w:rsid w:val="00196389"/>
    <w:rsid w:val="001B3EF6"/>
    <w:rsid w:val="001C7A89"/>
    <w:rsid w:val="0022099E"/>
    <w:rsid w:val="00255343"/>
    <w:rsid w:val="0027151D"/>
    <w:rsid w:val="00274569"/>
    <w:rsid w:val="0029166C"/>
    <w:rsid w:val="002A2EFC"/>
    <w:rsid w:val="002B0106"/>
    <w:rsid w:val="002B74B1"/>
    <w:rsid w:val="002C0E18"/>
    <w:rsid w:val="002D5AAC"/>
    <w:rsid w:val="002E0DF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1567"/>
    <w:rsid w:val="00377BCD"/>
    <w:rsid w:val="0038187C"/>
    <w:rsid w:val="00381C24"/>
    <w:rsid w:val="00387CD4"/>
    <w:rsid w:val="0039092B"/>
    <w:rsid w:val="00391C89"/>
    <w:rsid w:val="003958D0"/>
    <w:rsid w:val="003A0D43"/>
    <w:rsid w:val="003A48CE"/>
    <w:rsid w:val="003B00E5"/>
    <w:rsid w:val="003E0B46"/>
    <w:rsid w:val="003E566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2C32"/>
    <w:rsid w:val="00513081"/>
    <w:rsid w:val="00517901"/>
    <w:rsid w:val="005230AA"/>
    <w:rsid w:val="00526683"/>
    <w:rsid w:val="00526DB8"/>
    <w:rsid w:val="005639C1"/>
    <w:rsid w:val="005709E0"/>
    <w:rsid w:val="00572E19"/>
    <w:rsid w:val="00573DDD"/>
    <w:rsid w:val="005928CB"/>
    <w:rsid w:val="0059334D"/>
    <w:rsid w:val="005961C8"/>
    <w:rsid w:val="005966F1"/>
    <w:rsid w:val="005D7914"/>
    <w:rsid w:val="005E2B41"/>
    <w:rsid w:val="005F0B42"/>
    <w:rsid w:val="00617A43"/>
    <w:rsid w:val="006345DB"/>
    <w:rsid w:val="00640F49"/>
    <w:rsid w:val="006764EA"/>
    <w:rsid w:val="00680D03"/>
    <w:rsid w:val="00681A10"/>
    <w:rsid w:val="006A1ED8"/>
    <w:rsid w:val="006C2031"/>
    <w:rsid w:val="006D461A"/>
    <w:rsid w:val="006F35EE"/>
    <w:rsid w:val="006F5C54"/>
    <w:rsid w:val="007021FF"/>
    <w:rsid w:val="00712895"/>
    <w:rsid w:val="00734ACB"/>
    <w:rsid w:val="00742AD5"/>
    <w:rsid w:val="00757357"/>
    <w:rsid w:val="00792497"/>
    <w:rsid w:val="007F2601"/>
    <w:rsid w:val="007F4162"/>
    <w:rsid w:val="007F4FA2"/>
    <w:rsid w:val="008058EB"/>
    <w:rsid w:val="00806737"/>
    <w:rsid w:val="0081296D"/>
    <w:rsid w:val="00825F8D"/>
    <w:rsid w:val="00834B71"/>
    <w:rsid w:val="0086086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6047"/>
    <w:rsid w:val="009A24AC"/>
    <w:rsid w:val="009C59D7"/>
    <w:rsid w:val="009C6FE6"/>
    <w:rsid w:val="009D7E7D"/>
    <w:rsid w:val="00A14DA8"/>
    <w:rsid w:val="00A2238F"/>
    <w:rsid w:val="00A312BC"/>
    <w:rsid w:val="00A84021"/>
    <w:rsid w:val="00A84D35"/>
    <w:rsid w:val="00A917B3"/>
    <w:rsid w:val="00A95C68"/>
    <w:rsid w:val="00AB4B51"/>
    <w:rsid w:val="00B10CC7"/>
    <w:rsid w:val="00B266AD"/>
    <w:rsid w:val="00B36DF7"/>
    <w:rsid w:val="00B539E7"/>
    <w:rsid w:val="00B62458"/>
    <w:rsid w:val="00BC18B2"/>
    <w:rsid w:val="00BD33EE"/>
    <w:rsid w:val="00BD75E8"/>
    <w:rsid w:val="00BE1CC7"/>
    <w:rsid w:val="00C05DC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074C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1801"/>
    <w:rsid w:val="00E12C5F"/>
    <w:rsid w:val="00E51F47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18A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4A647"/>
  <w15:docId w15:val="{223FFEE8-D97A-4A91-8419-49EE54AA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,Fußn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styleId="af4">
    <w:name w:val="annotation reference"/>
    <w:rsid w:val="0086086B"/>
    <w:rPr>
      <w:sz w:val="16"/>
      <w:szCs w:val="16"/>
    </w:rPr>
  </w:style>
  <w:style w:type="paragraph" w:styleId="af5">
    <w:name w:val="annotation text"/>
    <w:basedOn w:val="a0"/>
    <w:link w:val="af6"/>
    <w:uiPriority w:val="99"/>
    <w:qFormat/>
    <w:rsid w:val="0086086B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uiPriority w:val="99"/>
    <w:rsid w:val="0086086B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86086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6086B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86086B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86086B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86086B"/>
    <w:rPr>
      <w:lang w:val="fr-CH" w:eastAsia="en-US"/>
    </w:rPr>
  </w:style>
  <w:style w:type="paragraph" w:customStyle="1" w:styleId="Default">
    <w:name w:val="Default"/>
    <w:rsid w:val="0086086B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86086B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86086B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86086B"/>
    <w:rPr>
      <w:lang w:val="ru-RU" w:eastAsia="en-US"/>
    </w:rPr>
  </w:style>
  <w:style w:type="paragraph" w:styleId="afc">
    <w:name w:val="Body Text Indent"/>
    <w:basedOn w:val="a0"/>
    <w:link w:val="afd"/>
    <w:rsid w:val="0086086B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86086B"/>
    <w:rPr>
      <w:lang w:val="fr-CH" w:eastAsia="en-US"/>
    </w:rPr>
  </w:style>
  <w:style w:type="character" w:customStyle="1" w:styleId="WW8Num2z0">
    <w:name w:val="WW8Num2z0"/>
    <w:rsid w:val="0086086B"/>
    <w:rPr>
      <w:rFonts w:ascii="Symbol" w:hAnsi="Symbol"/>
    </w:rPr>
  </w:style>
  <w:style w:type="character" w:customStyle="1" w:styleId="H56GChar">
    <w:name w:val="_ H_5/6_G Char"/>
    <w:link w:val="H56G"/>
    <w:rsid w:val="0086086B"/>
    <w:rPr>
      <w:lang w:val="ru-RU" w:eastAsia="ru-RU"/>
    </w:rPr>
  </w:style>
  <w:style w:type="character" w:customStyle="1" w:styleId="HChGChar">
    <w:name w:val="_ H _Ch_G Char"/>
    <w:link w:val="HChG"/>
    <w:rsid w:val="0086086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6086B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86086B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86086B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86086B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86086B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86086B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86086B"/>
    <w:rPr>
      <w:rFonts w:cs="Courier New"/>
      <w:lang w:val="en-GB" w:eastAsia="en-US"/>
    </w:rPr>
  </w:style>
  <w:style w:type="paragraph" w:styleId="aff0">
    <w:name w:val="Block Text"/>
    <w:basedOn w:val="a0"/>
    <w:rsid w:val="0086086B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86086B"/>
    <w:rPr>
      <w:sz w:val="14"/>
    </w:rPr>
  </w:style>
  <w:style w:type="numbering" w:styleId="111111">
    <w:name w:val="Outline List 2"/>
    <w:basedOn w:val="a3"/>
    <w:rsid w:val="0086086B"/>
    <w:pPr>
      <w:numPr>
        <w:numId w:val="24"/>
      </w:numPr>
    </w:pPr>
  </w:style>
  <w:style w:type="numbering" w:styleId="1ai">
    <w:name w:val="Outline List 1"/>
    <w:basedOn w:val="a3"/>
    <w:rsid w:val="0086086B"/>
    <w:pPr>
      <w:numPr>
        <w:numId w:val="25"/>
      </w:numPr>
    </w:pPr>
  </w:style>
  <w:style w:type="numbering" w:styleId="a">
    <w:name w:val="Outline List 3"/>
    <w:basedOn w:val="a3"/>
    <w:rsid w:val="0086086B"/>
    <w:pPr>
      <w:numPr>
        <w:numId w:val="26"/>
      </w:numPr>
    </w:pPr>
  </w:style>
  <w:style w:type="paragraph" w:styleId="22">
    <w:name w:val="Body Text 2"/>
    <w:basedOn w:val="a0"/>
    <w:link w:val="23"/>
    <w:rsid w:val="0086086B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86086B"/>
    <w:rPr>
      <w:lang w:val="en-GB" w:eastAsia="en-US"/>
    </w:rPr>
  </w:style>
  <w:style w:type="paragraph" w:styleId="30">
    <w:name w:val="Body Text 3"/>
    <w:basedOn w:val="a0"/>
    <w:link w:val="31"/>
    <w:rsid w:val="0086086B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86086B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86086B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86086B"/>
    <w:rPr>
      <w:lang w:val="en-GB" w:eastAsia="en-US"/>
    </w:rPr>
  </w:style>
  <w:style w:type="paragraph" w:styleId="24">
    <w:name w:val="Body Text First Indent 2"/>
    <w:basedOn w:val="afc"/>
    <w:link w:val="25"/>
    <w:rsid w:val="0086086B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86086B"/>
    <w:rPr>
      <w:lang w:val="en-GB" w:eastAsia="en-US"/>
    </w:rPr>
  </w:style>
  <w:style w:type="paragraph" w:styleId="32">
    <w:name w:val="Body Text Indent 3"/>
    <w:basedOn w:val="a0"/>
    <w:link w:val="33"/>
    <w:rsid w:val="0086086B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86086B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86086B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86086B"/>
    <w:rPr>
      <w:lang w:val="en-GB" w:eastAsia="en-US"/>
    </w:rPr>
  </w:style>
  <w:style w:type="paragraph" w:styleId="aff6">
    <w:name w:val="Date"/>
    <w:basedOn w:val="a0"/>
    <w:next w:val="a0"/>
    <w:link w:val="aff7"/>
    <w:rsid w:val="0086086B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86086B"/>
    <w:rPr>
      <w:lang w:val="en-GB" w:eastAsia="en-US"/>
    </w:rPr>
  </w:style>
  <w:style w:type="paragraph" w:styleId="aff8">
    <w:name w:val="E-mail Signature"/>
    <w:basedOn w:val="a0"/>
    <w:link w:val="aff9"/>
    <w:rsid w:val="0086086B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86086B"/>
    <w:rPr>
      <w:lang w:val="en-GB" w:eastAsia="en-US"/>
    </w:rPr>
  </w:style>
  <w:style w:type="character" w:styleId="affa">
    <w:name w:val="Emphasis"/>
    <w:qFormat/>
    <w:rsid w:val="0086086B"/>
    <w:rPr>
      <w:i/>
      <w:iCs/>
    </w:rPr>
  </w:style>
  <w:style w:type="paragraph" w:styleId="26">
    <w:name w:val="envelope return"/>
    <w:basedOn w:val="a0"/>
    <w:rsid w:val="0086086B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86086B"/>
  </w:style>
  <w:style w:type="paragraph" w:styleId="HTML0">
    <w:name w:val="HTML Address"/>
    <w:basedOn w:val="a0"/>
    <w:link w:val="HTML1"/>
    <w:rsid w:val="0086086B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86086B"/>
    <w:rPr>
      <w:i/>
      <w:iCs/>
      <w:lang w:val="en-GB" w:eastAsia="en-US"/>
    </w:rPr>
  </w:style>
  <w:style w:type="character" w:styleId="HTML2">
    <w:name w:val="HTML Cite"/>
    <w:rsid w:val="0086086B"/>
    <w:rPr>
      <w:i/>
      <w:iCs/>
    </w:rPr>
  </w:style>
  <w:style w:type="character" w:styleId="HTML3">
    <w:name w:val="HTML Code"/>
    <w:rsid w:val="0086086B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86086B"/>
    <w:rPr>
      <w:i/>
      <w:iCs/>
    </w:rPr>
  </w:style>
  <w:style w:type="character" w:styleId="HTML5">
    <w:name w:val="HTML Keyboard"/>
    <w:rsid w:val="0086086B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86086B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86086B"/>
    <w:rPr>
      <w:rFonts w:ascii="Courier New" w:hAnsi="Courier New" w:cs="Courier New"/>
      <w:lang w:val="en-GB" w:eastAsia="en-US"/>
    </w:rPr>
  </w:style>
  <w:style w:type="character" w:styleId="HTML8">
    <w:name w:val="HTML Sample"/>
    <w:rsid w:val="0086086B"/>
    <w:rPr>
      <w:rFonts w:ascii="Courier New" w:hAnsi="Courier New" w:cs="Courier New"/>
    </w:rPr>
  </w:style>
  <w:style w:type="character" w:styleId="HTML9">
    <w:name w:val="HTML Typewriter"/>
    <w:rsid w:val="0086086B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86086B"/>
    <w:rPr>
      <w:i/>
      <w:iCs/>
    </w:rPr>
  </w:style>
  <w:style w:type="paragraph" w:styleId="affb">
    <w:name w:val="List"/>
    <w:basedOn w:val="a0"/>
    <w:rsid w:val="0086086B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rsid w:val="0086086B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86086B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86086B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86086B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86086B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rsid w:val="0086086B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86086B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86086B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86086B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86086B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rsid w:val="0086086B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86086B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86086B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86086B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86086B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rsid w:val="0086086B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86086B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86086B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86086B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8608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86086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rsid w:val="0086086B"/>
    <w:rPr>
      <w:rFonts w:eastAsia="Times New Roman" w:cs="Times New Roman"/>
      <w:sz w:val="24"/>
      <w:szCs w:val="24"/>
      <w:lang w:val="en-GB"/>
    </w:rPr>
  </w:style>
  <w:style w:type="paragraph" w:styleId="afff2">
    <w:name w:val="Normal Indent"/>
    <w:basedOn w:val="a0"/>
    <w:rsid w:val="0086086B"/>
    <w:pPr>
      <w:ind w:left="567"/>
    </w:pPr>
    <w:rPr>
      <w:rFonts w:eastAsia="Times New Roman" w:cs="Times New Roman"/>
      <w:szCs w:val="20"/>
      <w:lang w:val="en-GB"/>
    </w:rPr>
  </w:style>
  <w:style w:type="paragraph" w:styleId="afff3">
    <w:name w:val="Note Heading"/>
    <w:basedOn w:val="a0"/>
    <w:next w:val="a0"/>
    <w:link w:val="afff4"/>
    <w:rsid w:val="0086086B"/>
    <w:rPr>
      <w:rFonts w:eastAsia="Times New Roman" w:cs="Times New Roman"/>
      <w:szCs w:val="20"/>
      <w:lang w:val="en-GB"/>
    </w:rPr>
  </w:style>
  <w:style w:type="character" w:customStyle="1" w:styleId="afff4">
    <w:name w:val="Заголовок записки Знак"/>
    <w:basedOn w:val="a1"/>
    <w:link w:val="afff3"/>
    <w:rsid w:val="0086086B"/>
    <w:rPr>
      <w:lang w:val="en-GB" w:eastAsia="en-US"/>
    </w:rPr>
  </w:style>
  <w:style w:type="paragraph" w:styleId="afff5">
    <w:name w:val="Salutation"/>
    <w:basedOn w:val="a0"/>
    <w:next w:val="a0"/>
    <w:link w:val="afff6"/>
    <w:rsid w:val="0086086B"/>
    <w:rPr>
      <w:rFonts w:eastAsia="Times New Roman" w:cs="Times New Roman"/>
      <w:szCs w:val="20"/>
      <w:lang w:val="en-GB"/>
    </w:rPr>
  </w:style>
  <w:style w:type="character" w:customStyle="1" w:styleId="afff6">
    <w:name w:val="Приветствие Знак"/>
    <w:basedOn w:val="a1"/>
    <w:link w:val="afff5"/>
    <w:rsid w:val="0086086B"/>
    <w:rPr>
      <w:lang w:val="en-GB" w:eastAsia="en-US"/>
    </w:rPr>
  </w:style>
  <w:style w:type="paragraph" w:styleId="afff7">
    <w:name w:val="Signature"/>
    <w:basedOn w:val="a0"/>
    <w:link w:val="afff8"/>
    <w:rsid w:val="0086086B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8">
    <w:name w:val="Подпись Знак"/>
    <w:basedOn w:val="a1"/>
    <w:link w:val="afff7"/>
    <w:rsid w:val="0086086B"/>
    <w:rPr>
      <w:lang w:val="en-GB" w:eastAsia="en-US"/>
    </w:rPr>
  </w:style>
  <w:style w:type="character" w:styleId="afff9">
    <w:name w:val="Strong"/>
    <w:qFormat/>
    <w:rsid w:val="0086086B"/>
    <w:rPr>
      <w:b/>
      <w:bCs/>
    </w:rPr>
  </w:style>
  <w:style w:type="paragraph" w:styleId="afffa">
    <w:name w:val="Subtitle"/>
    <w:basedOn w:val="a0"/>
    <w:link w:val="afffb"/>
    <w:qFormat/>
    <w:rsid w:val="0086086B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b">
    <w:name w:val="Подзаголовок Знак"/>
    <w:basedOn w:val="a1"/>
    <w:link w:val="afffa"/>
    <w:rsid w:val="0086086B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86086B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86086B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86086B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86086B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86086B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86086B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86086B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86086B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86086B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86086B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2"/>
    <w:rsid w:val="0086086B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86086B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86086B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86086B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86086B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86086B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86086B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Professional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86086B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86086B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2"/>
    <w:rsid w:val="0086086B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86086B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86086B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86086B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itle"/>
    <w:basedOn w:val="a0"/>
    <w:link w:val="affff1"/>
    <w:qFormat/>
    <w:rsid w:val="0086086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1">
    <w:name w:val="Заголовок Знак"/>
    <w:basedOn w:val="a1"/>
    <w:link w:val="affff0"/>
    <w:rsid w:val="0086086B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2">
    <w:name w:val="envelope address"/>
    <w:basedOn w:val="a0"/>
    <w:rsid w:val="0086086B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86086B"/>
    <w:rPr>
      <w:b/>
      <w:lang w:val="ru-RU" w:eastAsia="ru-RU"/>
    </w:rPr>
  </w:style>
  <w:style w:type="character" w:customStyle="1" w:styleId="CharChar4">
    <w:name w:val="Char Char4"/>
    <w:semiHidden/>
    <w:rsid w:val="0086086B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86086B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affff3">
    <w:name w:val="List Paragraph"/>
    <w:basedOn w:val="a0"/>
    <w:uiPriority w:val="34"/>
    <w:qFormat/>
    <w:rsid w:val="0086086B"/>
    <w:pPr>
      <w:ind w:left="708"/>
    </w:pPr>
    <w:rPr>
      <w:rFonts w:eastAsia="Times New Roman" w:cs="Times New Roman"/>
      <w:szCs w:val="20"/>
      <w:lang w:val="en-GB"/>
    </w:rPr>
  </w:style>
  <w:style w:type="paragraph" w:customStyle="1" w:styleId="notessoustab">
    <w:name w:val="notes sous tab"/>
    <w:basedOn w:val="a0"/>
    <w:qFormat/>
    <w:rsid w:val="0086086B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  <w:style w:type="paragraph" w:customStyle="1" w:styleId="affff4">
    <w:name w:val="(a)"/>
    <w:basedOn w:val="a0"/>
    <w:qFormat/>
    <w:rsid w:val="0086086B"/>
    <w:pPr>
      <w:spacing w:after="120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styleId="18">
    <w:name w:val="toc 1"/>
    <w:basedOn w:val="a0"/>
    <w:next w:val="a0"/>
    <w:uiPriority w:val="39"/>
    <w:rsid w:val="0086086B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character" w:styleId="affff5">
    <w:name w:val="Placeholder Text"/>
    <w:basedOn w:val="a1"/>
    <w:uiPriority w:val="99"/>
    <w:semiHidden/>
    <w:rsid w:val="0086086B"/>
    <w:rPr>
      <w:color w:val="666666"/>
    </w:rPr>
  </w:style>
  <w:style w:type="character" w:customStyle="1" w:styleId="ui-provider">
    <w:name w:val="ui-provider"/>
    <w:basedOn w:val="a1"/>
    <w:rsid w:val="0086086B"/>
  </w:style>
  <w:style w:type="paragraph" w:customStyle="1" w:styleId="SingleTxtGR">
    <w:name w:val="_ Single Txt_GR"/>
    <w:basedOn w:val="a0"/>
    <w:link w:val="SingleTxtGR0"/>
    <w:qFormat/>
    <w:rsid w:val="0086086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1"/>
    <w:link w:val="SingleTxtGR"/>
    <w:rsid w:val="0086086B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98C46-F0E5-4058-B035-9664C89F2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C1CC1-2D51-421E-BDEF-BA5BB0A0DE9A}"/>
</file>

<file path=customXml/itemProps3.xml><?xml version="1.0" encoding="utf-8"?>
<ds:datastoreItem xmlns:ds="http://schemas.openxmlformats.org/officeDocument/2006/customXml" ds:itemID="{8A741A3C-6AFB-430D-874B-63600912A74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16</Pages>
  <Words>3971</Words>
  <Characters>25460</Characters>
  <Application>Microsoft Office Word</Application>
  <DocSecurity>0</DocSecurity>
  <Lines>1497</Lines>
  <Paragraphs>565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ECE/TRANS/WP.29/GRBP/2024/9</vt:lpstr>
      <vt:lpstr>A/</vt:lpstr>
      <vt:lpstr>A/</vt:lpstr>
    </vt:vector>
  </TitlesOfParts>
  <Company>DCM</Company>
  <LinksUpToDate>false</LinksUpToDate>
  <CharactersWithSpaces>28866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ECE/TRANS/WP.29/GRBP/2024/9</dc:title>
  <dc:subject/>
  <dc:creator>Elena IZOTOVA</dc:creator>
  <cp:keywords/>
  <cp:lastModifiedBy>Elena Izotova</cp:lastModifiedBy>
  <cp:revision>4</cp:revision>
  <cp:lastPrinted>2023-12-04T15:13:00Z</cp:lastPrinted>
  <dcterms:created xsi:type="dcterms:W3CDTF">2023-12-04T15:13:00Z</dcterms:created>
  <dcterms:modified xsi:type="dcterms:W3CDTF">2023-12-04T15:15:00Z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