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24CDFE23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0219C73E" w14:textId="77777777" w:rsidR="002D5AAC" w:rsidRDefault="002D5AAC" w:rsidP="006A068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31FD5896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5F3C3BC6" w14:textId="22E4F6A8" w:rsidR="002D5AAC" w:rsidRDefault="006A068C" w:rsidP="006A068C">
            <w:pPr>
              <w:jc w:val="right"/>
            </w:pPr>
            <w:r w:rsidRPr="006A068C">
              <w:rPr>
                <w:sz w:val="40"/>
              </w:rPr>
              <w:t>ECE</w:t>
            </w:r>
            <w:r>
              <w:t>/TRANS/WP.29/2024/16</w:t>
            </w:r>
          </w:p>
        </w:tc>
      </w:tr>
      <w:tr w:rsidR="002D5AAC" w14:paraId="399D8FA8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D9B4B13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03857C1C" wp14:editId="32F6E0CA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99BE0E3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120BD5F8" w14:textId="77777777" w:rsidR="002D5AAC" w:rsidRDefault="006A068C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2CE68468" w14:textId="77777777" w:rsidR="006A068C" w:rsidRDefault="006A068C" w:rsidP="006A068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19 December 2023</w:t>
            </w:r>
          </w:p>
          <w:p w14:paraId="61718AA2" w14:textId="77777777" w:rsidR="006A068C" w:rsidRDefault="006A068C" w:rsidP="006A068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0C0F14CC" w14:textId="46E6C0E7" w:rsidR="006A068C" w:rsidRPr="008D53B6" w:rsidRDefault="006A068C" w:rsidP="006A068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6C9CE6B0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4ED37C02" w14:textId="77777777" w:rsidR="006A068C" w:rsidRPr="00ED6C52" w:rsidRDefault="006A068C" w:rsidP="006A068C">
      <w:pPr>
        <w:spacing w:before="120"/>
        <w:rPr>
          <w:sz w:val="28"/>
          <w:szCs w:val="28"/>
        </w:rPr>
      </w:pPr>
      <w:r w:rsidRPr="00ED6C52">
        <w:rPr>
          <w:sz w:val="28"/>
          <w:szCs w:val="28"/>
        </w:rPr>
        <w:t>Комитет по внутреннему транспорту</w:t>
      </w:r>
    </w:p>
    <w:p w14:paraId="6FC937F4" w14:textId="4592500B" w:rsidR="006A068C" w:rsidRPr="006A068C" w:rsidRDefault="006A068C" w:rsidP="006A068C">
      <w:pPr>
        <w:spacing w:before="120"/>
        <w:rPr>
          <w:b/>
          <w:bCs/>
          <w:sz w:val="24"/>
          <w:szCs w:val="24"/>
        </w:rPr>
      </w:pPr>
      <w:r w:rsidRPr="006A068C">
        <w:rPr>
          <w:b/>
          <w:bCs/>
          <w:sz w:val="24"/>
          <w:szCs w:val="24"/>
        </w:rPr>
        <w:t>Всемирный форум для согласования правил</w:t>
      </w:r>
      <w:r w:rsidRPr="006A068C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br/>
      </w:r>
      <w:r w:rsidRPr="006A068C">
        <w:rPr>
          <w:b/>
          <w:bCs/>
          <w:sz w:val="24"/>
          <w:szCs w:val="24"/>
        </w:rPr>
        <w:t>в области транспортных средств</w:t>
      </w:r>
    </w:p>
    <w:p w14:paraId="15748208" w14:textId="6BED0D1D" w:rsidR="006A068C" w:rsidRPr="00ED6C52" w:rsidRDefault="006A068C" w:rsidP="006A068C">
      <w:pPr>
        <w:spacing w:before="120"/>
        <w:rPr>
          <w:b/>
        </w:rPr>
      </w:pPr>
      <w:r>
        <w:rPr>
          <w:b/>
          <w:bCs/>
        </w:rPr>
        <w:t>Сто девяносто вторая</w:t>
      </w:r>
      <w:r>
        <w:rPr>
          <w:b/>
          <w:bCs/>
        </w:rPr>
        <w:t xml:space="preserve"> сессия</w:t>
      </w:r>
    </w:p>
    <w:p w14:paraId="31AD2015" w14:textId="737B3138" w:rsidR="006A068C" w:rsidRPr="00ED6C52" w:rsidRDefault="006A068C" w:rsidP="006A068C">
      <w:r>
        <w:t>Женева, 5</w:t>
      </w:r>
      <w:r>
        <w:t>–</w:t>
      </w:r>
      <w:r>
        <w:t>8 марта 2024 года</w:t>
      </w:r>
    </w:p>
    <w:p w14:paraId="59B4A1CA" w14:textId="77777777" w:rsidR="006A068C" w:rsidRPr="00ED6C52" w:rsidRDefault="006A068C" w:rsidP="006A068C">
      <w:r>
        <w:t>Пункт 4.9.1 предварительной повестки дня</w:t>
      </w:r>
    </w:p>
    <w:p w14:paraId="416DF31C" w14:textId="67E3EE8E" w:rsidR="006A068C" w:rsidRPr="00ED6C52" w:rsidRDefault="006A068C" w:rsidP="006A068C">
      <w:pPr>
        <w:rPr>
          <w:b/>
        </w:rPr>
      </w:pPr>
      <w:r>
        <w:rPr>
          <w:b/>
          <w:bCs/>
        </w:rPr>
        <w:t>Соглашение 1958 года:</w:t>
      </w:r>
      <w:r>
        <w:rPr>
          <w:b/>
          <w:bCs/>
        </w:rPr>
        <w:t xml:space="preserve"> </w:t>
      </w:r>
      <w:r>
        <w:rPr>
          <w:b/>
          <w:bCs/>
        </w:rPr>
        <w:br/>
      </w:r>
      <w:r>
        <w:rPr>
          <w:b/>
          <w:bCs/>
        </w:rPr>
        <w:t>Рассмотрение проектов поправок к</w:t>
      </w:r>
      <w:r>
        <w:rPr>
          <w:b/>
          <w:bCs/>
        </w:rPr>
        <w:t xml:space="preserve"> </w:t>
      </w:r>
      <w:r>
        <w:rPr>
          <w:b/>
          <w:bCs/>
        </w:rPr>
        <w:t xml:space="preserve">существующим </w:t>
      </w:r>
      <w:r>
        <w:rPr>
          <w:b/>
          <w:bCs/>
        </w:rPr>
        <w:br/>
      </w:r>
      <w:r>
        <w:rPr>
          <w:b/>
          <w:bCs/>
        </w:rPr>
        <w:t>правилам ООН, представленных GRE</w:t>
      </w:r>
    </w:p>
    <w:p w14:paraId="4F545C2F" w14:textId="135C1497" w:rsidR="006A068C" w:rsidRPr="0030398E" w:rsidRDefault="0030398E" w:rsidP="0030398E">
      <w:pPr>
        <w:pStyle w:val="HChG"/>
      </w:pPr>
      <w:r>
        <w:tab/>
      </w:r>
      <w:r>
        <w:tab/>
      </w:r>
      <w:r w:rsidR="006A068C" w:rsidRPr="0030398E">
        <w:t>Предложение по дополнению 3 к поправкам серии 06 к</w:t>
      </w:r>
      <w:r>
        <w:t> </w:t>
      </w:r>
      <w:r w:rsidR="006A068C" w:rsidRPr="0030398E">
        <w:t xml:space="preserve">Правилам № 10 ООН (электромагнитная совместимость) </w:t>
      </w:r>
    </w:p>
    <w:p w14:paraId="7261691D" w14:textId="51E9815C" w:rsidR="006A068C" w:rsidRPr="0030398E" w:rsidRDefault="006A068C" w:rsidP="0030398E">
      <w:pPr>
        <w:pStyle w:val="H1G"/>
      </w:pPr>
      <w:r w:rsidRPr="0030398E">
        <w:tab/>
      </w:r>
      <w:r w:rsidRPr="0030398E">
        <w:tab/>
        <w:t>Представлено Рабочей группой по вопросам освещения и световой сигнализации</w:t>
      </w:r>
      <w:r w:rsidR="0030398E" w:rsidRPr="0030398E">
        <w:rPr>
          <w:rStyle w:val="aa"/>
          <w:b w:val="0"/>
          <w:bCs/>
          <w:sz w:val="20"/>
          <w:vertAlign w:val="baseline"/>
        </w:rPr>
        <w:footnoteReference w:customMarkFollows="1" w:id="1"/>
        <w:t>*</w:t>
      </w:r>
    </w:p>
    <w:p w14:paraId="01172345" w14:textId="26ADF978" w:rsidR="0030398E" w:rsidRDefault="0030398E" w:rsidP="006A068C">
      <w:pPr>
        <w:pStyle w:val="SingleTxtG"/>
        <w:ind w:firstLine="567"/>
      </w:pPr>
      <w:r>
        <w:t xml:space="preserve">Воспроизведенный ниже </w:t>
      </w:r>
      <w:r w:rsidR="006A068C">
        <w:t>текст был принят Рабочей группой по вопросам освещения и световой сигнализации (GRE) на ее восемьдесят девятой сессии (ECE/TRANS/WP.29/GRE/80, п</w:t>
      </w:r>
      <w:r>
        <w:t>. </w:t>
      </w:r>
      <w:r w:rsidR="006A068C">
        <w:t>37). В его основу положен документ ECE/TRANS/WP.29/GRE/2023/26. Этот текст представлен Всемирному форуму для согласования правил в области транспортных средств (WP.29) и Административному комитету (AC.1) для рассмотрения на их сессиях в марте 2024 года.</w:t>
      </w:r>
    </w:p>
    <w:p w14:paraId="1E0A68E9" w14:textId="7C772018" w:rsidR="006A068C" w:rsidRPr="00ED6C52" w:rsidRDefault="006A068C" w:rsidP="006A068C">
      <w:pPr>
        <w:pStyle w:val="SingleTxtG"/>
        <w:ind w:firstLine="567"/>
      </w:pPr>
      <w:r w:rsidRPr="00ED6C52">
        <w:br w:type="page"/>
      </w:r>
    </w:p>
    <w:p w14:paraId="1067715D" w14:textId="77777777" w:rsidR="006A068C" w:rsidRPr="00ED6C52" w:rsidRDefault="006A068C" w:rsidP="006A068C">
      <w:pPr>
        <w:pStyle w:val="af3"/>
        <w:tabs>
          <w:tab w:val="left" w:pos="1134"/>
        </w:tabs>
        <w:spacing w:after="120"/>
        <w:ind w:left="1134" w:right="1134"/>
        <w:contextualSpacing w:val="0"/>
        <w:rPr>
          <w:iCs/>
          <w:sz w:val="20"/>
          <w:szCs w:val="20"/>
          <w:lang w:val="ru-RU"/>
        </w:rPr>
      </w:pPr>
      <w:r w:rsidRPr="00ED6C52">
        <w:rPr>
          <w:i/>
          <w:iCs/>
          <w:sz w:val="20"/>
          <w:szCs w:val="20"/>
          <w:lang w:val="ru-RU"/>
        </w:rPr>
        <w:lastRenderedPageBreak/>
        <w:t>Приложение 1, образец A</w:t>
      </w:r>
      <w:r w:rsidRPr="00ED6C52">
        <w:rPr>
          <w:sz w:val="20"/>
          <w:szCs w:val="20"/>
          <w:lang w:val="ru-RU"/>
        </w:rPr>
        <w:t xml:space="preserve"> изменить следующим образом:</w:t>
      </w:r>
    </w:p>
    <w:p w14:paraId="6B74B188" w14:textId="77777777" w:rsidR="006A068C" w:rsidRPr="00ED6C52" w:rsidRDefault="006A068C" w:rsidP="006A068C">
      <w:pPr>
        <w:spacing w:after="120" w:line="240" w:lineRule="auto"/>
        <w:ind w:left="1134" w:right="1134"/>
        <w:jc w:val="both"/>
      </w:pPr>
      <w:r>
        <w:t>«</w:t>
      </w:r>
      <w:r w:rsidRPr="00ED6C52">
        <w:t>Образец A</w:t>
      </w:r>
    </w:p>
    <w:p w14:paraId="76CBA9CF" w14:textId="77777777" w:rsidR="006A068C" w:rsidRPr="00ED6C52" w:rsidRDefault="006A068C" w:rsidP="006A068C">
      <w:pPr>
        <w:spacing w:after="120" w:line="240" w:lineRule="auto"/>
        <w:ind w:left="1134" w:right="1134"/>
        <w:jc w:val="both"/>
      </w:pPr>
      <w:r>
        <w:t>(см. пункт 5.2 настоящих Правил)</w:t>
      </w:r>
    </w:p>
    <w:p w14:paraId="7E3E70B1" w14:textId="77777777" w:rsidR="006A068C" w:rsidRPr="00786AA5" w:rsidRDefault="006A068C" w:rsidP="006A068C">
      <w:pPr>
        <w:tabs>
          <w:tab w:val="left" w:pos="2127"/>
        </w:tabs>
        <w:spacing w:before="40" w:after="120"/>
        <w:ind w:left="1134" w:right="1134"/>
        <w:jc w:val="both"/>
      </w:pPr>
      <w:r w:rsidRPr="00786AA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E32973" wp14:editId="0AB9F97F">
                <wp:simplePos x="0" y="0"/>
                <wp:positionH relativeFrom="column">
                  <wp:posOffset>2747010</wp:posOffset>
                </wp:positionH>
                <wp:positionV relativeFrom="paragraph">
                  <wp:posOffset>485775</wp:posOffset>
                </wp:positionV>
                <wp:extent cx="2007870" cy="472440"/>
                <wp:effectExtent l="0" t="635" r="1905" b="3175"/>
                <wp:wrapNone/>
                <wp:docPr id="5570" name="Text Box 55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7870" cy="47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51895F" w14:textId="710AB113" w:rsidR="006A068C" w:rsidRPr="00ED6C52" w:rsidRDefault="006A068C" w:rsidP="006A068C">
                            <w:pPr>
                              <w:rPr>
                                <w:rFonts w:ascii="Arial" w:hAnsi="Arial" w:cs="Arial"/>
                                <w:spacing w:val="-4"/>
                                <w:sz w:val="40"/>
                                <w:szCs w:val="40"/>
                              </w:rPr>
                            </w:pPr>
                            <w:r w:rsidRPr="00ED6C52">
                              <w:rPr>
                                <w:sz w:val="40"/>
                                <w:szCs w:val="40"/>
                              </w:rPr>
                              <w:t xml:space="preserve">10 R </w:t>
                            </w:r>
                            <w:r w:rsidR="00AC1314">
                              <w:rPr>
                                <w:sz w:val="40"/>
                                <w:szCs w:val="40"/>
                              </w:rPr>
                              <w:t>–</w:t>
                            </w:r>
                            <w:r w:rsidRPr="00ED6C52">
                              <w:rPr>
                                <w:sz w:val="40"/>
                                <w:szCs w:val="40"/>
                              </w:rPr>
                              <w:t xml:space="preserve"> 06 2439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E32973" id="_x0000_t202" coordsize="21600,21600" o:spt="202" path="m,l,21600r21600,l21600,xe">
                <v:stroke joinstyle="miter"/>
                <v:path gradientshapeok="t" o:connecttype="rect"/>
              </v:shapetype>
              <v:shape id="Text Box 5534" o:spid="_x0000_s1026" type="#_x0000_t202" style="position:absolute;left:0;text-align:left;margin-left:216.3pt;margin-top:38.25pt;width:158.1pt;height:3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" filled="f" stroked="f">
                <v:textbox>
                  <w:txbxContent>
                    <w:p w14:paraId="3551895F" w14:textId="710AB113" w:rsidR="006A068C" w:rsidRPr="00ED6C52" w:rsidRDefault="006A068C" w:rsidP="006A068C">
                      <w:pPr>
                        <w:rPr>
                          <w:rFonts w:ascii="Arial" w:hAnsi="Arial" w:cs="Arial"/>
                          <w:spacing w:val="-4"/>
                          <w:sz w:val="40"/>
                          <w:szCs w:val="40"/>
                        </w:rPr>
                      </w:pPr>
                      <w:r w:rsidRPr="00ED6C52">
                        <w:rPr>
                          <w:sz w:val="40"/>
                          <w:szCs w:val="40"/>
                        </w:rPr>
                        <w:t xml:space="preserve">10 R </w:t>
                      </w:r>
                      <w:r w:rsidR="00AC1314">
                        <w:rPr>
                          <w:sz w:val="40"/>
                          <w:szCs w:val="40"/>
                        </w:rPr>
                        <w:t>–</w:t>
                      </w:r>
                      <w:r w:rsidRPr="00ED6C52">
                        <w:rPr>
                          <w:sz w:val="40"/>
                          <w:szCs w:val="40"/>
                        </w:rPr>
                        <w:t xml:space="preserve"> 06 2439</w:t>
                      </w:r>
                    </w:p>
                  </w:txbxContent>
                </v:textbox>
              </v:shape>
            </w:pict>
          </mc:Fallback>
        </mc:AlternateContent>
      </w:r>
      <w:r w:rsidRPr="00786AA5"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1BA53303" wp14:editId="2BA2C492">
            <wp:simplePos x="0" y="0"/>
            <wp:positionH relativeFrom="column">
              <wp:posOffset>4669790</wp:posOffset>
            </wp:positionH>
            <wp:positionV relativeFrom="paragraph">
              <wp:posOffset>529590</wp:posOffset>
            </wp:positionV>
            <wp:extent cx="422910" cy="257175"/>
            <wp:effectExtent l="0" t="0" r="0" b="9525"/>
            <wp:wrapNone/>
            <wp:docPr id="553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6AA5">
        <w:rPr>
          <w:noProof/>
          <w:lang w:val="en-US"/>
        </w:rPr>
        <w:drawing>
          <wp:inline distT="0" distB="0" distL="0" distR="0" wp14:anchorId="1E5BDDA6" wp14:editId="4552DD28">
            <wp:extent cx="2082800" cy="1184275"/>
            <wp:effectExtent l="0" t="0" r="0" b="0"/>
            <wp:docPr id="8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0" cy="118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76384D" w14:textId="77777777" w:rsidR="006A068C" w:rsidRPr="009975E1" w:rsidRDefault="006A068C" w:rsidP="006A068C">
      <w:pPr>
        <w:spacing w:before="40" w:after="120"/>
        <w:ind w:right="1134"/>
        <w:jc w:val="right"/>
      </w:pPr>
      <w:r>
        <w:t>a = 6 мм мин</w:t>
      </w:r>
    </w:p>
    <w:p w14:paraId="1E5AC182" w14:textId="42005710" w:rsidR="006A068C" w:rsidRPr="000040D5" w:rsidRDefault="006A068C" w:rsidP="006A068C">
      <w:pPr>
        <w:spacing w:before="40" w:after="120"/>
        <w:ind w:left="1134" w:right="1134" w:firstLine="567"/>
        <w:jc w:val="both"/>
        <w:rPr>
          <w:i/>
        </w:rPr>
      </w:pPr>
      <w:r>
        <w:t>Приведенный выше знак официального утверждения, проставленный на транспортном средстве или ЭСУ, указывает, что данный тип транспортного средства официально утвержден в Нидерландах (E</w:t>
      </w:r>
      <w:r w:rsidR="00E8625C">
        <w:t> </w:t>
      </w:r>
      <w:r>
        <w:t>4) в отношении электромагнитной совместимости на основании Правил № 10 под номером официального утверждения</w:t>
      </w:r>
      <w:r w:rsidR="00E8625C">
        <w:t> </w:t>
      </w:r>
      <w:r>
        <w:t>06 2439. Номер официального утверждения указывает на то, что официальное утверждение было предоставлено в соответствии с требованиями Правил</w:t>
      </w:r>
      <w:r w:rsidR="00E8625C">
        <w:t> </w:t>
      </w:r>
      <w:r>
        <w:t>№ 10 с внесенными в них поправками серии 06».</w:t>
      </w:r>
    </w:p>
    <w:p w14:paraId="1ABE6268" w14:textId="77777777" w:rsidR="006A068C" w:rsidRPr="00ED6C52" w:rsidRDefault="006A068C" w:rsidP="006A068C">
      <w:pPr>
        <w:pStyle w:val="af3"/>
        <w:tabs>
          <w:tab w:val="left" w:pos="1134"/>
        </w:tabs>
        <w:spacing w:after="120"/>
        <w:ind w:left="1134" w:right="1134"/>
        <w:contextualSpacing w:val="0"/>
        <w:rPr>
          <w:i/>
          <w:sz w:val="20"/>
          <w:szCs w:val="20"/>
          <w:lang w:val="ru-RU"/>
        </w:rPr>
      </w:pPr>
      <w:r w:rsidRPr="00ED6C52">
        <w:rPr>
          <w:i/>
          <w:iCs/>
          <w:sz w:val="20"/>
          <w:szCs w:val="20"/>
          <w:lang w:val="ru-RU"/>
        </w:rPr>
        <w:t>Приложение 4</w:t>
      </w:r>
      <w:r w:rsidRPr="00ED6C52">
        <w:rPr>
          <w:sz w:val="20"/>
          <w:szCs w:val="20"/>
          <w:lang w:val="ru-RU"/>
        </w:rPr>
        <w:t xml:space="preserve"> </w:t>
      </w:r>
    </w:p>
    <w:p w14:paraId="14D202E1" w14:textId="77777777" w:rsidR="006A068C" w:rsidRPr="00ED6C52" w:rsidRDefault="006A068C" w:rsidP="006A068C">
      <w:pPr>
        <w:pStyle w:val="af3"/>
        <w:tabs>
          <w:tab w:val="left" w:pos="1134"/>
        </w:tabs>
        <w:spacing w:after="120"/>
        <w:ind w:left="1134" w:right="1134"/>
        <w:contextualSpacing w:val="0"/>
        <w:rPr>
          <w:i/>
          <w:sz w:val="20"/>
          <w:szCs w:val="20"/>
          <w:lang w:val="ru-RU"/>
        </w:rPr>
      </w:pPr>
      <w:r w:rsidRPr="00ED6C52">
        <w:rPr>
          <w:i/>
          <w:iCs/>
          <w:sz w:val="20"/>
          <w:szCs w:val="20"/>
          <w:lang w:val="ru-RU"/>
        </w:rPr>
        <w:t>Пункт 2.3.3</w:t>
      </w:r>
      <w:r w:rsidRPr="00ED6C52">
        <w:rPr>
          <w:sz w:val="20"/>
          <w:szCs w:val="20"/>
          <w:lang w:val="ru-RU"/>
        </w:rPr>
        <w:t xml:space="preserve"> изменить следующим образом:</w:t>
      </w:r>
    </w:p>
    <w:p w14:paraId="57C53612" w14:textId="77777777" w:rsidR="006A068C" w:rsidRPr="00ED6C52" w:rsidRDefault="006A068C" w:rsidP="006A068C">
      <w:pPr>
        <w:spacing w:after="120"/>
        <w:ind w:left="2268" w:right="1134" w:hanging="1134"/>
        <w:jc w:val="both"/>
      </w:pPr>
      <w:r>
        <w:t>«2.3.3</w:t>
      </w:r>
      <w:r>
        <w:tab/>
      </w:r>
      <w:r>
        <w:tab/>
        <w:t>Силовой зарядный жгут</w:t>
      </w:r>
    </w:p>
    <w:p w14:paraId="43B8438E" w14:textId="3CC8266F" w:rsidR="006A068C" w:rsidRPr="00ED6C52" w:rsidRDefault="006A068C" w:rsidP="006A068C">
      <w:pPr>
        <w:spacing w:after="120"/>
        <w:ind w:left="2268" w:right="1134"/>
        <w:jc w:val="both"/>
      </w:pPr>
      <w:r>
        <w:tab/>
        <w:t>Силовой зарядный жгут укладывают по прямой линии между ЭСЭ и</w:t>
      </w:r>
      <w:r w:rsidR="00FF6387">
        <w:t> </w:t>
      </w:r>
      <w:r>
        <w:t>вилкой зарядного устройства транспортного средства, располагая его перпендикулярно продольной оси транспортного средства (см. рис. 3a и</w:t>
      </w:r>
      <w:r w:rsidR="00FF6387">
        <w:t> </w:t>
      </w:r>
      <w:r>
        <w:t>рис.</w:t>
      </w:r>
      <w:r w:rsidR="00FF6387">
        <w:t> </w:t>
      </w:r>
      <w:r>
        <w:t>3c). Проектная длина жгута от стороны ЭСЭ до стороны транспортного средства составляет 0,8 (+0,2/–0) м, как показано на рис.</w:t>
      </w:r>
      <w:r w:rsidR="00C85254">
        <w:t> </w:t>
      </w:r>
      <w:r>
        <w:t>3b и рис. 3d.</w:t>
      </w:r>
    </w:p>
    <w:p w14:paraId="0F047176" w14:textId="77777777" w:rsidR="006A068C" w:rsidRPr="00ED6C52" w:rsidRDefault="006A068C" w:rsidP="006A068C">
      <w:pPr>
        <w:spacing w:after="120"/>
        <w:ind w:left="2268" w:right="1134"/>
        <w:jc w:val="both"/>
      </w:pPr>
      <w:r>
        <w:tab/>
        <w:t>В случае жгута большей длины избыточный по длине жгут укладывают зигзагообразно таким образом, чтобы его ширина в уложенном состоянии не превышала 0,5 м, размещая его приблизительно на равном расстоянии между ЭСЭ и транспортным средством. Если сделать это невозможно из-за величины или твердости жгута либо из-за того, что испытание проводится на установке пользователя, то расположение избыточной части жгута точно указывается в протоколе испытания.</w:t>
      </w:r>
    </w:p>
    <w:p w14:paraId="38816B4C" w14:textId="77777777" w:rsidR="006A068C" w:rsidRPr="000040D5" w:rsidRDefault="006A068C" w:rsidP="006A068C">
      <w:pPr>
        <w:spacing w:after="120"/>
        <w:ind w:left="2268" w:right="1134"/>
        <w:jc w:val="both"/>
      </w:pPr>
      <w:r>
        <w:tab/>
        <w:t>Зарядный жгут со стороны транспортного средства подвешивают в вертикальном положении на расстоянии 100 (+200/–0) мм от кузова транспортного средства.</w:t>
      </w:r>
    </w:p>
    <w:p w14:paraId="57FE1BA0" w14:textId="77777777" w:rsidR="006A068C" w:rsidRPr="00ED6C52" w:rsidRDefault="006A068C" w:rsidP="006A068C">
      <w:pPr>
        <w:spacing w:after="120"/>
        <w:ind w:left="2268" w:right="1134"/>
        <w:jc w:val="both"/>
      </w:pPr>
      <w:r>
        <w:tab/>
        <w:t>По всей длине жгут укладывают на изолирующий материал низкой относительной диэлектрической проницаемости (диэлектрик) (</w:t>
      </w:r>
      <w:proofErr w:type="spellStart"/>
      <w:r>
        <w:t>εr</w:t>
      </w:r>
      <w:proofErr w:type="spellEnd"/>
      <w:r>
        <w:t xml:space="preserve"> ≤ 14) на высоте (100 ±25) мм над заземленной поверхностью (ЗПАО) или полом (ОИП)».</w:t>
      </w:r>
    </w:p>
    <w:p w14:paraId="4A769ADF" w14:textId="77777777" w:rsidR="006A068C" w:rsidRPr="008C1FBA" w:rsidRDefault="006A068C" w:rsidP="006A068C">
      <w:pPr>
        <w:pStyle w:val="af3"/>
        <w:tabs>
          <w:tab w:val="left" w:pos="1134"/>
        </w:tabs>
        <w:spacing w:after="120"/>
        <w:ind w:left="1134" w:right="1134"/>
        <w:contextualSpacing w:val="0"/>
        <w:rPr>
          <w:iCs/>
          <w:sz w:val="20"/>
          <w:szCs w:val="20"/>
          <w:lang w:val="ru-RU"/>
        </w:rPr>
      </w:pPr>
      <w:r w:rsidRPr="00EE151E">
        <w:rPr>
          <w:i/>
          <w:iCs/>
          <w:sz w:val="20"/>
          <w:szCs w:val="20"/>
          <w:lang w:val="ru-RU"/>
        </w:rPr>
        <w:t>Пункт 2.4.4</w:t>
      </w:r>
      <w:r w:rsidRPr="008C1FBA">
        <w:rPr>
          <w:sz w:val="20"/>
          <w:szCs w:val="20"/>
          <w:lang w:val="ru-RU"/>
        </w:rPr>
        <w:t xml:space="preserve"> изменить следующим образом:</w:t>
      </w:r>
    </w:p>
    <w:p w14:paraId="43203D5F" w14:textId="77777777" w:rsidR="006A068C" w:rsidRPr="00ED6C52" w:rsidRDefault="006A068C" w:rsidP="006A068C">
      <w:pPr>
        <w:spacing w:after="120"/>
        <w:ind w:left="2268" w:right="1134" w:hanging="1134"/>
        <w:jc w:val="both"/>
      </w:pPr>
      <w:r>
        <w:t>«2.4.4</w:t>
      </w:r>
      <w:r>
        <w:tab/>
      </w:r>
      <w:r>
        <w:tab/>
        <w:t>Силовой зарядный жгут/жгут с местными/частными коммуникационными линиями</w:t>
      </w:r>
    </w:p>
    <w:p w14:paraId="46DF2F9E" w14:textId="7982C7DC" w:rsidR="006A068C" w:rsidRPr="00ED6C52" w:rsidRDefault="006A068C" w:rsidP="006A068C">
      <w:pPr>
        <w:spacing w:after="120"/>
        <w:ind w:left="2268" w:right="1134"/>
        <w:jc w:val="both"/>
      </w:pPr>
      <w:r>
        <w:t xml:space="preserve">Силовой зарядный жгут/жгут с местными/частными коммуникационными линиями укладывают по прямой линии между ЭСЭ/ЭСС для зарядки от ПТ/АЭСС и зарядным разъемом транспортного средства, располагая его перпендикулярно продольной оси транспортного средства (см. рис. 3e и рис. 3g). Проектная длина жгута от стороны ЭСЭ до стороны транспортного средства составляет </w:t>
      </w:r>
      <w:r w:rsidR="00EC3618">
        <w:br/>
      </w:r>
      <w:r>
        <w:t>0,8 (+0,2/–0) м, как показано на рис.3f и рис. 3h.</w:t>
      </w:r>
    </w:p>
    <w:p w14:paraId="7B328C86" w14:textId="77777777" w:rsidR="006A068C" w:rsidRPr="00ED6C52" w:rsidRDefault="006A068C" w:rsidP="006A068C">
      <w:pPr>
        <w:spacing w:after="120"/>
        <w:ind w:left="2268" w:right="1134"/>
        <w:jc w:val="both"/>
      </w:pPr>
      <w:r>
        <w:lastRenderedPageBreak/>
        <w:t>В случае жгута большей длины избыточный по длине жгут укладывают зигзагообразно таким образом, чтобы его ширина в уложенном состоянии не превышала 0,5 м. Если сделать это невозможно из-за величины или твердости жгута либо из-за того, что испытание проводится на установке пользователя, то расположение избыточной части жгута точно указывается в протоколе испытания.</w:t>
      </w:r>
    </w:p>
    <w:p w14:paraId="5D45DF7F" w14:textId="77777777" w:rsidR="006A068C" w:rsidRPr="000040D5" w:rsidRDefault="006A068C" w:rsidP="006A068C">
      <w:pPr>
        <w:spacing w:after="120"/>
        <w:ind w:left="2268" w:right="1134"/>
        <w:jc w:val="both"/>
      </w:pPr>
      <w:r>
        <w:t>Силовой зарядный жгут/жгут с частными/местными коммуникационными линиями со стороны транспортного средства подвешивают в вертикальном положении на расстоянии 100 (+200/–0) мм от кузова транспортного средства.</w:t>
      </w:r>
    </w:p>
    <w:p w14:paraId="5C9BFDDA" w14:textId="77777777" w:rsidR="006A068C" w:rsidRPr="008C1FBA" w:rsidRDefault="006A068C" w:rsidP="006A068C">
      <w:pPr>
        <w:pStyle w:val="af3"/>
        <w:spacing w:after="120"/>
        <w:ind w:left="2268" w:right="1134"/>
        <w:contextualSpacing w:val="0"/>
        <w:rPr>
          <w:i/>
          <w:sz w:val="20"/>
          <w:szCs w:val="20"/>
          <w:lang w:val="ru-RU"/>
        </w:rPr>
      </w:pPr>
      <w:r w:rsidRPr="008C1FBA">
        <w:rPr>
          <w:sz w:val="20"/>
          <w:szCs w:val="20"/>
          <w:lang w:val="ru-RU"/>
        </w:rPr>
        <w:t>По всей длине жгут укладывают на изолирующий материал низкой относительной диэлектрической проницаемости (диэлектрик) (</w:t>
      </w:r>
      <w:proofErr w:type="spellStart"/>
      <w:r w:rsidRPr="008C1FBA">
        <w:rPr>
          <w:sz w:val="20"/>
          <w:szCs w:val="20"/>
          <w:lang w:val="ru-RU"/>
        </w:rPr>
        <w:t>εr</w:t>
      </w:r>
      <w:proofErr w:type="spellEnd"/>
      <w:r w:rsidRPr="008C1FBA">
        <w:rPr>
          <w:sz w:val="20"/>
          <w:szCs w:val="20"/>
          <w:lang w:val="ru-RU"/>
        </w:rPr>
        <w:t xml:space="preserve"> ≤ 1,4) на высоте (100 ±25) мм над заземленной поверхностью (ЗПАО) или полом (ОИП)».</w:t>
      </w:r>
    </w:p>
    <w:p w14:paraId="6766718E" w14:textId="77777777" w:rsidR="006A068C" w:rsidRPr="008C1FBA" w:rsidRDefault="006A068C" w:rsidP="006A068C">
      <w:pPr>
        <w:pStyle w:val="af3"/>
        <w:tabs>
          <w:tab w:val="left" w:pos="1134"/>
        </w:tabs>
        <w:spacing w:after="120"/>
        <w:ind w:left="1134" w:right="1134"/>
        <w:contextualSpacing w:val="0"/>
        <w:rPr>
          <w:i/>
          <w:sz w:val="20"/>
          <w:szCs w:val="20"/>
          <w:lang w:val="ru-RU"/>
        </w:rPr>
      </w:pPr>
      <w:r w:rsidRPr="008C1FBA">
        <w:rPr>
          <w:i/>
          <w:iCs/>
          <w:sz w:val="20"/>
          <w:szCs w:val="20"/>
          <w:lang w:val="ru-RU"/>
        </w:rPr>
        <w:t>Приложение 6</w:t>
      </w:r>
      <w:r w:rsidRPr="008C1FBA">
        <w:rPr>
          <w:sz w:val="20"/>
          <w:szCs w:val="20"/>
          <w:lang w:val="ru-RU"/>
        </w:rPr>
        <w:t xml:space="preserve"> </w:t>
      </w:r>
    </w:p>
    <w:p w14:paraId="601F3ADD" w14:textId="77777777" w:rsidR="006A068C" w:rsidRPr="008C1FBA" w:rsidRDefault="006A068C" w:rsidP="006A068C">
      <w:pPr>
        <w:pStyle w:val="af3"/>
        <w:tabs>
          <w:tab w:val="left" w:pos="1134"/>
        </w:tabs>
        <w:spacing w:after="120"/>
        <w:ind w:left="1134" w:right="1134"/>
        <w:contextualSpacing w:val="0"/>
        <w:rPr>
          <w:iCs/>
          <w:sz w:val="20"/>
          <w:szCs w:val="20"/>
          <w:lang w:val="ru-RU"/>
        </w:rPr>
      </w:pPr>
      <w:r w:rsidRPr="008C1FBA">
        <w:rPr>
          <w:i/>
          <w:iCs/>
          <w:sz w:val="20"/>
          <w:szCs w:val="20"/>
          <w:lang w:val="ru-RU"/>
        </w:rPr>
        <w:t>Пункт 2.3.3</w:t>
      </w:r>
      <w:r w:rsidRPr="008C1FBA">
        <w:rPr>
          <w:sz w:val="20"/>
          <w:szCs w:val="20"/>
          <w:lang w:val="ru-RU"/>
        </w:rPr>
        <w:t xml:space="preserve"> изменить следующим образом:</w:t>
      </w:r>
    </w:p>
    <w:p w14:paraId="292207CE" w14:textId="77777777" w:rsidR="006A068C" w:rsidRPr="00ED6C52" w:rsidRDefault="006A068C" w:rsidP="006A068C">
      <w:pPr>
        <w:spacing w:after="120"/>
        <w:ind w:left="2268" w:right="1134" w:hanging="1134"/>
        <w:jc w:val="both"/>
      </w:pPr>
      <w:r>
        <w:t>«2.3.3</w:t>
      </w:r>
      <w:r>
        <w:tab/>
      </w:r>
      <w:r>
        <w:tab/>
        <w:t>Силовой зарядный жгут</w:t>
      </w:r>
    </w:p>
    <w:p w14:paraId="1992234F" w14:textId="1649346F" w:rsidR="006A068C" w:rsidRPr="00ED6C52" w:rsidRDefault="006A068C" w:rsidP="006A068C">
      <w:pPr>
        <w:spacing w:after="120"/>
        <w:ind w:left="2268" w:right="1134"/>
        <w:jc w:val="both"/>
      </w:pPr>
      <w:r>
        <w:t>Силовой зарядный жгут укладывают по прямой линии между ЭСЭ и вилкой зарядного устройства транспортного средства, располагая его перпендикулярно продольной оси транспортного средства (см. рис. 4a и</w:t>
      </w:r>
      <w:r w:rsidR="00EC3618">
        <w:t> </w:t>
      </w:r>
      <w:r>
        <w:t>рис.</w:t>
      </w:r>
      <w:r w:rsidR="00EC3618">
        <w:t> </w:t>
      </w:r>
      <w:r>
        <w:t>4c). Проектная длина жгута от стороны ЭСЭ до стороны транспортного средства составляет 0,8 (+0,2/–0) м, как показано на рис.</w:t>
      </w:r>
      <w:r w:rsidR="00EC3618">
        <w:t> </w:t>
      </w:r>
      <w:r>
        <w:t>4b и рис. 4d.</w:t>
      </w:r>
    </w:p>
    <w:p w14:paraId="16614D64" w14:textId="77777777" w:rsidR="006A068C" w:rsidRPr="00ED6C52" w:rsidRDefault="006A068C" w:rsidP="006A068C">
      <w:pPr>
        <w:spacing w:after="120"/>
        <w:ind w:left="2268" w:right="1134"/>
        <w:jc w:val="both"/>
      </w:pPr>
      <w:r>
        <w:t>В случае жгута большей длины избыточный по длине жгут укладывают зигзагообразно таким образом, чтобы его ширина в уложенном состоянии не превышала 0,5 м, размещая его приблизительно на равном расстоянии между ЭСЭ и транспортным средством. Если сделать это невозможно из-за величины или твердости жгута либо из-за того, что испытание проводится на установке пользователя, то расположение избыточной части жгута точно указывается в протоколе испытания.</w:t>
      </w:r>
    </w:p>
    <w:p w14:paraId="2DE2B7F1" w14:textId="77777777" w:rsidR="006A068C" w:rsidRPr="000040D5" w:rsidRDefault="006A068C" w:rsidP="006A068C">
      <w:pPr>
        <w:spacing w:after="120"/>
        <w:ind w:left="2268" w:right="1134"/>
        <w:jc w:val="both"/>
      </w:pPr>
      <w:r>
        <w:t>Зарядный жгут со стороны транспортного средства подвешивают в вертикальном положении на расстоянии 100 (+200/–0) мм от кузова транспортного средства.</w:t>
      </w:r>
    </w:p>
    <w:p w14:paraId="6DB75E62" w14:textId="77777777" w:rsidR="006A068C" w:rsidRPr="008C1FBA" w:rsidRDefault="006A068C" w:rsidP="006A068C">
      <w:pPr>
        <w:pStyle w:val="af3"/>
        <w:spacing w:after="120"/>
        <w:ind w:left="2268" w:right="1134"/>
        <w:contextualSpacing w:val="0"/>
        <w:rPr>
          <w:sz w:val="20"/>
          <w:szCs w:val="20"/>
          <w:lang w:val="ru-RU"/>
        </w:rPr>
      </w:pPr>
      <w:r w:rsidRPr="008C1FBA">
        <w:rPr>
          <w:sz w:val="20"/>
          <w:szCs w:val="20"/>
          <w:lang w:val="ru-RU"/>
        </w:rPr>
        <w:t>По всей длине жгут укладывают на изолирующий материал низкой относительной диэлектрической проницаемости (диэлектрик) (</w:t>
      </w:r>
      <w:proofErr w:type="spellStart"/>
      <w:r w:rsidRPr="008C1FBA">
        <w:rPr>
          <w:sz w:val="20"/>
          <w:szCs w:val="20"/>
          <w:lang w:val="ru-RU"/>
        </w:rPr>
        <w:t>εr</w:t>
      </w:r>
      <w:proofErr w:type="spellEnd"/>
      <w:r w:rsidRPr="008C1FBA">
        <w:rPr>
          <w:sz w:val="20"/>
          <w:szCs w:val="20"/>
          <w:lang w:val="ru-RU"/>
        </w:rPr>
        <w:t xml:space="preserve"> ≤ 14) на высоте (100 ±25) мм над заземленной поверхностью (ЗПАО) или полом (ОИП)».</w:t>
      </w:r>
    </w:p>
    <w:p w14:paraId="2EACBA88" w14:textId="77777777" w:rsidR="006A068C" w:rsidRPr="008C1FBA" w:rsidRDefault="006A068C" w:rsidP="006A068C">
      <w:pPr>
        <w:pStyle w:val="af3"/>
        <w:tabs>
          <w:tab w:val="left" w:pos="1134"/>
        </w:tabs>
        <w:spacing w:after="120"/>
        <w:ind w:left="1134" w:right="1134"/>
        <w:contextualSpacing w:val="0"/>
        <w:rPr>
          <w:iCs/>
          <w:sz w:val="20"/>
          <w:szCs w:val="20"/>
          <w:lang w:val="ru-RU"/>
        </w:rPr>
      </w:pPr>
      <w:r w:rsidRPr="008C1FBA">
        <w:rPr>
          <w:i/>
          <w:iCs/>
          <w:sz w:val="20"/>
          <w:szCs w:val="20"/>
          <w:lang w:val="ru-RU"/>
        </w:rPr>
        <w:t>Пункт 2.4.4</w:t>
      </w:r>
      <w:r w:rsidRPr="008C1FBA">
        <w:rPr>
          <w:sz w:val="20"/>
          <w:szCs w:val="20"/>
          <w:lang w:val="ru-RU"/>
        </w:rPr>
        <w:t xml:space="preserve"> изменить следующим образом:</w:t>
      </w:r>
    </w:p>
    <w:p w14:paraId="337CC0A9" w14:textId="77777777" w:rsidR="006A068C" w:rsidRPr="00ED6C52" w:rsidRDefault="006A068C" w:rsidP="006A068C">
      <w:pPr>
        <w:spacing w:after="120"/>
        <w:ind w:left="2268" w:right="1134" w:hanging="1134"/>
        <w:jc w:val="both"/>
      </w:pPr>
      <w:r>
        <w:t>«2.4.4</w:t>
      </w:r>
      <w:r>
        <w:tab/>
      </w:r>
      <w:r>
        <w:tab/>
        <w:t>Силовой зарядный жгут/жгут с местными/частными коммуникационными линиями</w:t>
      </w:r>
    </w:p>
    <w:p w14:paraId="53F7D149" w14:textId="710CA1C4" w:rsidR="006A068C" w:rsidRPr="00ED6C52" w:rsidRDefault="006A068C" w:rsidP="006A068C">
      <w:pPr>
        <w:spacing w:after="120"/>
        <w:ind w:left="2268" w:right="1134"/>
        <w:jc w:val="both"/>
      </w:pPr>
      <w:r>
        <w:t xml:space="preserve">Силовой зарядный жгут/жгут с местными/частными коммуникационными линиями укладывают по прямой линии между ЭСЭ/ЭСС для зарядки от ПТ/АЭСС и зарядным разъемом транспортного средства, располагая его перпендикулярно продольной оси транспортного средства (см. рис. 4e и рис. 4g). Проектная длина жгута от стороны ЭСЭ до стороны транспортного средства составляет </w:t>
      </w:r>
      <w:r w:rsidR="00857854">
        <w:br/>
      </w:r>
      <w:r>
        <w:t>0,8 (+0,2/–0) м, как показано на рис. 4f и рис. 4h.</w:t>
      </w:r>
    </w:p>
    <w:p w14:paraId="6524B8B5" w14:textId="77777777" w:rsidR="006A068C" w:rsidRPr="00ED6C52" w:rsidRDefault="006A068C" w:rsidP="006A068C">
      <w:pPr>
        <w:spacing w:after="120"/>
        <w:ind w:left="2268" w:right="1134"/>
        <w:jc w:val="both"/>
      </w:pPr>
      <w:r>
        <w:t>В случае жгута большей длины избыточный по длине жгут укладывают зигзагообразно таким образом, чтобы его ширина в уложенном состоянии не превышала 0,5 м. Если сделать это невозможно из-за величины или твердости жгута либо из-за того, что испытание проводится на установке пользователя, то расположение избыточной части жгута точно указывается в протоколе испытания.</w:t>
      </w:r>
    </w:p>
    <w:p w14:paraId="4CCED3C4" w14:textId="77777777" w:rsidR="006A068C" w:rsidRPr="000040D5" w:rsidRDefault="006A068C" w:rsidP="006A068C">
      <w:pPr>
        <w:spacing w:after="120"/>
        <w:ind w:left="2268" w:right="1134"/>
        <w:jc w:val="both"/>
      </w:pPr>
      <w:r>
        <w:t>Силовой зарядный жгут/жгут с частными/местными коммуникационными линиями со стороны транспортного средства подвешивают в вертикальном положении на расстоянии 100 (+200/–0) мм от кузова транспортного средства.</w:t>
      </w:r>
    </w:p>
    <w:p w14:paraId="359EE224" w14:textId="77777777" w:rsidR="006A068C" w:rsidRPr="00576BBF" w:rsidRDefault="006A068C" w:rsidP="006A068C">
      <w:pPr>
        <w:spacing w:after="120"/>
        <w:ind w:left="2268" w:right="1134"/>
        <w:jc w:val="both"/>
      </w:pPr>
      <w:r>
        <w:t>По всей длине жгут укладывают на изолирующий материал низкой относительной диэлектрической проницаемости (диэлектрик) (</w:t>
      </w:r>
      <w:proofErr w:type="spellStart"/>
      <w:r>
        <w:t>εr</w:t>
      </w:r>
      <w:proofErr w:type="spellEnd"/>
      <w:r>
        <w:t xml:space="preserve"> ≤ 14) на высоте (100 ±25) мм над заземленной поверхностью (ЗПАО) или полом (ОИП)».</w:t>
      </w:r>
    </w:p>
    <w:p w14:paraId="197BB06D" w14:textId="41141477" w:rsidR="00E12C5F" w:rsidRPr="006A068C" w:rsidRDefault="006A068C" w:rsidP="006A068C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2C5F" w:rsidRPr="006A068C" w:rsidSect="006A068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2C5BD" w14:textId="77777777" w:rsidR="00AF42B8" w:rsidRPr="00A312BC" w:rsidRDefault="00AF42B8" w:rsidP="00A312BC"/>
  </w:endnote>
  <w:endnote w:type="continuationSeparator" w:id="0">
    <w:p w14:paraId="2CFD3E54" w14:textId="77777777" w:rsidR="00AF42B8" w:rsidRPr="00A312BC" w:rsidRDefault="00AF42B8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16CD8" w14:textId="31C3387C" w:rsidR="006A068C" w:rsidRPr="006A068C" w:rsidRDefault="006A068C">
    <w:pPr>
      <w:pStyle w:val="a8"/>
    </w:pPr>
    <w:r w:rsidRPr="006A068C">
      <w:rPr>
        <w:b/>
        <w:sz w:val="18"/>
      </w:rPr>
      <w:fldChar w:fldCharType="begin"/>
    </w:r>
    <w:r w:rsidRPr="006A068C">
      <w:rPr>
        <w:b/>
        <w:sz w:val="18"/>
      </w:rPr>
      <w:instrText xml:space="preserve"> PAGE  \* MERGEFORMAT </w:instrText>
    </w:r>
    <w:r w:rsidRPr="006A068C">
      <w:rPr>
        <w:b/>
        <w:sz w:val="18"/>
      </w:rPr>
      <w:fldChar w:fldCharType="separate"/>
    </w:r>
    <w:r w:rsidRPr="006A068C">
      <w:rPr>
        <w:b/>
        <w:noProof/>
        <w:sz w:val="18"/>
      </w:rPr>
      <w:t>2</w:t>
    </w:r>
    <w:r w:rsidRPr="006A068C">
      <w:rPr>
        <w:b/>
        <w:sz w:val="18"/>
      </w:rPr>
      <w:fldChar w:fldCharType="end"/>
    </w:r>
    <w:r>
      <w:rPr>
        <w:b/>
        <w:sz w:val="18"/>
      </w:rPr>
      <w:tab/>
    </w:r>
    <w:r>
      <w:t>GE.23-25545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9A4B7" w14:textId="4EC87C69" w:rsidR="006A068C" w:rsidRPr="006A068C" w:rsidRDefault="006A068C" w:rsidP="006A068C">
    <w:pPr>
      <w:pStyle w:val="a8"/>
      <w:tabs>
        <w:tab w:val="clear" w:pos="9639"/>
        <w:tab w:val="right" w:pos="9638"/>
      </w:tabs>
      <w:rPr>
        <w:b/>
        <w:sz w:val="18"/>
      </w:rPr>
    </w:pPr>
    <w:r>
      <w:t>GE.23-25545</w:t>
    </w:r>
    <w:r>
      <w:tab/>
    </w:r>
    <w:r w:rsidRPr="006A068C">
      <w:rPr>
        <w:b/>
        <w:sz w:val="18"/>
      </w:rPr>
      <w:fldChar w:fldCharType="begin"/>
    </w:r>
    <w:r w:rsidRPr="006A068C">
      <w:rPr>
        <w:b/>
        <w:sz w:val="18"/>
      </w:rPr>
      <w:instrText xml:space="preserve"> PAGE  \* MERGEFORMAT </w:instrText>
    </w:r>
    <w:r w:rsidRPr="006A068C">
      <w:rPr>
        <w:b/>
        <w:sz w:val="18"/>
      </w:rPr>
      <w:fldChar w:fldCharType="separate"/>
    </w:r>
    <w:r w:rsidRPr="006A068C">
      <w:rPr>
        <w:b/>
        <w:noProof/>
        <w:sz w:val="18"/>
      </w:rPr>
      <w:t>3</w:t>
    </w:r>
    <w:r w:rsidRPr="006A068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30BA2" w14:textId="4F5C7485" w:rsidR="00042B72" w:rsidRPr="006A068C" w:rsidRDefault="006A068C" w:rsidP="006A068C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1CB5E1A3" wp14:editId="7FE8ADB3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23-</w:t>
    </w:r>
    <w:proofErr w:type="gramStart"/>
    <w:r>
      <w:t>25545  (</w:t>
    </w:r>
    <w:proofErr w:type="gramEnd"/>
    <w:r>
      <w:t>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5BC7F405" wp14:editId="03D377C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291223  030124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A7C13" w14:textId="77777777" w:rsidR="00AF42B8" w:rsidRPr="001075E9" w:rsidRDefault="00AF42B8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F892638" w14:textId="77777777" w:rsidR="00AF42B8" w:rsidRDefault="00AF42B8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06148D14" w14:textId="1CD3A8B7" w:rsidR="0030398E" w:rsidRPr="0030398E" w:rsidRDefault="0030398E">
      <w:pPr>
        <w:pStyle w:val="ad"/>
        <w:rPr>
          <w:sz w:val="20"/>
        </w:rPr>
      </w:pPr>
      <w:r>
        <w:tab/>
      </w:r>
      <w:r w:rsidRPr="0030398E">
        <w:rPr>
          <w:rStyle w:val="aa"/>
          <w:sz w:val="20"/>
          <w:vertAlign w:val="baseline"/>
        </w:rPr>
        <w:t>*</w:t>
      </w:r>
      <w:r w:rsidRPr="0030398E">
        <w:rPr>
          <w:rStyle w:val="aa"/>
          <w:vertAlign w:val="baseline"/>
        </w:rPr>
        <w:tab/>
      </w:r>
      <w:r>
        <w:t>В соответствии с программой работы Комитета по внутреннему транспорту на 2024 год, изложенной в предлагаемом бюджете по программам на 2024 год (A/78/6 (разд. 20), таблица</w:t>
      </w:r>
      <w:r>
        <w:t> </w:t>
      </w:r>
      <w:r>
        <w:t>20.5), Всемирный форум будет разрабатывать, согласовывать и обновлять правила</w:t>
      </w:r>
      <w:r>
        <w:t> </w:t>
      </w:r>
      <w:r>
        <w:t>ООН в целях улучшения характеристик транспортных средств. Настоящий документ</w:t>
      </w:r>
      <w:r>
        <w:t> </w:t>
      </w:r>
      <w:r>
        <w:t>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7FA2C" w14:textId="4E0A97D4" w:rsidR="006A068C" w:rsidRPr="006A068C" w:rsidRDefault="006A068C">
    <w:pPr>
      <w:pStyle w:val="a5"/>
    </w:pPr>
    <w:fldSimple w:instr=" TITLE  \* MERGEFORMAT ">
      <w:r w:rsidR="009B18A4">
        <w:t>ECE/TRANS/WP.29/2024/16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BB2C5" w14:textId="5B1B52CC" w:rsidR="006A068C" w:rsidRPr="006A068C" w:rsidRDefault="006A068C" w:rsidP="006A068C">
    <w:pPr>
      <w:pStyle w:val="a5"/>
      <w:jc w:val="right"/>
    </w:pPr>
    <w:fldSimple w:instr=" TITLE  \* MERGEFORMAT ">
      <w:r w:rsidR="009B18A4">
        <w:t>ECE/TRANS/WP.29/2024/16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616D8" w14:textId="77777777" w:rsidR="006A068C" w:rsidRDefault="006A068C" w:rsidP="006A068C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2056733885">
    <w:abstractNumId w:val="16"/>
  </w:num>
  <w:num w:numId="2" w16cid:durableId="966817556">
    <w:abstractNumId w:val="11"/>
  </w:num>
  <w:num w:numId="3" w16cid:durableId="1816291531">
    <w:abstractNumId w:val="10"/>
  </w:num>
  <w:num w:numId="4" w16cid:durableId="1492480875">
    <w:abstractNumId w:val="17"/>
  </w:num>
  <w:num w:numId="5" w16cid:durableId="1298685170">
    <w:abstractNumId w:val="13"/>
  </w:num>
  <w:num w:numId="6" w16cid:durableId="1283070902">
    <w:abstractNumId w:val="8"/>
  </w:num>
  <w:num w:numId="7" w16cid:durableId="1699626965">
    <w:abstractNumId w:val="3"/>
  </w:num>
  <w:num w:numId="8" w16cid:durableId="1329138966">
    <w:abstractNumId w:val="2"/>
  </w:num>
  <w:num w:numId="9" w16cid:durableId="972639926">
    <w:abstractNumId w:val="1"/>
  </w:num>
  <w:num w:numId="10" w16cid:durableId="1379890997">
    <w:abstractNumId w:val="0"/>
  </w:num>
  <w:num w:numId="11" w16cid:durableId="395789326">
    <w:abstractNumId w:val="9"/>
  </w:num>
  <w:num w:numId="12" w16cid:durableId="767236370">
    <w:abstractNumId w:val="7"/>
  </w:num>
  <w:num w:numId="13" w16cid:durableId="1427002435">
    <w:abstractNumId w:val="6"/>
  </w:num>
  <w:num w:numId="14" w16cid:durableId="731152056">
    <w:abstractNumId w:val="5"/>
  </w:num>
  <w:num w:numId="15" w16cid:durableId="2099473488">
    <w:abstractNumId w:val="4"/>
  </w:num>
  <w:num w:numId="16" w16cid:durableId="746810400">
    <w:abstractNumId w:val="15"/>
  </w:num>
  <w:num w:numId="17" w16cid:durableId="53941411">
    <w:abstractNumId w:val="12"/>
  </w:num>
  <w:num w:numId="18" w16cid:durableId="961153681">
    <w:abstractNumId w:val="14"/>
  </w:num>
  <w:num w:numId="19" w16cid:durableId="1272468768">
    <w:abstractNumId w:val="15"/>
  </w:num>
  <w:num w:numId="20" w16cid:durableId="807743971">
    <w:abstractNumId w:val="12"/>
  </w:num>
  <w:num w:numId="21" w16cid:durableId="1591162185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2B8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398E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068C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57854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B18A4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AC1314"/>
    <w:rsid w:val="00AE3F9F"/>
    <w:rsid w:val="00AF42B8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85254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8625C"/>
    <w:rsid w:val="00E91A4A"/>
    <w:rsid w:val="00EA2C9F"/>
    <w:rsid w:val="00EA420E"/>
    <w:rsid w:val="00EC3618"/>
    <w:rsid w:val="00ED0BDA"/>
    <w:rsid w:val="00EE142A"/>
    <w:rsid w:val="00EE151E"/>
    <w:rsid w:val="00EF1360"/>
    <w:rsid w:val="00EF3220"/>
    <w:rsid w:val="00F2523A"/>
    <w:rsid w:val="00F43903"/>
    <w:rsid w:val="00F73C9D"/>
    <w:rsid w:val="00F94155"/>
    <w:rsid w:val="00F9783F"/>
    <w:rsid w:val="00FD2EF7"/>
    <w:rsid w:val="00FE447E"/>
    <w:rsid w:val="00FF6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D541B5"/>
  <w15:docId w15:val="{D7AC6CAB-AD77-4FC4-AA78-28100DA4D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,5_GR,-E Fußnotentext,footnote text,Fußnotentext Ursprung,Footnote Text Char Char Char Char,Footnote Text1,Footnote Text Char Char Char,Fußnotentext Char1,Fußnotentext Char Char,Fußnotentext Char2,Fußn,Fußnotentext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,5_GR Знак,-E Fußnotentext Знак,footnote text Знак,Fußnotentext Ursprung Знак,Footnote Text Char Char Char Char Знак,Footnote Text1 Знак,Footnote Text Char Char Char Знак,Fußnotentext Char1 Знак,Fußn Знак"/>
    <w:basedOn w:val="a0"/>
    <w:link w:val="ad"/>
    <w:qFormat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rsid w:val="006A068C"/>
    <w:rPr>
      <w:lang w:val="ru-RU" w:eastAsia="en-US"/>
    </w:rPr>
  </w:style>
  <w:style w:type="character" w:customStyle="1" w:styleId="HChGChar">
    <w:name w:val="_ H _Ch_G Char"/>
    <w:link w:val="HChG"/>
    <w:locked/>
    <w:rsid w:val="006A068C"/>
    <w:rPr>
      <w:b/>
      <w:sz w:val="28"/>
      <w:lang w:val="ru-RU" w:eastAsia="ru-RU"/>
    </w:rPr>
  </w:style>
  <w:style w:type="character" w:customStyle="1" w:styleId="H1GChar">
    <w:name w:val="_ H_1_G Char"/>
    <w:link w:val="H1G"/>
    <w:locked/>
    <w:rsid w:val="006A068C"/>
    <w:rPr>
      <w:b/>
      <w:sz w:val="24"/>
      <w:lang w:val="ru-RU" w:eastAsia="ru-RU"/>
    </w:rPr>
  </w:style>
  <w:style w:type="paragraph" w:styleId="af3">
    <w:name w:val="List Paragraph"/>
    <w:basedOn w:val="a"/>
    <w:uiPriority w:val="34"/>
    <w:qFormat/>
    <w:rsid w:val="006A068C"/>
    <w:pPr>
      <w:widowControl w:val="0"/>
      <w:suppressAutoHyphens w:val="0"/>
      <w:spacing w:line="240" w:lineRule="auto"/>
      <w:ind w:left="720"/>
      <w:contextualSpacing/>
      <w:jc w:val="both"/>
    </w:pPr>
    <w:rPr>
      <w:rFonts w:eastAsia="MS Mincho" w:cs="Times New Roman"/>
      <w:kern w:val="2"/>
      <w:sz w:val="24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gif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4</Pages>
  <Words>912</Words>
  <Characters>5845</Characters>
  <Application>Microsoft Office Word</Application>
  <DocSecurity>0</DocSecurity>
  <Lines>139</Lines>
  <Paragraphs>48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6724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ECE/TRANS/WP.29/2024/16</dc:title>
  <dc:subject/>
  <dc:creator>Shuvalova NATALIA</dc:creator>
  <cp:keywords/>
  <cp:lastModifiedBy>Natalia Shuvalova</cp:lastModifiedBy>
  <cp:revision>2</cp:revision>
  <cp:lastPrinted>2008-01-15T07:58:00Z</cp:lastPrinted>
  <dcterms:created xsi:type="dcterms:W3CDTF">2024-01-03T09:11:00Z</dcterms:created>
  <dcterms:modified xsi:type="dcterms:W3CDTF">2024-01-03T09:11:00Z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