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7017902" w14:textId="77777777" w:rsidTr="00C97039">
        <w:trPr>
          <w:trHeight w:hRule="exact" w:val="851"/>
        </w:trPr>
        <w:tc>
          <w:tcPr>
            <w:tcW w:w="1276" w:type="dxa"/>
            <w:tcBorders>
              <w:bottom w:val="single" w:sz="4" w:space="0" w:color="auto"/>
            </w:tcBorders>
          </w:tcPr>
          <w:p w14:paraId="6346AB43" w14:textId="77777777" w:rsidR="00F35BAF" w:rsidRPr="00DB58B5" w:rsidRDefault="00F35BAF" w:rsidP="00E86197"/>
        </w:tc>
        <w:tc>
          <w:tcPr>
            <w:tcW w:w="2268" w:type="dxa"/>
            <w:tcBorders>
              <w:bottom w:val="single" w:sz="4" w:space="0" w:color="auto"/>
            </w:tcBorders>
            <w:vAlign w:val="bottom"/>
          </w:tcPr>
          <w:p w14:paraId="2925265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3C07BC" w14:textId="559B7D7C" w:rsidR="00F35BAF" w:rsidRPr="00DB58B5" w:rsidRDefault="00E86197" w:rsidP="00E86197">
            <w:pPr>
              <w:jc w:val="right"/>
            </w:pPr>
            <w:r w:rsidRPr="00E86197">
              <w:rPr>
                <w:sz w:val="40"/>
              </w:rPr>
              <w:t>ECE</w:t>
            </w:r>
            <w:r>
              <w:t>/TRANS/WP.15/AC.1/2024/6</w:t>
            </w:r>
          </w:p>
        </w:tc>
      </w:tr>
      <w:tr w:rsidR="00F35BAF" w:rsidRPr="00DB58B5" w14:paraId="6191FC75" w14:textId="77777777" w:rsidTr="00C97039">
        <w:trPr>
          <w:trHeight w:hRule="exact" w:val="2835"/>
        </w:trPr>
        <w:tc>
          <w:tcPr>
            <w:tcW w:w="1276" w:type="dxa"/>
            <w:tcBorders>
              <w:top w:val="single" w:sz="4" w:space="0" w:color="auto"/>
              <w:bottom w:val="single" w:sz="12" w:space="0" w:color="auto"/>
            </w:tcBorders>
          </w:tcPr>
          <w:p w14:paraId="1E8C2708" w14:textId="77777777" w:rsidR="00F35BAF" w:rsidRPr="00DB58B5" w:rsidRDefault="00F35BAF" w:rsidP="00C97039">
            <w:pPr>
              <w:spacing w:before="120"/>
              <w:jc w:val="center"/>
            </w:pPr>
            <w:r>
              <w:rPr>
                <w:noProof/>
                <w:lang w:eastAsia="fr-CH"/>
              </w:rPr>
              <w:drawing>
                <wp:inline distT="0" distB="0" distL="0" distR="0" wp14:anchorId="6A52B6C8" wp14:editId="023B0F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C2279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7C5A901" w14:textId="77777777" w:rsidR="00F35BAF" w:rsidRDefault="00E86197" w:rsidP="00C97039">
            <w:pPr>
              <w:spacing w:before="240"/>
            </w:pPr>
            <w:r>
              <w:t>Distr. générale</w:t>
            </w:r>
          </w:p>
          <w:p w14:paraId="0E710BDF" w14:textId="77777777" w:rsidR="00E86197" w:rsidRDefault="00E86197" w:rsidP="00E86197">
            <w:pPr>
              <w:spacing w:line="240" w:lineRule="exact"/>
            </w:pPr>
            <w:r>
              <w:t>18 décembre 2023</w:t>
            </w:r>
          </w:p>
          <w:p w14:paraId="152689C4" w14:textId="77777777" w:rsidR="00E86197" w:rsidRDefault="00E86197" w:rsidP="00E86197">
            <w:pPr>
              <w:spacing w:line="240" w:lineRule="exact"/>
            </w:pPr>
            <w:r>
              <w:t>Français</w:t>
            </w:r>
          </w:p>
          <w:p w14:paraId="107487FF" w14:textId="54542802" w:rsidR="00E86197" w:rsidRPr="00DB58B5" w:rsidRDefault="00E86197" w:rsidP="00E86197">
            <w:pPr>
              <w:spacing w:line="240" w:lineRule="exact"/>
            </w:pPr>
            <w:r>
              <w:t>Original : russe</w:t>
            </w:r>
          </w:p>
        </w:tc>
      </w:tr>
    </w:tbl>
    <w:p w14:paraId="388EF589" w14:textId="77777777" w:rsidR="007F20FA" w:rsidRPr="000312C0" w:rsidRDefault="007F20FA" w:rsidP="007F20FA">
      <w:pPr>
        <w:spacing w:before="120"/>
        <w:rPr>
          <w:b/>
          <w:sz w:val="28"/>
          <w:szCs w:val="28"/>
        </w:rPr>
      </w:pPr>
      <w:r w:rsidRPr="000312C0">
        <w:rPr>
          <w:b/>
          <w:sz w:val="28"/>
          <w:szCs w:val="28"/>
        </w:rPr>
        <w:t>Commission économique pour l’Europe</w:t>
      </w:r>
    </w:p>
    <w:p w14:paraId="5F6E6B39" w14:textId="77777777" w:rsidR="007F20FA" w:rsidRDefault="007F20FA" w:rsidP="007F20FA">
      <w:pPr>
        <w:spacing w:before="120"/>
        <w:rPr>
          <w:sz w:val="28"/>
          <w:szCs w:val="28"/>
        </w:rPr>
      </w:pPr>
      <w:r w:rsidRPr="00685843">
        <w:rPr>
          <w:sz w:val="28"/>
          <w:szCs w:val="28"/>
        </w:rPr>
        <w:t>Comité des transports intérieurs</w:t>
      </w:r>
    </w:p>
    <w:p w14:paraId="40581D29" w14:textId="77777777" w:rsidR="00E86197" w:rsidRPr="009E01B8" w:rsidRDefault="00E86197" w:rsidP="00AF0CB5">
      <w:pPr>
        <w:spacing w:before="120"/>
        <w:rPr>
          <w:b/>
          <w:sz w:val="24"/>
          <w:szCs w:val="24"/>
        </w:rPr>
      </w:pPr>
      <w:r w:rsidRPr="009E01B8">
        <w:rPr>
          <w:b/>
          <w:sz w:val="24"/>
          <w:szCs w:val="24"/>
        </w:rPr>
        <w:t>Groupe de travail des transports de marchandises dangereuses</w:t>
      </w:r>
    </w:p>
    <w:p w14:paraId="0F638A96" w14:textId="77777777" w:rsidR="00E86197" w:rsidRPr="00926E87" w:rsidRDefault="00E86197"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6B28FF4F" w14:textId="77777777" w:rsidR="00E86197" w:rsidRPr="00432C06" w:rsidRDefault="00E86197" w:rsidP="00E86197">
      <w:pPr>
        <w:rPr>
          <w:lang w:val="fr-FR"/>
        </w:rPr>
      </w:pPr>
      <w:r>
        <w:rPr>
          <w:lang w:val="fr-FR"/>
        </w:rPr>
        <w:t>Berne, 25-28 mars 2024</w:t>
      </w:r>
    </w:p>
    <w:p w14:paraId="1ED75809" w14:textId="77777777" w:rsidR="00E86197" w:rsidRPr="00432C06" w:rsidRDefault="00E86197" w:rsidP="00E86197">
      <w:pPr>
        <w:rPr>
          <w:lang w:val="fr-FR"/>
        </w:rPr>
      </w:pPr>
      <w:r>
        <w:rPr>
          <w:lang w:val="fr-FR"/>
        </w:rPr>
        <w:t>Point 5 b) de l’ordre du jour provisoire</w:t>
      </w:r>
    </w:p>
    <w:p w14:paraId="46591F1F" w14:textId="4260C733" w:rsidR="00E86197" w:rsidRPr="00432C06" w:rsidRDefault="00E86197" w:rsidP="00E86197">
      <w:pPr>
        <w:rPr>
          <w:b/>
          <w:bCs/>
          <w:lang w:val="fr-FR"/>
        </w:rPr>
      </w:pPr>
      <w:r>
        <w:rPr>
          <w:b/>
          <w:bCs/>
          <w:lang w:val="fr-FR"/>
        </w:rPr>
        <w:t>Propositions d’amendements au RID, à l’ADR et à l’ADN</w:t>
      </w:r>
      <w:r>
        <w:rPr>
          <w:b/>
          <w:bCs/>
          <w:lang w:val="fr-FR"/>
        </w:rPr>
        <w:t> </w:t>
      </w:r>
      <w:r>
        <w:rPr>
          <w:b/>
          <w:bCs/>
          <w:lang w:val="fr-FR"/>
        </w:rPr>
        <w:t>:</w:t>
      </w:r>
    </w:p>
    <w:p w14:paraId="640BB789" w14:textId="77777777" w:rsidR="00E86197" w:rsidRPr="00432C06" w:rsidRDefault="00E86197" w:rsidP="00E86197">
      <w:pPr>
        <w:rPr>
          <w:b/>
          <w:bCs/>
          <w:lang w:val="fr-FR"/>
        </w:rPr>
      </w:pPr>
      <w:r>
        <w:rPr>
          <w:b/>
          <w:bCs/>
          <w:lang w:val="fr-FR"/>
        </w:rPr>
        <w:t>Nouvelles propositions</w:t>
      </w:r>
    </w:p>
    <w:p w14:paraId="308CE35A" w14:textId="30E01787" w:rsidR="00E86197" w:rsidRPr="00432C06" w:rsidRDefault="00E86197" w:rsidP="00E86197">
      <w:pPr>
        <w:pStyle w:val="HChG"/>
        <w:rPr>
          <w:lang w:val="fr-FR"/>
        </w:rPr>
      </w:pPr>
      <w:r>
        <w:rPr>
          <w:lang w:val="fr-FR"/>
        </w:rPr>
        <w:tab/>
      </w:r>
      <w:r>
        <w:rPr>
          <w:lang w:val="fr-FR"/>
        </w:rPr>
        <w:tab/>
        <w:t xml:space="preserve">Proposition de modification de la section 1.2.1 </w:t>
      </w:r>
      <w:r w:rsidR="00A724BB">
        <w:rPr>
          <w:lang w:val="fr-FR"/>
        </w:rPr>
        <w:br/>
      </w:r>
      <w:r>
        <w:rPr>
          <w:lang w:val="fr-FR"/>
        </w:rPr>
        <w:t>de l’annexe A de l’ADR</w:t>
      </w:r>
    </w:p>
    <w:p w14:paraId="35E7A354" w14:textId="63796887" w:rsidR="00E86197" w:rsidRDefault="00E86197" w:rsidP="00E86197">
      <w:pPr>
        <w:pStyle w:val="H1G"/>
      </w:pPr>
      <w:r>
        <w:rPr>
          <w:lang w:val="fr-FR"/>
        </w:rPr>
        <w:tab/>
      </w:r>
      <w:r>
        <w:rPr>
          <w:lang w:val="fr-FR"/>
        </w:rPr>
        <w:tab/>
        <w:t>Communication du Gouvernement russe</w:t>
      </w:r>
      <w:r w:rsidRPr="00E86197">
        <w:rPr>
          <w:rStyle w:val="Appelnotedebasdep"/>
          <w:b w:val="0"/>
          <w:bCs/>
          <w:sz w:val="20"/>
          <w:vertAlign w:val="baseline"/>
        </w:rPr>
        <w:footnoteReference w:customMarkFollows="1" w:id="2"/>
        <w:t>*</w:t>
      </w:r>
      <w:r w:rsidRPr="00E86197">
        <w:rPr>
          <w:b w:val="0"/>
          <w:bCs/>
          <w:sz w:val="20"/>
          <w:vertAlign w:val="superscript"/>
          <w:lang w:val="fr-FR"/>
        </w:rPr>
        <w:t xml:space="preserve">, </w:t>
      </w:r>
      <w:r w:rsidRPr="00E86197">
        <w:rPr>
          <w:rStyle w:val="Appelnotedebasdep"/>
          <w:b w:val="0"/>
          <w:bCs/>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E86197" w14:paraId="2BF61DBD" w14:textId="77777777" w:rsidTr="00E86197">
        <w:trPr>
          <w:jc w:val="center"/>
        </w:trPr>
        <w:tc>
          <w:tcPr>
            <w:tcW w:w="9628" w:type="dxa"/>
            <w:shd w:val="clear" w:color="auto" w:fill="auto"/>
          </w:tcPr>
          <w:p w14:paraId="57C49788" w14:textId="77777777" w:rsidR="00E86197" w:rsidRDefault="00E86197">
            <w:pPr>
              <w:spacing w:before="240" w:after="120"/>
              <w:ind w:left="255"/>
              <w:rPr>
                <w:i/>
                <w:sz w:val="24"/>
              </w:rPr>
            </w:pPr>
            <w:r>
              <w:rPr>
                <w:i/>
                <w:sz w:val="24"/>
              </w:rPr>
              <w:t>Résumé</w:t>
            </w:r>
          </w:p>
        </w:tc>
      </w:tr>
      <w:tr w:rsidR="00E86197" w14:paraId="6FFAE467" w14:textId="77777777" w:rsidTr="00E86197">
        <w:trPr>
          <w:jc w:val="center"/>
        </w:trPr>
        <w:tc>
          <w:tcPr>
            <w:tcW w:w="9628" w:type="dxa"/>
            <w:shd w:val="clear" w:color="auto" w:fill="auto"/>
          </w:tcPr>
          <w:p w14:paraId="1BDFB3A1" w14:textId="4DCABA25" w:rsidR="00E86197" w:rsidRDefault="00E86197">
            <w:pPr>
              <w:pStyle w:val="SingleTxtG"/>
            </w:pPr>
            <w:r>
              <w:rPr>
                <w:b/>
                <w:bCs/>
                <w:lang w:val="fr-FR"/>
              </w:rPr>
              <w:t>Résumé analytique</w:t>
            </w:r>
            <w:r>
              <w:rPr>
                <w:b/>
                <w:bCs/>
                <w:lang w:val="fr-FR"/>
              </w:rPr>
              <w:t> </w:t>
            </w:r>
            <w:r>
              <w:rPr>
                <w:b/>
                <w:bCs/>
                <w:lang w:val="fr-FR"/>
              </w:rPr>
              <w:t>:</w:t>
            </w:r>
            <w:r>
              <w:rPr>
                <w:lang w:val="fr-FR"/>
              </w:rPr>
              <w:tab/>
              <w:t>Définition de la masse brute et de la masse nette</w:t>
            </w:r>
          </w:p>
        </w:tc>
      </w:tr>
      <w:tr w:rsidR="00E86197" w14:paraId="01AB43F3" w14:textId="77777777" w:rsidTr="00E86197">
        <w:trPr>
          <w:jc w:val="center"/>
        </w:trPr>
        <w:tc>
          <w:tcPr>
            <w:tcW w:w="9628" w:type="dxa"/>
            <w:shd w:val="clear" w:color="auto" w:fill="auto"/>
          </w:tcPr>
          <w:p w14:paraId="5C1A8D4A" w14:textId="342DB534" w:rsidR="00E86197" w:rsidRDefault="00E86197" w:rsidP="00E86197">
            <w:pPr>
              <w:pStyle w:val="SingleTxtG"/>
              <w:tabs>
                <w:tab w:val="left" w:pos="3402"/>
              </w:tabs>
            </w:pPr>
            <w:r>
              <w:rPr>
                <w:b/>
                <w:bCs/>
                <w:lang w:val="fr-FR"/>
              </w:rPr>
              <w:t>Mesure à prendre</w:t>
            </w:r>
            <w:r>
              <w:rPr>
                <w:b/>
                <w:bCs/>
                <w:lang w:val="fr-FR"/>
              </w:rPr>
              <w:t> </w:t>
            </w:r>
            <w:r>
              <w:rPr>
                <w:b/>
                <w:bCs/>
                <w:lang w:val="fr-FR"/>
              </w:rPr>
              <w:t>:</w:t>
            </w:r>
            <w:r>
              <w:rPr>
                <w:lang w:val="fr-FR"/>
              </w:rPr>
              <w:tab/>
              <w:t>Ajouter une définition de la masse brute et de la masse nette</w:t>
            </w:r>
          </w:p>
        </w:tc>
      </w:tr>
      <w:tr w:rsidR="00E86197" w14:paraId="0C9DF858" w14:textId="77777777" w:rsidTr="00E86197">
        <w:trPr>
          <w:jc w:val="center"/>
        </w:trPr>
        <w:tc>
          <w:tcPr>
            <w:tcW w:w="9628" w:type="dxa"/>
            <w:shd w:val="clear" w:color="auto" w:fill="auto"/>
          </w:tcPr>
          <w:p w14:paraId="15B645BC" w14:textId="1746B834" w:rsidR="00E86197" w:rsidRDefault="00E86197">
            <w:pPr>
              <w:pStyle w:val="SingleTxtG"/>
            </w:pPr>
            <w:r>
              <w:rPr>
                <w:b/>
                <w:bCs/>
                <w:lang w:val="fr-FR"/>
              </w:rPr>
              <w:t>Documents connexes</w:t>
            </w:r>
            <w:r>
              <w:rPr>
                <w:b/>
                <w:bCs/>
                <w:lang w:val="fr-FR"/>
              </w:rPr>
              <w:t> </w:t>
            </w:r>
            <w:r>
              <w:rPr>
                <w:b/>
                <w:bCs/>
                <w:lang w:val="fr-FR"/>
              </w:rPr>
              <w:t>:</w:t>
            </w:r>
            <w:r>
              <w:rPr>
                <w:lang w:val="fr-FR"/>
              </w:rPr>
              <w:tab/>
            </w:r>
            <w:r>
              <w:rPr>
                <w:lang w:val="fr-FR"/>
              </w:rPr>
              <w:t>−</w:t>
            </w:r>
          </w:p>
        </w:tc>
      </w:tr>
      <w:tr w:rsidR="00E86197" w14:paraId="6D63F207" w14:textId="77777777" w:rsidTr="00E86197">
        <w:trPr>
          <w:jc w:val="center"/>
        </w:trPr>
        <w:tc>
          <w:tcPr>
            <w:tcW w:w="9628" w:type="dxa"/>
            <w:shd w:val="clear" w:color="auto" w:fill="auto"/>
          </w:tcPr>
          <w:p w14:paraId="0719371C" w14:textId="77777777" w:rsidR="00E86197" w:rsidRDefault="00E86197"/>
        </w:tc>
      </w:tr>
    </w:tbl>
    <w:p w14:paraId="0E4A59CD" w14:textId="77777777" w:rsidR="00E86197" w:rsidRDefault="00E86197" w:rsidP="00E86197">
      <w:pPr>
        <w:pStyle w:val="HChG"/>
      </w:pPr>
      <w:r>
        <w:rPr>
          <w:lang w:val="fr-FR"/>
        </w:rPr>
        <w:tab/>
      </w:r>
      <w:r>
        <w:rPr>
          <w:lang w:val="fr-FR"/>
        </w:rPr>
        <w:tab/>
        <w:t>Introduction</w:t>
      </w:r>
    </w:p>
    <w:p w14:paraId="5563CFDC" w14:textId="77777777" w:rsidR="00E86197" w:rsidRPr="00432C06" w:rsidRDefault="00E86197" w:rsidP="00E86197">
      <w:pPr>
        <w:pStyle w:val="SingleTxtG"/>
        <w:rPr>
          <w:lang w:val="fr-FR"/>
        </w:rPr>
      </w:pPr>
      <w:r>
        <w:rPr>
          <w:lang w:val="fr-FR"/>
        </w:rPr>
        <w:t>1.</w:t>
      </w:r>
      <w:r>
        <w:rPr>
          <w:lang w:val="fr-FR"/>
        </w:rPr>
        <w:tab/>
        <w:t>Les annexes A et B de l’ADR contiennent des prescriptions relatives à la masse nette et à la masse brute. Dans la section 1.2.1 de l’annexe A de l’ADR, les termes « masse brute maximale admissible » et « masse nette maximale » sont définis. Toutefois, les définitions ne sont pas suffisamment claires. Par exemple, le concept de masse nette des gaz dissous apparaît au 1.1.3.6.3 de l’annexe A. Puisque le solvant ne fait pas partie de l’emballage, on ne sait pas vraiment si la masse nette est celle du gaz pur ou la masse totale, solvant compris.</w:t>
      </w:r>
    </w:p>
    <w:p w14:paraId="712A0236" w14:textId="77777777" w:rsidR="00E86197" w:rsidRPr="00432C06" w:rsidRDefault="00E86197" w:rsidP="00E86197">
      <w:pPr>
        <w:pStyle w:val="HChG"/>
        <w:rPr>
          <w:lang w:val="fr-FR"/>
        </w:rPr>
      </w:pPr>
      <w:r>
        <w:rPr>
          <w:lang w:val="fr-FR"/>
        </w:rPr>
        <w:lastRenderedPageBreak/>
        <w:tab/>
      </w:r>
      <w:r>
        <w:rPr>
          <w:lang w:val="fr-FR"/>
        </w:rPr>
        <w:tab/>
        <w:t>Proposition à mettre aux voix</w:t>
      </w:r>
    </w:p>
    <w:p w14:paraId="73A3C2E8" w14:textId="77777777" w:rsidR="00E86197" w:rsidRPr="00432C06" w:rsidRDefault="00E86197" w:rsidP="00E86197">
      <w:pPr>
        <w:pStyle w:val="SingleTxtG"/>
        <w:keepNext/>
        <w:keepLines/>
        <w:rPr>
          <w:lang w:val="fr-FR"/>
        </w:rPr>
      </w:pPr>
      <w:r>
        <w:rPr>
          <w:lang w:val="fr-FR"/>
        </w:rPr>
        <w:t>2.</w:t>
      </w:r>
      <w:r>
        <w:rPr>
          <w:lang w:val="fr-FR"/>
        </w:rPr>
        <w:tab/>
        <w:t>La section 1.2.1 de l’annexe A de l’ADR devrait être complétée par les définitions suivantes :</w:t>
      </w:r>
    </w:p>
    <w:p w14:paraId="6C7930B2" w14:textId="241C8F41" w:rsidR="00E86197" w:rsidRPr="00432C06" w:rsidRDefault="00E86197" w:rsidP="00E86197">
      <w:pPr>
        <w:pStyle w:val="SingleTxtG"/>
        <w:keepNext/>
        <w:keepLines/>
        <w:ind w:firstLine="567"/>
        <w:rPr>
          <w:lang w:val="fr-FR"/>
        </w:rPr>
      </w:pPr>
      <w:r>
        <w:rPr>
          <w:lang w:val="fr-FR"/>
        </w:rPr>
        <w:t>a)</w:t>
      </w:r>
      <w:r>
        <w:rPr>
          <w:lang w:val="fr-FR"/>
        </w:rPr>
        <w:tab/>
        <w:t>« Masse nette du gaz dissous »</w:t>
      </w:r>
      <w:r>
        <w:rPr>
          <w:lang w:val="fr-FR"/>
        </w:rPr>
        <w:t> </w:t>
      </w:r>
      <w:r>
        <w:rPr>
          <w:lang w:val="fr-FR"/>
        </w:rPr>
        <w:t>: masse du gaz hors solvant ;</w:t>
      </w:r>
    </w:p>
    <w:p w14:paraId="004E0498" w14:textId="6AA5D960" w:rsidR="00E86197" w:rsidRPr="00432C06" w:rsidRDefault="00E86197" w:rsidP="00E86197">
      <w:pPr>
        <w:pStyle w:val="SingleTxtG"/>
        <w:ind w:firstLine="567"/>
        <w:rPr>
          <w:lang w:val="fr-FR"/>
        </w:rPr>
      </w:pPr>
      <w:r>
        <w:rPr>
          <w:lang w:val="fr-FR"/>
        </w:rPr>
        <w:t>b)</w:t>
      </w:r>
      <w:r>
        <w:rPr>
          <w:lang w:val="fr-FR"/>
        </w:rPr>
        <w:tab/>
        <w:t>« Masse brute du gaz dissous »</w:t>
      </w:r>
      <w:r>
        <w:rPr>
          <w:lang w:val="fr-FR"/>
        </w:rPr>
        <w:t> </w:t>
      </w:r>
      <w:r>
        <w:rPr>
          <w:lang w:val="fr-FR"/>
        </w:rPr>
        <w:t>: masse du gaz et du solvant, hors masse du récipient et du matériau absorbant poreux.</w:t>
      </w:r>
    </w:p>
    <w:p w14:paraId="4C12EC4C" w14:textId="77777777" w:rsidR="00E86197" w:rsidRPr="00432C06" w:rsidRDefault="00E86197" w:rsidP="00E86197">
      <w:pPr>
        <w:pStyle w:val="HChG"/>
        <w:rPr>
          <w:lang w:val="fr-FR"/>
        </w:rPr>
      </w:pPr>
      <w:r>
        <w:rPr>
          <w:lang w:val="fr-FR"/>
        </w:rPr>
        <w:tab/>
      </w:r>
      <w:r>
        <w:rPr>
          <w:lang w:val="fr-FR"/>
        </w:rPr>
        <w:tab/>
      </w:r>
      <w:r w:rsidRPr="00E86197">
        <w:rPr>
          <w:lang w:val="fr-FR"/>
        </w:rPr>
        <w:t>Coûts</w:t>
      </w:r>
    </w:p>
    <w:p w14:paraId="0CFFF87B" w14:textId="77777777" w:rsidR="00E86197" w:rsidRPr="00432C06" w:rsidRDefault="00E86197" w:rsidP="00E86197">
      <w:pPr>
        <w:pStyle w:val="SingleTxtG"/>
        <w:rPr>
          <w:lang w:val="fr-FR"/>
        </w:rPr>
      </w:pPr>
      <w:r>
        <w:rPr>
          <w:lang w:val="fr-FR"/>
        </w:rPr>
        <w:t>3.</w:t>
      </w:r>
      <w:r>
        <w:rPr>
          <w:lang w:val="fr-FR"/>
        </w:rPr>
        <w:tab/>
        <w:t>Aucun.</w:t>
      </w:r>
    </w:p>
    <w:p w14:paraId="52EC3284" w14:textId="77777777" w:rsidR="00E86197" w:rsidRPr="00432C06" w:rsidRDefault="00E86197" w:rsidP="00E86197">
      <w:pPr>
        <w:pStyle w:val="HChG"/>
        <w:rPr>
          <w:lang w:val="fr-FR"/>
        </w:rPr>
      </w:pPr>
      <w:r>
        <w:rPr>
          <w:lang w:val="fr-FR"/>
        </w:rPr>
        <w:tab/>
      </w:r>
      <w:r>
        <w:rPr>
          <w:lang w:val="fr-FR"/>
        </w:rPr>
        <w:tab/>
      </w:r>
      <w:r w:rsidRPr="00E86197">
        <w:rPr>
          <w:lang w:val="fr-FR"/>
        </w:rPr>
        <w:t>Applicabilité</w:t>
      </w:r>
    </w:p>
    <w:p w14:paraId="6D4AFA40" w14:textId="4A5AD5C2" w:rsidR="00E86197" w:rsidRDefault="00E86197" w:rsidP="00E86197">
      <w:pPr>
        <w:pStyle w:val="SingleTxtG"/>
      </w:pPr>
      <w:r>
        <w:rPr>
          <w:lang w:val="fr-FR"/>
        </w:rPr>
        <w:t>4.</w:t>
      </w:r>
      <w:r>
        <w:rPr>
          <w:lang w:val="fr-FR"/>
        </w:rPr>
        <w:tab/>
        <w:t>L’application de la proposition ci-dessus ne devrait pas poser de problèmes.</w:t>
      </w:r>
    </w:p>
    <w:p w14:paraId="51D82CC5" w14:textId="3331D40C" w:rsidR="00F9573C" w:rsidRPr="00E86197" w:rsidRDefault="00E86197" w:rsidP="00E86197">
      <w:pPr>
        <w:pStyle w:val="SingleTxtG"/>
        <w:spacing w:before="240" w:after="0"/>
        <w:jc w:val="center"/>
        <w:rPr>
          <w:u w:val="single"/>
        </w:rPr>
      </w:pPr>
      <w:r>
        <w:rPr>
          <w:u w:val="single"/>
        </w:rPr>
        <w:tab/>
      </w:r>
      <w:r>
        <w:rPr>
          <w:u w:val="single"/>
        </w:rPr>
        <w:tab/>
      </w:r>
      <w:r>
        <w:rPr>
          <w:u w:val="single"/>
        </w:rPr>
        <w:tab/>
      </w:r>
      <w:r>
        <w:rPr>
          <w:u w:val="single"/>
        </w:rPr>
        <w:tab/>
      </w:r>
    </w:p>
    <w:sectPr w:rsidR="00F9573C" w:rsidRPr="00E86197" w:rsidSect="00E8619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3F77" w14:textId="77777777" w:rsidR="0030650F" w:rsidRDefault="0030650F" w:rsidP="00F95C08">
      <w:pPr>
        <w:spacing w:line="240" w:lineRule="auto"/>
      </w:pPr>
    </w:p>
  </w:endnote>
  <w:endnote w:type="continuationSeparator" w:id="0">
    <w:p w14:paraId="0F87A814" w14:textId="77777777" w:rsidR="0030650F" w:rsidRPr="00AC3823" w:rsidRDefault="0030650F" w:rsidP="00AC3823">
      <w:pPr>
        <w:pStyle w:val="Pieddepage"/>
      </w:pPr>
    </w:p>
  </w:endnote>
  <w:endnote w:type="continuationNotice" w:id="1">
    <w:p w14:paraId="77913D23" w14:textId="77777777" w:rsidR="0030650F" w:rsidRDefault="003065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9996" w14:textId="77180A21" w:rsidR="00E86197" w:rsidRPr="00E86197" w:rsidRDefault="00E86197" w:rsidP="00E86197">
    <w:pPr>
      <w:pStyle w:val="Pieddepage"/>
      <w:tabs>
        <w:tab w:val="right" w:pos="9638"/>
      </w:tabs>
    </w:pPr>
    <w:r w:rsidRPr="00E86197">
      <w:rPr>
        <w:b/>
        <w:sz w:val="18"/>
      </w:rPr>
      <w:fldChar w:fldCharType="begin"/>
    </w:r>
    <w:r w:rsidRPr="00E86197">
      <w:rPr>
        <w:b/>
        <w:sz w:val="18"/>
      </w:rPr>
      <w:instrText xml:space="preserve"> PAGE  \* MERGEFORMAT </w:instrText>
    </w:r>
    <w:r w:rsidRPr="00E86197">
      <w:rPr>
        <w:b/>
        <w:sz w:val="18"/>
      </w:rPr>
      <w:fldChar w:fldCharType="separate"/>
    </w:r>
    <w:r w:rsidRPr="00E86197">
      <w:rPr>
        <w:b/>
        <w:noProof/>
        <w:sz w:val="18"/>
      </w:rPr>
      <w:t>2</w:t>
    </w:r>
    <w:r w:rsidRPr="00E86197">
      <w:rPr>
        <w:b/>
        <w:sz w:val="18"/>
      </w:rPr>
      <w:fldChar w:fldCharType="end"/>
    </w:r>
    <w:r>
      <w:rPr>
        <w:b/>
        <w:sz w:val="18"/>
      </w:rPr>
      <w:tab/>
    </w:r>
    <w:r>
      <w:t>GE.23-25437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C408" w14:textId="43375959" w:rsidR="00E86197" w:rsidRPr="00E86197" w:rsidRDefault="00E86197" w:rsidP="00E86197">
    <w:pPr>
      <w:pStyle w:val="Pieddepage"/>
      <w:tabs>
        <w:tab w:val="right" w:pos="9638"/>
      </w:tabs>
      <w:rPr>
        <w:b/>
        <w:sz w:val="18"/>
      </w:rPr>
    </w:pPr>
    <w:r>
      <w:t>GE.23-25437</w:t>
    </w:r>
    <w:r>
      <w:tab/>
    </w:r>
    <w:r w:rsidRPr="00E86197">
      <w:rPr>
        <w:b/>
        <w:sz w:val="18"/>
      </w:rPr>
      <w:fldChar w:fldCharType="begin"/>
    </w:r>
    <w:r w:rsidRPr="00E86197">
      <w:rPr>
        <w:b/>
        <w:sz w:val="18"/>
      </w:rPr>
      <w:instrText xml:space="preserve"> PAGE  \* MERGEFORMAT </w:instrText>
    </w:r>
    <w:r w:rsidRPr="00E86197">
      <w:rPr>
        <w:b/>
        <w:sz w:val="18"/>
      </w:rPr>
      <w:fldChar w:fldCharType="separate"/>
    </w:r>
    <w:r w:rsidRPr="00E86197">
      <w:rPr>
        <w:b/>
        <w:noProof/>
        <w:sz w:val="18"/>
      </w:rPr>
      <w:t>3</w:t>
    </w:r>
    <w:r w:rsidRPr="00E861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C2DC" w14:textId="3EADEDE6" w:rsidR="007F20FA" w:rsidRPr="00E86197" w:rsidRDefault="00E86197" w:rsidP="00E8619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C581AB1" wp14:editId="446370A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23-25437  (F)</w:t>
    </w:r>
    <w:r>
      <w:rPr>
        <w:noProof/>
        <w:sz w:val="20"/>
      </w:rPr>
      <w:drawing>
        <wp:anchor distT="0" distB="0" distL="114300" distR="114300" simplePos="0" relativeHeight="251660288" behindDoc="0" locked="0" layoutInCell="1" allowOverlap="1" wp14:anchorId="28E749C4" wp14:editId="00D5F2F1">
          <wp:simplePos x="0" y="0"/>
          <wp:positionH relativeFrom="margin">
            <wp:posOffset>5489575</wp:posOffset>
          </wp:positionH>
          <wp:positionV relativeFrom="margin">
            <wp:posOffset>8891905</wp:posOffset>
          </wp:positionV>
          <wp:extent cx="638175" cy="638175"/>
          <wp:effectExtent l="0" t="0" r="9525" b="9525"/>
          <wp:wrapNone/>
          <wp:docPr id="6720259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050224    060224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DDAB" w14:textId="77777777" w:rsidR="0030650F" w:rsidRPr="00AC3823" w:rsidRDefault="0030650F" w:rsidP="00AC3823">
      <w:pPr>
        <w:pStyle w:val="Pieddepage"/>
        <w:tabs>
          <w:tab w:val="right" w:pos="2155"/>
        </w:tabs>
        <w:spacing w:after="80" w:line="240" w:lineRule="atLeast"/>
        <w:ind w:left="680"/>
        <w:rPr>
          <w:u w:val="single"/>
        </w:rPr>
      </w:pPr>
      <w:r>
        <w:rPr>
          <w:u w:val="single"/>
        </w:rPr>
        <w:tab/>
      </w:r>
    </w:p>
  </w:footnote>
  <w:footnote w:type="continuationSeparator" w:id="0">
    <w:p w14:paraId="43E98EBB" w14:textId="77777777" w:rsidR="0030650F" w:rsidRPr="00AC3823" w:rsidRDefault="0030650F" w:rsidP="00AC3823">
      <w:pPr>
        <w:pStyle w:val="Pieddepage"/>
        <w:tabs>
          <w:tab w:val="right" w:pos="2155"/>
        </w:tabs>
        <w:spacing w:after="80" w:line="240" w:lineRule="atLeast"/>
        <w:ind w:left="680"/>
        <w:rPr>
          <w:u w:val="single"/>
        </w:rPr>
      </w:pPr>
      <w:r>
        <w:rPr>
          <w:u w:val="single"/>
        </w:rPr>
        <w:tab/>
      </w:r>
    </w:p>
  </w:footnote>
  <w:footnote w:type="continuationNotice" w:id="1">
    <w:p w14:paraId="3DCCA4AA" w14:textId="77777777" w:rsidR="0030650F" w:rsidRPr="00AC3823" w:rsidRDefault="0030650F">
      <w:pPr>
        <w:spacing w:line="240" w:lineRule="auto"/>
        <w:rPr>
          <w:sz w:val="2"/>
          <w:szCs w:val="2"/>
        </w:rPr>
      </w:pPr>
    </w:p>
  </w:footnote>
  <w:footnote w:id="2">
    <w:p w14:paraId="6FBEB3FB" w14:textId="2458EEE7" w:rsidR="00E86197" w:rsidRPr="00E86197" w:rsidRDefault="00E86197">
      <w:pPr>
        <w:pStyle w:val="Notedebasdepage"/>
      </w:pPr>
      <w:r>
        <w:rPr>
          <w:rStyle w:val="Appelnotedebasdep"/>
        </w:rPr>
        <w:tab/>
      </w:r>
      <w:r w:rsidRPr="00E86197">
        <w:rPr>
          <w:rStyle w:val="Appelnotedebasdep"/>
          <w:sz w:val="20"/>
          <w:vertAlign w:val="baseline"/>
        </w:rPr>
        <w:t>*</w:t>
      </w:r>
      <w:r>
        <w:rPr>
          <w:rStyle w:val="Appelnotedebasdep"/>
          <w:sz w:val="20"/>
          <w:vertAlign w:val="baseline"/>
        </w:rPr>
        <w:tab/>
      </w:r>
      <w:r>
        <w:rPr>
          <w:lang w:val="fr-FR"/>
        </w:rPr>
        <w:t>A/78/6 (Sect.</w:t>
      </w:r>
      <w:r w:rsidR="00A724BB">
        <w:rPr>
          <w:lang w:val="fr-FR"/>
        </w:rPr>
        <w:t> </w:t>
      </w:r>
      <w:r>
        <w:rPr>
          <w:lang w:val="fr-FR"/>
        </w:rPr>
        <w:t>20), tableau 20.5.</w:t>
      </w:r>
    </w:p>
  </w:footnote>
  <w:footnote w:id="3">
    <w:p w14:paraId="43ABF35C" w14:textId="00D14887" w:rsidR="00E86197" w:rsidRPr="00E86197" w:rsidRDefault="00E86197">
      <w:pPr>
        <w:pStyle w:val="Notedebasdepage"/>
      </w:pPr>
      <w:r>
        <w:rPr>
          <w:rStyle w:val="Appelnotedebasdep"/>
        </w:rPr>
        <w:tab/>
      </w:r>
      <w:r w:rsidRPr="00E86197">
        <w:rPr>
          <w:rStyle w:val="Appelnotedebasdep"/>
          <w:sz w:val="20"/>
          <w:vertAlign w:val="baseline"/>
        </w:rPr>
        <w:t>**</w:t>
      </w:r>
      <w:r>
        <w:rPr>
          <w:rStyle w:val="Appelnotedebasdep"/>
          <w:sz w:val="20"/>
          <w:vertAlign w:val="baseline"/>
        </w:rPr>
        <w:tab/>
      </w:r>
      <w:r>
        <w:rPr>
          <w:lang w:val="fr-FR"/>
        </w:rPr>
        <w:t>Diffusée par l’Organisation intergouvernementale pour les transports internationaux ferroviaires (OTIF) sous la cote OTIF/RID/RC/2023/6.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4FA0" w14:textId="6AC9F3F3" w:rsidR="00E86197" w:rsidRPr="00E86197" w:rsidRDefault="00E86197">
    <w:pPr>
      <w:pStyle w:val="En-tte"/>
    </w:pPr>
    <w:fldSimple w:instr=" TITLE  \* MERGEFORMAT ">
      <w:r w:rsidR="008D656E">
        <w:t>ECE/TRANS/WP.15/AC.1/2024/6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9388" w14:textId="101609D0" w:rsidR="00E86197" w:rsidRPr="00E86197" w:rsidRDefault="00E86197" w:rsidP="00E86197">
    <w:pPr>
      <w:pStyle w:val="En-tte"/>
      <w:jc w:val="right"/>
    </w:pPr>
    <w:fldSimple w:instr=" TITLE  \* MERGEFORMAT ">
      <w:r w:rsidR="008D656E">
        <w:t>ECE/TRANS/WP.15/AC.1/2024/6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04732349">
    <w:abstractNumId w:val="12"/>
  </w:num>
  <w:num w:numId="2" w16cid:durableId="510920279">
    <w:abstractNumId w:val="11"/>
  </w:num>
  <w:num w:numId="3" w16cid:durableId="1373460942">
    <w:abstractNumId w:val="10"/>
  </w:num>
  <w:num w:numId="4" w16cid:durableId="1793817152">
    <w:abstractNumId w:val="8"/>
  </w:num>
  <w:num w:numId="5" w16cid:durableId="885990775">
    <w:abstractNumId w:val="3"/>
  </w:num>
  <w:num w:numId="6" w16cid:durableId="775755023">
    <w:abstractNumId w:val="2"/>
  </w:num>
  <w:num w:numId="7" w16cid:durableId="1830975873">
    <w:abstractNumId w:val="1"/>
  </w:num>
  <w:num w:numId="8" w16cid:durableId="1424915033">
    <w:abstractNumId w:val="0"/>
  </w:num>
  <w:num w:numId="9" w16cid:durableId="975065206">
    <w:abstractNumId w:val="9"/>
  </w:num>
  <w:num w:numId="10" w16cid:durableId="1159810862">
    <w:abstractNumId w:val="7"/>
  </w:num>
  <w:num w:numId="11" w16cid:durableId="712388723">
    <w:abstractNumId w:val="6"/>
  </w:num>
  <w:num w:numId="12" w16cid:durableId="1002973100">
    <w:abstractNumId w:val="5"/>
  </w:num>
  <w:num w:numId="13" w16cid:durableId="1685595456">
    <w:abstractNumId w:val="4"/>
  </w:num>
  <w:num w:numId="14" w16cid:durableId="588081572">
    <w:abstractNumId w:val="12"/>
  </w:num>
  <w:num w:numId="15" w16cid:durableId="1094396429">
    <w:abstractNumId w:val="11"/>
  </w:num>
  <w:num w:numId="16" w16cid:durableId="7132367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0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0650F"/>
    <w:rsid w:val="00364BF7"/>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8D656E"/>
    <w:rsid w:val="009446C0"/>
    <w:rsid w:val="009705C8"/>
    <w:rsid w:val="009C1CF4"/>
    <w:rsid w:val="009F6B74"/>
    <w:rsid w:val="00A3029F"/>
    <w:rsid w:val="00A30353"/>
    <w:rsid w:val="00A724BB"/>
    <w:rsid w:val="00AC3823"/>
    <w:rsid w:val="00AE323C"/>
    <w:rsid w:val="00AF0CB5"/>
    <w:rsid w:val="00B00181"/>
    <w:rsid w:val="00B00B0D"/>
    <w:rsid w:val="00B45F2E"/>
    <w:rsid w:val="00B765F7"/>
    <w:rsid w:val="00B77993"/>
    <w:rsid w:val="00BA0CA9"/>
    <w:rsid w:val="00C02897"/>
    <w:rsid w:val="00C97039"/>
    <w:rsid w:val="00D3439C"/>
    <w:rsid w:val="00D74B9D"/>
    <w:rsid w:val="00D7622E"/>
    <w:rsid w:val="00DB1831"/>
    <w:rsid w:val="00DD3BFD"/>
    <w:rsid w:val="00DF6678"/>
    <w:rsid w:val="00E0299A"/>
    <w:rsid w:val="00E85C74"/>
    <w:rsid w:val="00E86197"/>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2F79A"/>
  <w15:docId w15:val="{4C73C193-848F-48E7-BF34-8A86CF10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E8619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721DD-AC36-46C4-9FC0-88509E71011A}"/>
</file>

<file path=customXml/itemProps2.xml><?xml version="1.0" encoding="utf-8"?>
<ds:datastoreItem xmlns:ds="http://schemas.openxmlformats.org/officeDocument/2006/customXml" ds:itemID="{93977B12-1A0C-4608-8DCD-46843E6E3F3C}"/>
</file>

<file path=docProps/app.xml><?xml version="1.0" encoding="utf-8"?>
<Properties xmlns="http://schemas.openxmlformats.org/officeDocument/2006/extended-properties" xmlns:vt="http://schemas.openxmlformats.org/officeDocument/2006/docPropsVTypes">
  <Template>ECE_TRANS.dotm</Template>
  <TotalTime>2</TotalTime>
  <Pages>2</Pages>
  <Words>228</Words>
  <Characters>1601</Characters>
  <Application>Microsoft Office Word</Application>
  <DocSecurity>0</DocSecurity>
  <Lines>133</Lines>
  <Paragraphs>73</Paragraphs>
  <ScaleCrop>false</ScaleCrop>
  <HeadingPairs>
    <vt:vector size="2" baseType="variant">
      <vt:variant>
        <vt:lpstr>Titre</vt:lpstr>
      </vt:variant>
      <vt:variant>
        <vt:i4>1</vt:i4>
      </vt:variant>
    </vt:vector>
  </HeadingPairs>
  <TitlesOfParts>
    <vt:vector size="1" baseType="lpstr">
      <vt:lpstr>ECE/TRANS/WP.15/AC.1/2024/6</vt:lpstr>
    </vt:vector>
  </TitlesOfParts>
  <Company>DCM</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ECE/TRANS/WP.15/AC.1/2024/6</dc:title>
  <dc:subject/>
  <dc:creator>Julien OKRZESIK</dc:creator>
  <cp:keywords/>
  <cp:lastModifiedBy>Julien Okrzesik</cp:lastModifiedBy>
  <cp:revision>3</cp:revision>
  <cp:lastPrinted>2024-02-06T16:07:00Z</cp:lastPrinted>
  <dcterms:created xsi:type="dcterms:W3CDTF">2024-02-06T16:07:00Z</dcterms:created>
  <dcterms:modified xsi:type="dcterms:W3CDTF">2024-02-06T16:09:00Z</dcterms:modified>
</cp:coreProperties>
</file>