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14:paraId="5E3ECB4E" w14:textId="77777777" w:rsidTr="006476E1">
        <w:trPr>
          <w:trHeight w:val="851"/>
        </w:trPr>
        <w:tc>
          <w:tcPr>
            <w:tcW w:w="1259" w:type="dxa"/>
            <w:tcBorders>
              <w:top w:val="nil"/>
              <w:left w:val="nil"/>
              <w:bottom w:val="single" w:sz="4" w:space="0" w:color="auto"/>
              <w:right w:val="nil"/>
            </w:tcBorders>
          </w:tcPr>
          <w:p w14:paraId="62E2974C" w14:textId="77777777" w:rsidR="00E52109" w:rsidRPr="002A32CB" w:rsidRDefault="00E52109" w:rsidP="004858F5"/>
        </w:tc>
        <w:tc>
          <w:tcPr>
            <w:tcW w:w="2236" w:type="dxa"/>
            <w:tcBorders>
              <w:top w:val="nil"/>
              <w:left w:val="nil"/>
              <w:bottom w:val="single" w:sz="4" w:space="0" w:color="auto"/>
              <w:right w:val="nil"/>
            </w:tcBorders>
            <w:vAlign w:val="bottom"/>
          </w:tcPr>
          <w:p w14:paraId="29D335D2" w14:textId="77777777" w:rsidR="00E52109" w:rsidRDefault="00E52109" w:rsidP="006476E1">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14:paraId="26C492C1" w14:textId="7383F4A6" w:rsidR="00E52109" w:rsidRDefault="00446A84" w:rsidP="00446A84">
            <w:pPr>
              <w:jc w:val="right"/>
            </w:pPr>
            <w:r w:rsidRPr="00446A84">
              <w:rPr>
                <w:sz w:val="40"/>
              </w:rPr>
              <w:t>ST</w:t>
            </w:r>
            <w:r>
              <w:t>/SG/AC.10/C.3/2024/23</w:t>
            </w:r>
          </w:p>
        </w:tc>
      </w:tr>
      <w:tr w:rsidR="00E52109" w14:paraId="14D31807" w14:textId="77777777" w:rsidTr="006476E1">
        <w:trPr>
          <w:trHeight w:val="2835"/>
        </w:trPr>
        <w:tc>
          <w:tcPr>
            <w:tcW w:w="1259" w:type="dxa"/>
            <w:tcBorders>
              <w:top w:val="single" w:sz="4" w:space="0" w:color="auto"/>
              <w:left w:val="nil"/>
              <w:bottom w:val="single" w:sz="12" w:space="0" w:color="auto"/>
              <w:right w:val="nil"/>
            </w:tcBorders>
          </w:tcPr>
          <w:p w14:paraId="2A0A5D55" w14:textId="77777777" w:rsidR="00E52109" w:rsidRDefault="00E52109" w:rsidP="006476E1">
            <w:pPr>
              <w:spacing w:before="120"/>
              <w:jc w:val="center"/>
            </w:pPr>
            <w:r>
              <w:rPr>
                <w:noProof/>
                <w:lang w:val="fr-CH" w:eastAsia="fr-CH"/>
              </w:rPr>
              <w:drawing>
                <wp:inline distT="0" distB="0" distL="0" distR="0" wp14:anchorId="13A90D80" wp14:editId="5777A730">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6AAB523B" w14:textId="77777777" w:rsidR="00E52109" w:rsidRDefault="00D94B05" w:rsidP="006476E1">
            <w:pPr>
              <w:spacing w:before="120" w:line="420" w:lineRule="exact"/>
              <w:rPr>
                <w:b/>
                <w:sz w:val="40"/>
                <w:szCs w:val="40"/>
              </w:rPr>
            </w:pPr>
            <w:r>
              <w:rPr>
                <w:b/>
                <w:sz w:val="40"/>
                <w:szCs w:val="40"/>
              </w:rPr>
              <w:t>Secretariat</w:t>
            </w:r>
          </w:p>
        </w:tc>
        <w:tc>
          <w:tcPr>
            <w:tcW w:w="2930" w:type="dxa"/>
            <w:tcBorders>
              <w:top w:val="single" w:sz="4" w:space="0" w:color="auto"/>
              <w:left w:val="nil"/>
              <w:bottom w:val="single" w:sz="12" w:space="0" w:color="auto"/>
              <w:right w:val="nil"/>
            </w:tcBorders>
          </w:tcPr>
          <w:p w14:paraId="50D03735" w14:textId="77777777" w:rsidR="00D94B05" w:rsidRDefault="00446A84" w:rsidP="00446A84">
            <w:pPr>
              <w:spacing w:before="240" w:line="240" w:lineRule="exact"/>
            </w:pPr>
            <w:r>
              <w:t>Distr.: General</w:t>
            </w:r>
          </w:p>
          <w:p w14:paraId="0B9F5CCE" w14:textId="4207166A" w:rsidR="00446A84" w:rsidRDefault="00B47E86" w:rsidP="00446A84">
            <w:pPr>
              <w:spacing w:line="240" w:lineRule="exact"/>
            </w:pPr>
            <w:r>
              <w:t>1</w:t>
            </w:r>
            <w:r w:rsidR="002C49CC">
              <w:t>5</w:t>
            </w:r>
            <w:r w:rsidR="00446A84">
              <w:t xml:space="preserve"> April 2024</w:t>
            </w:r>
          </w:p>
          <w:p w14:paraId="5EDD3B20" w14:textId="77777777" w:rsidR="00446A84" w:rsidRDefault="00446A84" w:rsidP="00446A84">
            <w:pPr>
              <w:spacing w:line="240" w:lineRule="exact"/>
            </w:pPr>
          </w:p>
          <w:p w14:paraId="497E7ECB" w14:textId="68323009" w:rsidR="00446A84" w:rsidRDefault="00446A84" w:rsidP="00446A84">
            <w:pPr>
              <w:spacing w:line="240" w:lineRule="exact"/>
            </w:pPr>
            <w:r>
              <w:t>Original: English</w:t>
            </w:r>
          </w:p>
        </w:tc>
      </w:tr>
    </w:tbl>
    <w:p w14:paraId="0C1E7DD4" w14:textId="77777777" w:rsidR="00446A84" w:rsidRPr="006500BA" w:rsidRDefault="00446A84" w:rsidP="004858F5">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14:paraId="08CDE46B" w14:textId="77777777" w:rsidR="00446A84" w:rsidRPr="006500BA" w:rsidRDefault="00446A84" w:rsidP="004858F5">
      <w:pPr>
        <w:spacing w:before="120"/>
        <w:rPr>
          <w:rFonts w:ascii="Helv" w:hAnsi="Helv" w:cs="Helv"/>
          <w:b/>
          <w:color w:val="000000"/>
        </w:rPr>
      </w:pPr>
      <w:r w:rsidRPr="006500BA">
        <w:rPr>
          <w:b/>
        </w:rPr>
        <w:t xml:space="preserve">Sub-Committee of Experts on the </w:t>
      </w:r>
      <w:r>
        <w:rPr>
          <w:b/>
        </w:rPr>
        <w:t>Transport of Dangerous Goods</w:t>
      </w:r>
    </w:p>
    <w:p w14:paraId="5DC08B66" w14:textId="6C703EA4" w:rsidR="00446A84" w:rsidRPr="006500BA" w:rsidRDefault="00B47E86" w:rsidP="004858F5">
      <w:pPr>
        <w:spacing w:before="120"/>
        <w:rPr>
          <w:b/>
        </w:rPr>
      </w:pPr>
      <w:r>
        <w:rPr>
          <w:b/>
        </w:rPr>
        <w:t>Sixty-fourth</w:t>
      </w:r>
      <w:r w:rsidR="00446A84">
        <w:rPr>
          <w:b/>
        </w:rPr>
        <w:t xml:space="preserve"> </w:t>
      </w:r>
      <w:r w:rsidR="00446A84" w:rsidRPr="006500BA">
        <w:rPr>
          <w:b/>
        </w:rPr>
        <w:t>session</w:t>
      </w:r>
    </w:p>
    <w:p w14:paraId="3EB0C08A" w14:textId="4CE53394" w:rsidR="00446A84" w:rsidRPr="006500BA" w:rsidRDefault="00446A84" w:rsidP="004858F5">
      <w:r w:rsidRPr="006500BA">
        <w:t xml:space="preserve">Geneva, </w:t>
      </w:r>
      <w:r w:rsidR="00B47E86">
        <w:t>24 June-3 July 2024</w:t>
      </w:r>
    </w:p>
    <w:p w14:paraId="1DD74AF9" w14:textId="023EF1A6" w:rsidR="00446A84" w:rsidRPr="006500BA" w:rsidRDefault="00446A84" w:rsidP="004858F5">
      <w:r w:rsidRPr="006500BA">
        <w:t xml:space="preserve">Item </w:t>
      </w:r>
      <w:r w:rsidR="00B47E86">
        <w:t>3</w:t>
      </w:r>
      <w:r w:rsidRPr="006500BA">
        <w:t xml:space="preserve"> of the provisional agenda</w:t>
      </w:r>
    </w:p>
    <w:p w14:paraId="439200D2" w14:textId="245A798F" w:rsidR="00AF5DE1" w:rsidRDefault="00E66046" w:rsidP="004858F5">
      <w:pPr>
        <w:rPr>
          <w:b/>
          <w:bCs/>
        </w:rPr>
      </w:pPr>
      <w:r w:rsidRPr="00C36F9E">
        <w:rPr>
          <w:b/>
          <w:bCs/>
        </w:rPr>
        <w:t xml:space="preserve">Listing, </w:t>
      </w:r>
      <w:proofErr w:type="gramStart"/>
      <w:r w:rsidRPr="00C36F9E">
        <w:rPr>
          <w:b/>
          <w:bCs/>
        </w:rPr>
        <w:t>classification</w:t>
      </w:r>
      <w:proofErr w:type="gramEnd"/>
      <w:r w:rsidRPr="00C36F9E">
        <w:rPr>
          <w:b/>
          <w:bCs/>
        </w:rPr>
        <w:t xml:space="preserve"> and packing</w:t>
      </w:r>
    </w:p>
    <w:p w14:paraId="3BB098F0" w14:textId="77777777" w:rsidR="00D26CBF" w:rsidRPr="00A229D5" w:rsidRDefault="00E66046" w:rsidP="00C279A3">
      <w:pPr>
        <w:pStyle w:val="HChG"/>
        <w:rPr>
          <w:lang w:eastAsia="ja-JP"/>
        </w:rPr>
      </w:pPr>
      <w:r>
        <w:tab/>
      </w:r>
      <w:r>
        <w:tab/>
      </w:r>
      <w:r w:rsidR="00D26CBF">
        <w:t xml:space="preserve">Wearable </w:t>
      </w:r>
      <w:r w:rsidR="00D26CBF" w:rsidRPr="00C279A3">
        <w:t>airbag</w:t>
      </w:r>
      <w:r w:rsidR="00D26CBF">
        <w:t xml:space="preserve"> system</w:t>
      </w:r>
    </w:p>
    <w:p w14:paraId="00E7FC98" w14:textId="7BE9C588" w:rsidR="00D26CBF" w:rsidRDefault="00D26CBF" w:rsidP="00C279A3">
      <w:pPr>
        <w:pStyle w:val="H1G"/>
        <w:rPr>
          <w:lang w:val="en-US"/>
        </w:rPr>
      </w:pPr>
      <w:r>
        <w:tab/>
      </w:r>
      <w:r>
        <w:tab/>
      </w:r>
      <w:r w:rsidRPr="0037088A">
        <w:t xml:space="preserve">Submitted by </w:t>
      </w:r>
      <w:r w:rsidRPr="0037088A">
        <w:rPr>
          <w:lang w:val="en-US" w:eastAsia="ja-JP"/>
        </w:rPr>
        <w:t xml:space="preserve">the </w:t>
      </w:r>
      <w:r w:rsidRPr="0037088A">
        <w:rPr>
          <w:lang w:val="en-US"/>
        </w:rPr>
        <w:t xml:space="preserve">expert from </w:t>
      </w:r>
      <w:r>
        <w:rPr>
          <w:lang w:val="en-US"/>
        </w:rPr>
        <w:t>Italy</w:t>
      </w:r>
      <w:r w:rsidRPr="00D26CBF">
        <w:rPr>
          <w:rStyle w:val="FootnoteReference"/>
          <w:sz w:val="20"/>
          <w:vertAlign w:val="baseline"/>
          <w:lang w:val="en-US"/>
        </w:rPr>
        <w:footnoteReference w:customMarkFollows="1" w:id="2"/>
        <w:t>*</w:t>
      </w:r>
    </w:p>
    <w:p w14:paraId="5ED1F8AE" w14:textId="77777777" w:rsidR="00D26CBF" w:rsidRPr="00224BC6" w:rsidRDefault="00D26CBF" w:rsidP="00C279A3">
      <w:pPr>
        <w:pStyle w:val="HChG"/>
        <w:rPr>
          <w:lang w:val="en-US"/>
        </w:rPr>
      </w:pPr>
      <w:r>
        <w:tab/>
      </w:r>
      <w:r w:rsidRPr="00224BC6">
        <w:rPr>
          <w:lang w:val="en-US"/>
        </w:rPr>
        <w:t>I.</w:t>
      </w:r>
      <w:r w:rsidRPr="00224BC6">
        <w:rPr>
          <w:lang w:val="en-US"/>
        </w:rPr>
        <w:tab/>
      </w:r>
      <w:r w:rsidRPr="00C279A3">
        <w:t>Introduction</w:t>
      </w:r>
    </w:p>
    <w:p w14:paraId="383E2486" w14:textId="127EE4A1" w:rsidR="00D26CBF" w:rsidRPr="00CC2D45" w:rsidRDefault="00D26CBF" w:rsidP="00C279A3">
      <w:pPr>
        <w:pStyle w:val="SingleTxtG"/>
        <w:rPr>
          <w:lang w:val="en-US"/>
        </w:rPr>
      </w:pPr>
      <w:r>
        <w:rPr>
          <w:lang w:val="en-US"/>
        </w:rPr>
        <w:t>1.</w:t>
      </w:r>
      <w:r>
        <w:rPr>
          <w:lang w:val="en-US"/>
        </w:rPr>
        <w:tab/>
      </w:r>
      <w:r w:rsidRPr="00CC2D45">
        <w:rPr>
          <w:lang w:val="en-US"/>
        </w:rPr>
        <w:t xml:space="preserve">At last </w:t>
      </w:r>
      <w:r w:rsidRPr="00C279A3">
        <w:t>December</w:t>
      </w:r>
      <w:r w:rsidRPr="00CC2D45">
        <w:rPr>
          <w:lang w:val="en-US"/>
        </w:rPr>
        <w:t xml:space="preserve"> </w:t>
      </w:r>
      <w:r w:rsidR="00DD57D7">
        <w:rPr>
          <w:lang w:val="en-US"/>
        </w:rPr>
        <w:t>session of the Sub-Committee</w:t>
      </w:r>
      <w:r w:rsidRPr="00CC2D45">
        <w:rPr>
          <w:lang w:val="en-US"/>
        </w:rPr>
        <w:t xml:space="preserve">, </w:t>
      </w:r>
      <w:r w:rsidR="00CC5462">
        <w:rPr>
          <w:lang w:val="en-US"/>
        </w:rPr>
        <w:t xml:space="preserve">informal </w:t>
      </w:r>
      <w:r w:rsidRPr="00CC2D45">
        <w:rPr>
          <w:lang w:val="en-US"/>
        </w:rPr>
        <w:t>document INF.34 outlined the need to standardize the criteria for classification and, consequently, the transport provisions applicable to wearable airbag devices</w:t>
      </w:r>
    </w:p>
    <w:p w14:paraId="430BEA8B" w14:textId="2287888B" w:rsidR="00D26CBF" w:rsidRPr="00CC2D45" w:rsidRDefault="00D26CBF" w:rsidP="00C279A3">
      <w:pPr>
        <w:pStyle w:val="SingleTxtG"/>
        <w:rPr>
          <w:lang w:val="en-US"/>
        </w:rPr>
      </w:pPr>
      <w:r>
        <w:rPr>
          <w:lang w:val="en-US"/>
        </w:rPr>
        <w:t>2.</w:t>
      </w:r>
      <w:r>
        <w:rPr>
          <w:lang w:val="en-US"/>
        </w:rPr>
        <w:tab/>
      </w:r>
      <w:r w:rsidRPr="00CC2D45">
        <w:rPr>
          <w:lang w:val="en-US"/>
        </w:rPr>
        <w:t xml:space="preserve">The diffusion of these </w:t>
      </w:r>
      <w:r>
        <w:rPr>
          <w:lang w:val="en-US"/>
        </w:rPr>
        <w:t>articles</w:t>
      </w:r>
      <w:r w:rsidRPr="00CC2D45">
        <w:rPr>
          <w:lang w:val="en-US"/>
        </w:rPr>
        <w:t xml:space="preserve"> is growing, and it has been learned, from discussions with other experts, that there are many industrial sectors in which they are used as personal protective equipment, thus affecting not only motorcycling but all areas in which there is a need for increased protection of the human body.</w:t>
      </w:r>
    </w:p>
    <w:p w14:paraId="3B31A360" w14:textId="77777777" w:rsidR="00D26CBF" w:rsidRDefault="00D26CBF" w:rsidP="00C279A3">
      <w:pPr>
        <w:pStyle w:val="SingleTxtG"/>
        <w:rPr>
          <w:lang w:val="en-US"/>
        </w:rPr>
      </w:pPr>
      <w:r>
        <w:rPr>
          <w:lang w:val="en-US"/>
        </w:rPr>
        <w:t>3.</w:t>
      </w:r>
      <w:r>
        <w:rPr>
          <w:lang w:val="en-US"/>
        </w:rPr>
        <w:tab/>
      </w:r>
      <w:r w:rsidRPr="00CC2D45">
        <w:rPr>
          <w:lang w:val="en-US"/>
        </w:rPr>
        <w:t xml:space="preserve">The Sub-Committee agreed on the need to include such lifesaving systems within the existing provisions of the </w:t>
      </w:r>
      <w:r w:rsidRPr="009F02B1">
        <w:rPr>
          <w:i/>
          <w:iCs/>
          <w:lang w:val="en-US"/>
        </w:rPr>
        <w:t>Model Regulations</w:t>
      </w:r>
      <w:r w:rsidRPr="00CC2D45">
        <w:rPr>
          <w:lang w:val="en-US"/>
        </w:rPr>
        <w:t>, inviting all experts to send their comments to the expert from Italy, who offered to prepare an official proposal.</w:t>
      </w:r>
    </w:p>
    <w:p w14:paraId="7A555B49" w14:textId="77777777" w:rsidR="00D26CBF" w:rsidRPr="0013208A" w:rsidRDefault="00D26CBF" w:rsidP="00C279A3">
      <w:pPr>
        <w:pStyle w:val="HChG"/>
        <w:rPr>
          <w:lang w:val="en-US"/>
        </w:rPr>
      </w:pPr>
      <w:r w:rsidRPr="00CC2D45">
        <w:rPr>
          <w:lang w:val="en-US"/>
        </w:rPr>
        <w:tab/>
      </w:r>
      <w:r w:rsidRPr="0013208A">
        <w:rPr>
          <w:lang w:val="en-US"/>
        </w:rPr>
        <w:t>II.</w:t>
      </w:r>
      <w:r w:rsidRPr="0013208A">
        <w:rPr>
          <w:lang w:val="en-US"/>
        </w:rPr>
        <w:tab/>
        <w:t xml:space="preserve">Item </w:t>
      </w:r>
      <w:r w:rsidRPr="00C279A3">
        <w:t>description</w:t>
      </w:r>
      <w:r w:rsidRPr="0013208A">
        <w:rPr>
          <w:lang w:val="en-US"/>
        </w:rPr>
        <w:t xml:space="preserve"> and classification</w:t>
      </w:r>
    </w:p>
    <w:p w14:paraId="379BEF50" w14:textId="59EC1B60" w:rsidR="00D26CBF" w:rsidRPr="00CC2D45" w:rsidRDefault="00D26CBF" w:rsidP="00C279A3">
      <w:pPr>
        <w:pStyle w:val="SingleTxtG"/>
        <w:rPr>
          <w:lang w:val="en-US"/>
        </w:rPr>
      </w:pPr>
      <w:r>
        <w:rPr>
          <w:lang w:val="en-US"/>
        </w:rPr>
        <w:t>4</w:t>
      </w:r>
      <w:r w:rsidRPr="00CC2D45">
        <w:rPr>
          <w:lang w:val="en-US"/>
        </w:rPr>
        <w:t>.</w:t>
      </w:r>
      <w:r w:rsidRPr="00CC2D45">
        <w:rPr>
          <w:lang w:val="en-US"/>
        </w:rPr>
        <w:tab/>
      </w:r>
      <w:r>
        <w:rPr>
          <w:lang w:val="en-US"/>
        </w:rPr>
        <w:t>Wearable a</w:t>
      </w:r>
      <w:r w:rsidRPr="00CC2D45">
        <w:rPr>
          <w:lang w:val="en-US"/>
        </w:rPr>
        <w:t xml:space="preserve">irbags are composed of several elements belonging to different hazard classes, and in general have a </w:t>
      </w:r>
      <w:r w:rsidRPr="00C279A3">
        <w:t>structure</w:t>
      </w:r>
      <w:r w:rsidRPr="00CC2D45">
        <w:rPr>
          <w:lang w:val="en-US"/>
        </w:rPr>
        <w:t xml:space="preserve"> of this type</w:t>
      </w:r>
      <w:r w:rsidR="00546423">
        <w:rPr>
          <w:lang w:val="en-US"/>
        </w:rPr>
        <w:t>:</w:t>
      </w:r>
    </w:p>
    <w:p w14:paraId="7438AA33" w14:textId="3EA3B56A" w:rsidR="00D26CBF" w:rsidRPr="00C279A3" w:rsidRDefault="00C279A3" w:rsidP="00C279A3">
      <w:pPr>
        <w:pStyle w:val="SingleTxtG"/>
      </w:pPr>
      <w:r>
        <w:tab/>
      </w:r>
      <w:r w:rsidR="00D26CBF" w:rsidRPr="00C279A3">
        <w:t>(a)</w:t>
      </w:r>
      <w:r w:rsidR="00D26CBF" w:rsidRPr="00C279A3">
        <w:tab/>
        <w:t xml:space="preserve">Small lithium battery (3.65 V – 9.5 </w:t>
      </w:r>
      <w:proofErr w:type="spellStart"/>
      <w:r w:rsidR="00D26CBF" w:rsidRPr="00C279A3">
        <w:t>Wh</w:t>
      </w:r>
      <w:proofErr w:type="spellEnd"/>
      <w:r w:rsidR="00D26CBF" w:rsidRPr="00C279A3">
        <w:t xml:space="preserve">), powering the ACU which activates the pyrotechnic canister upon detection of a crash </w:t>
      </w:r>
      <w:proofErr w:type="gramStart"/>
      <w:r w:rsidR="00D26CBF" w:rsidRPr="00C279A3">
        <w:t>situation;</w:t>
      </w:r>
      <w:proofErr w:type="gramEnd"/>
    </w:p>
    <w:p w14:paraId="3CE65413" w14:textId="297372DC" w:rsidR="00D26CBF" w:rsidRPr="00C279A3" w:rsidRDefault="00C279A3" w:rsidP="00C279A3">
      <w:pPr>
        <w:pStyle w:val="SingleTxtG"/>
      </w:pPr>
      <w:r>
        <w:tab/>
      </w:r>
      <w:r w:rsidR="00D26CBF" w:rsidRPr="00C279A3">
        <w:t>(b)</w:t>
      </w:r>
      <w:r w:rsidR="00D26CBF" w:rsidRPr="00C279A3">
        <w:tab/>
        <w:t xml:space="preserve">One or two canisters containing non-dangerous and non-inflammable pressurized gas (argon or helium), for the airbag </w:t>
      </w:r>
      <w:proofErr w:type="gramStart"/>
      <w:r w:rsidR="00D26CBF" w:rsidRPr="00C279A3">
        <w:t>inflation;</w:t>
      </w:r>
      <w:proofErr w:type="gramEnd"/>
    </w:p>
    <w:p w14:paraId="6B3425F5" w14:textId="4D0A231C" w:rsidR="00D26CBF" w:rsidRPr="00C279A3" w:rsidRDefault="00C279A3" w:rsidP="00C279A3">
      <w:pPr>
        <w:pStyle w:val="SingleTxtG"/>
      </w:pPr>
      <w:r>
        <w:tab/>
      </w:r>
      <w:r w:rsidR="00D26CBF" w:rsidRPr="00C279A3">
        <w:t>(c)</w:t>
      </w:r>
      <w:r w:rsidR="00D26CBF" w:rsidRPr="00C279A3">
        <w:tab/>
        <w:t>Pyrotechnic substances of Division 1.4 S (between 300 mg and 600 mg for each canister) necessary to activate the gas diffusion.</w:t>
      </w:r>
    </w:p>
    <w:p w14:paraId="4AA105AA" w14:textId="6BC8049D" w:rsidR="00D26CBF" w:rsidRDefault="00D26CBF" w:rsidP="00C279A3">
      <w:pPr>
        <w:pStyle w:val="SingleTxtG"/>
        <w:rPr>
          <w:lang w:val="en-US"/>
        </w:rPr>
      </w:pPr>
      <w:r>
        <w:rPr>
          <w:lang w:val="en-US"/>
        </w:rPr>
        <w:t>5.</w:t>
      </w:r>
      <w:r>
        <w:rPr>
          <w:lang w:val="en-US"/>
        </w:rPr>
        <w:tab/>
      </w:r>
      <w:r w:rsidRPr="00057AF7">
        <w:rPr>
          <w:lang w:val="en-US"/>
        </w:rPr>
        <w:t xml:space="preserve">A </w:t>
      </w:r>
      <w:r w:rsidRPr="00C279A3">
        <w:t>more</w:t>
      </w:r>
      <w:r w:rsidRPr="00057AF7">
        <w:rPr>
          <w:lang w:val="en-US"/>
        </w:rPr>
        <w:t xml:space="preserve"> complete description is available in the </w:t>
      </w:r>
      <w:r w:rsidR="00FC2737">
        <w:rPr>
          <w:lang w:val="en-US"/>
        </w:rPr>
        <w:t>a</w:t>
      </w:r>
      <w:r w:rsidR="00FC5106">
        <w:rPr>
          <w:lang w:val="en-US"/>
        </w:rPr>
        <w:t>nne</w:t>
      </w:r>
      <w:r w:rsidRPr="00057AF7">
        <w:rPr>
          <w:lang w:val="en-US"/>
        </w:rPr>
        <w:t>x</w:t>
      </w:r>
      <w:r w:rsidR="00FC2737">
        <w:rPr>
          <w:lang w:val="en-US"/>
        </w:rPr>
        <w:t xml:space="preserve"> to this document</w:t>
      </w:r>
      <w:r w:rsidRPr="00057AF7">
        <w:rPr>
          <w:lang w:val="en-US"/>
        </w:rPr>
        <w:t>, where some pictures of the assembled system and its components are shown.</w:t>
      </w:r>
    </w:p>
    <w:p w14:paraId="1E6326B2" w14:textId="7E923431" w:rsidR="00D26CBF" w:rsidRPr="00CC2D45" w:rsidRDefault="00D26CBF" w:rsidP="00C279A3">
      <w:pPr>
        <w:pStyle w:val="SingleTxtG"/>
        <w:rPr>
          <w:lang w:val="en-US"/>
        </w:rPr>
      </w:pPr>
      <w:r>
        <w:rPr>
          <w:lang w:val="en-US"/>
        </w:rPr>
        <w:lastRenderedPageBreak/>
        <w:t>6.</w:t>
      </w:r>
      <w:r>
        <w:rPr>
          <w:lang w:val="en-US"/>
        </w:rPr>
        <w:tab/>
        <w:t>C</w:t>
      </w:r>
      <w:r w:rsidRPr="00CC2D45">
        <w:rPr>
          <w:lang w:val="en-US"/>
        </w:rPr>
        <w:t>urrent</w:t>
      </w:r>
      <w:r>
        <w:rPr>
          <w:lang w:val="en-US"/>
        </w:rPr>
        <w:t>ly</w:t>
      </w:r>
      <w:r w:rsidRPr="00CC2D45">
        <w:rPr>
          <w:lang w:val="en-US"/>
        </w:rPr>
        <w:t>,</w:t>
      </w:r>
      <w:r>
        <w:rPr>
          <w:lang w:val="en-US"/>
        </w:rPr>
        <w:t xml:space="preserve"> in the lack of </w:t>
      </w:r>
      <w:r w:rsidRPr="00224BC6">
        <w:rPr>
          <w:lang w:val="en-US"/>
        </w:rPr>
        <w:t>clearer indications</w:t>
      </w:r>
      <w:r w:rsidRPr="00CC2D45">
        <w:rPr>
          <w:lang w:val="en-US"/>
        </w:rPr>
        <w:t>, either UN</w:t>
      </w:r>
      <w:r w:rsidR="00157485">
        <w:rPr>
          <w:lang w:val="en-US"/>
        </w:rPr>
        <w:t> </w:t>
      </w:r>
      <w:r w:rsidRPr="00CC2D45">
        <w:rPr>
          <w:lang w:val="en-US"/>
        </w:rPr>
        <w:t>3268 (SAFETY DEVICES, electrically initiated) or UN</w:t>
      </w:r>
      <w:r w:rsidR="00D40C50">
        <w:rPr>
          <w:lang w:val="en-US"/>
        </w:rPr>
        <w:t> </w:t>
      </w:r>
      <w:r w:rsidRPr="00CC2D45">
        <w:rPr>
          <w:lang w:val="en-US"/>
        </w:rPr>
        <w:t>2990 (LIFE-SAVING APPLIANCES, SELF-INFLATING) are to be used, to which the transport provisions collected in this table apply</w:t>
      </w:r>
      <w:r>
        <w:rPr>
          <w:lang w:val="en-US"/>
        </w:rPr>
        <w:t>.</w:t>
      </w:r>
    </w:p>
    <w:p w14:paraId="3E8BD2F1" w14:textId="77777777" w:rsidR="00D26CBF" w:rsidRPr="00CC2D45" w:rsidRDefault="00D26CBF" w:rsidP="00D26CBF">
      <w:pPr>
        <w:spacing w:line="240" w:lineRule="auto"/>
        <w:rPr>
          <w:lang w:val="en-US"/>
        </w:rPr>
      </w:pPr>
    </w:p>
    <w:tbl>
      <w:tblPr>
        <w:tblStyle w:val="TableGrid"/>
        <w:tblW w:w="9493" w:type="dxa"/>
        <w:jc w:val="center"/>
        <w:tblLayout w:type="fixed"/>
        <w:tblLook w:val="04A0" w:firstRow="1" w:lastRow="0" w:firstColumn="1" w:lastColumn="0" w:noHBand="0" w:noVBand="1"/>
      </w:tblPr>
      <w:tblGrid>
        <w:gridCol w:w="562"/>
        <w:gridCol w:w="2552"/>
        <w:gridCol w:w="850"/>
        <w:gridCol w:w="851"/>
        <w:gridCol w:w="850"/>
        <w:gridCol w:w="851"/>
        <w:gridCol w:w="848"/>
        <w:gridCol w:w="428"/>
        <w:gridCol w:w="850"/>
        <w:gridCol w:w="851"/>
      </w:tblGrid>
      <w:tr w:rsidR="00D26CBF" w:rsidRPr="00AF07DA" w14:paraId="366AEA48" w14:textId="77777777" w:rsidTr="00B8486F">
        <w:trPr>
          <w:trHeight w:val="238"/>
          <w:jc w:val="center"/>
        </w:trPr>
        <w:tc>
          <w:tcPr>
            <w:tcW w:w="562" w:type="dxa"/>
            <w:vMerge w:val="restart"/>
            <w:shd w:val="clear" w:color="auto" w:fill="D9D9D9" w:themeFill="background1" w:themeFillShade="D9"/>
            <w:vAlign w:val="center"/>
          </w:tcPr>
          <w:p w14:paraId="15284045" w14:textId="77777777" w:rsidR="00D26CBF" w:rsidRPr="00AF07DA" w:rsidRDefault="00D26CBF" w:rsidP="00B8486F">
            <w:pPr>
              <w:jc w:val="center"/>
              <w:rPr>
                <w:sz w:val="18"/>
                <w:szCs w:val="18"/>
              </w:rPr>
            </w:pPr>
            <w:r w:rsidRPr="00AF07DA">
              <w:rPr>
                <w:sz w:val="18"/>
                <w:szCs w:val="18"/>
              </w:rPr>
              <w:t>UN</w:t>
            </w:r>
          </w:p>
          <w:p w14:paraId="44364CF1" w14:textId="77777777" w:rsidR="00D26CBF" w:rsidRPr="00AF07DA" w:rsidRDefault="00D26CBF" w:rsidP="00B8486F">
            <w:pPr>
              <w:jc w:val="center"/>
              <w:rPr>
                <w:sz w:val="18"/>
                <w:szCs w:val="18"/>
              </w:rPr>
            </w:pPr>
            <w:r w:rsidRPr="00AF07DA">
              <w:rPr>
                <w:sz w:val="18"/>
                <w:szCs w:val="18"/>
              </w:rPr>
              <w:t>No.</w:t>
            </w:r>
          </w:p>
        </w:tc>
        <w:tc>
          <w:tcPr>
            <w:tcW w:w="2552" w:type="dxa"/>
            <w:vMerge w:val="restart"/>
            <w:shd w:val="clear" w:color="auto" w:fill="D9D9D9" w:themeFill="background1" w:themeFillShade="D9"/>
            <w:vAlign w:val="center"/>
          </w:tcPr>
          <w:p w14:paraId="72328407" w14:textId="77777777" w:rsidR="00D26CBF" w:rsidRPr="00AF07DA" w:rsidRDefault="00D26CBF" w:rsidP="00B8486F">
            <w:pPr>
              <w:jc w:val="center"/>
              <w:rPr>
                <w:sz w:val="18"/>
                <w:szCs w:val="18"/>
              </w:rPr>
            </w:pPr>
            <w:r w:rsidRPr="00AF07DA">
              <w:rPr>
                <w:sz w:val="18"/>
                <w:szCs w:val="18"/>
              </w:rPr>
              <w:t>Name and description</w:t>
            </w:r>
          </w:p>
        </w:tc>
        <w:tc>
          <w:tcPr>
            <w:tcW w:w="850" w:type="dxa"/>
            <w:vMerge w:val="restart"/>
            <w:shd w:val="clear" w:color="auto" w:fill="D9D9D9" w:themeFill="background1" w:themeFillShade="D9"/>
            <w:vAlign w:val="center"/>
          </w:tcPr>
          <w:p w14:paraId="16FFEF84" w14:textId="77777777" w:rsidR="00D26CBF" w:rsidRPr="00AF07DA" w:rsidRDefault="00D26CBF" w:rsidP="00B8486F">
            <w:pPr>
              <w:jc w:val="center"/>
              <w:rPr>
                <w:sz w:val="18"/>
                <w:szCs w:val="18"/>
              </w:rPr>
            </w:pPr>
            <w:r w:rsidRPr="00AF07DA">
              <w:rPr>
                <w:sz w:val="18"/>
                <w:szCs w:val="18"/>
              </w:rPr>
              <w:t>Class or division</w:t>
            </w:r>
          </w:p>
        </w:tc>
        <w:tc>
          <w:tcPr>
            <w:tcW w:w="851" w:type="dxa"/>
            <w:vMerge w:val="restart"/>
            <w:shd w:val="clear" w:color="auto" w:fill="D9D9D9" w:themeFill="background1" w:themeFillShade="D9"/>
            <w:vAlign w:val="center"/>
          </w:tcPr>
          <w:p w14:paraId="73944EE0" w14:textId="77777777" w:rsidR="00D26CBF" w:rsidRPr="00AF07DA" w:rsidRDefault="00D26CBF" w:rsidP="00B8486F">
            <w:pPr>
              <w:jc w:val="center"/>
              <w:rPr>
                <w:sz w:val="18"/>
                <w:szCs w:val="18"/>
              </w:rPr>
            </w:pPr>
            <w:r w:rsidRPr="00AF07DA">
              <w:rPr>
                <w:sz w:val="18"/>
                <w:szCs w:val="18"/>
              </w:rPr>
              <w:t>Subsidiary hazard</w:t>
            </w:r>
          </w:p>
        </w:tc>
        <w:tc>
          <w:tcPr>
            <w:tcW w:w="850" w:type="dxa"/>
            <w:vMerge w:val="restart"/>
            <w:shd w:val="clear" w:color="auto" w:fill="D9D9D9" w:themeFill="background1" w:themeFillShade="D9"/>
            <w:vAlign w:val="center"/>
          </w:tcPr>
          <w:p w14:paraId="1BA2E2DC" w14:textId="77777777" w:rsidR="00D26CBF" w:rsidRPr="00AF07DA" w:rsidRDefault="00D26CBF" w:rsidP="00B8486F">
            <w:pPr>
              <w:jc w:val="center"/>
              <w:rPr>
                <w:sz w:val="18"/>
                <w:szCs w:val="18"/>
              </w:rPr>
            </w:pPr>
            <w:r w:rsidRPr="00AF07DA">
              <w:rPr>
                <w:sz w:val="18"/>
                <w:szCs w:val="18"/>
              </w:rPr>
              <w:t>UN packing group</w:t>
            </w:r>
          </w:p>
        </w:tc>
        <w:tc>
          <w:tcPr>
            <w:tcW w:w="851" w:type="dxa"/>
            <w:vMerge w:val="restart"/>
            <w:shd w:val="clear" w:color="auto" w:fill="D9D9D9" w:themeFill="background1" w:themeFillShade="D9"/>
            <w:vAlign w:val="center"/>
          </w:tcPr>
          <w:p w14:paraId="52E5D296" w14:textId="77777777" w:rsidR="00D26CBF" w:rsidRPr="00AF07DA" w:rsidRDefault="00D26CBF" w:rsidP="00B8486F">
            <w:pPr>
              <w:jc w:val="center"/>
              <w:rPr>
                <w:sz w:val="18"/>
                <w:szCs w:val="18"/>
              </w:rPr>
            </w:pPr>
            <w:r w:rsidRPr="00AF07DA">
              <w:rPr>
                <w:sz w:val="18"/>
                <w:szCs w:val="18"/>
              </w:rPr>
              <w:t>Special provisions</w:t>
            </w:r>
          </w:p>
        </w:tc>
        <w:tc>
          <w:tcPr>
            <w:tcW w:w="1276" w:type="dxa"/>
            <w:gridSpan w:val="2"/>
            <w:vMerge w:val="restart"/>
            <w:shd w:val="clear" w:color="auto" w:fill="D9D9D9" w:themeFill="background1" w:themeFillShade="D9"/>
            <w:vAlign w:val="center"/>
          </w:tcPr>
          <w:p w14:paraId="55CC94F7" w14:textId="77777777" w:rsidR="00D26CBF" w:rsidRPr="00AF07DA" w:rsidRDefault="00D26CBF" w:rsidP="00B8486F">
            <w:pPr>
              <w:jc w:val="center"/>
              <w:rPr>
                <w:sz w:val="18"/>
                <w:szCs w:val="18"/>
              </w:rPr>
            </w:pPr>
            <w:r w:rsidRPr="00AF07DA">
              <w:rPr>
                <w:sz w:val="18"/>
                <w:szCs w:val="18"/>
              </w:rPr>
              <w:t>Limited and excepted quantities</w:t>
            </w:r>
          </w:p>
        </w:tc>
        <w:tc>
          <w:tcPr>
            <w:tcW w:w="1701" w:type="dxa"/>
            <w:gridSpan w:val="2"/>
            <w:shd w:val="clear" w:color="auto" w:fill="D9D9D9" w:themeFill="background1" w:themeFillShade="D9"/>
            <w:vAlign w:val="center"/>
          </w:tcPr>
          <w:p w14:paraId="247BA4B8" w14:textId="77777777" w:rsidR="00D26CBF" w:rsidRPr="00AF07DA" w:rsidRDefault="00D26CBF" w:rsidP="00B8486F">
            <w:pPr>
              <w:jc w:val="center"/>
              <w:rPr>
                <w:sz w:val="18"/>
                <w:szCs w:val="18"/>
              </w:rPr>
            </w:pPr>
            <w:r w:rsidRPr="00AF07DA">
              <w:rPr>
                <w:sz w:val="18"/>
                <w:szCs w:val="18"/>
              </w:rPr>
              <w:t>Packaging and IBC’S</w:t>
            </w:r>
          </w:p>
        </w:tc>
      </w:tr>
      <w:tr w:rsidR="00D26CBF" w:rsidRPr="00AF07DA" w14:paraId="666224AB" w14:textId="77777777" w:rsidTr="00B8486F">
        <w:trPr>
          <w:trHeight w:val="149"/>
          <w:jc w:val="center"/>
        </w:trPr>
        <w:tc>
          <w:tcPr>
            <w:tcW w:w="562" w:type="dxa"/>
            <w:vMerge/>
            <w:shd w:val="clear" w:color="auto" w:fill="D9D9D9" w:themeFill="background1" w:themeFillShade="D9"/>
            <w:vAlign w:val="center"/>
          </w:tcPr>
          <w:p w14:paraId="3EAA91EA" w14:textId="77777777" w:rsidR="00D26CBF" w:rsidRPr="00AF07DA" w:rsidRDefault="00D26CBF" w:rsidP="00B8486F">
            <w:pPr>
              <w:jc w:val="center"/>
              <w:rPr>
                <w:sz w:val="18"/>
                <w:szCs w:val="18"/>
              </w:rPr>
            </w:pPr>
          </w:p>
        </w:tc>
        <w:tc>
          <w:tcPr>
            <w:tcW w:w="2552" w:type="dxa"/>
            <w:vMerge/>
            <w:shd w:val="clear" w:color="auto" w:fill="D9D9D9" w:themeFill="background1" w:themeFillShade="D9"/>
            <w:vAlign w:val="center"/>
          </w:tcPr>
          <w:p w14:paraId="30AC9BF8" w14:textId="77777777" w:rsidR="00D26CBF" w:rsidRPr="00AF07DA" w:rsidRDefault="00D26CBF" w:rsidP="00B8486F">
            <w:pPr>
              <w:jc w:val="center"/>
              <w:rPr>
                <w:sz w:val="18"/>
                <w:szCs w:val="18"/>
              </w:rPr>
            </w:pPr>
          </w:p>
        </w:tc>
        <w:tc>
          <w:tcPr>
            <w:tcW w:w="850" w:type="dxa"/>
            <w:vMerge/>
            <w:shd w:val="clear" w:color="auto" w:fill="D9D9D9" w:themeFill="background1" w:themeFillShade="D9"/>
            <w:vAlign w:val="center"/>
          </w:tcPr>
          <w:p w14:paraId="68E84A64" w14:textId="77777777" w:rsidR="00D26CBF" w:rsidRPr="00AF07DA" w:rsidRDefault="00D26CBF" w:rsidP="00B8486F">
            <w:pPr>
              <w:jc w:val="center"/>
              <w:rPr>
                <w:sz w:val="18"/>
                <w:szCs w:val="18"/>
              </w:rPr>
            </w:pPr>
          </w:p>
        </w:tc>
        <w:tc>
          <w:tcPr>
            <w:tcW w:w="851" w:type="dxa"/>
            <w:vMerge/>
            <w:shd w:val="clear" w:color="auto" w:fill="D9D9D9" w:themeFill="background1" w:themeFillShade="D9"/>
            <w:vAlign w:val="center"/>
          </w:tcPr>
          <w:p w14:paraId="327ABB3E" w14:textId="77777777" w:rsidR="00D26CBF" w:rsidRPr="00AF07DA" w:rsidRDefault="00D26CBF" w:rsidP="00B8486F">
            <w:pPr>
              <w:jc w:val="center"/>
              <w:rPr>
                <w:sz w:val="18"/>
                <w:szCs w:val="18"/>
              </w:rPr>
            </w:pPr>
          </w:p>
        </w:tc>
        <w:tc>
          <w:tcPr>
            <w:tcW w:w="850" w:type="dxa"/>
            <w:vMerge/>
            <w:shd w:val="clear" w:color="auto" w:fill="D9D9D9" w:themeFill="background1" w:themeFillShade="D9"/>
            <w:vAlign w:val="center"/>
          </w:tcPr>
          <w:p w14:paraId="296DF5FE" w14:textId="77777777" w:rsidR="00D26CBF" w:rsidRPr="00AF07DA" w:rsidRDefault="00D26CBF" w:rsidP="00B8486F">
            <w:pPr>
              <w:jc w:val="center"/>
              <w:rPr>
                <w:sz w:val="18"/>
                <w:szCs w:val="18"/>
              </w:rPr>
            </w:pPr>
          </w:p>
        </w:tc>
        <w:tc>
          <w:tcPr>
            <w:tcW w:w="851" w:type="dxa"/>
            <w:vMerge/>
            <w:shd w:val="clear" w:color="auto" w:fill="D9D9D9" w:themeFill="background1" w:themeFillShade="D9"/>
            <w:vAlign w:val="center"/>
          </w:tcPr>
          <w:p w14:paraId="7A82DB26" w14:textId="77777777" w:rsidR="00D26CBF" w:rsidRPr="00AF07DA" w:rsidRDefault="00D26CBF" w:rsidP="00B8486F">
            <w:pPr>
              <w:jc w:val="center"/>
              <w:rPr>
                <w:sz w:val="18"/>
                <w:szCs w:val="18"/>
              </w:rPr>
            </w:pPr>
          </w:p>
        </w:tc>
        <w:tc>
          <w:tcPr>
            <w:tcW w:w="1276" w:type="dxa"/>
            <w:gridSpan w:val="2"/>
            <w:vMerge/>
            <w:shd w:val="clear" w:color="auto" w:fill="D9D9D9" w:themeFill="background1" w:themeFillShade="D9"/>
            <w:vAlign w:val="center"/>
          </w:tcPr>
          <w:p w14:paraId="091E44C2" w14:textId="77777777" w:rsidR="00D26CBF" w:rsidRPr="00AF07DA" w:rsidRDefault="00D26CBF" w:rsidP="00B8486F">
            <w:pPr>
              <w:jc w:val="center"/>
              <w:rPr>
                <w:sz w:val="18"/>
                <w:szCs w:val="18"/>
              </w:rPr>
            </w:pPr>
          </w:p>
        </w:tc>
        <w:tc>
          <w:tcPr>
            <w:tcW w:w="850" w:type="dxa"/>
            <w:shd w:val="clear" w:color="auto" w:fill="D9D9D9" w:themeFill="background1" w:themeFillShade="D9"/>
            <w:vAlign w:val="center"/>
          </w:tcPr>
          <w:p w14:paraId="69407501" w14:textId="77777777" w:rsidR="00D26CBF" w:rsidRPr="00AF07DA" w:rsidRDefault="00D26CBF" w:rsidP="00B8486F">
            <w:pPr>
              <w:jc w:val="center"/>
              <w:rPr>
                <w:sz w:val="18"/>
                <w:szCs w:val="18"/>
              </w:rPr>
            </w:pPr>
            <w:r w:rsidRPr="00AF07DA">
              <w:rPr>
                <w:sz w:val="18"/>
                <w:szCs w:val="18"/>
              </w:rPr>
              <w:t>Packing instruction</w:t>
            </w:r>
          </w:p>
        </w:tc>
        <w:tc>
          <w:tcPr>
            <w:tcW w:w="851" w:type="dxa"/>
            <w:shd w:val="clear" w:color="auto" w:fill="D9D9D9" w:themeFill="background1" w:themeFillShade="D9"/>
            <w:vAlign w:val="center"/>
          </w:tcPr>
          <w:p w14:paraId="68D59FD9" w14:textId="77777777" w:rsidR="00D26CBF" w:rsidRPr="00AF07DA" w:rsidRDefault="00D26CBF" w:rsidP="00B8486F">
            <w:pPr>
              <w:jc w:val="center"/>
              <w:rPr>
                <w:sz w:val="18"/>
                <w:szCs w:val="18"/>
              </w:rPr>
            </w:pPr>
            <w:r w:rsidRPr="00AF07DA">
              <w:rPr>
                <w:sz w:val="18"/>
                <w:szCs w:val="18"/>
              </w:rPr>
              <w:t>Special packing provisions</w:t>
            </w:r>
          </w:p>
        </w:tc>
      </w:tr>
      <w:tr w:rsidR="00D26CBF" w:rsidRPr="00AF07DA" w14:paraId="664B29A4" w14:textId="77777777" w:rsidTr="00B8486F">
        <w:trPr>
          <w:trHeight w:val="238"/>
          <w:jc w:val="center"/>
        </w:trPr>
        <w:tc>
          <w:tcPr>
            <w:tcW w:w="562" w:type="dxa"/>
            <w:shd w:val="clear" w:color="auto" w:fill="F2F2F2" w:themeFill="background1" w:themeFillShade="F2"/>
            <w:vAlign w:val="center"/>
          </w:tcPr>
          <w:p w14:paraId="5E258FFB" w14:textId="77777777" w:rsidR="00D26CBF" w:rsidRPr="00AF07DA" w:rsidRDefault="00D26CBF" w:rsidP="00B8486F">
            <w:pPr>
              <w:jc w:val="center"/>
              <w:rPr>
                <w:sz w:val="18"/>
                <w:szCs w:val="18"/>
              </w:rPr>
            </w:pPr>
            <w:r w:rsidRPr="00AF07DA">
              <w:rPr>
                <w:sz w:val="18"/>
                <w:szCs w:val="18"/>
              </w:rPr>
              <w:t>(1)</w:t>
            </w:r>
          </w:p>
        </w:tc>
        <w:tc>
          <w:tcPr>
            <w:tcW w:w="2552" w:type="dxa"/>
            <w:shd w:val="clear" w:color="auto" w:fill="F2F2F2" w:themeFill="background1" w:themeFillShade="F2"/>
            <w:vAlign w:val="center"/>
          </w:tcPr>
          <w:p w14:paraId="6211848C" w14:textId="77777777" w:rsidR="00D26CBF" w:rsidRPr="00AF07DA" w:rsidRDefault="00D26CBF" w:rsidP="00B8486F">
            <w:pPr>
              <w:jc w:val="center"/>
              <w:rPr>
                <w:sz w:val="18"/>
                <w:szCs w:val="18"/>
              </w:rPr>
            </w:pPr>
            <w:r w:rsidRPr="00AF07DA">
              <w:rPr>
                <w:sz w:val="18"/>
                <w:szCs w:val="18"/>
              </w:rPr>
              <w:t>(2)</w:t>
            </w:r>
          </w:p>
        </w:tc>
        <w:tc>
          <w:tcPr>
            <w:tcW w:w="850" w:type="dxa"/>
            <w:shd w:val="clear" w:color="auto" w:fill="F2F2F2" w:themeFill="background1" w:themeFillShade="F2"/>
          </w:tcPr>
          <w:p w14:paraId="5516CC12" w14:textId="77777777" w:rsidR="00D26CBF" w:rsidRPr="00AF07DA" w:rsidRDefault="00D26CBF" w:rsidP="00B8486F">
            <w:pPr>
              <w:jc w:val="center"/>
              <w:rPr>
                <w:sz w:val="18"/>
                <w:szCs w:val="18"/>
              </w:rPr>
            </w:pPr>
            <w:r w:rsidRPr="00AF07DA">
              <w:rPr>
                <w:sz w:val="18"/>
                <w:szCs w:val="18"/>
              </w:rPr>
              <w:t>(3)</w:t>
            </w:r>
          </w:p>
        </w:tc>
        <w:tc>
          <w:tcPr>
            <w:tcW w:w="851" w:type="dxa"/>
            <w:shd w:val="clear" w:color="auto" w:fill="F2F2F2" w:themeFill="background1" w:themeFillShade="F2"/>
          </w:tcPr>
          <w:p w14:paraId="669FA6E1" w14:textId="77777777" w:rsidR="00D26CBF" w:rsidRPr="00AF07DA" w:rsidRDefault="00D26CBF" w:rsidP="00B8486F">
            <w:pPr>
              <w:jc w:val="center"/>
              <w:rPr>
                <w:sz w:val="18"/>
                <w:szCs w:val="18"/>
              </w:rPr>
            </w:pPr>
            <w:r w:rsidRPr="00AF07DA">
              <w:rPr>
                <w:sz w:val="18"/>
                <w:szCs w:val="18"/>
              </w:rPr>
              <w:t>(4)</w:t>
            </w:r>
          </w:p>
        </w:tc>
        <w:tc>
          <w:tcPr>
            <w:tcW w:w="850" w:type="dxa"/>
            <w:shd w:val="clear" w:color="auto" w:fill="F2F2F2" w:themeFill="background1" w:themeFillShade="F2"/>
          </w:tcPr>
          <w:p w14:paraId="15D1E580" w14:textId="77777777" w:rsidR="00D26CBF" w:rsidRPr="00AF07DA" w:rsidRDefault="00D26CBF" w:rsidP="00B8486F">
            <w:pPr>
              <w:jc w:val="center"/>
              <w:rPr>
                <w:sz w:val="18"/>
                <w:szCs w:val="18"/>
              </w:rPr>
            </w:pPr>
            <w:r w:rsidRPr="00AF07DA">
              <w:rPr>
                <w:sz w:val="18"/>
                <w:szCs w:val="18"/>
              </w:rPr>
              <w:t>(5)</w:t>
            </w:r>
          </w:p>
        </w:tc>
        <w:tc>
          <w:tcPr>
            <w:tcW w:w="851" w:type="dxa"/>
            <w:shd w:val="clear" w:color="auto" w:fill="F2F2F2" w:themeFill="background1" w:themeFillShade="F2"/>
          </w:tcPr>
          <w:p w14:paraId="305E1839" w14:textId="77777777" w:rsidR="00D26CBF" w:rsidRPr="00AF07DA" w:rsidRDefault="00D26CBF" w:rsidP="00B8486F">
            <w:pPr>
              <w:jc w:val="center"/>
              <w:rPr>
                <w:sz w:val="18"/>
                <w:szCs w:val="18"/>
              </w:rPr>
            </w:pPr>
            <w:r w:rsidRPr="00AF07DA">
              <w:rPr>
                <w:sz w:val="18"/>
                <w:szCs w:val="18"/>
              </w:rPr>
              <w:t>(6)</w:t>
            </w:r>
          </w:p>
        </w:tc>
        <w:tc>
          <w:tcPr>
            <w:tcW w:w="848" w:type="dxa"/>
            <w:shd w:val="clear" w:color="auto" w:fill="F2F2F2" w:themeFill="background1" w:themeFillShade="F2"/>
          </w:tcPr>
          <w:p w14:paraId="24D40971" w14:textId="77777777" w:rsidR="00D26CBF" w:rsidRPr="00AF07DA" w:rsidRDefault="00D26CBF" w:rsidP="00B8486F">
            <w:pPr>
              <w:jc w:val="center"/>
              <w:rPr>
                <w:sz w:val="18"/>
                <w:szCs w:val="18"/>
              </w:rPr>
            </w:pPr>
            <w:r w:rsidRPr="00AF07DA">
              <w:rPr>
                <w:sz w:val="18"/>
                <w:szCs w:val="18"/>
              </w:rPr>
              <w:t>(7a)</w:t>
            </w:r>
          </w:p>
        </w:tc>
        <w:tc>
          <w:tcPr>
            <w:tcW w:w="428" w:type="dxa"/>
            <w:shd w:val="clear" w:color="auto" w:fill="F2F2F2" w:themeFill="background1" w:themeFillShade="F2"/>
          </w:tcPr>
          <w:p w14:paraId="757AF982" w14:textId="77777777" w:rsidR="00D26CBF" w:rsidRPr="00AF07DA" w:rsidRDefault="00D26CBF" w:rsidP="00B8486F">
            <w:pPr>
              <w:jc w:val="center"/>
              <w:rPr>
                <w:sz w:val="18"/>
                <w:szCs w:val="18"/>
              </w:rPr>
            </w:pPr>
            <w:r w:rsidRPr="00AF07DA">
              <w:rPr>
                <w:sz w:val="18"/>
                <w:szCs w:val="18"/>
              </w:rPr>
              <w:t>(7b)</w:t>
            </w:r>
          </w:p>
        </w:tc>
        <w:tc>
          <w:tcPr>
            <w:tcW w:w="850" w:type="dxa"/>
            <w:shd w:val="clear" w:color="auto" w:fill="F2F2F2" w:themeFill="background1" w:themeFillShade="F2"/>
          </w:tcPr>
          <w:p w14:paraId="09C2D8AE" w14:textId="77777777" w:rsidR="00D26CBF" w:rsidRPr="00AF07DA" w:rsidRDefault="00D26CBF" w:rsidP="00B8486F">
            <w:pPr>
              <w:jc w:val="center"/>
              <w:rPr>
                <w:sz w:val="18"/>
                <w:szCs w:val="18"/>
              </w:rPr>
            </w:pPr>
            <w:r w:rsidRPr="00AF07DA">
              <w:rPr>
                <w:sz w:val="18"/>
                <w:szCs w:val="18"/>
              </w:rPr>
              <w:t>(8)</w:t>
            </w:r>
          </w:p>
        </w:tc>
        <w:tc>
          <w:tcPr>
            <w:tcW w:w="851" w:type="dxa"/>
            <w:shd w:val="clear" w:color="auto" w:fill="F2F2F2" w:themeFill="background1" w:themeFillShade="F2"/>
          </w:tcPr>
          <w:p w14:paraId="12FF46C8" w14:textId="77777777" w:rsidR="00D26CBF" w:rsidRPr="00AF07DA" w:rsidRDefault="00D26CBF" w:rsidP="00B8486F">
            <w:pPr>
              <w:jc w:val="center"/>
              <w:rPr>
                <w:sz w:val="18"/>
                <w:szCs w:val="18"/>
              </w:rPr>
            </w:pPr>
            <w:r w:rsidRPr="00AF07DA">
              <w:rPr>
                <w:sz w:val="18"/>
                <w:szCs w:val="18"/>
              </w:rPr>
              <w:t>(9)</w:t>
            </w:r>
          </w:p>
        </w:tc>
      </w:tr>
      <w:tr w:rsidR="00D26CBF" w:rsidRPr="00AF07DA" w14:paraId="43802DDD" w14:textId="77777777" w:rsidTr="00B8486F">
        <w:trPr>
          <w:trHeight w:val="238"/>
          <w:jc w:val="center"/>
        </w:trPr>
        <w:tc>
          <w:tcPr>
            <w:tcW w:w="562" w:type="dxa"/>
            <w:shd w:val="clear" w:color="auto" w:fill="F2F2F2" w:themeFill="background1" w:themeFillShade="F2"/>
            <w:vAlign w:val="center"/>
          </w:tcPr>
          <w:p w14:paraId="6C896140" w14:textId="77777777" w:rsidR="00D26CBF" w:rsidRPr="00AF07DA" w:rsidRDefault="00D26CBF" w:rsidP="00B8486F">
            <w:pPr>
              <w:jc w:val="center"/>
              <w:rPr>
                <w:sz w:val="18"/>
                <w:szCs w:val="18"/>
              </w:rPr>
            </w:pPr>
            <w:r w:rsidRPr="00AF07DA">
              <w:rPr>
                <w:sz w:val="18"/>
                <w:szCs w:val="18"/>
              </w:rPr>
              <w:t>-</w:t>
            </w:r>
          </w:p>
        </w:tc>
        <w:tc>
          <w:tcPr>
            <w:tcW w:w="2552" w:type="dxa"/>
            <w:shd w:val="clear" w:color="auto" w:fill="F2F2F2" w:themeFill="background1" w:themeFillShade="F2"/>
            <w:vAlign w:val="center"/>
          </w:tcPr>
          <w:p w14:paraId="6D64CAEF" w14:textId="77777777" w:rsidR="00D26CBF" w:rsidRPr="00AF07DA" w:rsidRDefault="00D26CBF" w:rsidP="00B8486F">
            <w:pPr>
              <w:jc w:val="center"/>
              <w:rPr>
                <w:sz w:val="18"/>
                <w:szCs w:val="18"/>
              </w:rPr>
            </w:pPr>
            <w:r w:rsidRPr="00AF07DA">
              <w:rPr>
                <w:sz w:val="18"/>
                <w:szCs w:val="18"/>
              </w:rPr>
              <w:t>3.1.2</w:t>
            </w:r>
          </w:p>
        </w:tc>
        <w:tc>
          <w:tcPr>
            <w:tcW w:w="850" w:type="dxa"/>
            <w:shd w:val="clear" w:color="auto" w:fill="F2F2F2" w:themeFill="background1" w:themeFillShade="F2"/>
            <w:vAlign w:val="center"/>
          </w:tcPr>
          <w:p w14:paraId="4ECA283C" w14:textId="77777777" w:rsidR="00D26CBF" w:rsidRPr="00AF07DA" w:rsidRDefault="00D26CBF" w:rsidP="00B8486F">
            <w:pPr>
              <w:jc w:val="center"/>
              <w:rPr>
                <w:sz w:val="18"/>
                <w:szCs w:val="18"/>
              </w:rPr>
            </w:pPr>
            <w:r w:rsidRPr="00AF07DA">
              <w:rPr>
                <w:sz w:val="18"/>
                <w:szCs w:val="18"/>
              </w:rPr>
              <w:t>2.0</w:t>
            </w:r>
          </w:p>
        </w:tc>
        <w:tc>
          <w:tcPr>
            <w:tcW w:w="851" w:type="dxa"/>
            <w:shd w:val="clear" w:color="auto" w:fill="F2F2F2" w:themeFill="background1" w:themeFillShade="F2"/>
            <w:vAlign w:val="center"/>
          </w:tcPr>
          <w:p w14:paraId="3C7677EA" w14:textId="77777777" w:rsidR="00D26CBF" w:rsidRPr="00AF07DA" w:rsidRDefault="00D26CBF" w:rsidP="00B8486F">
            <w:pPr>
              <w:jc w:val="center"/>
              <w:rPr>
                <w:sz w:val="18"/>
                <w:szCs w:val="18"/>
              </w:rPr>
            </w:pPr>
            <w:r w:rsidRPr="00AF07DA">
              <w:rPr>
                <w:sz w:val="18"/>
                <w:szCs w:val="18"/>
              </w:rPr>
              <w:t>2.0</w:t>
            </w:r>
          </w:p>
        </w:tc>
        <w:tc>
          <w:tcPr>
            <w:tcW w:w="850" w:type="dxa"/>
            <w:shd w:val="clear" w:color="auto" w:fill="F2F2F2" w:themeFill="background1" w:themeFillShade="F2"/>
            <w:vAlign w:val="center"/>
          </w:tcPr>
          <w:p w14:paraId="27E317FD" w14:textId="77777777" w:rsidR="00D26CBF" w:rsidRPr="00AF07DA" w:rsidRDefault="00D26CBF" w:rsidP="00B8486F">
            <w:pPr>
              <w:jc w:val="center"/>
              <w:rPr>
                <w:sz w:val="18"/>
                <w:szCs w:val="18"/>
              </w:rPr>
            </w:pPr>
            <w:r w:rsidRPr="00AF07DA">
              <w:rPr>
                <w:sz w:val="18"/>
                <w:szCs w:val="18"/>
              </w:rPr>
              <w:t>2.0.1.3</w:t>
            </w:r>
          </w:p>
        </w:tc>
        <w:tc>
          <w:tcPr>
            <w:tcW w:w="851" w:type="dxa"/>
            <w:shd w:val="clear" w:color="auto" w:fill="F2F2F2" w:themeFill="background1" w:themeFillShade="F2"/>
            <w:vAlign w:val="center"/>
          </w:tcPr>
          <w:p w14:paraId="4E1BFF6E" w14:textId="77777777" w:rsidR="00D26CBF" w:rsidRPr="00AF07DA" w:rsidRDefault="00D26CBF" w:rsidP="00B8486F">
            <w:pPr>
              <w:jc w:val="center"/>
              <w:rPr>
                <w:sz w:val="18"/>
                <w:szCs w:val="18"/>
              </w:rPr>
            </w:pPr>
            <w:r w:rsidRPr="00AF07DA">
              <w:rPr>
                <w:sz w:val="18"/>
                <w:szCs w:val="18"/>
              </w:rPr>
              <w:t>3.3</w:t>
            </w:r>
          </w:p>
        </w:tc>
        <w:tc>
          <w:tcPr>
            <w:tcW w:w="848" w:type="dxa"/>
            <w:shd w:val="clear" w:color="auto" w:fill="F2F2F2" w:themeFill="background1" w:themeFillShade="F2"/>
            <w:vAlign w:val="center"/>
          </w:tcPr>
          <w:p w14:paraId="2322F37B" w14:textId="77777777" w:rsidR="00D26CBF" w:rsidRPr="00AF07DA" w:rsidRDefault="00D26CBF" w:rsidP="00B8486F">
            <w:pPr>
              <w:jc w:val="center"/>
              <w:rPr>
                <w:sz w:val="18"/>
                <w:szCs w:val="18"/>
              </w:rPr>
            </w:pPr>
            <w:r w:rsidRPr="00AF07DA">
              <w:rPr>
                <w:sz w:val="18"/>
                <w:szCs w:val="18"/>
              </w:rPr>
              <w:t>3.4</w:t>
            </w:r>
          </w:p>
        </w:tc>
        <w:tc>
          <w:tcPr>
            <w:tcW w:w="428" w:type="dxa"/>
            <w:shd w:val="clear" w:color="auto" w:fill="F2F2F2" w:themeFill="background1" w:themeFillShade="F2"/>
            <w:vAlign w:val="center"/>
          </w:tcPr>
          <w:p w14:paraId="0EE38B54" w14:textId="77777777" w:rsidR="00D26CBF" w:rsidRPr="00AF07DA" w:rsidRDefault="00D26CBF" w:rsidP="00B8486F">
            <w:pPr>
              <w:jc w:val="center"/>
              <w:rPr>
                <w:sz w:val="18"/>
                <w:szCs w:val="18"/>
              </w:rPr>
            </w:pPr>
            <w:r w:rsidRPr="00AF07DA">
              <w:rPr>
                <w:sz w:val="18"/>
                <w:szCs w:val="18"/>
              </w:rPr>
              <w:t>3.5</w:t>
            </w:r>
          </w:p>
        </w:tc>
        <w:tc>
          <w:tcPr>
            <w:tcW w:w="850" w:type="dxa"/>
            <w:shd w:val="clear" w:color="auto" w:fill="F2F2F2" w:themeFill="background1" w:themeFillShade="F2"/>
            <w:vAlign w:val="center"/>
          </w:tcPr>
          <w:p w14:paraId="4A64E098" w14:textId="77777777" w:rsidR="00D26CBF" w:rsidRPr="00AF07DA" w:rsidRDefault="00D26CBF" w:rsidP="00B8486F">
            <w:pPr>
              <w:jc w:val="center"/>
              <w:rPr>
                <w:sz w:val="18"/>
                <w:szCs w:val="18"/>
              </w:rPr>
            </w:pPr>
            <w:r w:rsidRPr="00AF07DA">
              <w:rPr>
                <w:sz w:val="18"/>
                <w:szCs w:val="18"/>
              </w:rPr>
              <w:t>4.1.4</w:t>
            </w:r>
          </w:p>
        </w:tc>
        <w:tc>
          <w:tcPr>
            <w:tcW w:w="851" w:type="dxa"/>
            <w:shd w:val="clear" w:color="auto" w:fill="F2F2F2" w:themeFill="background1" w:themeFillShade="F2"/>
            <w:vAlign w:val="center"/>
          </w:tcPr>
          <w:p w14:paraId="1B090136" w14:textId="77777777" w:rsidR="00D26CBF" w:rsidRPr="00AF07DA" w:rsidRDefault="00D26CBF" w:rsidP="00B8486F">
            <w:pPr>
              <w:jc w:val="center"/>
              <w:rPr>
                <w:sz w:val="18"/>
                <w:szCs w:val="18"/>
              </w:rPr>
            </w:pPr>
            <w:r w:rsidRPr="00AF07DA">
              <w:rPr>
                <w:sz w:val="18"/>
                <w:szCs w:val="18"/>
              </w:rPr>
              <w:t>4.1.4</w:t>
            </w:r>
          </w:p>
        </w:tc>
      </w:tr>
      <w:tr w:rsidR="00D26CBF" w:rsidRPr="00AF07DA" w14:paraId="705DB9E7" w14:textId="77777777" w:rsidTr="00B8486F">
        <w:trPr>
          <w:trHeight w:val="238"/>
          <w:jc w:val="center"/>
        </w:trPr>
        <w:tc>
          <w:tcPr>
            <w:tcW w:w="562" w:type="dxa"/>
            <w:vAlign w:val="center"/>
          </w:tcPr>
          <w:p w14:paraId="276C486F" w14:textId="77777777" w:rsidR="00D26CBF" w:rsidRPr="00AF07DA" w:rsidRDefault="00D26CBF" w:rsidP="00B8486F">
            <w:pPr>
              <w:jc w:val="center"/>
              <w:rPr>
                <w:sz w:val="18"/>
                <w:szCs w:val="18"/>
              </w:rPr>
            </w:pPr>
            <w:r w:rsidRPr="00AF07DA">
              <w:rPr>
                <w:sz w:val="18"/>
                <w:szCs w:val="18"/>
              </w:rPr>
              <w:t>2990</w:t>
            </w:r>
          </w:p>
        </w:tc>
        <w:tc>
          <w:tcPr>
            <w:tcW w:w="2552" w:type="dxa"/>
            <w:vAlign w:val="center"/>
          </w:tcPr>
          <w:p w14:paraId="0023994E" w14:textId="77777777" w:rsidR="00D26CBF" w:rsidRPr="00AF07DA" w:rsidRDefault="00D26CBF" w:rsidP="00B8486F">
            <w:pPr>
              <w:rPr>
                <w:sz w:val="18"/>
                <w:szCs w:val="18"/>
              </w:rPr>
            </w:pPr>
            <w:r w:rsidRPr="00AF07DA">
              <w:rPr>
                <w:sz w:val="18"/>
                <w:szCs w:val="18"/>
              </w:rPr>
              <w:t>LIFE-SAVING APPLIANCES, SELF-INFLATING</w:t>
            </w:r>
          </w:p>
        </w:tc>
        <w:tc>
          <w:tcPr>
            <w:tcW w:w="850" w:type="dxa"/>
            <w:vAlign w:val="center"/>
          </w:tcPr>
          <w:p w14:paraId="70BCE3AE" w14:textId="77777777" w:rsidR="00D26CBF" w:rsidRPr="00AF07DA" w:rsidRDefault="00D26CBF" w:rsidP="00B8486F">
            <w:pPr>
              <w:jc w:val="center"/>
              <w:rPr>
                <w:sz w:val="18"/>
                <w:szCs w:val="18"/>
              </w:rPr>
            </w:pPr>
            <w:r w:rsidRPr="00AF07DA">
              <w:rPr>
                <w:sz w:val="18"/>
                <w:szCs w:val="18"/>
              </w:rPr>
              <w:t>9</w:t>
            </w:r>
          </w:p>
        </w:tc>
        <w:tc>
          <w:tcPr>
            <w:tcW w:w="851" w:type="dxa"/>
            <w:vAlign w:val="center"/>
          </w:tcPr>
          <w:p w14:paraId="197779B5" w14:textId="77777777" w:rsidR="00D26CBF" w:rsidRPr="00AF07DA" w:rsidRDefault="00D26CBF" w:rsidP="00B8486F">
            <w:pPr>
              <w:jc w:val="center"/>
              <w:rPr>
                <w:sz w:val="18"/>
                <w:szCs w:val="18"/>
              </w:rPr>
            </w:pPr>
          </w:p>
        </w:tc>
        <w:tc>
          <w:tcPr>
            <w:tcW w:w="850" w:type="dxa"/>
            <w:vAlign w:val="center"/>
          </w:tcPr>
          <w:p w14:paraId="1784E169" w14:textId="77777777" w:rsidR="00D26CBF" w:rsidRPr="00AF07DA" w:rsidRDefault="00D26CBF" w:rsidP="00B8486F">
            <w:pPr>
              <w:jc w:val="center"/>
              <w:rPr>
                <w:sz w:val="18"/>
                <w:szCs w:val="18"/>
              </w:rPr>
            </w:pPr>
          </w:p>
        </w:tc>
        <w:tc>
          <w:tcPr>
            <w:tcW w:w="851" w:type="dxa"/>
            <w:vAlign w:val="center"/>
          </w:tcPr>
          <w:p w14:paraId="5FC825A6" w14:textId="77777777" w:rsidR="00D26CBF" w:rsidRPr="00AF07DA" w:rsidRDefault="00D26CBF" w:rsidP="00B8486F">
            <w:pPr>
              <w:jc w:val="center"/>
              <w:rPr>
                <w:sz w:val="18"/>
                <w:szCs w:val="18"/>
              </w:rPr>
            </w:pPr>
            <w:r w:rsidRPr="00AF07DA">
              <w:rPr>
                <w:sz w:val="18"/>
                <w:szCs w:val="18"/>
              </w:rPr>
              <w:t>296</w:t>
            </w:r>
          </w:p>
        </w:tc>
        <w:tc>
          <w:tcPr>
            <w:tcW w:w="848" w:type="dxa"/>
            <w:vAlign w:val="center"/>
          </w:tcPr>
          <w:p w14:paraId="1C594D77" w14:textId="77777777" w:rsidR="00D26CBF" w:rsidRPr="00AF07DA" w:rsidRDefault="00D26CBF" w:rsidP="00B8486F">
            <w:pPr>
              <w:jc w:val="center"/>
              <w:rPr>
                <w:sz w:val="18"/>
                <w:szCs w:val="18"/>
              </w:rPr>
            </w:pPr>
            <w:r w:rsidRPr="00AF07DA">
              <w:rPr>
                <w:sz w:val="18"/>
                <w:szCs w:val="18"/>
              </w:rPr>
              <w:t>0</w:t>
            </w:r>
          </w:p>
        </w:tc>
        <w:tc>
          <w:tcPr>
            <w:tcW w:w="428" w:type="dxa"/>
            <w:vAlign w:val="center"/>
          </w:tcPr>
          <w:p w14:paraId="28FD80E2" w14:textId="77777777" w:rsidR="00D26CBF" w:rsidRPr="00AF07DA" w:rsidRDefault="00D26CBF" w:rsidP="00B8486F">
            <w:pPr>
              <w:jc w:val="center"/>
              <w:rPr>
                <w:sz w:val="18"/>
                <w:szCs w:val="18"/>
              </w:rPr>
            </w:pPr>
            <w:r w:rsidRPr="00AF07DA">
              <w:rPr>
                <w:sz w:val="18"/>
                <w:szCs w:val="18"/>
              </w:rPr>
              <w:t>E0</w:t>
            </w:r>
          </w:p>
        </w:tc>
        <w:tc>
          <w:tcPr>
            <w:tcW w:w="850" w:type="dxa"/>
            <w:vAlign w:val="center"/>
          </w:tcPr>
          <w:p w14:paraId="20462FDA" w14:textId="77777777" w:rsidR="00D26CBF" w:rsidRPr="00AF07DA" w:rsidRDefault="00D26CBF" w:rsidP="00B8486F">
            <w:pPr>
              <w:jc w:val="center"/>
              <w:rPr>
                <w:sz w:val="18"/>
                <w:szCs w:val="18"/>
              </w:rPr>
            </w:pPr>
            <w:r w:rsidRPr="00AF07DA">
              <w:rPr>
                <w:sz w:val="18"/>
                <w:szCs w:val="18"/>
              </w:rPr>
              <w:t>P905</w:t>
            </w:r>
          </w:p>
        </w:tc>
        <w:tc>
          <w:tcPr>
            <w:tcW w:w="851" w:type="dxa"/>
            <w:vAlign w:val="center"/>
          </w:tcPr>
          <w:p w14:paraId="3FA67831" w14:textId="77777777" w:rsidR="00D26CBF" w:rsidRPr="00AF07DA" w:rsidRDefault="00D26CBF" w:rsidP="00B8486F">
            <w:pPr>
              <w:jc w:val="center"/>
              <w:rPr>
                <w:sz w:val="18"/>
                <w:szCs w:val="18"/>
              </w:rPr>
            </w:pPr>
          </w:p>
        </w:tc>
      </w:tr>
      <w:tr w:rsidR="00D26CBF" w:rsidRPr="00AF07DA" w14:paraId="160136EB" w14:textId="77777777" w:rsidTr="00B8486F">
        <w:trPr>
          <w:trHeight w:val="238"/>
          <w:jc w:val="center"/>
        </w:trPr>
        <w:tc>
          <w:tcPr>
            <w:tcW w:w="562" w:type="dxa"/>
            <w:vAlign w:val="center"/>
          </w:tcPr>
          <w:p w14:paraId="56B1C568" w14:textId="77777777" w:rsidR="00D26CBF" w:rsidRPr="00AF07DA" w:rsidRDefault="00D26CBF" w:rsidP="00B8486F">
            <w:pPr>
              <w:jc w:val="center"/>
              <w:rPr>
                <w:sz w:val="18"/>
                <w:szCs w:val="18"/>
              </w:rPr>
            </w:pPr>
            <w:r w:rsidRPr="00AF07DA">
              <w:rPr>
                <w:sz w:val="18"/>
                <w:szCs w:val="18"/>
              </w:rPr>
              <w:t>3268</w:t>
            </w:r>
          </w:p>
        </w:tc>
        <w:tc>
          <w:tcPr>
            <w:tcW w:w="2552" w:type="dxa"/>
            <w:vAlign w:val="center"/>
          </w:tcPr>
          <w:p w14:paraId="7CEF1599" w14:textId="77777777" w:rsidR="00D26CBF" w:rsidRPr="00AF07DA" w:rsidRDefault="00D26CBF" w:rsidP="00B8486F">
            <w:pPr>
              <w:rPr>
                <w:sz w:val="18"/>
                <w:szCs w:val="18"/>
              </w:rPr>
            </w:pPr>
            <w:r w:rsidRPr="00AF07DA">
              <w:rPr>
                <w:sz w:val="18"/>
                <w:szCs w:val="18"/>
              </w:rPr>
              <w:t>SAFETY DEVICES, electrically initiated</w:t>
            </w:r>
          </w:p>
        </w:tc>
        <w:tc>
          <w:tcPr>
            <w:tcW w:w="850" w:type="dxa"/>
            <w:vAlign w:val="center"/>
          </w:tcPr>
          <w:p w14:paraId="7B1C8138" w14:textId="77777777" w:rsidR="00D26CBF" w:rsidRPr="00AF07DA" w:rsidRDefault="00D26CBF" w:rsidP="00B8486F">
            <w:pPr>
              <w:jc w:val="center"/>
              <w:rPr>
                <w:sz w:val="18"/>
                <w:szCs w:val="18"/>
              </w:rPr>
            </w:pPr>
            <w:r w:rsidRPr="00AF07DA">
              <w:rPr>
                <w:sz w:val="18"/>
                <w:szCs w:val="18"/>
              </w:rPr>
              <w:t>9</w:t>
            </w:r>
          </w:p>
        </w:tc>
        <w:tc>
          <w:tcPr>
            <w:tcW w:w="851" w:type="dxa"/>
            <w:vAlign w:val="center"/>
          </w:tcPr>
          <w:p w14:paraId="0F963E41" w14:textId="77777777" w:rsidR="00D26CBF" w:rsidRPr="00AF07DA" w:rsidRDefault="00D26CBF" w:rsidP="00B8486F">
            <w:pPr>
              <w:jc w:val="center"/>
              <w:rPr>
                <w:sz w:val="18"/>
                <w:szCs w:val="18"/>
              </w:rPr>
            </w:pPr>
          </w:p>
        </w:tc>
        <w:tc>
          <w:tcPr>
            <w:tcW w:w="850" w:type="dxa"/>
            <w:vAlign w:val="center"/>
          </w:tcPr>
          <w:p w14:paraId="11DEEF4D" w14:textId="77777777" w:rsidR="00D26CBF" w:rsidRPr="00AF07DA" w:rsidRDefault="00D26CBF" w:rsidP="00B8486F">
            <w:pPr>
              <w:jc w:val="center"/>
              <w:rPr>
                <w:sz w:val="18"/>
                <w:szCs w:val="18"/>
              </w:rPr>
            </w:pPr>
          </w:p>
        </w:tc>
        <w:tc>
          <w:tcPr>
            <w:tcW w:w="851" w:type="dxa"/>
            <w:vAlign w:val="center"/>
          </w:tcPr>
          <w:p w14:paraId="308F0C7A" w14:textId="77777777" w:rsidR="00D26CBF" w:rsidRPr="00AF07DA" w:rsidRDefault="00D26CBF" w:rsidP="00B8486F">
            <w:pPr>
              <w:jc w:val="center"/>
              <w:rPr>
                <w:sz w:val="18"/>
                <w:szCs w:val="18"/>
              </w:rPr>
            </w:pPr>
            <w:r w:rsidRPr="00AF07DA">
              <w:rPr>
                <w:sz w:val="18"/>
                <w:szCs w:val="18"/>
              </w:rPr>
              <w:t>280</w:t>
            </w:r>
          </w:p>
          <w:p w14:paraId="7ADE844D" w14:textId="77777777" w:rsidR="00D26CBF" w:rsidRPr="00AF07DA" w:rsidRDefault="00D26CBF" w:rsidP="00B8486F">
            <w:pPr>
              <w:jc w:val="center"/>
              <w:rPr>
                <w:sz w:val="18"/>
                <w:szCs w:val="18"/>
              </w:rPr>
            </w:pPr>
            <w:r w:rsidRPr="00AF07DA">
              <w:rPr>
                <w:sz w:val="18"/>
                <w:szCs w:val="18"/>
              </w:rPr>
              <w:t>289</w:t>
            </w:r>
          </w:p>
        </w:tc>
        <w:tc>
          <w:tcPr>
            <w:tcW w:w="848" w:type="dxa"/>
            <w:vAlign w:val="center"/>
          </w:tcPr>
          <w:p w14:paraId="458671F6" w14:textId="77777777" w:rsidR="00D26CBF" w:rsidRPr="00AF07DA" w:rsidRDefault="00D26CBF" w:rsidP="00B8486F">
            <w:pPr>
              <w:jc w:val="center"/>
              <w:rPr>
                <w:sz w:val="18"/>
                <w:szCs w:val="18"/>
              </w:rPr>
            </w:pPr>
            <w:r w:rsidRPr="00AF07DA">
              <w:rPr>
                <w:sz w:val="18"/>
                <w:szCs w:val="18"/>
              </w:rPr>
              <w:t>0</w:t>
            </w:r>
          </w:p>
        </w:tc>
        <w:tc>
          <w:tcPr>
            <w:tcW w:w="428" w:type="dxa"/>
            <w:vAlign w:val="center"/>
          </w:tcPr>
          <w:p w14:paraId="51CECB19" w14:textId="77777777" w:rsidR="00D26CBF" w:rsidRPr="00AF07DA" w:rsidRDefault="00D26CBF" w:rsidP="00B8486F">
            <w:pPr>
              <w:jc w:val="center"/>
              <w:rPr>
                <w:sz w:val="18"/>
                <w:szCs w:val="18"/>
              </w:rPr>
            </w:pPr>
            <w:r w:rsidRPr="00AF07DA">
              <w:rPr>
                <w:sz w:val="18"/>
                <w:szCs w:val="18"/>
              </w:rPr>
              <w:t>E0</w:t>
            </w:r>
          </w:p>
        </w:tc>
        <w:tc>
          <w:tcPr>
            <w:tcW w:w="850" w:type="dxa"/>
            <w:vAlign w:val="center"/>
          </w:tcPr>
          <w:p w14:paraId="05526B08" w14:textId="77777777" w:rsidR="00D26CBF" w:rsidRPr="00AF07DA" w:rsidRDefault="00D26CBF" w:rsidP="00B8486F">
            <w:pPr>
              <w:jc w:val="center"/>
              <w:rPr>
                <w:sz w:val="18"/>
                <w:szCs w:val="18"/>
              </w:rPr>
            </w:pPr>
            <w:r w:rsidRPr="00AF07DA">
              <w:rPr>
                <w:sz w:val="18"/>
                <w:szCs w:val="18"/>
              </w:rPr>
              <w:t>P902</w:t>
            </w:r>
          </w:p>
          <w:p w14:paraId="45E0C96E" w14:textId="77777777" w:rsidR="00D26CBF" w:rsidRPr="00AF07DA" w:rsidRDefault="00D26CBF" w:rsidP="00B8486F">
            <w:pPr>
              <w:jc w:val="center"/>
              <w:rPr>
                <w:sz w:val="18"/>
                <w:szCs w:val="18"/>
              </w:rPr>
            </w:pPr>
            <w:r w:rsidRPr="00AF07DA">
              <w:rPr>
                <w:sz w:val="18"/>
                <w:szCs w:val="18"/>
              </w:rPr>
              <w:t>LP902</w:t>
            </w:r>
          </w:p>
        </w:tc>
        <w:tc>
          <w:tcPr>
            <w:tcW w:w="851" w:type="dxa"/>
            <w:vAlign w:val="center"/>
          </w:tcPr>
          <w:p w14:paraId="5B9C4B4A" w14:textId="77777777" w:rsidR="00D26CBF" w:rsidRPr="00AF07DA" w:rsidRDefault="00D26CBF" w:rsidP="00B8486F">
            <w:pPr>
              <w:jc w:val="center"/>
              <w:rPr>
                <w:sz w:val="18"/>
                <w:szCs w:val="18"/>
              </w:rPr>
            </w:pPr>
          </w:p>
        </w:tc>
      </w:tr>
    </w:tbl>
    <w:p w14:paraId="47A49177" w14:textId="77777777" w:rsidR="00D26CBF" w:rsidRPr="00AF0FAE" w:rsidRDefault="00D26CBF" w:rsidP="00D26CBF">
      <w:pPr>
        <w:spacing w:line="240" w:lineRule="auto"/>
        <w:rPr>
          <w:lang w:val="it-IT"/>
        </w:rPr>
      </w:pPr>
    </w:p>
    <w:p w14:paraId="6F94C5AD" w14:textId="77777777" w:rsidR="00D26CBF" w:rsidRPr="00CC2D45" w:rsidRDefault="00D26CBF" w:rsidP="00C279A3">
      <w:pPr>
        <w:pStyle w:val="SingleTxtG"/>
        <w:rPr>
          <w:lang w:val="en-US"/>
        </w:rPr>
      </w:pPr>
      <w:r>
        <w:rPr>
          <w:lang w:val="en-US"/>
        </w:rPr>
        <w:t>7.</w:t>
      </w:r>
      <w:r>
        <w:rPr>
          <w:lang w:val="en-US"/>
        </w:rPr>
        <w:tab/>
      </w:r>
      <w:r w:rsidRPr="00CC2D45">
        <w:rPr>
          <w:lang w:val="en-US"/>
        </w:rPr>
        <w:t>In both cases, the presence of Division 1.4S substances is permitted, provided that a 6(c) series test has been carried out. In addition, transport under full exemption is permitted in both cases, although under different conditions.</w:t>
      </w:r>
    </w:p>
    <w:p w14:paraId="39707728" w14:textId="4D79B99C" w:rsidR="00D26CBF" w:rsidRDefault="00D26CBF" w:rsidP="00277790">
      <w:pPr>
        <w:pStyle w:val="SingleTxtG"/>
        <w:spacing w:before="120"/>
        <w:rPr>
          <w:lang w:val="en-US"/>
        </w:rPr>
      </w:pPr>
      <w:r w:rsidRPr="00CC2D45">
        <w:rPr>
          <w:lang w:val="en-US"/>
        </w:rPr>
        <w:t xml:space="preserve">Special </w:t>
      </w:r>
      <w:r w:rsidR="00867DD9">
        <w:rPr>
          <w:lang w:val="en-US"/>
        </w:rPr>
        <w:t>p</w:t>
      </w:r>
      <w:r w:rsidRPr="00CC2D45">
        <w:rPr>
          <w:lang w:val="en-US"/>
        </w:rPr>
        <w:t>rovision 296, assigned to UN</w:t>
      </w:r>
      <w:r w:rsidR="0007544B">
        <w:rPr>
          <w:lang w:val="en-US"/>
        </w:rPr>
        <w:t> </w:t>
      </w:r>
      <w:r w:rsidRPr="00CC2D45">
        <w:rPr>
          <w:lang w:val="en-US"/>
        </w:rPr>
        <w:t xml:space="preserve">2990, </w:t>
      </w:r>
      <w:r>
        <w:rPr>
          <w:lang w:val="en-US"/>
        </w:rPr>
        <w:t xml:space="preserve">allows </w:t>
      </w:r>
      <w:r w:rsidRPr="00CC2D45">
        <w:rPr>
          <w:lang w:val="en-US"/>
        </w:rPr>
        <w:t>carriage under full exemption when shipped in a strong outer packaging with a maximum mass of 40 kg. It may also contain articles of different classes, including lithium batteries (class 9); canisters containing power devices (pyrotechnic contents) of Division 1.4 S, with a limit of 3.2 g; compressed or liquefied gases (class 2.2), with a limit of 120 ml.</w:t>
      </w:r>
    </w:p>
    <w:p w14:paraId="2A98165E" w14:textId="0EED7EB5" w:rsidR="00D26CBF" w:rsidRDefault="00D26CBF" w:rsidP="00D26CBF">
      <w:pPr>
        <w:pStyle w:val="SingleTxtG"/>
        <w:spacing w:before="120"/>
        <w:rPr>
          <w:lang w:val="en-US"/>
        </w:rPr>
      </w:pPr>
      <w:r w:rsidRPr="00CC2D45">
        <w:rPr>
          <w:lang w:val="en-US"/>
        </w:rPr>
        <w:t xml:space="preserve">Special </w:t>
      </w:r>
      <w:r w:rsidR="00867DD9">
        <w:rPr>
          <w:lang w:val="en-US"/>
        </w:rPr>
        <w:t>p</w:t>
      </w:r>
      <w:r w:rsidRPr="00CC2D45">
        <w:rPr>
          <w:lang w:val="en-US"/>
        </w:rPr>
        <w:t>rovision 289, assigned to UN</w:t>
      </w:r>
      <w:r w:rsidR="0007544B">
        <w:rPr>
          <w:lang w:val="en-US"/>
        </w:rPr>
        <w:t> </w:t>
      </w:r>
      <w:r w:rsidRPr="00CC2D45">
        <w:rPr>
          <w:lang w:val="en-US"/>
        </w:rPr>
        <w:t>3268, allows transport with full exemption if it is installed as a safety device in a vehicle or if it is shipped as a complete component (doors, seats, steering columns).</w:t>
      </w:r>
    </w:p>
    <w:p w14:paraId="279EF003" w14:textId="7FFC7705" w:rsidR="00D26CBF" w:rsidRPr="006A371C" w:rsidRDefault="00C279A3" w:rsidP="00C279A3">
      <w:pPr>
        <w:pStyle w:val="HChG"/>
        <w:rPr>
          <w:lang w:val="en-US"/>
        </w:rPr>
      </w:pPr>
      <w:bookmarkStart w:id="0" w:name="_Hlk162434866"/>
      <w:r>
        <w:rPr>
          <w:lang w:val="en-US"/>
        </w:rPr>
        <w:tab/>
      </w:r>
      <w:r w:rsidR="00D26CBF" w:rsidRPr="00656267">
        <w:rPr>
          <w:lang w:val="en-US"/>
        </w:rPr>
        <w:t>II</w:t>
      </w:r>
      <w:r w:rsidR="00D26CBF">
        <w:rPr>
          <w:lang w:val="en-US"/>
        </w:rPr>
        <w:t>I</w:t>
      </w:r>
      <w:r w:rsidR="00D26CBF" w:rsidRPr="00656267">
        <w:rPr>
          <w:lang w:val="en-US"/>
        </w:rPr>
        <w:t>.</w:t>
      </w:r>
      <w:r w:rsidR="00D26CBF" w:rsidRPr="00656267">
        <w:rPr>
          <w:lang w:val="en-US"/>
        </w:rPr>
        <w:tab/>
      </w:r>
      <w:r w:rsidR="00D26CBF" w:rsidRPr="00C279A3">
        <w:t>Proposal</w:t>
      </w:r>
    </w:p>
    <w:p w14:paraId="176A7118" w14:textId="7AD48F0B" w:rsidR="00D26CBF" w:rsidRDefault="00D26CBF" w:rsidP="00C279A3">
      <w:pPr>
        <w:pStyle w:val="SingleTxtG"/>
      </w:pPr>
      <w:r>
        <w:t>8.</w:t>
      </w:r>
      <w:r>
        <w:tab/>
        <w:t xml:space="preserve">Since </w:t>
      </w:r>
      <w:r w:rsidRPr="00C279A3">
        <w:t>the</w:t>
      </w:r>
      <w:r>
        <w:t xml:space="preserve"> two entries UN 2990 and UN 3268 already provide a specific exemption, by special provisions 296 and 289 respectively, </w:t>
      </w:r>
      <w:r w:rsidRPr="00627D8C">
        <w:t>a partial amendment of these provisions would allow these new items to be considered as well.</w:t>
      </w:r>
    </w:p>
    <w:bookmarkEnd w:id="0"/>
    <w:p w14:paraId="69815C90" w14:textId="77777777" w:rsidR="00D26CBF" w:rsidRPr="00A82E4F" w:rsidRDefault="00D26CBF" w:rsidP="00D26CBF">
      <w:pPr>
        <w:pStyle w:val="SingleTxtG"/>
      </w:pPr>
      <w:r>
        <w:t>9.</w:t>
      </w:r>
      <w:r>
        <w:tab/>
      </w:r>
      <w:r w:rsidRPr="00627D8C">
        <w:t xml:space="preserve">These </w:t>
      </w:r>
      <w:r>
        <w:t xml:space="preserve">following </w:t>
      </w:r>
      <w:r w:rsidRPr="00627D8C">
        <w:t>proposals must be considered as alternatives.</w:t>
      </w:r>
    </w:p>
    <w:p w14:paraId="13EC1C37" w14:textId="76B3DDC0" w:rsidR="00D26CBF" w:rsidRPr="001D21E6" w:rsidRDefault="00C279A3" w:rsidP="00C279A3">
      <w:pPr>
        <w:pStyle w:val="H23G"/>
      </w:pPr>
      <w:r>
        <w:tab/>
      </w:r>
      <w:r>
        <w:tab/>
      </w:r>
      <w:r w:rsidR="00D26CBF" w:rsidRPr="001D21E6">
        <w:t>Option 1</w:t>
      </w:r>
    </w:p>
    <w:p w14:paraId="640322B3" w14:textId="6014A891" w:rsidR="00D26CBF" w:rsidRDefault="00D26CBF" w:rsidP="00D26CBF">
      <w:pPr>
        <w:pStyle w:val="SingleTxtG"/>
        <w:spacing w:before="120"/>
        <w:ind w:left="1701" w:hanging="567"/>
        <w:rPr>
          <w:lang w:val="en-US"/>
        </w:rPr>
      </w:pPr>
      <w:r>
        <w:rPr>
          <w:lang w:val="en-US"/>
        </w:rPr>
        <w:t>10</w:t>
      </w:r>
      <w:r w:rsidRPr="00AF07DA">
        <w:rPr>
          <w:lang w:val="en-US"/>
        </w:rPr>
        <w:t>.</w:t>
      </w:r>
      <w:r w:rsidRPr="00AF07DA">
        <w:rPr>
          <w:lang w:val="en-US"/>
        </w:rPr>
        <w:tab/>
      </w:r>
      <w:r>
        <w:rPr>
          <w:lang w:val="en-US"/>
        </w:rPr>
        <w:t xml:space="preserve">Insert a new paragraph at the end of </w:t>
      </w:r>
      <w:r w:rsidR="00863EE0">
        <w:rPr>
          <w:lang w:val="en-US"/>
        </w:rPr>
        <w:t>s</w:t>
      </w:r>
      <w:r>
        <w:rPr>
          <w:lang w:val="en-US"/>
        </w:rPr>
        <w:t xml:space="preserve">pecial </w:t>
      </w:r>
      <w:r w:rsidR="00863EE0">
        <w:rPr>
          <w:lang w:val="en-US"/>
        </w:rPr>
        <w:t>p</w:t>
      </w:r>
      <w:r>
        <w:rPr>
          <w:lang w:val="en-US"/>
        </w:rPr>
        <w:t xml:space="preserve">rovision 296 as follows </w:t>
      </w:r>
      <w:r w:rsidRPr="00800673">
        <w:rPr>
          <w:lang w:val="en-US"/>
        </w:rPr>
        <w:t xml:space="preserve">(new text is </w:t>
      </w:r>
      <w:r w:rsidRPr="00863EE0">
        <w:rPr>
          <w:u w:val="single"/>
          <w:lang w:val="en-US"/>
        </w:rPr>
        <w:t>underlined</w:t>
      </w:r>
      <w:r w:rsidRPr="00800673">
        <w:rPr>
          <w:lang w:val="en-US"/>
        </w:rPr>
        <w:t>)</w:t>
      </w:r>
      <w:r>
        <w:rPr>
          <w:lang w:val="en-US"/>
        </w:rPr>
        <w:t>:</w:t>
      </w:r>
    </w:p>
    <w:p w14:paraId="67571A1F" w14:textId="77777777" w:rsidR="00D26CBF" w:rsidRPr="008B1632" w:rsidRDefault="00D26CBF" w:rsidP="00D26CBF">
      <w:pPr>
        <w:pStyle w:val="SingleTxtG"/>
        <w:ind w:left="1701"/>
        <w:rPr>
          <w:lang w:val="en-US"/>
        </w:rPr>
      </w:pPr>
      <w:r>
        <w:rPr>
          <w:lang w:val="en-US"/>
        </w:rPr>
        <w:t xml:space="preserve">“… </w:t>
      </w:r>
      <w:r w:rsidRPr="00800673">
        <w:rPr>
          <w:lang w:val="en-US"/>
        </w:rPr>
        <w:t>Life-saving appliances packed in strong rigid outer packagings with a total maximum</w:t>
      </w:r>
      <w:r>
        <w:rPr>
          <w:lang w:val="en-US"/>
        </w:rPr>
        <w:t xml:space="preserve"> </w:t>
      </w:r>
      <w:r w:rsidRPr="00800673">
        <w:rPr>
          <w:lang w:val="en-US"/>
        </w:rPr>
        <w:t>gross mass of 40 kg, containing no dangerous goods other than Division 2.2 compressed</w:t>
      </w:r>
      <w:r>
        <w:rPr>
          <w:lang w:val="en-US"/>
        </w:rPr>
        <w:t xml:space="preserve"> </w:t>
      </w:r>
      <w:r w:rsidRPr="00800673">
        <w:rPr>
          <w:lang w:val="en-US"/>
        </w:rPr>
        <w:t>or liquefied gases with no subsidiary risk in receptacles with a capacity not exceeding</w:t>
      </w:r>
      <w:r>
        <w:rPr>
          <w:lang w:val="en-US"/>
        </w:rPr>
        <w:t xml:space="preserve"> </w:t>
      </w:r>
      <w:r w:rsidRPr="00800673">
        <w:rPr>
          <w:lang w:val="en-US"/>
        </w:rPr>
        <w:t>120 ml, installed solely for the purpose of the activation of the appliance, are not subject</w:t>
      </w:r>
      <w:r>
        <w:rPr>
          <w:lang w:val="en-US"/>
        </w:rPr>
        <w:t xml:space="preserve"> </w:t>
      </w:r>
      <w:r w:rsidRPr="00800673">
        <w:rPr>
          <w:lang w:val="en-US"/>
        </w:rPr>
        <w:t>to these Regulations.</w:t>
      </w:r>
    </w:p>
    <w:p w14:paraId="13920316" w14:textId="13939A32" w:rsidR="00D26CBF" w:rsidRPr="00A51449" w:rsidRDefault="00D26CBF" w:rsidP="00D26CBF">
      <w:pPr>
        <w:pStyle w:val="SingleTxtG"/>
        <w:ind w:left="1701"/>
        <w:rPr>
          <w:u w:val="single"/>
          <w:lang w:val="en-US"/>
        </w:rPr>
      </w:pPr>
      <w:r w:rsidRPr="00A51449">
        <w:rPr>
          <w:rFonts w:eastAsia="MS Mincho"/>
          <w:u w:val="single"/>
        </w:rPr>
        <w:t xml:space="preserve">Wearable </w:t>
      </w:r>
      <w:r>
        <w:rPr>
          <w:rFonts w:eastAsia="MS Mincho"/>
          <w:u w:val="single"/>
        </w:rPr>
        <w:t>a</w:t>
      </w:r>
      <w:r w:rsidRPr="00A51449">
        <w:rPr>
          <w:rFonts w:eastAsia="MS Mincho"/>
          <w:u w:val="single"/>
        </w:rPr>
        <w:t xml:space="preserve">irbag </w:t>
      </w:r>
      <w:r>
        <w:rPr>
          <w:rFonts w:eastAsia="MS Mincho"/>
          <w:u w:val="single"/>
        </w:rPr>
        <w:t>s</w:t>
      </w:r>
      <w:r w:rsidRPr="00A51449">
        <w:rPr>
          <w:rFonts w:eastAsia="MS Mincho"/>
          <w:u w:val="single"/>
        </w:rPr>
        <w:t xml:space="preserve">ystem packed in outer strong packagings, with a total maximum gross weight of 25 kg, </w:t>
      </w:r>
      <w:r w:rsidRPr="00A51449">
        <w:rPr>
          <w:u w:val="single"/>
          <w:lang w:val="en-US"/>
        </w:rPr>
        <w:t>containing no dangerous goods other than:</w:t>
      </w:r>
    </w:p>
    <w:p w14:paraId="638D2514" w14:textId="77777777" w:rsidR="00D26CBF" w:rsidRPr="008B1632" w:rsidRDefault="00D26CBF" w:rsidP="00D26CBF">
      <w:pPr>
        <w:pStyle w:val="SingleTxtG"/>
        <w:ind w:left="1701"/>
        <w:rPr>
          <w:rFonts w:eastAsia="MS Mincho"/>
          <w:u w:val="single"/>
        </w:rPr>
      </w:pPr>
      <w:r w:rsidRPr="00FB6AD1">
        <w:rPr>
          <w:rFonts w:eastAsia="MS Mincho"/>
        </w:rPr>
        <w:t>-</w:t>
      </w:r>
      <w:r w:rsidRPr="00FB6AD1">
        <w:rPr>
          <w:rFonts w:eastAsia="MS Mincho"/>
        </w:rPr>
        <w:tab/>
      </w:r>
      <w:r w:rsidRPr="008B1632">
        <w:rPr>
          <w:rFonts w:eastAsia="MS Mincho"/>
          <w:u w:val="single"/>
        </w:rPr>
        <w:t>Division 2.2 compressed or liquefied gases with no subsidiary risk in receptacles with a capacity not exceeding 120 ml, installed solely for the purpose of the activation of the appliance; and</w:t>
      </w:r>
    </w:p>
    <w:p w14:paraId="38D4520C" w14:textId="77777777" w:rsidR="00D26CBF" w:rsidRPr="008B1632" w:rsidRDefault="00D26CBF" w:rsidP="00D26CBF">
      <w:pPr>
        <w:pStyle w:val="SingleTxtG"/>
        <w:ind w:left="1701"/>
        <w:rPr>
          <w:rFonts w:eastAsia="MS Mincho"/>
          <w:u w:val="single"/>
        </w:rPr>
      </w:pPr>
      <w:r w:rsidRPr="00FB6AD1">
        <w:rPr>
          <w:rFonts w:eastAsia="MS Mincho"/>
        </w:rPr>
        <w:t>-</w:t>
      </w:r>
      <w:r w:rsidRPr="00FB6AD1">
        <w:rPr>
          <w:rFonts w:eastAsia="MS Mincho"/>
        </w:rPr>
        <w:tab/>
      </w:r>
      <w:r w:rsidRPr="008B1632">
        <w:rPr>
          <w:rFonts w:eastAsia="MS Mincho"/>
          <w:u w:val="single"/>
        </w:rPr>
        <w:t>Pyrotechnic substances classified 1.4 S, not exceeding the quantities of 600 mg for each canister, with a maximum of 2 canister for each article;</w:t>
      </w:r>
      <w:r>
        <w:rPr>
          <w:rFonts w:eastAsia="MS Mincho"/>
          <w:u w:val="single"/>
        </w:rPr>
        <w:t xml:space="preserve"> </w:t>
      </w:r>
      <w:r w:rsidRPr="008B1632">
        <w:rPr>
          <w:rFonts w:eastAsia="MS Mincho"/>
          <w:u w:val="single"/>
        </w:rPr>
        <w:t>are not subject to these Regulations</w:t>
      </w:r>
      <w:r w:rsidRPr="00BF72E2">
        <w:rPr>
          <w:rFonts w:eastAsia="MS Mincho"/>
        </w:rPr>
        <w:t>.”</w:t>
      </w:r>
    </w:p>
    <w:p w14:paraId="2985837C" w14:textId="3F02E03F" w:rsidR="00D26CBF" w:rsidRPr="001D21E6" w:rsidRDefault="00C279A3" w:rsidP="00C279A3">
      <w:pPr>
        <w:pStyle w:val="H23G"/>
      </w:pPr>
      <w:r>
        <w:lastRenderedPageBreak/>
        <w:tab/>
      </w:r>
      <w:r>
        <w:tab/>
      </w:r>
      <w:r w:rsidR="00D26CBF" w:rsidRPr="001D21E6">
        <w:t>Option 2</w:t>
      </w:r>
    </w:p>
    <w:p w14:paraId="0211FBA0" w14:textId="7D039470" w:rsidR="00D26CBF" w:rsidRDefault="00D26CBF" w:rsidP="00D26CBF">
      <w:pPr>
        <w:pStyle w:val="SingleTxtG"/>
        <w:spacing w:before="120"/>
        <w:rPr>
          <w:lang w:val="en-US"/>
        </w:rPr>
      </w:pPr>
      <w:r>
        <w:rPr>
          <w:lang w:val="en-US"/>
        </w:rPr>
        <w:t>11</w:t>
      </w:r>
      <w:r w:rsidRPr="00AF07DA">
        <w:rPr>
          <w:lang w:val="en-US"/>
        </w:rPr>
        <w:t>.</w:t>
      </w:r>
      <w:r w:rsidRPr="00AF07DA">
        <w:rPr>
          <w:lang w:val="en-US"/>
        </w:rPr>
        <w:tab/>
      </w:r>
      <w:r>
        <w:rPr>
          <w:lang w:val="en-US"/>
        </w:rPr>
        <w:t xml:space="preserve">Insert a new paragraph at the end of </w:t>
      </w:r>
      <w:r w:rsidR="00DC2EAB">
        <w:rPr>
          <w:lang w:val="en-US"/>
        </w:rPr>
        <w:t>s</w:t>
      </w:r>
      <w:r>
        <w:rPr>
          <w:lang w:val="en-US"/>
        </w:rPr>
        <w:t xml:space="preserve">pecial </w:t>
      </w:r>
      <w:r w:rsidR="00DC2EAB">
        <w:rPr>
          <w:lang w:val="en-US"/>
        </w:rPr>
        <w:t>p</w:t>
      </w:r>
      <w:r>
        <w:rPr>
          <w:lang w:val="en-US"/>
        </w:rPr>
        <w:t xml:space="preserve">rovision 289 as follows </w:t>
      </w:r>
      <w:r w:rsidRPr="00800673">
        <w:rPr>
          <w:lang w:val="en-US"/>
        </w:rPr>
        <w:t xml:space="preserve">(new text is </w:t>
      </w:r>
      <w:r w:rsidRPr="00DC2EAB">
        <w:rPr>
          <w:u w:val="single"/>
          <w:lang w:val="en-US"/>
        </w:rPr>
        <w:t>underlined</w:t>
      </w:r>
      <w:r w:rsidRPr="00800673">
        <w:rPr>
          <w:lang w:val="en-US"/>
        </w:rPr>
        <w:t>)</w:t>
      </w:r>
      <w:r>
        <w:rPr>
          <w:lang w:val="en-US"/>
        </w:rPr>
        <w:t>:</w:t>
      </w:r>
    </w:p>
    <w:p w14:paraId="06EED8DC" w14:textId="77777777" w:rsidR="00D26CBF" w:rsidRPr="00800673" w:rsidRDefault="00D26CBF" w:rsidP="00D26CBF">
      <w:pPr>
        <w:pStyle w:val="SingleTxtG"/>
        <w:ind w:left="1701"/>
        <w:rPr>
          <w:lang w:val="en-US"/>
        </w:rPr>
      </w:pPr>
      <w:r>
        <w:rPr>
          <w:lang w:val="en-US"/>
        </w:rPr>
        <w:t>“</w:t>
      </w:r>
      <w:r w:rsidRPr="00800673">
        <w:rPr>
          <w:lang w:val="en-US"/>
        </w:rPr>
        <w:t>Safety devices electrically initiated and safety devices, pyrotechnic installed in</w:t>
      </w:r>
      <w:r>
        <w:rPr>
          <w:lang w:val="en-US"/>
        </w:rPr>
        <w:t xml:space="preserve"> </w:t>
      </w:r>
      <w:r w:rsidRPr="00800673">
        <w:rPr>
          <w:lang w:val="en-US"/>
        </w:rPr>
        <w:t xml:space="preserve">vehicles, </w:t>
      </w:r>
      <w:proofErr w:type="gramStart"/>
      <w:r w:rsidRPr="00800673">
        <w:rPr>
          <w:lang w:val="en-US"/>
        </w:rPr>
        <w:t>vessels</w:t>
      </w:r>
      <w:proofErr w:type="gramEnd"/>
      <w:r w:rsidRPr="00800673">
        <w:rPr>
          <w:lang w:val="en-US"/>
        </w:rPr>
        <w:t xml:space="preserve"> or aircraft or in completed components such as steering columns, door</w:t>
      </w:r>
      <w:r>
        <w:rPr>
          <w:lang w:val="en-US"/>
        </w:rPr>
        <w:t xml:space="preserve">, </w:t>
      </w:r>
      <w:r w:rsidRPr="00800673">
        <w:rPr>
          <w:lang w:val="en-US"/>
        </w:rPr>
        <w:t>panels, seats, etc. are not subject to these Regulations.</w:t>
      </w:r>
    </w:p>
    <w:p w14:paraId="14021817" w14:textId="77777777" w:rsidR="00D26CBF" w:rsidRPr="00A51449" w:rsidRDefault="00D26CBF" w:rsidP="00D26CBF">
      <w:pPr>
        <w:pStyle w:val="SingleTxtG"/>
        <w:ind w:left="1701"/>
        <w:rPr>
          <w:u w:val="single"/>
          <w:lang w:val="en-US"/>
        </w:rPr>
      </w:pPr>
      <w:r w:rsidRPr="00A51449">
        <w:rPr>
          <w:rFonts w:eastAsia="MS Mincho"/>
          <w:u w:val="single"/>
        </w:rPr>
        <w:t xml:space="preserve">Wearable Airbag System packed in outer strong packagings, with a total maximum gross weight of 25 kg, </w:t>
      </w:r>
      <w:r w:rsidRPr="00A51449">
        <w:rPr>
          <w:u w:val="single"/>
          <w:lang w:val="en-US"/>
        </w:rPr>
        <w:t>containing no dangerous goods other than:</w:t>
      </w:r>
    </w:p>
    <w:p w14:paraId="2F62DC40" w14:textId="77777777" w:rsidR="00D26CBF" w:rsidRPr="002001E5" w:rsidRDefault="00D26CBF" w:rsidP="00D26CBF">
      <w:pPr>
        <w:pStyle w:val="SingleTxtG"/>
        <w:ind w:left="1701"/>
        <w:rPr>
          <w:lang w:val="en-US"/>
        </w:rPr>
      </w:pPr>
      <w:r>
        <w:rPr>
          <w:lang w:val="en-US"/>
        </w:rPr>
        <w:t>-</w:t>
      </w:r>
      <w:r w:rsidRPr="002001E5">
        <w:rPr>
          <w:lang w:val="en-US"/>
        </w:rPr>
        <w:tab/>
      </w:r>
      <w:r w:rsidRPr="00A51449">
        <w:rPr>
          <w:u w:val="single"/>
          <w:lang w:val="en-US"/>
        </w:rPr>
        <w:t>Division 2.2 compressed or liquefied gases with no subsidiary risk in receptacles with a capacity not exceeding 120 ml, installed solely for the purpose of the activation of the appliance; and</w:t>
      </w:r>
    </w:p>
    <w:p w14:paraId="7EA84CCA" w14:textId="77777777" w:rsidR="00D26CBF" w:rsidRPr="00A51449" w:rsidRDefault="00D26CBF" w:rsidP="00D26CBF">
      <w:pPr>
        <w:pStyle w:val="SingleTxtG"/>
        <w:ind w:left="1701"/>
        <w:rPr>
          <w:u w:val="single"/>
          <w:lang w:val="en-US"/>
        </w:rPr>
      </w:pPr>
      <w:r>
        <w:rPr>
          <w:lang w:val="en-US"/>
        </w:rPr>
        <w:t>-</w:t>
      </w:r>
      <w:r>
        <w:rPr>
          <w:lang w:val="en-US"/>
        </w:rPr>
        <w:tab/>
      </w:r>
      <w:r w:rsidRPr="00A51449">
        <w:rPr>
          <w:u w:val="single"/>
          <w:lang w:val="en-US"/>
        </w:rPr>
        <w:t xml:space="preserve">Pyrotechnic substances classified 1.4 S, not exceeding the quantities of 600 mg for each canister, with a maximum of 2 canister for each </w:t>
      </w:r>
      <w:proofErr w:type="gramStart"/>
      <w:r w:rsidRPr="00A51449">
        <w:rPr>
          <w:u w:val="single"/>
          <w:lang w:val="en-US"/>
        </w:rPr>
        <w:t>article;</w:t>
      </w:r>
      <w:proofErr w:type="gramEnd"/>
    </w:p>
    <w:p w14:paraId="1996D929" w14:textId="77777777" w:rsidR="00D26CBF" w:rsidRDefault="00D26CBF" w:rsidP="00D26CBF">
      <w:pPr>
        <w:pStyle w:val="SingleTxtG"/>
        <w:ind w:left="1701"/>
        <w:rPr>
          <w:lang w:val="en-US"/>
        </w:rPr>
      </w:pPr>
      <w:r w:rsidRPr="00A51449">
        <w:rPr>
          <w:u w:val="single"/>
          <w:lang w:val="en-US"/>
        </w:rPr>
        <w:t>are not subject to these Regulations</w:t>
      </w:r>
      <w:r w:rsidRPr="00671D7A">
        <w:rPr>
          <w:lang w:val="en-US"/>
        </w:rPr>
        <w:t>.”</w:t>
      </w:r>
    </w:p>
    <w:p w14:paraId="18D430C2" w14:textId="7530C8EF" w:rsidR="00D26CBF" w:rsidRPr="006A371C" w:rsidRDefault="00C279A3" w:rsidP="00C279A3">
      <w:pPr>
        <w:pStyle w:val="HChG"/>
        <w:rPr>
          <w:lang w:val="en-US"/>
        </w:rPr>
      </w:pPr>
      <w:bookmarkStart w:id="1" w:name="_Hlk162434907"/>
      <w:r>
        <w:rPr>
          <w:lang w:val="en-US"/>
        </w:rPr>
        <w:tab/>
      </w:r>
      <w:r w:rsidR="00D26CBF" w:rsidRPr="00656267">
        <w:rPr>
          <w:lang w:val="en-US"/>
        </w:rPr>
        <w:t>I</w:t>
      </w:r>
      <w:r w:rsidR="00D26CBF">
        <w:rPr>
          <w:lang w:val="en-US"/>
        </w:rPr>
        <w:t>V</w:t>
      </w:r>
      <w:r w:rsidR="00D26CBF" w:rsidRPr="00656267">
        <w:rPr>
          <w:lang w:val="en-US"/>
        </w:rPr>
        <w:t>.</w:t>
      </w:r>
      <w:r w:rsidR="00D26CBF" w:rsidRPr="00656267">
        <w:rPr>
          <w:lang w:val="en-US"/>
        </w:rPr>
        <w:tab/>
      </w:r>
      <w:r w:rsidR="00D26CBF">
        <w:rPr>
          <w:lang w:val="en-US"/>
        </w:rPr>
        <w:t>Justification</w:t>
      </w:r>
    </w:p>
    <w:p w14:paraId="1F5F338F" w14:textId="0C96BE70" w:rsidR="00D26CBF" w:rsidRDefault="00D26CBF" w:rsidP="00D26CBF">
      <w:pPr>
        <w:pStyle w:val="SingleTxtG"/>
      </w:pPr>
      <w:r>
        <w:t>12.</w:t>
      </w:r>
      <w:r>
        <w:tab/>
      </w:r>
      <w:r w:rsidR="00414032">
        <w:t>T</w:t>
      </w:r>
      <w:r>
        <w:t>o avoid non harmonised application of transport requirements with potential safety implication, the current proposal aims at establishing</w:t>
      </w:r>
      <w:r w:rsidRPr="00B129EC">
        <w:t xml:space="preserve"> a shared and homogeneous international classification for these objects</w:t>
      </w:r>
      <w:r>
        <w:t>.</w:t>
      </w:r>
    </w:p>
    <w:p w14:paraId="2249A774" w14:textId="248B0090" w:rsidR="00D26CBF" w:rsidRDefault="00D26CBF" w:rsidP="00D26CBF">
      <w:pPr>
        <w:pStyle w:val="SingleTxtG"/>
      </w:pPr>
      <w:r>
        <w:t>13.</w:t>
      </w:r>
      <w:r>
        <w:tab/>
      </w:r>
      <w:r w:rsidRPr="009B2A20">
        <w:t xml:space="preserve">It is also foreseeable that, in the next few years, the use of such </w:t>
      </w:r>
      <w:r>
        <w:t>devices</w:t>
      </w:r>
      <w:r w:rsidRPr="009B2A20">
        <w:t xml:space="preserve"> will be further extended to sectors such as speed skating, hockey, acrobatic gymnastics, climbing, luge, alternative mobility (such as skateboard or scooter) and city mobility (such as to passengers on trains, subways or buses who are totally unprotected in case of an accident). </w:t>
      </w:r>
      <w:proofErr w:type="gramStart"/>
      <w:r w:rsidRPr="009B2A20">
        <w:t>In light of</w:t>
      </w:r>
      <w:proofErr w:type="gramEnd"/>
      <w:r w:rsidRPr="009B2A20">
        <w:t xml:space="preserve"> the above, it is highly likely that the product at stake is destined to become a widely consumed commodity due to the fact that it will reduce the extent of injuries or fatalities in such accidents.</w:t>
      </w:r>
    </w:p>
    <w:bookmarkEnd w:id="1"/>
    <w:p w14:paraId="53C1E2E0" w14:textId="517A7599" w:rsidR="00D26CBF" w:rsidRPr="006A371C" w:rsidRDefault="00C279A3" w:rsidP="00C279A3">
      <w:pPr>
        <w:pStyle w:val="HChG"/>
        <w:rPr>
          <w:lang w:val="en-US"/>
        </w:rPr>
      </w:pPr>
      <w:r>
        <w:rPr>
          <w:lang w:val="en-US"/>
        </w:rPr>
        <w:tab/>
      </w:r>
      <w:r w:rsidR="00D26CBF">
        <w:rPr>
          <w:lang w:val="en-US"/>
        </w:rPr>
        <w:t>V</w:t>
      </w:r>
      <w:r w:rsidR="00D26CBF" w:rsidRPr="00656267">
        <w:rPr>
          <w:lang w:val="en-US"/>
        </w:rPr>
        <w:t>.</w:t>
      </w:r>
      <w:r w:rsidR="00D26CBF" w:rsidRPr="00656267">
        <w:rPr>
          <w:lang w:val="en-US"/>
        </w:rPr>
        <w:tab/>
      </w:r>
      <w:r w:rsidR="00D26CBF" w:rsidRPr="00656267">
        <w:rPr>
          <w:lang w:val="en-US"/>
        </w:rPr>
        <w:tab/>
      </w:r>
      <w:r w:rsidR="00D26CBF" w:rsidRPr="00C279A3">
        <w:t>Sustainable</w:t>
      </w:r>
      <w:r w:rsidR="00D26CBF" w:rsidRPr="007E7593">
        <w:rPr>
          <w:lang w:val="en-US"/>
        </w:rPr>
        <w:t xml:space="preserve"> Development Goals (SDGs)</w:t>
      </w:r>
    </w:p>
    <w:p w14:paraId="50299B18" w14:textId="5CD9544E" w:rsidR="00D26CBF" w:rsidRDefault="00D26CBF" w:rsidP="00C279A3">
      <w:pPr>
        <w:pStyle w:val="SingleTxtG"/>
      </w:pPr>
      <w:r w:rsidRPr="00B129EC">
        <w:t>1</w:t>
      </w:r>
      <w:r>
        <w:t>4</w:t>
      </w:r>
      <w:r w:rsidRPr="00B129EC">
        <w:t>.</w:t>
      </w:r>
      <w:r w:rsidR="00910C0D">
        <w:tab/>
      </w:r>
      <w:r w:rsidRPr="007E7593">
        <w:t xml:space="preserve">The proposal </w:t>
      </w:r>
      <w:r w:rsidRPr="00C279A3">
        <w:t>works</w:t>
      </w:r>
      <w:r w:rsidRPr="007E7593">
        <w:t xml:space="preserve"> both in the context to improve road safety </w:t>
      </w:r>
      <w:r w:rsidRPr="00D015E9">
        <w:t>(SDG 3)</w:t>
      </w:r>
      <w:r w:rsidRPr="007E7593">
        <w:t xml:space="preserve"> and to promote a safer sustainable mobility </w:t>
      </w:r>
      <w:r w:rsidRPr="00D015E9">
        <w:t>(SDG 11)</w:t>
      </w:r>
      <w:r w:rsidRPr="007E7593">
        <w:t>.</w:t>
      </w:r>
    </w:p>
    <w:p w14:paraId="672FBAE3" w14:textId="0779AFBB" w:rsidR="00D26CBF" w:rsidRDefault="00FA2BC3" w:rsidP="00D26CBF">
      <w:pPr>
        <w:pStyle w:val="SingleTxtG"/>
      </w:pPr>
      <w:r>
        <w:t>15.</w:t>
      </w:r>
      <w:r>
        <w:tab/>
      </w:r>
      <w:r w:rsidR="00D26CBF">
        <w:t>In the context of the U</w:t>
      </w:r>
      <w:r>
        <w:t>nited Nations</w:t>
      </w:r>
      <w:r w:rsidR="00D26CBF">
        <w:t xml:space="preserve"> SDG priorities</w:t>
      </w:r>
      <w:r w:rsidR="00440BC8">
        <w:rPr>
          <w:rStyle w:val="FootnoteReference"/>
        </w:rPr>
        <w:footnoteReference w:id="3"/>
      </w:r>
      <w:r w:rsidR="00D26CBF">
        <w:t xml:space="preserve"> the proposal introduces positive elements in the following’s topics:</w:t>
      </w:r>
    </w:p>
    <w:p w14:paraId="2D218822" w14:textId="77777777" w:rsidR="00D26CBF" w:rsidRPr="007E7593" w:rsidRDefault="00D26CBF" w:rsidP="00D26CBF">
      <w:pPr>
        <w:pStyle w:val="SingleTxtG"/>
        <w:rPr>
          <w:b/>
          <w:bCs/>
        </w:rPr>
      </w:pPr>
      <w:r w:rsidRPr="007E7593">
        <w:rPr>
          <w:b/>
          <w:bCs/>
        </w:rPr>
        <w:t xml:space="preserve">SDG 3 - Ensure healthy lives and promote well-being for all at all </w:t>
      </w:r>
      <w:proofErr w:type="gramStart"/>
      <w:r w:rsidRPr="007E7593">
        <w:rPr>
          <w:b/>
          <w:bCs/>
        </w:rPr>
        <w:t>ages</w:t>
      </w:r>
      <w:proofErr w:type="gramEnd"/>
    </w:p>
    <w:p w14:paraId="7A7048E1" w14:textId="77777777" w:rsidR="00D26CBF" w:rsidRDefault="00D26CBF" w:rsidP="00D26CBF">
      <w:pPr>
        <w:pStyle w:val="SingleTxtG"/>
        <w:ind w:firstLine="567"/>
      </w:pPr>
      <w:r>
        <w:t>Improving road safety</w:t>
      </w:r>
    </w:p>
    <w:p w14:paraId="40A8D959" w14:textId="77777777" w:rsidR="00D26CBF" w:rsidRDefault="00D26CBF" w:rsidP="00D26CBF">
      <w:pPr>
        <w:pStyle w:val="SingleTxtG"/>
        <w:ind w:firstLine="567"/>
      </w:pPr>
      <w:r>
        <w:t>Supporting healthy and sustainable mobility</w:t>
      </w:r>
    </w:p>
    <w:p w14:paraId="28A6FDAE" w14:textId="77777777" w:rsidR="00D26CBF" w:rsidRPr="007E7593" w:rsidRDefault="00D26CBF" w:rsidP="00D26CBF">
      <w:pPr>
        <w:pStyle w:val="SingleTxtG"/>
        <w:rPr>
          <w:b/>
          <w:bCs/>
        </w:rPr>
      </w:pPr>
      <w:r w:rsidRPr="007E7593">
        <w:rPr>
          <w:b/>
          <w:bCs/>
        </w:rPr>
        <w:t xml:space="preserve">SDG 11- Make cities and human settlements inclusive, safe, resilient and </w:t>
      </w:r>
      <w:proofErr w:type="gramStart"/>
      <w:r w:rsidRPr="007E7593">
        <w:rPr>
          <w:b/>
          <w:bCs/>
        </w:rPr>
        <w:t>sustainable</w:t>
      </w:r>
      <w:proofErr w:type="gramEnd"/>
    </w:p>
    <w:p w14:paraId="295EC797" w14:textId="6FC44617" w:rsidR="00D26CBF" w:rsidRDefault="00D26CBF" w:rsidP="00D26CBF">
      <w:pPr>
        <w:pStyle w:val="SingleTxtG"/>
        <w:ind w:firstLine="567"/>
      </w:pPr>
      <w:r>
        <w:t xml:space="preserve">Harnessing new technologies for </w:t>
      </w:r>
      <w:r w:rsidR="00F15E71">
        <w:t>s</w:t>
      </w:r>
      <w:r>
        <w:t xml:space="preserve">mart </w:t>
      </w:r>
      <w:r w:rsidR="00F15E71">
        <w:t>c</w:t>
      </w:r>
      <w:r>
        <w:t>ities</w:t>
      </w:r>
    </w:p>
    <w:p w14:paraId="48701AB8" w14:textId="4CA05372" w:rsidR="00D26CBF" w:rsidRDefault="00D26CBF" w:rsidP="00C07E72">
      <w:pPr>
        <w:pStyle w:val="SingleTxtG"/>
        <w:ind w:firstLine="567"/>
      </w:pPr>
      <w:r>
        <w:t>Fostering sustainable mobility in cities.</w:t>
      </w:r>
    </w:p>
    <w:p w14:paraId="7E05CC2D" w14:textId="3F76DFA5" w:rsidR="00C07E72" w:rsidRDefault="00C07E72">
      <w:r>
        <w:br w:type="page"/>
      </w:r>
    </w:p>
    <w:p w14:paraId="524A8EE8" w14:textId="2AAB88D5" w:rsidR="00842B3C" w:rsidRDefault="00C50786" w:rsidP="00C50786">
      <w:pPr>
        <w:pStyle w:val="HChG"/>
      </w:pPr>
      <w:r>
        <w:lastRenderedPageBreak/>
        <w:t>Annex</w:t>
      </w:r>
    </w:p>
    <w:p w14:paraId="27B5697A" w14:textId="2D3034C0" w:rsidR="00842B3C" w:rsidRDefault="00842B3C" w:rsidP="00842B3C">
      <w:pPr>
        <w:pStyle w:val="HChG"/>
      </w:pPr>
      <w:r>
        <w:tab/>
      </w:r>
      <w:r>
        <w:tab/>
      </w:r>
      <w:r w:rsidRPr="00B16A45">
        <w:t xml:space="preserve">Wearable </w:t>
      </w:r>
      <w:r w:rsidR="00FA2BC3">
        <w:t>a</w:t>
      </w:r>
      <w:r w:rsidRPr="00B16A45">
        <w:t>irbag</w:t>
      </w:r>
      <w:r w:rsidR="00A36C80" w:rsidRPr="00F374FD">
        <w:rPr>
          <w:rStyle w:val="FootnoteReference"/>
          <w:b w:val="0"/>
          <w:bCs/>
        </w:rPr>
        <w:footnoteReference w:id="4"/>
      </w:r>
    </w:p>
    <w:tbl>
      <w:tblPr>
        <w:tblStyle w:val="TableGrid"/>
        <w:tblW w:w="0" w:type="auto"/>
        <w:tblLook w:val="04A0" w:firstRow="1" w:lastRow="0" w:firstColumn="1" w:lastColumn="0" w:noHBand="0" w:noVBand="1"/>
      </w:tblPr>
      <w:tblGrid>
        <w:gridCol w:w="4876"/>
        <w:gridCol w:w="4243"/>
      </w:tblGrid>
      <w:tr w:rsidR="00842B3C" w14:paraId="6C49252D" w14:textId="77777777" w:rsidTr="00B8486F">
        <w:trPr>
          <w:trHeight w:val="5629"/>
        </w:trPr>
        <w:tc>
          <w:tcPr>
            <w:tcW w:w="4876" w:type="dxa"/>
            <w:vAlign w:val="center"/>
          </w:tcPr>
          <w:p w14:paraId="257EC5CC" w14:textId="77777777" w:rsidR="00842B3C" w:rsidRDefault="00842B3C" w:rsidP="00B8486F">
            <w:pPr>
              <w:jc w:val="center"/>
              <w:rPr>
                <w:lang w:val="it-IT"/>
              </w:rPr>
            </w:pPr>
            <w:r w:rsidRPr="00E42243">
              <w:rPr>
                <w:noProof/>
                <w:lang w:val="it-IT" w:eastAsia="it-IT"/>
              </w:rPr>
              <w:drawing>
                <wp:inline distT="0" distB="0" distL="0" distR="0" wp14:anchorId="006FEF29" wp14:editId="381C418F">
                  <wp:extent cx="2641622" cy="3879247"/>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48" t="939" r="4245" b="3443"/>
                          <a:stretch/>
                        </pic:blipFill>
                        <pic:spPr bwMode="auto">
                          <a:xfrm>
                            <a:off x="0" y="0"/>
                            <a:ext cx="2663601" cy="3911524"/>
                          </a:xfrm>
                          <a:prstGeom prst="rect">
                            <a:avLst/>
                          </a:prstGeom>
                          <a:ln>
                            <a:noFill/>
                          </a:ln>
                          <a:extLst>
                            <a:ext uri="{53640926-AAD7-44D8-BBD7-CCE9431645EC}">
                              <a14:shadowObscured xmlns:a14="http://schemas.microsoft.com/office/drawing/2010/main"/>
                            </a:ext>
                          </a:extLst>
                        </pic:spPr>
                      </pic:pic>
                    </a:graphicData>
                  </a:graphic>
                </wp:inline>
              </w:drawing>
            </w:r>
          </w:p>
        </w:tc>
        <w:tc>
          <w:tcPr>
            <w:tcW w:w="4243" w:type="dxa"/>
            <w:vAlign w:val="center"/>
          </w:tcPr>
          <w:p w14:paraId="0B76EC05" w14:textId="77777777" w:rsidR="00842B3C" w:rsidRDefault="00842B3C" w:rsidP="00B8486F">
            <w:pPr>
              <w:jc w:val="center"/>
              <w:rPr>
                <w:lang w:val="it-IT"/>
              </w:rPr>
            </w:pPr>
            <w:r w:rsidRPr="00E3348B">
              <w:rPr>
                <w:b/>
                <w:bCs/>
                <w:noProof/>
                <w:sz w:val="30"/>
                <w:szCs w:val="30"/>
                <w:lang w:val="it-IT" w:eastAsia="it-IT"/>
              </w:rPr>
              <w:drawing>
                <wp:inline distT="0" distB="0" distL="0" distR="0" wp14:anchorId="0698ECE0" wp14:editId="20CB0052">
                  <wp:extent cx="2305423" cy="38718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197" t="2068" r="5691" b="2068"/>
                          <a:stretch/>
                        </pic:blipFill>
                        <pic:spPr bwMode="auto">
                          <a:xfrm>
                            <a:off x="0" y="0"/>
                            <a:ext cx="2319049" cy="3894738"/>
                          </a:xfrm>
                          <a:prstGeom prst="rect">
                            <a:avLst/>
                          </a:prstGeom>
                          <a:ln>
                            <a:noFill/>
                          </a:ln>
                          <a:extLst>
                            <a:ext uri="{53640926-AAD7-44D8-BBD7-CCE9431645EC}">
                              <a14:shadowObscured xmlns:a14="http://schemas.microsoft.com/office/drawing/2010/main"/>
                            </a:ext>
                          </a:extLst>
                        </pic:spPr>
                      </pic:pic>
                    </a:graphicData>
                  </a:graphic>
                </wp:inline>
              </w:drawing>
            </w:r>
          </w:p>
        </w:tc>
      </w:tr>
      <w:tr w:rsidR="00842B3C" w14:paraId="6223548F" w14:textId="77777777" w:rsidTr="00E02C67">
        <w:trPr>
          <w:trHeight w:val="5135"/>
        </w:trPr>
        <w:tc>
          <w:tcPr>
            <w:tcW w:w="4876" w:type="dxa"/>
            <w:vAlign w:val="center"/>
          </w:tcPr>
          <w:p w14:paraId="4D241360" w14:textId="77777777" w:rsidR="00842B3C" w:rsidRPr="00E84FF3" w:rsidRDefault="00842B3C" w:rsidP="00B8486F">
            <w:pPr>
              <w:jc w:val="center"/>
              <w:rPr>
                <w:b/>
                <w:bCs/>
                <w:noProof/>
                <w:sz w:val="30"/>
                <w:szCs w:val="30"/>
              </w:rPr>
            </w:pPr>
            <w:r w:rsidRPr="00A7191A">
              <w:rPr>
                <w:b/>
                <w:bCs/>
                <w:noProof/>
                <w:sz w:val="30"/>
                <w:szCs w:val="30"/>
                <w:lang w:val="it-IT" w:eastAsia="it-IT"/>
              </w:rPr>
              <w:drawing>
                <wp:inline distT="0" distB="0" distL="0" distR="0" wp14:anchorId="7F1CD6FD" wp14:editId="341ADC29">
                  <wp:extent cx="2800589" cy="269992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07" t="6749" r="3479" b="4836"/>
                          <a:stretch/>
                        </pic:blipFill>
                        <pic:spPr bwMode="auto">
                          <a:xfrm>
                            <a:off x="0" y="0"/>
                            <a:ext cx="2826368" cy="2724778"/>
                          </a:xfrm>
                          <a:prstGeom prst="rect">
                            <a:avLst/>
                          </a:prstGeom>
                          <a:ln>
                            <a:noFill/>
                          </a:ln>
                          <a:extLst>
                            <a:ext uri="{53640926-AAD7-44D8-BBD7-CCE9431645EC}">
                              <a14:shadowObscured xmlns:a14="http://schemas.microsoft.com/office/drawing/2010/main"/>
                            </a:ext>
                          </a:extLst>
                        </pic:spPr>
                      </pic:pic>
                    </a:graphicData>
                  </a:graphic>
                </wp:inline>
              </w:drawing>
            </w:r>
          </w:p>
        </w:tc>
        <w:tc>
          <w:tcPr>
            <w:tcW w:w="4243" w:type="dxa"/>
            <w:vAlign w:val="center"/>
          </w:tcPr>
          <w:p w14:paraId="7C083698" w14:textId="77777777" w:rsidR="00842B3C" w:rsidRPr="00E3348B" w:rsidRDefault="00842B3C" w:rsidP="00B8486F">
            <w:pPr>
              <w:jc w:val="center"/>
              <w:rPr>
                <w:b/>
                <w:bCs/>
                <w:noProof/>
                <w:sz w:val="30"/>
                <w:szCs w:val="30"/>
              </w:rPr>
            </w:pPr>
            <w:r w:rsidRPr="00A4731E">
              <w:rPr>
                <w:b/>
                <w:bCs/>
                <w:noProof/>
                <w:sz w:val="30"/>
                <w:szCs w:val="30"/>
                <w:lang w:val="it-IT" w:eastAsia="it-IT"/>
              </w:rPr>
              <w:drawing>
                <wp:inline distT="0" distB="0" distL="0" distR="0" wp14:anchorId="4B2246F9" wp14:editId="47EAECFD">
                  <wp:extent cx="2184613" cy="2717445"/>
                  <wp:effectExtent l="0" t="0" r="635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85" t="2981" r="2302" b="2048"/>
                          <a:stretch/>
                        </pic:blipFill>
                        <pic:spPr bwMode="auto">
                          <a:xfrm>
                            <a:off x="0" y="0"/>
                            <a:ext cx="2219884" cy="2761319"/>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DBB342" w14:textId="77777777" w:rsidR="00842B3C" w:rsidRPr="00842B3C" w:rsidRDefault="00842B3C" w:rsidP="00842B3C"/>
    <w:p w14:paraId="47A7E446" w14:textId="74B70DC1" w:rsidR="00C94422" w:rsidRPr="00215A4E" w:rsidRDefault="00D26CBF" w:rsidP="00215A4E">
      <w:pPr>
        <w:pStyle w:val="HChG"/>
        <w:rPr>
          <w:sz w:val="22"/>
          <w:szCs w:val="22"/>
        </w:rPr>
      </w:pPr>
      <w:r>
        <w:br w:type="page"/>
      </w:r>
    </w:p>
    <w:p w14:paraId="7E22AB6E" w14:textId="1A6FA209" w:rsidR="00D26CBF" w:rsidRPr="00CA062D" w:rsidRDefault="00205D67" w:rsidP="00205D67">
      <w:pPr>
        <w:pStyle w:val="HChG"/>
      </w:pPr>
      <w:r>
        <w:lastRenderedPageBreak/>
        <w:tab/>
      </w:r>
      <w:r>
        <w:tab/>
      </w:r>
      <w:r w:rsidR="00D26CBF" w:rsidRPr="00205D67">
        <w:t>Wearable</w:t>
      </w:r>
      <w:r w:rsidR="00D26CBF">
        <w:t xml:space="preserve"> </w:t>
      </w:r>
      <w:r w:rsidR="00D26CBF" w:rsidRPr="00CA062D">
        <w:t>Airbag</w:t>
      </w:r>
      <w:r w:rsidR="00D26CBF">
        <w:t xml:space="preserve"> assembly</w:t>
      </w:r>
    </w:p>
    <w:p w14:paraId="1317A5E2" w14:textId="62D90E2E" w:rsidR="00D26CBF" w:rsidRDefault="009D2028" w:rsidP="00D26CBF">
      <w:pPr>
        <w:jc w:val="center"/>
        <w:rPr>
          <w:lang w:val="it-IT"/>
        </w:rPr>
      </w:pPr>
      <w:r>
        <w:rPr>
          <w:noProof/>
          <w:lang w:val="it-IT"/>
        </w:rPr>
        <mc:AlternateContent>
          <mc:Choice Requires="wps">
            <w:drawing>
              <wp:anchor distT="0" distB="0" distL="114300" distR="114300" simplePos="0" relativeHeight="251665408" behindDoc="0" locked="0" layoutInCell="1" allowOverlap="1" wp14:anchorId="3C01DF57" wp14:editId="3E788CEB">
                <wp:simplePos x="0" y="0"/>
                <wp:positionH relativeFrom="column">
                  <wp:posOffset>437754</wp:posOffset>
                </wp:positionH>
                <wp:positionV relativeFrom="paragraph">
                  <wp:posOffset>1850827</wp:posOffset>
                </wp:positionV>
                <wp:extent cx="528040" cy="255320"/>
                <wp:effectExtent l="0" t="0" r="24765" b="11430"/>
                <wp:wrapNone/>
                <wp:docPr id="14" name="Text Box 14"/>
                <wp:cNvGraphicFramePr/>
                <a:graphic xmlns:a="http://schemas.openxmlformats.org/drawingml/2006/main">
                  <a:graphicData uri="http://schemas.microsoft.com/office/word/2010/wordprocessingShape">
                    <wps:wsp>
                      <wps:cNvSpPr txBox="1"/>
                      <wps:spPr>
                        <a:xfrm>
                          <a:off x="0" y="0"/>
                          <a:ext cx="528040" cy="255320"/>
                        </a:xfrm>
                        <a:prstGeom prst="rect">
                          <a:avLst/>
                        </a:prstGeom>
                        <a:solidFill>
                          <a:schemeClr val="lt1"/>
                        </a:solidFill>
                        <a:ln w="6350">
                          <a:solidFill>
                            <a:prstClr val="black"/>
                          </a:solidFill>
                        </a:ln>
                      </wps:spPr>
                      <wps:txbx>
                        <w:txbxContent>
                          <w:p w14:paraId="1768A78E" w14:textId="40B6EE48" w:rsidR="009D2028" w:rsidRPr="009D2028" w:rsidRDefault="009D2028">
                            <w:pPr>
                              <w:rPr>
                                <w:lang w:val="fr-CH"/>
                              </w:rPr>
                            </w:pPr>
                            <w:r>
                              <w:rPr>
                                <w:lang w:val="fr-CH"/>
                              </w:rPr>
                              <w:t>Liner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1DF57" id="_x0000_t202" coordsize="21600,21600" o:spt="202" path="m,l,21600r21600,l21600,xe">
                <v:stroke joinstyle="miter"/>
                <v:path gradientshapeok="t" o:connecttype="rect"/>
              </v:shapetype>
              <v:shape id="Text Box 14" o:spid="_x0000_s1026" type="#_x0000_t202" style="position:absolute;left:0;text-align:left;margin-left:34.45pt;margin-top:145.75pt;width:41.6pt;height: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" fillcolor="white [3201]" strokeweight=".5pt">
                <v:textbox>
                  <w:txbxContent>
                    <w:p w14:paraId="1768A78E" w14:textId="40B6EE48" w:rsidR="009D2028" w:rsidRPr="009D2028" w:rsidRDefault="009D2028">
                      <w:pPr>
                        <w:rPr>
                          <w:lang w:val="fr-CH"/>
                        </w:rPr>
                      </w:pPr>
                      <w:r>
                        <w:rPr>
                          <w:lang w:val="fr-CH"/>
                        </w:rPr>
                        <w:t>Liner</w:t>
                      </w:r>
                    </w:p>
                  </w:txbxContent>
                </v:textbox>
              </v:shape>
            </w:pict>
          </mc:Fallback>
        </mc:AlternateContent>
      </w:r>
      <w:r w:rsidR="00F91B9D">
        <w:rPr>
          <w:noProof/>
          <w:lang w:val="it-IT"/>
        </w:rPr>
        <mc:AlternateContent>
          <mc:Choice Requires="wps">
            <w:drawing>
              <wp:anchor distT="0" distB="0" distL="114300" distR="114300" simplePos="0" relativeHeight="251664384" behindDoc="0" locked="0" layoutInCell="1" allowOverlap="1" wp14:anchorId="19572C24" wp14:editId="0E873EF7">
                <wp:simplePos x="0" y="0"/>
                <wp:positionH relativeFrom="column">
                  <wp:posOffset>295249</wp:posOffset>
                </wp:positionH>
                <wp:positionV relativeFrom="paragraph">
                  <wp:posOffset>1108619</wp:posOffset>
                </wp:positionV>
                <wp:extent cx="653143" cy="374073"/>
                <wp:effectExtent l="0" t="0" r="13970" b="26035"/>
                <wp:wrapNone/>
                <wp:docPr id="13" name="Text Box 13"/>
                <wp:cNvGraphicFramePr/>
                <a:graphic xmlns:a="http://schemas.openxmlformats.org/drawingml/2006/main">
                  <a:graphicData uri="http://schemas.microsoft.com/office/word/2010/wordprocessingShape">
                    <wps:wsp>
                      <wps:cNvSpPr txBox="1"/>
                      <wps:spPr>
                        <a:xfrm>
                          <a:off x="0" y="0"/>
                          <a:ext cx="653143" cy="374073"/>
                        </a:xfrm>
                        <a:prstGeom prst="rect">
                          <a:avLst/>
                        </a:prstGeom>
                        <a:solidFill>
                          <a:schemeClr val="lt1"/>
                        </a:solidFill>
                        <a:ln w="6350">
                          <a:solidFill>
                            <a:prstClr val="black"/>
                          </a:solidFill>
                        </a:ln>
                      </wps:spPr>
                      <wps:txbx>
                        <w:txbxContent>
                          <w:p w14:paraId="21694B0A" w14:textId="3177B949" w:rsidR="00F91B9D" w:rsidRPr="00F91B9D" w:rsidRDefault="00F91B9D">
                            <w:pPr>
                              <w:rPr>
                                <w:lang w:val="fr-CH"/>
                              </w:rPr>
                            </w:pPr>
                            <w:r>
                              <w:rPr>
                                <w:lang w:val="fr-CH"/>
                              </w:rPr>
                              <w:t>Air Cushion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72C24" id="Text Box 13" o:spid="_x0000_s1027" type="#_x0000_t202" style="position:absolute;left:0;text-align:left;margin-left:23.25pt;margin-top:87.3pt;width:51.45pt;height:2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" fillcolor="white [3201]" strokeweight=".5pt">
                <v:textbox>
                  <w:txbxContent>
                    <w:p w14:paraId="21694B0A" w14:textId="3177B949" w:rsidR="00F91B9D" w:rsidRPr="00F91B9D" w:rsidRDefault="00F91B9D">
                      <w:pPr>
                        <w:rPr>
                          <w:lang w:val="fr-CH"/>
                        </w:rPr>
                      </w:pPr>
                      <w:r>
                        <w:rPr>
                          <w:lang w:val="fr-CH"/>
                        </w:rPr>
                        <w:t>Air Cushion</w:t>
                      </w:r>
                    </w:p>
                  </w:txbxContent>
                </v:textbox>
              </v:shape>
            </w:pict>
          </mc:Fallback>
        </mc:AlternateContent>
      </w:r>
      <w:r w:rsidR="00F91B9D">
        <w:rPr>
          <w:noProof/>
          <w:lang w:val="it-IT"/>
        </w:rPr>
        <mc:AlternateContent>
          <mc:Choice Requires="wps">
            <w:drawing>
              <wp:anchor distT="0" distB="0" distL="114300" distR="114300" simplePos="0" relativeHeight="251661312" behindDoc="0" locked="0" layoutInCell="1" allowOverlap="1" wp14:anchorId="42283A34" wp14:editId="2CA9D206">
                <wp:simplePos x="0" y="0"/>
                <wp:positionH relativeFrom="column">
                  <wp:posOffset>4825688</wp:posOffset>
                </wp:positionH>
                <wp:positionV relativeFrom="paragraph">
                  <wp:posOffset>1209560</wp:posOffset>
                </wp:positionV>
                <wp:extent cx="752920" cy="403225"/>
                <wp:effectExtent l="0" t="0" r="28575" b="15875"/>
                <wp:wrapNone/>
                <wp:docPr id="5" name="Text Box 5"/>
                <wp:cNvGraphicFramePr/>
                <a:graphic xmlns:a="http://schemas.openxmlformats.org/drawingml/2006/main">
                  <a:graphicData uri="http://schemas.microsoft.com/office/word/2010/wordprocessingShape">
                    <wps:wsp>
                      <wps:cNvSpPr txBox="1"/>
                      <wps:spPr>
                        <a:xfrm>
                          <a:off x="0" y="0"/>
                          <a:ext cx="752920" cy="403225"/>
                        </a:xfrm>
                        <a:prstGeom prst="rect">
                          <a:avLst/>
                        </a:prstGeom>
                        <a:solidFill>
                          <a:schemeClr val="lt1"/>
                        </a:solidFill>
                        <a:ln w="6350">
                          <a:solidFill>
                            <a:prstClr val="black"/>
                          </a:solidFill>
                        </a:ln>
                      </wps:spPr>
                      <wps:txbx>
                        <w:txbxContent>
                          <w:p w14:paraId="1E0F7E89" w14:textId="03617471" w:rsidR="00852172" w:rsidRPr="00852172" w:rsidRDefault="00852172">
                            <w:pPr>
                              <w:rPr>
                                <w:sz w:val="18"/>
                                <w:szCs w:val="18"/>
                                <w:lang w:val="fr-CH"/>
                              </w:rPr>
                            </w:pPr>
                            <w:r>
                              <w:rPr>
                                <w:sz w:val="18"/>
                                <w:szCs w:val="18"/>
                                <w:lang w:val="fr-CH"/>
                              </w:rPr>
                              <w:t>Lithium</w:t>
                            </w:r>
                            <w:r w:rsidR="00CB75D1">
                              <w:rPr>
                                <w:sz w:val="18"/>
                                <w:szCs w:val="18"/>
                                <w:lang w:val="fr-CH"/>
                              </w:rPr>
                              <w:t xml:space="preserve"> </w:t>
                            </w:r>
                            <w:r>
                              <w:rPr>
                                <w:sz w:val="18"/>
                                <w:szCs w:val="18"/>
                                <w:lang w:val="fr-CH"/>
                              </w:rPr>
                              <w:t>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83A34" id="Text Box 5" o:spid="_x0000_s1028" type="#_x0000_t202" style="position:absolute;left:0;text-align:left;margin-left:380pt;margin-top:95.25pt;width:59.3pt;height:3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" fillcolor="white [3201]" strokeweight=".5pt">
                <v:textbox>
                  <w:txbxContent>
                    <w:p w14:paraId="1E0F7E89" w14:textId="03617471" w:rsidR="00852172" w:rsidRPr="00852172" w:rsidRDefault="00852172">
                      <w:pPr>
                        <w:rPr>
                          <w:sz w:val="18"/>
                          <w:szCs w:val="18"/>
                          <w:lang w:val="fr-CH"/>
                        </w:rPr>
                      </w:pPr>
                      <w:r>
                        <w:rPr>
                          <w:sz w:val="18"/>
                          <w:szCs w:val="18"/>
                          <w:lang w:val="fr-CH"/>
                        </w:rPr>
                        <w:t>Lithium</w:t>
                      </w:r>
                      <w:r w:rsidR="00CB75D1">
                        <w:rPr>
                          <w:sz w:val="18"/>
                          <w:szCs w:val="18"/>
                          <w:lang w:val="fr-CH"/>
                        </w:rPr>
                        <w:t xml:space="preserve"> </w:t>
                      </w:r>
                      <w:r>
                        <w:rPr>
                          <w:sz w:val="18"/>
                          <w:szCs w:val="18"/>
                          <w:lang w:val="fr-CH"/>
                        </w:rPr>
                        <w:t>Battery</w:t>
                      </w:r>
                    </w:p>
                  </w:txbxContent>
                </v:textbox>
              </v:shape>
            </w:pict>
          </mc:Fallback>
        </mc:AlternateContent>
      </w:r>
      <w:r w:rsidR="00F91B9D">
        <w:rPr>
          <w:noProof/>
          <w:lang w:val="it-IT"/>
        </w:rPr>
        <mc:AlternateContent>
          <mc:Choice Requires="wps">
            <w:drawing>
              <wp:anchor distT="0" distB="0" distL="114300" distR="114300" simplePos="0" relativeHeight="251660288" behindDoc="0" locked="0" layoutInCell="1" allowOverlap="1" wp14:anchorId="2B2C9886" wp14:editId="02CEFFD3">
                <wp:simplePos x="0" y="0"/>
                <wp:positionH relativeFrom="column">
                  <wp:posOffset>4795998</wp:posOffset>
                </wp:positionH>
                <wp:positionV relativeFrom="paragraph">
                  <wp:posOffset>977991</wp:posOffset>
                </wp:positionV>
                <wp:extent cx="784481" cy="231140"/>
                <wp:effectExtent l="0" t="0" r="15875" b="16510"/>
                <wp:wrapNone/>
                <wp:docPr id="4" name="Text Box 4"/>
                <wp:cNvGraphicFramePr/>
                <a:graphic xmlns:a="http://schemas.openxmlformats.org/drawingml/2006/main">
                  <a:graphicData uri="http://schemas.microsoft.com/office/word/2010/wordprocessingShape">
                    <wps:wsp>
                      <wps:cNvSpPr txBox="1"/>
                      <wps:spPr>
                        <a:xfrm>
                          <a:off x="0" y="0"/>
                          <a:ext cx="784481" cy="231140"/>
                        </a:xfrm>
                        <a:prstGeom prst="rect">
                          <a:avLst/>
                        </a:prstGeom>
                        <a:solidFill>
                          <a:schemeClr val="lt1"/>
                        </a:solidFill>
                        <a:ln w="6350">
                          <a:solidFill>
                            <a:prstClr val="black"/>
                          </a:solidFill>
                        </a:ln>
                      </wps:spPr>
                      <wps:txbx>
                        <w:txbxContent>
                          <w:p w14:paraId="3138184B" w14:textId="36A73BBE" w:rsidR="0096084D" w:rsidRPr="00852172" w:rsidRDefault="0096084D">
                            <w:pPr>
                              <w:rPr>
                                <w:sz w:val="18"/>
                                <w:szCs w:val="18"/>
                                <w:lang w:val="fr-CH"/>
                              </w:rPr>
                            </w:pPr>
                            <w:r w:rsidRPr="00852172">
                              <w:rPr>
                                <w:sz w:val="18"/>
                                <w:szCs w:val="18"/>
                                <w:lang w:val="fr-CH"/>
                              </w:rPr>
                              <w:t>Control</w:t>
                            </w:r>
                            <w:r w:rsidR="00852172">
                              <w:rPr>
                                <w:sz w:val="18"/>
                                <w:szCs w:val="18"/>
                                <w:lang w:val="fr-CH"/>
                              </w:rPr>
                              <w:t xml:space="preserve"> </w:t>
                            </w:r>
                            <w:r w:rsidRPr="00852172">
                              <w:rPr>
                                <w:sz w:val="18"/>
                                <w:szCs w:val="18"/>
                                <w:lang w:val="fr-CH"/>
                              </w:rPr>
                              <w:t>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C9886" id="Text Box 4" o:spid="_x0000_s1029" type="#_x0000_t202" style="position:absolute;left:0;text-align:left;margin-left:377.65pt;margin-top:77pt;width:61.75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" fillcolor="white [3201]" strokeweight=".5pt">
                <v:textbox>
                  <w:txbxContent>
                    <w:p w14:paraId="3138184B" w14:textId="36A73BBE" w:rsidR="0096084D" w:rsidRPr="00852172" w:rsidRDefault="0096084D">
                      <w:pPr>
                        <w:rPr>
                          <w:sz w:val="18"/>
                          <w:szCs w:val="18"/>
                          <w:lang w:val="fr-CH"/>
                        </w:rPr>
                      </w:pPr>
                      <w:r w:rsidRPr="00852172">
                        <w:rPr>
                          <w:sz w:val="18"/>
                          <w:szCs w:val="18"/>
                          <w:lang w:val="fr-CH"/>
                        </w:rPr>
                        <w:t>Control</w:t>
                      </w:r>
                      <w:r w:rsidR="00852172">
                        <w:rPr>
                          <w:sz w:val="18"/>
                          <w:szCs w:val="18"/>
                          <w:lang w:val="fr-CH"/>
                        </w:rPr>
                        <w:t xml:space="preserve"> </w:t>
                      </w:r>
                      <w:r w:rsidRPr="00852172">
                        <w:rPr>
                          <w:sz w:val="18"/>
                          <w:szCs w:val="18"/>
                          <w:lang w:val="fr-CH"/>
                        </w:rPr>
                        <w:t>Unit</w:t>
                      </w:r>
                    </w:p>
                  </w:txbxContent>
                </v:textbox>
              </v:shape>
            </w:pict>
          </mc:Fallback>
        </mc:AlternateContent>
      </w:r>
      <w:r w:rsidR="00F73C9D">
        <w:rPr>
          <w:noProof/>
          <w:lang w:val="it-IT"/>
        </w:rPr>
        <mc:AlternateContent>
          <mc:Choice Requires="wps">
            <w:drawing>
              <wp:anchor distT="0" distB="0" distL="114300" distR="114300" simplePos="0" relativeHeight="251662336" behindDoc="0" locked="0" layoutInCell="1" allowOverlap="1" wp14:anchorId="2D5E75E9" wp14:editId="21367211">
                <wp:simplePos x="0" y="0"/>
                <wp:positionH relativeFrom="column">
                  <wp:posOffset>4849437</wp:posOffset>
                </wp:positionH>
                <wp:positionV relativeFrom="paragraph">
                  <wp:posOffset>1612786</wp:posOffset>
                </wp:positionV>
                <wp:extent cx="728345" cy="291176"/>
                <wp:effectExtent l="0" t="0" r="14605" b="13970"/>
                <wp:wrapNone/>
                <wp:docPr id="11" name="Text Box 11"/>
                <wp:cNvGraphicFramePr/>
                <a:graphic xmlns:a="http://schemas.openxmlformats.org/drawingml/2006/main">
                  <a:graphicData uri="http://schemas.microsoft.com/office/word/2010/wordprocessingShape">
                    <wps:wsp>
                      <wps:cNvSpPr txBox="1"/>
                      <wps:spPr>
                        <a:xfrm>
                          <a:off x="0" y="0"/>
                          <a:ext cx="728345" cy="291176"/>
                        </a:xfrm>
                        <a:prstGeom prst="rect">
                          <a:avLst/>
                        </a:prstGeom>
                        <a:solidFill>
                          <a:schemeClr val="lt1"/>
                        </a:solidFill>
                        <a:ln w="6350">
                          <a:solidFill>
                            <a:prstClr val="black"/>
                          </a:solidFill>
                        </a:ln>
                      </wps:spPr>
                      <wps:txbx>
                        <w:txbxContent>
                          <w:p w14:paraId="356DA223" w14:textId="1CE0F9E1" w:rsidR="001B49A7" w:rsidRPr="00B53B8A" w:rsidRDefault="00B53B8A">
                            <w:pPr>
                              <w:rPr>
                                <w:lang w:val="fr-CH"/>
                              </w:rPr>
                            </w:pPr>
                            <w:r>
                              <w:rPr>
                                <w:lang w:val="fr-CH"/>
                              </w:rPr>
                              <w:t>Inflators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E75E9" id="Text Box 11" o:spid="_x0000_s1030" type="#_x0000_t202" style="position:absolute;left:0;text-align:left;margin-left:381.85pt;margin-top:127pt;width:57.35pt;height: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" fillcolor="white [3201]" strokeweight=".5pt">
                <v:textbox>
                  <w:txbxContent>
                    <w:p w14:paraId="356DA223" w14:textId="1CE0F9E1" w:rsidR="001B49A7" w:rsidRPr="00B53B8A" w:rsidRDefault="00B53B8A">
                      <w:pPr>
                        <w:rPr>
                          <w:lang w:val="fr-CH"/>
                        </w:rPr>
                      </w:pPr>
                      <w:r>
                        <w:rPr>
                          <w:lang w:val="fr-CH"/>
                        </w:rPr>
                        <w:t>Inflators</w:t>
                      </w:r>
                    </w:p>
                  </w:txbxContent>
                </v:textbox>
              </v:shape>
            </w:pict>
          </mc:Fallback>
        </mc:AlternateContent>
      </w:r>
      <w:r w:rsidR="00FF4A75">
        <w:rPr>
          <w:noProof/>
          <w:lang w:val="it-IT"/>
        </w:rPr>
        <mc:AlternateContent>
          <mc:Choice Requires="wps">
            <w:drawing>
              <wp:anchor distT="0" distB="0" distL="114300" distR="114300" simplePos="0" relativeHeight="251663360" behindDoc="0" locked="0" layoutInCell="1" allowOverlap="1" wp14:anchorId="0F7A04ED" wp14:editId="5F9CBAE5">
                <wp:simplePos x="0" y="0"/>
                <wp:positionH relativeFrom="column">
                  <wp:posOffset>4849437</wp:posOffset>
                </wp:positionH>
                <wp:positionV relativeFrom="paragraph">
                  <wp:posOffset>1904266</wp:posOffset>
                </wp:positionV>
                <wp:extent cx="731677" cy="379730"/>
                <wp:effectExtent l="0" t="0" r="11430" b="20320"/>
                <wp:wrapNone/>
                <wp:docPr id="12" name="Text Box 12"/>
                <wp:cNvGraphicFramePr/>
                <a:graphic xmlns:a="http://schemas.openxmlformats.org/drawingml/2006/main">
                  <a:graphicData uri="http://schemas.microsoft.com/office/word/2010/wordprocessingShape">
                    <wps:wsp>
                      <wps:cNvSpPr txBox="1"/>
                      <wps:spPr>
                        <a:xfrm>
                          <a:off x="0" y="0"/>
                          <a:ext cx="731677" cy="379730"/>
                        </a:xfrm>
                        <a:prstGeom prst="rect">
                          <a:avLst/>
                        </a:prstGeom>
                        <a:solidFill>
                          <a:schemeClr val="lt1"/>
                        </a:solidFill>
                        <a:ln w="6350">
                          <a:solidFill>
                            <a:prstClr val="black"/>
                          </a:solidFill>
                        </a:ln>
                      </wps:spPr>
                      <wps:txbx>
                        <w:txbxContent>
                          <w:p w14:paraId="3F51C6D5" w14:textId="0CC8758D" w:rsidR="00B53B8A" w:rsidRPr="00B53B8A" w:rsidRDefault="00B53B8A">
                            <w:pPr>
                              <w:rPr>
                                <w:lang w:val="fr-CH"/>
                              </w:rPr>
                            </w:pPr>
                            <w:r>
                              <w:rPr>
                                <w:lang w:val="fr-CH"/>
                              </w:rPr>
                              <w:t>Passive Bacck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04ED" id="Text Box 12" o:spid="_x0000_s1031" type="#_x0000_t202" style="position:absolute;left:0;text-align:left;margin-left:381.85pt;margin-top:149.95pt;width:57.6pt;height:2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" fillcolor="white [3201]" strokeweight=".5pt">
                <v:textbox>
                  <w:txbxContent>
                    <w:p w14:paraId="3F51C6D5" w14:textId="0CC8758D" w:rsidR="00B53B8A" w:rsidRPr="00B53B8A" w:rsidRDefault="00B53B8A">
                      <w:pPr>
                        <w:rPr>
                          <w:lang w:val="fr-CH"/>
                        </w:rPr>
                      </w:pPr>
                      <w:r>
                        <w:rPr>
                          <w:lang w:val="fr-CH"/>
                        </w:rPr>
                        <w:t>Passive Bacck</w:t>
                      </w:r>
                    </w:p>
                  </w:txbxContent>
                </v:textbox>
              </v:shape>
            </w:pict>
          </mc:Fallback>
        </mc:AlternateContent>
      </w:r>
      <w:r w:rsidR="006F385D">
        <w:rPr>
          <w:noProof/>
          <w:lang w:val="it-IT"/>
        </w:rPr>
        <mc:AlternateContent>
          <mc:Choice Requires="wps">
            <w:drawing>
              <wp:anchor distT="0" distB="0" distL="114300" distR="114300" simplePos="0" relativeHeight="251659264" behindDoc="0" locked="0" layoutInCell="1" allowOverlap="1" wp14:anchorId="08F90BC6" wp14:editId="24F0B5F3">
                <wp:simplePos x="0" y="0"/>
                <wp:positionH relativeFrom="column">
                  <wp:posOffset>4427862</wp:posOffset>
                </wp:positionH>
                <wp:positionV relativeFrom="paragraph">
                  <wp:posOffset>16089</wp:posOffset>
                </wp:positionV>
                <wp:extent cx="1003465" cy="407835"/>
                <wp:effectExtent l="0" t="0" r="25400" b="11430"/>
                <wp:wrapNone/>
                <wp:docPr id="3" name="Text Box 3"/>
                <wp:cNvGraphicFramePr/>
                <a:graphic xmlns:a="http://schemas.openxmlformats.org/drawingml/2006/main">
                  <a:graphicData uri="http://schemas.microsoft.com/office/word/2010/wordprocessingShape">
                    <wps:wsp>
                      <wps:cNvSpPr txBox="1"/>
                      <wps:spPr>
                        <a:xfrm>
                          <a:off x="0" y="0"/>
                          <a:ext cx="1003465" cy="407835"/>
                        </a:xfrm>
                        <a:prstGeom prst="rect">
                          <a:avLst/>
                        </a:prstGeom>
                        <a:solidFill>
                          <a:schemeClr val="lt1"/>
                        </a:solidFill>
                        <a:ln w="6350">
                          <a:solidFill>
                            <a:prstClr val="black"/>
                          </a:solidFill>
                        </a:ln>
                      </wps:spPr>
                      <wps:txbx>
                        <w:txbxContent>
                          <w:p w14:paraId="6BE6443D" w14:textId="0EF174A5" w:rsidR="006F385D" w:rsidRPr="00852172" w:rsidRDefault="006F385D">
                            <w:pPr>
                              <w:rPr>
                                <w:sz w:val="18"/>
                                <w:szCs w:val="18"/>
                                <w:lang w:val="fr-CH"/>
                              </w:rPr>
                            </w:pPr>
                            <w:r w:rsidRPr="00852172">
                              <w:rPr>
                                <w:sz w:val="18"/>
                                <w:szCs w:val="18"/>
                                <w:lang w:val="fr-CH"/>
                              </w:rPr>
                              <w:t>Plastic Canister</w:t>
                            </w:r>
                          </w:p>
                          <w:p w14:paraId="1D48B340" w14:textId="46854809" w:rsidR="006A141C" w:rsidRPr="00852172" w:rsidRDefault="006A141C">
                            <w:pPr>
                              <w:rPr>
                                <w:sz w:val="18"/>
                                <w:szCs w:val="18"/>
                                <w:lang w:val="fr-CH"/>
                              </w:rPr>
                            </w:pPr>
                            <w:r w:rsidRPr="00852172">
                              <w:rPr>
                                <w:sz w:val="18"/>
                                <w:szCs w:val="18"/>
                                <w:lang w:val="fr-CH"/>
                              </w:rPr>
                              <w:t>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90BC6" id="Text Box 3" o:spid="_x0000_s1032" type="#_x0000_t202" style="position:absolute;left:0;text-align:left;margin-left:348.65pt;margin-top:1.25pt;width:79pt;height:3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zXOgIAAIM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" fillcolor="white [3201]" strokeweight=".5pt">
                <v:textbox>
                  <w:txbxContent>
                    <w:p w14:paraId="6BE6443D" w14:textId="0EF174A5" w:rsidR="006F385D" w:rsidRPr="00852172" w:rsidRDefault="006F385D">
                      <w:pPr>
                        <w:rPr>
                          <w:sz w:val="18"/>
                          <w:szCs w:val="18"/>
                          <w:lang w:val="fr-CH"/>
                        </w:rPr>
                      </w:pPr>
                      <w:r w:rsidRPr="00852172">
                        <w:rPr>
                          <w:sz w:val="18"/>
                          <w:szCs w:val="18"/>
                          <w:lang w:val="fr-CH"/>
                        </w:rPr>
                        <w:t>Plastic Canister</w:t>
                      </w:r>
                    </w:p>
                    <w:p w14:paraId="1D48B340" w14:textId="46854809" w:rsidR="006A141C" w:rsidRPr="00852172" w:rsidRDefault="006A141C">
                      <w:pPr>
                        <w:rPr>
                          <w:sz w:val="18"/>
                          <w:szCs w:val="18"/>
                          <w:lang w:val="fr-CH"/>
                        </w:rPr>
                      </w:pPr>
                      <w:r w:rsidRPr="00852172">
                        <w:rPr>
                          <w:sz w:val="18"/>
                          <w:szCs w:val="18"/>
                          <w:lang w:val="fr-CH"/>
                        </w:rPr>
                        <w:t>Housing</w:t>
                      </w:r>
                    </w:p>
                  </w:txbxContent>
                </v:textbox>
              </v:shape>
            </w:pict>
          </mc:Fallback>
        </mc:AlternateContent>
      </w:r>
      <w:r w:rsidR="00D26CBF" w:rsidRPr="00294348">
        <w:rPr>
          <w:noProof/>
          <w:lang w:val="it-IT"/>
        </w:rPr>
        <w:drawing>
          <wp:inline distT="0" distB="0" distL="0" distR="0" wp14:anchorId="61B3FB9F" wp14:editId="50C8F135">
            <wp:extent cx="5048250" cy="2450386"/>
            <wp:effectExtent l="19050" t="19050" r="19050" b="26670"/>
            <wp:docPr id="11631545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54579" name=""/>
                    <pic:cNvPicPr/>
                  </pic:nvPicPr>
                  <pic:blipFill>
                    <a:blip r:embed="rId16"/>
                    <a:stretch>
                      <a:fillRect/>
                    </a:stretch>
                  </pic:blipFill>
                  <pic:spPr>
                    <a:xfrm>
                      <a:off x="0" y="0"/>
                      <a:ext cx="5098042" cy="2474554"/>
                    </a:xfrm>
                    <a:prstGeom prst="rect">
                      <a:avLst/>
                    </a:prstGeom>
                    <a:ln>
                      <a:solidFill>
                        <a:schemeClr val="bg1">
                          <a:lumMod val="75000"/>
                        </a:schemeClr>
                      </a:solidFill>
                    </a:ln>
                  </pic:spPr>
                </pic:pic>
              </a:graphicData>
            </a:graphic>
          </wp:inline>
        </w:drawing>
      </w:r>
    </w:p>
    <w:p w14:paraId="709C48F4" w14:textId="759F488C" w:rsidR="00D26CBF" w:rsidRDefault="002C0515" w:rsidP="002C0515">
      <w:pPr>
        <w:pStyle w:val="HChG"/>
      </w:pPr>
      <w:r>
        <w:tab/>
      </w:r>
      <w:r>
        <w:tab/>
      </w:r>
      <w:r w:rsidR="00D26CBF">
        <w:t>Inflator drawings</w:t>
      </w:r>
    </w:p>
    <w:tbl>
      <w:tblPr>
        <w:tblStyle w:val="TableGrid"/>
        <w:tblW w:w="0" w:type="auto"/>
        <w:jc w:val="center"/>
        <w:tblLook w:val="04A0" w:firstRow="1" w:lastRow="0" w:firstColumn="1" w:lastColumn="0" w:noHBand="0" w:noVBand="1"/>
      </w:tblPr>
      <w:tblGrid>
        <w:gridCol w:w="1980"/>
        <w:gridCol w:w="5528"/>
      </w:tblGrid>
      <w:tr w:rsidR="00D26CBF" w14:paraId="7F19611D" w14:textId="77777777" w:rsidTr="00B8486F">
        <w:trPr>
          <w:trHeight w:val="1742"/>
          <w:jc w:val="center"/>
        </w:trPr>
        <w:tc>
          <w:tcPr>
            <w:tcW w:w="1980" w:type="dxa"/>
            <w:vAlign w:val="center"/>
          </w:tcPr>
          <w:p w14:paraId="36A7B433" w14:textId="77777777" w:rsidR="00D26CBF" w:rsidRPr="00601513" w:rsidRDefault="00D26CBF" w:rsidP="00B8486F">
            <w:pPr>
              <w:jc w:val="center"/>
              <w:rPr>
                <w:b/>
                <w:bCs/>
                <w:i/>
                <w:iCs/>
              </w:rPr>
            </w:pPr>
            <w:r w:rsidRPr="00601513">
              <w:rPr>
                <w:b/>
                <w:bCs/>
                <w:i/>
                <w:iCs/>
                <w:sz w:val="24"/>
                <w:szCs w:val="24"/>
              </w:rPr>
              <w:t>Inflator</w:t>
            </w:r>
          </w:p>
        </w:tc>
        <w:tc>
          <w:tcPr>
            <w:tcW w:w="5528" w:type="dxa"/>
            <w:vAlign w:val="center"/>
          </w:tcPr>
          <w:p w14:paraId="5AB8D03B" w14:textId="24908FA8" w:rsidR="00D26CBF" w:rsidRPr="004E06A8" w:rsidRDefault="00B53C76" w:rsidP="00B8486F">
            <w:pPr>
              <w:jc w:val="center"/>
            </w:pPr>
            <w:r>
              <w:rPr>
                <w:noProof/>
              </w:rPr>
              <mc:AlternateContent>
                <mc:Choice Requires="wps">
                  <w:drawing>
                    <wp:anchor distT="0" distB="0" distL="114300" distR="114300" simplePos="0" relativeHeight="251666432" behindDoc="0" locked="0" layoutInCell="1" allowOverlap="1" wp14:anchorId="58E3E3FD" wp14:editId="46E9968B">
                      <wp:simplePos x="0" y="0"/>
                      <wp:positionH relativeFrom="column">
                        <wp:posOffset>116205</wp:posOffset>
                      </wp:positionH>
                      <wp:positionV relativeFrom="paragraph">
                        <wp:posOffset>-15875</wp:posOffset>
                      </wp:positionV>
                      <wp:extent cx="817245" cy="278765"/>
                      <wp:effectExtent l="0" t="0" r="20955" b="26035"/>
                      <wp:wrapNone/>
                      <wp:docPr id="15" name="Text Box 15"/>
                      <wp:cNvGraphicFramePr/>
                      <a:graphic xmlns:a="http://schemas.openxmlformats.org/drawingml/2006/main">
                        <a:graphicData uri="http://schemas.microsoft.com/office/word/2010/wordprocessingShape">
                          <wps:wsp>
                            <wps:cNvSpPr txBox="1"/>
                            <wps:spPr>
                              <a:xfrm>
                                <a:off x="0" y="0"/>
                                <a:ext cx="817245" cy="278765"/>
                              </a:xfrm>
                              <a:prstGeom prst="rect">
                                <a:avLst/>
                              </a:prstGeom>
                              <a:solidFill>
                                <a:schemeClr val="lt1"/>
                              </a:solidFill>
                              <a:ln w="6350">
                                <a:solidFill>
                                  <a:prstClr val="black"/>
                                </a:solidFill>
                              </a:ln>
                            </wps:spPr>
                            <wps:txbx>
                              <w:txbxContent>
                                <w:p w14:paraId="5198D9BF" w14:textId="2082AB94" w:rsidR="00B53C76" w:rsidRPr="00B53C76" w:rsidRDefault="00B53C76">
                                  <w:pPr>
                                    <w:rPr>
                                      <w:color w:val="4F81BD" w:themeColor="accent1"/>
                                      <w:sz w:val="18"/>
                                      <w:szCs w:val="18"/>
                                      <w:lang w:val="fr-CH"/>
                                    </w:rPr>
                                  </w:pPr>
                                  <w:r w:rsidRPr="00B53C76">
                                    <w:rPr>
                                      <w:color w:val="4F81BD" w:themeColor="accent1"/>
                                      <w:sz w:val="18"/>
                                      <w:szCs w:val="18"/>
                                      <w:lang w:val="fr-CH"/>
                                    </w:rPr>
                                    <w:t>INITIATOR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3E3FD" id="Text Box 15" o:spid="_x0000_s1033" type="#_x0000_t202" style="position:absolute;left:0;text-align:left;margin-left:9.15pt;margin-top:-1.25pt;width:64.35pt;height:2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uGPAIAAIIEAAAOAAAAZHJzL2Uyb0RvYy54bWysVE1v2zAMvQ/YfxB0X5xk+ao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" fillcolor="white [3201]" strokeweight=".5pt">
                      <v:textbox>
                        <w:txbxContent>
                          <w:p w14:paraId="5198D9BF" w14:textId="2082AB94" w:rsidR="00B53C76" w:rsidRPr="00B53C76" w:rsidRDefault="00B53C76">
                            <w:pPr>
                              <w:rPr>
                                <w:color w:val="4F81BD" w:themeColor="accent1"/>
                                <w:sz w:val="18"/>
                                <w:szCs w:val="18"/>
                                <w:lang w:val="fr-CH"/>
                              </w:rPr>
                            </w:pPr>
                            <w:r w:rsidRPr="00B53C76">
                              <w:rPr>
                                <w:color w:val="4F81BD" w:themeColor="accent1"/>
                                <w:sz w:val="18"/>
                                <w:szCs w:val="18"/>
                                <w:lang w:val="fr-CH"/>
                              </w:rPr>
                              <w:t>INITIATOR</w:t>
                            </w:r>
                          </w:p>
                        </w:txbxContent>
                      </v:textbox>
                    </v:shape>
                  </w:pict>
                </mc:Fallback>
              </mc:AlternateContent>
            </w:r>
            <w:r w:rsidR="00D26CBF" w:rsidRPr="004E06A8">
              <w:rPr>
                <w:noProof/>
              </w:rPr>
              <w:drawing>
                <wp:inline distT="0" distB="0" distL="0" distR="0" wp14:anchorId="47DA4E0D" wp14:editId="1CF133B9">
                  <wp:extent cx="3352800" cy="1040711"/>
                  <wp:effectExtent l="19050" t="19050" r="19050" b="26670"/>
                  <wp:docPr id="511406738" name="Immagine 1" descr="Immagine che contien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06738" name="Immagine 1" descr="Immagine che contiene linea, schermata&#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5724" cy="1050931"/>
                          </a:xfrm>
                          <a:prstGeom prst="rect">
                            <a:avLst/>
                          </a:prstGeom>
                          <a:ln>
                            <a:solidFill>
                              <a:schemeClr val="bg1">
                                <a:lumMod val="75000"/>
                              </a:schemeClr>
                            </a:solidFill>
                          </a:ln>
                        </pic:spPr>
                      </pic:pic>
                    </a:graphicData>
                  </a:graphic>
                </wp:inline>
              </w:drawing>
            </w:r>
          </w:p>
        </w:tc>
      </w:tr>
      <w:tr w:rsidR="00D26CBF" w14:paraId="1B103804" w14:textId="77777777" w:rsidTr="00B8486F">
        <w:trPr>
          <w:trHeight w:val="1742"/>
          <w:jc w:val="center"/>
        </w:trPr>
        <w:tc>
          <w:tcPr>
            <w:tcW w:w="1980" w:type="dxa"/>
            <w:vAlign w:val="center"/>
          </w:tcPr>
          <w:p w14:paraId="0BAF9524" w14:textId="77777777" w:rsidR="00D26CBF" w:rsidRPr="004E06A8" w:rsidRDefault="00D26CBF" w:rsidP="00B8486F">
            <w:pPr>
              <w:jc w:val="center"/>
            </w:pPr>
            <w:r>
              <w:rPr>
                <w:b/>
                <w:bCs/>
                <w:i/>
                <w:iCs/>
                <w:sz w:val="24"/>
                <w:szCs w:val="24"/>
              </w:rPr>
              <w:t>Chamber and Diffuser</w:t>
            </w:r>
          </w:p>
        </w:tc>
        <w:tc>
          <w:tcPr>
            <w:tcW w:w="5528" w:type="dxa"/>
            <w:vAlign w:val="center"/>
          </w:tcPr>
          <w:p w14:paraId="69F94670" w14:textId="45C57087" w:rsidR="00D26CBF" w:rsidRPr="004E06A8" w:rsidRDefault="00A77DCE" w:rsidP="00B8486F">
            <w:pPr>
              <w:jc w:val="center"/>
            </w:pPr>
            <w:r>
              <w:rPr>
                <w:noProof/>
              </w:rPr>
              <mc:AlternateContent>
                <mc:Choice Requires="wps">
                  <w:drawing>
                    <wp:anchor distT="0" distB="0" distL="114300" distR="114300" simplePos="0" relativeHeight="251674624" behindDoc="0" locked="0" layoutInCell="1" allowOverlap="1" wp14:anchorId="427ACBED" wp14:editId="7C08355C">
                      <wp:simplePos x="0" y="0"/>
                      <wp:positionH relativeFrom="column">
                        <wp:posOffset>1005205</wp:posOffset>
                      </wp:positionH>
                      <wp:positionV relativeFrom="paragraph">
                        <wp:posOffset>2467610</wp:posOffset>
                      </wp:positionV>
                      <wp:extent cx="356235" cy="272415"/>
                      <wp:effectExtent l="0" t="0" r="24765" b="13335"/>
                      <wp:wrapNone/>
                      <wp:docPr id="23" name="Text Box 23"/>
                      <wp:cNvGraphicFramePr/>
                      <a:graphic xmlns:a="http://schemas.openxmlformats.org/drawingml/2006/main">
                        <a:graphicData uri="http://schemas.microsoft.com/office/word/2010/wordprocessingShape">
                          <wps:wsp>
                            <wps:cNvSpPr txBox="1"/>
                            <wps:spPr>
                              <a:xfrm>
                                <a:off x="0" y="0"/>
                                <a:ext cx="356235" cy="272415"/>
                              </a:xfrm>
                              <a:prstGeom prst="rect">
                                <a:avLst/>
                              </a:prstGeom>
                              <a:solidFill>
                                <a:schemeClr val="lt1"/>
                              </a:solidFill>
                              <a:ln w="6350">
                                <a:solidFill>
                                  <a:prstClr val="black"/>
                                </a:solidFill>
                              </a:ln>
                            </wps:spPr>
                            <wps:txbx>
                              <w:txbxContent>
                                <w:p w14:paraId="20AF1727" w14:textId="16976846" w:rsidR="00A77DCE" w:rsidRPr="00EE2B89" w:rsidRDefault="00F669E7">
                                  <w:pPr>
                                    <w:rPr>
                                      <w:color w:val="F79646" w:themeColor="accent6"/>
                                      <w:sz w:val="10"/>
                                      <w:szCs w:val="10"/>
                                      <w:lang w:val="fr-CH"/>
                                    </w:rPr>
                                  </w:pPr>
                                  <w:r w:rsidRPr="00EE2B89">
                                    <w:rPr>
                                      <w:color w:val="F79646" w:themeColor="accent6"/>
                                      <w:sz w:val="10"/>
                                      <w:szCs w:val="10"/>
                                      <w:lang w:val="fr-CH"/>
                                    </w:rPr>
                                    <w:t>PLUG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ACBED" id="Text Box 23" o:spid="_x0000_s1034" type="#_x0000_t202" style="position:absolute;left:0;text-align:left;margin-left:79.15pt;margin-top:194.3pt;width:28.05pt;height:2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" fillcolor="white [3201]" strokeweight=".5pt">
                      <v:textbox>
                        <w:txbxContent>
                          <w:p w14:paraId="20AF1727" w14:textId="16976846" w:rsidR="00A77DCE" w:rsidRPr="00EE2B89" w:rsidRDefault="00F669E7">
                            <w:pPr>
                              <w:rPr>
                                <w:color w:val="F79646" w:themeColor="accent6"/>
                                <w:sz w:val="10"/>
                                <w:szCs w:val="10"/>
                                <w:lang w:val="fr-CH"/>
                              </w:rPr>
                            </w:pPr>
                            <w:r w:rsidRPr="00EE2B89">
                              <w:rPr>
                                <w:color w:val="F79646" w:themeColor="accent6"/>
                                <w:sz w:val="10"/>
                                <w:szCs w:val="10"/>
                                <w:lang w:val="fr-CH"/>
                              </w:rPr>
                              <w:t>PLUG</w:t>
                            </w:r>
                          </w:p>
                        </w:txbxContent>
                      </v:textbox>
                    </v:shape>
                  </w:pict>
                </mc:Fallback>
              </mc:AlternateContent>
            </w:r>
            <w:r w:rsidR="00067DA0">
              <w:rPr>
                <w:noProof/>
              </w:rPr>
              <mc:AlternateContent>
                <mc:Choice Requires="wps">
                  <w:drawing>
                    <wp:anchor distT="0" distB="0" distL="114300" distR="114300" simplePos="0" relativeHeight="251671552" behindDoc="0" locked="0" layoutInCell="1" allowOverlap="1" wp14:anchorId="67F2F309" wp14:editId="340649F5">
                      <wp:simplePos x="0" y="0"/>
                      <wp:positionH relativeFrom="column">
                        <wp:posOffset>1771650</wp:posOffset>
                      </wp:positionH>
                      <wp:positionV relativeFrom="paragraph">
                        <wp:posOffset>2084705</wp:posOffset>
                      </wp:positionV>
                      <wp:extent cx="854075" cy="394970"/>
                      <wp:effectExtent l="0" t="0" r="22225" b="24130"/>
                      <wp:wrapNone/>
                      <wp:docPr id="20" name="Text Box 20"/>
                      <wp:cNvGraphicFramePr/>
                      <a:graphic xmlns:a="http://schemas.openxmlformats.org/drawingml/2006/main">
                        <a:graphicData uri="http://schemas.microsoft.com/office/word/2010/wordprocessingShape">
                          <wps:wsp>
                            <wps:cNvSpPr txBox="1"/>
                            <wps:spPr>
                              <a:xfrm>
                                <a:off x="0" y="0"/>
                                <a:ext cx="854075" cy="394970"/>
                              </a:xfrm>
                              <a:prstGeom prst="rect">
                                <a:avLst/>
                              </a:prstGeom>
                              <a:solidFill>
                                <a:schemeClr val="lt1"/>
                              </a:solidFill>
                              <a:ln w="6350">
                                <a:solidFill>
                                  <a:prstClr val="black"/>
                                </a:solidFill>
                              </a:ln>
                            </wps:spPr>
                            <wps:txbx>
                              <w:txbxContent>
                                <w:p w14:paraId="3FFC25A6" w14:textId="28521AF9" w:rsidR="00067DA0" w:rsidRPr="00067DA0" w:rsidRDefault="00067DA0">
                                  <w:pPr>
                                    <w:rPr>
                                      <w:color w:val="8DB3E2" w:themeColor="text2" w:themeTint="66"/>
                                      <w:sz w:val="18"/>
                                      <w:szCs w:val="18"/>
                                      <w:lang w:val="fr-CH"/>
                                    </w:rPr>
                                  </w:pPr>
                                  <w:r>
                                    <w:rPr>
                                      <w:color w:val="8DB3E2" w:themeColor="text2" w:themeTint="66"/>
                                      <w:sz w:val="18"/>
                                      <w:szCs w:val="18"/>
                                      <w:lang w:val="fr-CH"/>
                                    </w:rPr>
                                    <w:t>LASER WELDINGS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2F309" id="Text Box 20" o:spid="_x0000_s1035" type="#_x0000_t202" style="position:absolute;left:0;text-align:left;margin-left:139.5pt;margin-top:164.15pt;width:67.25pt;height:3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" fillcolor="white [3201]" strokeweight=".5pt">
                      <v:textbox>
                        <w:txbxContent>
                          <w:p w14:paraId="3FFC25A6" w14:textId="28521AF9" w:rsidR="00067DA0" w:rsidRPr="00067DA0" w:rsidRDefault="00067DA0">
                            <w:pPr>
                              <w:rPr>
                                <w:color w:val="8DB3E2" w:themeColor="text2" w:themeTint="66"/>
                                <w:sz w:val="18"/>
                                <w:szCs w:val="18"/>
                                <w:lang w:val="fr-CH"/>
                              </w:rPr>
                            </w:pPr>
                            <w:r>
                              <w:rPr>
                                <w:color w:val="8DB3E2" w:themeColor="text2" w:themeTint="66"/>
                                <w:sz w:val="18"/>
                                <w:szCs w:val="18"/>
                                <w:lang w:val="fr-CH"/>
                              </w:rPr>
                              <w:t>LASER WELDINGS</w:t>
                            </w:r>
                          </w:p>
                        </w:txbxContent>
                      </v:textbox>
                    </v:shape>
                  </w:pict>
                </mc:Fallback>
              </mc:AlternateContent>
            </w:r>
            <w:r w:rsidR="00067DA0">
              <w:rPr>
                <w:noProof/>
              </w:rPr>
              <mc:AlternateContent>
                <mc:Choice Requires="wps">
                  <w:drawing>
                    <wp:anchor distT="0" distB="0" distL="114300" distR="114300" simplePos="0" relativeHeight="251670528" behindDoc="0" locked="0" layoutInCell="1" allowOverlap="1" wp14:anchorId="42CCF8FF" wp14:editId="4C05D3B8">
                      <wp:simplePos x="0" y="0"/>
                      <wp:positionH relativeFrom="column">
                        <wp:posOffset>494665</wp:posOffset>
                      </wp:positionH>
                      <wp:positionV relativeFrom="paragraph">
                        <wp:posOffset>1965960</wp:posOffset>
                      </wp:positionV>
                      <wp:extent cx="878205" cy="242570"/>
                      <wp:effectExtent l="0" t="0" r="17145" b="24130"/>
                      <wp:wrapNone/>
                      <wp:docPr id="19" name="Text Box 19"/>
                      <wp:cNvGraphicFramePr/>
                      <a:graphic xmlns:a="http://schemas.openxmlformats.org/drawingml/2006/main">
                        <a:graphicData uri="http://schemas.microsoft.com/office/word/2010/wordprocessingShape">
                          <wps:wsp>
                            <wps:cNvSpPr txBox="1"/>
                            <wps:spPr>
                              <a:xfrm>
                                <a:off x="0" y="0"/>
                                <a:ext cx="878205" cy="242570"/>
                              </a:xfrm>
                              <a:prstGeom prst="rect">
                                <a:avLst/>
                              </a:prstGeom>
                              <a:solidFill>
                                <a:schemeClr val="lt1"/>
                              </a:solidFill>
                              <a:ln w="6350">
                                <a:solidFill>
                                  <a:prstClr val="black"/>
                                </a:solidFill>
                              </a:ln>
                            </wps:spPr>
                            <wps:txbx>
                              <w:txbxContent>
                                <w:p w14:paraId="66D7657D" w14:textId="2901DD22" w:rsidR="00067DA0" w:rsidRPr="00067DA0" w:rsidRDefault="00067DA0">
                                  <w:pPr>
                                    <w:rPr>
                                      <w:color w:val="F79646" w:themeColor="accent6"/>
                                      <w:sz w:val="18"/>
                                      <w:szCs w:val="18"/>
                                      <w:lang w:val="fr-CH"/>
                                    </w:rPr>
                                  </w:pPr>
                                  <w:r>
                                    <w:rPr>
                                      <w:color w:val="F79646" w:themeColor="accent6"/>
                                      <w:sz w:val="18"/>
                                      <w:szCs w:val="18"/>
                                      <w:lang w:val="fr-CH"/>
                                    </w:rPr>
                                    <w:t>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CF8FF" id="Text Box 19" o:spid="_x0000_s1036" type="#_x0000_t202" style="position:absolute;left:0;text-align:left;margin-left:38.95pt;margin-top:154.8pt;width:69.15pt;height:1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" fillcolor="white [3201]" strokeweight=".5pt">
                      <v:textbox>
                        <w:txbxContent>
                          <w:p w14:paraId="66D7657D" w14:textId="2901DD22" w:rsidR="00067DA0" w:rsidRPr="00067DA0" w:rsidRDefault="00067DA0">
                            <w:pPr>
                              <w:rPr>
                                <w:color w:val="F79646" w:themeColor="accent6"/>
                                <w:sz w:val="18"/>
                                <w:szCs w:val="18"/>
                                <w:lang w:val="fr-CH"/>
                              </w:rPr>
                            </w:pPr>
                            <w:r>
                              <w:rPr>
                                <w:color w:val="F79646" w:themeColor="accent6"/>
                                <w:sz w:val="18"/>
                                <w:szCs w:val="18"/>
                                <w:lang w:val="fr-CH"/>
                              </w:rPr>
                              <w:t>CHAMBER</w:t>
                            </w:r>
                          </w:p>
                        </w:txbxContent>
                      </v:textbox>
                    </v:shape>
                  </w:pict>
                </mc:Fallback>
              </mc:AlternateContent>
            </w:r>
            <w:r w:rsidR="00151659">
              <w:rPr>
                <w:noProof/>
              </w:rPr>
              <mc:AlternateContent>
                <mc:Choice Requires="wps">
                  <w:drawing>
                    <wp:anchor distT="0" distB="0" distL="114300" distR="114300" simplePos="0" relativeHeight="251669504" behindDoc="0" locked="0" layoutInCell="1" allowOverlap="1" wp14:anchorId="1F8EB322" wp14:editId="7AED5BB7">
                      <wp:simplePos x="0" y="0"/>
                      <wp:positionH relativeFrom="column">
                        <wp:posOffset>328930</wp:posOffset>
                      </wp:positionH>
                      <wp:positionV relativeFrom="paragraph">
                        <wp:posOffset>736600</wp:posOffset>
                      </wp:positionV>
                      <wp:extent cx="1151890" cy="367665"/>
                      <wp:effectExtent l="0" t="0" r="10160" b="13335"/>
                      <wp:wrapNone/>
                      <wp:docPr id="18" name="Text Box 18"/>
                      <wp:cNvGraphicFramePr/>
                      <a:graphic xmlns:a="http://schemas.openxmlformats.org/drawingml/2006/main">
                        <a:graphicData uri="http://schemas.microsoft.com/office/word/2010/wordprocessingShape">
                          <wps:wsp>
                            <wps:cNvSpPr txBox="1"/>
                            <wps:spPr>
                              <a:xfrm>
                                <a:off x="0" y="0"/>
                                <a:ext cx="1151890" cy="367665"/>
                              </a:xfrm>
                              <a:prstGeom prst="rect">
                                <a:avLst/>
                              </a:prstGeom>
                              <a:solidFill>
                                <a:schemeClr val="lt1"/>
                              </a:solidFill>
                              <a:ln w="6350">
                                <a:solidFill>
                                  <a:prstClr val="black"/>
                                </a:solidFill>
                              </a:ln>
                            </wps:spPr>
                            <wps:txbx>
                              <w:txbxContent>
                                <w:p w14:paraId="7A641BA3" w14:textId="415E96C2" w:rsidR="00151659" w:rsidRPr="00151659" w:rsidRDefault="00151659">
                                  <w:pPr>
                                    <w:rPr>
                                      <w:color w:val="F79646" w:themeColor="accent6"/>
                                      <w:sz w:val="18"/>
                                      <w:szCs w:val="18"/>
                                      <w:lang w:val="fr-CH"/>
                                    </w:rPr>
                                  </w:pPr>
                                  <w:r>
                                    <w:rPr>
                                      <w:color w:val="F79646" w:themeColor="accent6"/>
                                      <w:sz w:val="18"/>
                                      <w:szCs w:val="18"/>
                                      <w:lang w:val="fr-CH"/>
                                    </w:rPr>
                                    <w:t>STORED GAS MIX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EB322" id="Text Box 18" o:spid="_x0000_s1037" type="#_x0000_t202" style="position:absolute;left:0;text-align:left;margin-left:25.9pt;margin-top:58pt;width:90.7pt;height:2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" fillcolor="white [3201]" strokeweight=".5pt">
                      <v:textbox>
                        <w:txbxContent>
                          <w:p w14:paraId="7A641BA3" w14:textId="415E96C2" w:rsidR="00151659" w:rsidRPr="00151659" w:rsidRDefault="00151659">
                            <w:pPr>
                              <w:rPr>
                                <w:color w:val="F79646" w:themeColor="accent6"/>
                                <w:sz w:val="18"/>
                                <w:szCs w:val="18"/>
                                <w:lang w:val="fr-CH"/>
                              </w:rPr>
                            </w:pPr>
                            <w:r>
                              <w:rPr>
                                <w:color w:val="F79646" w:themeColor="accent6"/>
                                <w:sz w:val="18"/>
                                <w:szCs w:val="18"/>
                                <w:lang w:val="fr-CH"/>
                              </w:rPr>
                              <w:t>STORED GAS MIX</w:t>
                            </w:r>
                          </w:p>
                        </w:txbxContent>
                      </v:textbox>
                    </v:shape>
                  </w:pict>
                </mc:Fallback>
              </mc:AlternateContent>
            </w:r>
            <w:r w:rsidR="00A0386A">
              <w:rPr>
                <w:noProof/>
              </w:rPr>
              <mc:AlternateContent>
                <mc:Choice Requires="wps">
                  <w:drawing>
                    <wp:anchor distT="0" distB="0" distL="114300" distR="114300" simplePos="0" relativeHeight="251668480" behindDoc="0" locked="0" layoutInCell="1" allowOverlap="1" wp14:anchorId="05C7D38E" wp14:editId="3E1DE1C2">
                      <wp:simplePos x="0" y="0"/>
                      <wp:positionH relativeFrom="column">
                        <wp:posOffset>2620645</wp:posOffset>
                      </wp:positionH>
                      <wp:positionV relativeFrom="paragraph">
                        <wp:posOffset>635</wp:posOffset>
                      </wp:positionV>
                      <wp:extent cx="783590" cy="391795"/>
                      <wp:effectExtent l="0" t="0" r="16510" b="27305"/>
                      <wp:wrapNone/>
                      <wp:docPr id="17" name="Text Box 17"/>
                      <wp:cNvGraphicFramePr/>
                      <a:graphic xmlns:a="http://schemas.openxmlformats.org/drawingml/2006/main">
                        <a:graphicData uri="http://schemas.microsoft.com/office/word/2010/wordprocessingShape">
                          <wps:wsp>
                            <wps:cNvSpPr txBox="1"/>
                            <wps:spPr>
                              <a:xfrm>
                                <a:off x="0" y="0"/>
                                <a:ext cx="783590" cy="391795"/>
                              </a:xfrm>
                              <a:prstGeom prst="rect">
                                <a:avLst/>
                              </a:prstGeom>
                              <a:solidFill>
                                <a:schemeClr val="lt1"/>
                              </a:solidFill>
                              <a:ln w="6350">
                                <a:solidFill>
                                  <a:prstClr val="black"/>
                                </a:solidFill>
                              </a:ln>
                            </wps:spPr>
                            <wps:txbx>
                              <w:txbxContent>
                                <w:p w14:paraId="05C3BD3B" w14:textId="21090961" w:rsidR="00A0386A" w:rsidRPr="007F067C" w:rsidRDefault="00A0386A">
                                  <w:pPr>
                                    <w:rPr>
                                      <w:color w:val="F79646" w:themeColor="accent6"/>
                                      <w:sz w:val="18"/>
                                      <w:szCs w:val="18"/>
                                      <w:lang w:val="fr-CH"/>
                                    </w:rPr>
                                  </w:pPr>
                                  <w:r w:rsidRPr="007F067C">
                                    <w:rPr>
                                      <w:color w:val="F79646" w:themeColor="accent6"/>
                                      <w:sz w:val="18"/>
                                      <w:szCs w:val="18"/>
                                      <w:lang w:val="fr-CH"/>
                                    </w:rPr>
                                    <w:t>TOP</w:t>
                                  </w:r>
                                  <w:r w:rsidR="007F067C" w:rsidRPr="007F067C">
                                    <w:rPr>
                                      <w:color w:val="F79646" w:themeColor="accent6"/>
                                      <w:sz w:val="18"/>
                                      <w:szCs w:val="18"/>
                                      <w:lang w:val="fr-CH"/>
                                    </w:rPr>
                                    <w:t xml:space="preserve">HAT </w:t>
                                  </w:r>
                                  <w:r w:rsidRPr="007F067C">
                                    <w:rPr>
                                      <w:color w:val="F79646" w:themeColor="accent6"/>
                                      <w:sz w:val="18"/>
                                      <w:szCs w:val="18"/>
                                      <w:lang w:val="fr-CH"/>
                                    </w:rPr>
                                    <w:t>DIFFUSER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7D38E" id="Text Box 17" o:spid="_x0000_s1038" type="#_x0000_t202" style="position:absolute;left:0;text-align:left;margin-left:206.35pt;margin-top:.05pt;width:61.7pt;height:3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" fillcolor="white [3201]" strokeweight=".5pt">
                      <v:textbox>
                        <w:txbxContent>
                          <w:p w14:paraId="05C3BD3B" w14:textId="21090961" w:rsidR="00A0386A" w:rsidRPr="007F067C" w:rsidRDefault="00A0386A">
                            <w:pPr>
                              <w:rPr>
                                <w:color w:val="F79646" w:themeColor="accent6"/>
                                <w:sz w:val="18"/>
                                <w:szCs w:val="18"/>
                                <w:lang w:val="fr-CH"/>
                              </w:rPr>
                            </w:pPr>
                            <w:r w:rsidRPr="007F067C">
                              <w:rPr>
                                <w:color w:val="F79646" w:themeColor="accent6"/>
                                <w:sz w:val="18"/>
                                <w:szCs w:val="18"/>
                                <w:lang w:val="fr-CH"/>
                              </w:rPr>
                              <w:t>TOP</w:t>
                            </w:r>
                            <w:r w:rsidR="007F067C" w:rsidRPr="007F067C">
                              <w:rPr>
                                <w:color w:val="F79646" w:themeColor="accent6"/>
                                <w:sz w:val="18"/>
                                <w:szCs w:val="18"/>
                                <w:lang w:val="fr-CH"/>
                              </w:rPr>
                              <w:t xml:space="preserve">HAT </w:t>
                            </w:r>
                            <w:r w:rsidRPr="007F067C">
                              <w:rPr>
                                <w:color w:val="F79646" w:themeColor="accent6"/>
                                <w:sz w:val="18"/>
                                <w:szCs w:val="18"/>
                                <w:lang w:val="fr-CH"/>
                              </w:rPr>
                              <w:t>DIFFUSER</w:t>
                            </w:r>
                          </w:p>
                        </w:txbxContent>
                      </v:textbox>
                    </v:shape>
                  </w:pict>
                </mc:Fallback>
              </mc:AlternateContent>
            </w:r>
            <w:r w:rsidR="000D64A8">
              <w:rPr>
                <w:noProof/>
              </w:rPr>
              <mc:AlternateContent>
                <mc:Choice Requires="wps">
                  <w:drawing>
                    <wp:anchor distT="0" distB="0" distL="114300" distR="114300" simplePos="0" relativeHeight="251667456" behindDoc="0" locked="0" layoutInCell="1" allowOverlap="1" wp14:anchorId="1A555E43" wp14:editId="473D3329">
                      <wp:simplePos x="0" y="0"/>
                      <wp:positionH relativeFrom="column">
                        <wp:posOffset>833120</wp:posOffset>
                      </wp:positionH>
                      <wp:positionV relativeFrom="paragraph">
                        <wp:posOffset>59690</wp:posOffset>
                      </wp:positionV>
                      <wp:extent cx="908050" cy="314325"/>
                      <wp:effectExtent l="0" t="0" r="25400" b="28575"/>
                      <wp:wrapNone/>
                      <wp:docPr id="16" name="Text Box 16"/>
                      <wp:cNvGraphicFramePr/>
                      <a:graphic xmlns:a="http://schemas.openxmlformats.org/drawingml/2006/main">
                        <a:graphicData uri="http://schemas.microsoft.com/office/word/2010/wordprocessingShape">
                          <wps:wsp>
                            <wps:cNvSpPr txBox="1"/>
                            <wps:spPr>
                              <a:xfrm>
                                <a:off x="0" y="0"/>
                                <a:ext cx="908050" cy="314325"/>
                              </a:xfrm>
                              <a:prstGeom prst="rect">
                                <a:avLst/>
                              </a:prstGeom>
                              <a:solidFill>
                                <a:schemeClr val="lt1"/>
                              </a:solidFill>
                              <a:ln w="6350">
                                <a:solidFill>
                                  <a:prstClr val="black"/>
                                </a:solidFill>
                              </a:ln>
                            </wps:spPr>
                            <wps:txbx>
                              <w:txbxContent>
                                <w:p w14:paraId="5938F7C2" w14:textId="1FF99FC4" w:rsidR="000D64A8" w:rsidRPr="00A0386A" w:rsidRDefault="000D64A8">
                                  <w:pPr>
                                    <w:rPr>
                                      <w:color w:val="F79646" w:themeColor="accent6"/>
                                      <w:sz w:val="18"/>
                                      <w:szCs w:val="18"/>
                                      <w:lang w:val="fr-CH"/>
                                    </w:rPr>
                                  </w:pPr>
                                  <w:r w:rsidRPr="00A0386A">
                                    <w:rPr>
                                      <w:color w:val="F79646" w:themeColor="accent6"/>
                                      <w:sz w:val="18"/>
                                      <w:szCs w:val="18"/>
                                      <w:lang w:val="fr-CH"/>
                                    </w:rPr>
                                    <w:t>BURST</w:t>
                                  </w:r>
                                  <w:r w:rsidR="00BD0A27" w:rsidRPr="00A0386A">
                                    <w:rPr>
                                      <w:color w:val="F79646" w:themeColor="accent6"/>
                                      <w:sz w:val="18"/>
                                      <w:szCs w:val="18"/>
                                      <w:lang w:val="fr-CH"/>
                                    </w:rPr>
                                    <w:t xml:space="preserve"> DISK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55E43" id="Text Box 16" o:spid="_x0000_s1039" type="#_x0000_t202" style="position:absolute;left:0;text-align:left;margin-left:65.6pt;margin-top:4.7pt;width:71.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" fillcolor="white [3201]" strokeweight=".5pt">
                      <v:textbox>
                        <w:txbxContent>
                          <w:p w14:paraId="5938F7C2" w14:textId="1FF99FC4" w:rsidR="000D64A8" w:rsidRPr="00A0386A" w:rsidRDefault="000D64A8">
                            <w:pPr>
                              <w:rPr>
                                <w:color w:val="F79646" w:themeColor="accent6"/>
                                <w:sz w:val="18"/>
                                <w:szCs w:val="18"/>
                                <w:lang w:val="fr-CH"/>
                              </w:rPr>
                            </w:pPr>
                            <w:r w:rsidRPr="00A0386A">
                              <w:rPr>
                                <w:color w:val="F79646" w:themeColor="accent6"/>
                                <w:sz w:val="18"/>
                                <w:szCs w:val="18"/>
                                <w:lang w:val="fr-CH"/>
                              </w:rPr>
                              <w:t>BURST</w:t>
                            </w:r>
                            <w:r w:rsidR="00BD0A27" w:rsidRPr="00A0386A">
                              <w:rPr>
                                <w:color w:val="F79646" w:themeColor="accent6"/>
                                <w:sz w:val="18"/>
                                <w:szCs w:val="18"/>
                                <w:lang w:val="fr-CH"/>
                              </w:rPr>
                              <w:t xml:space="preserve"> DISK</w:t>
                            </w:r>
                          </w:p>
                        </w:txbxContent>
                      </v:textbox>
                    </v:shape>
                  </w:pict>
                </mc:Fallback>
              </mc:AlternateContent>
            </w:r>
            <w:r w:rsidR="00D26CBF">
              <w:rPr>
                <w:noProof/>
              </w:rPr>
              <w:drawing>
                <wp:inline distT="0" distB="0" distL="0" distR="0" wp14:anchorId="6C5A025E" wp14:editId="1BFECF7A">
                  <wp:extent cx="3282950" cy="2461108"/>
                  <wp:effectExtent l="19050" t="19050" r="12700" b="15875"/>
                  <wp:docPr id="524382190" name="Immagine 1" descr="Immagine che contiene testo, diagramma,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82190" name="Immagine 1" descr="Immagine che contiene testo, diagramma, linea, schermata&#10;&#10;Descrizione generata automaticamente"/>
                          <pic:cNvPicPr/>
                        </pic:nvPicPr>
                        <pic:blipFill>
                          <a:blip r:embed="rId18"/>
                          <a:stretch>
                            <a:fillRect/>
                          </a:stretch>
                        </pic:blipFill>
                        <pic:spPr>
                          <a:xfrm>
                            <a:off x="0" y="0"/>
                            <a:ext cx="3341452" cy="2504965"/>
                          </a:xfrm>
                          <a:prstGeom prst="rect">
                            <a:avLst/>
                          </a:prstGeom>
                          <a:ln>
                            <a:solidFill>
                              <a:schemeClr val="bg1">
                                <a:lumMod val="75000"/>
                              </a:schemeClr>
                            </a:solidFill>
                          </a:ln>
                        </pic:spPr>
                      </pic:pic>
                    </a:graphicData>
                  </a:graphic>
                </wp:inline>
              </w:drawing>
            </w:r>
          </w:p>
        </w:tc>
      </w:tr>
      <w:tr w:rsidR="00D26CBF" w14:paraId="27C52119" w14:textId="77777777" w:rsidTr="00B8486F">
        <w:trPr>
          <w:trHeight w:val="1742"/>
          <w:jc w:val="center"/>
        </w:trPr>
        <w:tc>
          <w:tcPr>
            <w:tcW w:w="1980" w:type="dxa"/>
            <w:vAlign w:val="center"/>
          </w:tcPr>
          <w:p w14:paraId="5841B88F" w14:textId="77777777" w:rsidR="00D26CBF" w:rsidRPr="00601513" w:rsidRDefault="00D26CBF" w:rsidP="00B8486F">
            <w:pPr>
              <w:jc w:val="center"/>
              <w:rPr>
                <w:b/>
                <w:bCs/>
                <w:i/>
                <w:iCs/>
              </w:rPr>
            </w:pPr>
            <w:r w:rsidRPr="00601513">
              <w:rPr>
                <w:b/>
                <w:bCs/>
                <w:i/>
                <w:iCs/>
                <w:sz w:val="24"/>
                <w:szCs w:val="24"/>
              </w:rPr>
              <w:t>Initiator Description</w:t>
            </w:r>
          </w:p>
        </w:tc>
        <w:tc>
          <w:tcPr>
            <w:tcW w:w="5528" w:type="dxa"/>
            <w:vAlign w:val="center"/>
          </w:tcPr>
          <w:p w14:paraId="6C522E3F" w14:textId="74A2CC32" w:rsidR="00D26CBF" w:rsidRPr="004E06A8" w:rsidRDefault="000E0952" w:rsidP="00B8486F">
            <w:pPr>
              <w:jc w:val="center"/>
            </w:pPr>
            <w:r>
              <w:rPr>
                <w:noProof/>
              </w:rPr>
              <mc:AlternateContent>
                <mc:Choice Requires="wps">
                  <w:drawing>
                    <wp:anchor distT="0" distB="0" distL="114300" distR="114300" simplePos="0" relativeHeight="251680768" behindDoc="0" locked="0" layoutInCell="1" allowOverlap="1" wp14:anchorId="3193F983" wp14:editId="274F4333">
                      <wp:simplePos x="0" y="0"/>
                      <wp:positionH relativeFrom="column">
                        <wp:posOffset>2661920</wp:posOffset>
                      </wp:positionH>
                      <wp:positionV relativeFrom="paragraph">
                        <wp:posOffset>829310</wp:posOffset>
                      </wp:positionV>
                      <wp:extent cx="765175" cy="320040"/>
                      <wp:effectExtent l="0" t="0" r="15875" b="22860"/>
                      <wp:wrapNone/>
                      <wp:docPr id="29" name="Text Box 29"/>
                      <wp:cNvGraphicFramePr/>
                      <a:graphic xmlns:a="http://schemas.openxmlformats.org/drawingml/2006/main">
                        <a:graphicData uri="http://schemas.microsoft.com/office/word/2010/wordprocessingShape">
                          <wps:wsp>
                            <wps:cNvSpPr txBox="1"/>
                            <wps:spPr>
                              <a:xfrm>
                                <a:off x="0" y="0"/>
                                <a:ext cx="765175" cy="320040"/>
                              </a:xfrm>
                              <a:prstGeom prst="rect">
                                <a:avLst/>
                              </a:prstGeom>
                              <a:solidFill>
                                <a:schemeClr val="lt1"/>
                              </a:solidFill>
                              <a:ln w="6350">
                                <a:solidFill>
                                  <a:prstClr val="black"/>
                                </a:solidFill>
                              </a:ln>
                            </wps:spPr>
                            <wps:txbx>
                              <w:txbxContent>
                                <w:p w14:paraId="5D9CBFFF" w14:textId="4282B012" w:rsidR="0011492E" w:rsidRPr="00EE2B89" w:rsidRDefault="00FB035C">
                                  <w:pPr>
                                    <w:rPr>
                                      <w:color w:val="9BBB59" w:themeColor="accent3"/>
                                      <w:sz w:val="10"/>
                                      <w:szCs w:val="10"/>
                                      <w:lang w:val="fr-CH"/>
                                    </w:rPr>
                                  </w:pPr>
                                  <w:r w:rsidRPr="00EE2B89">
                                    <w:rPr>
                                      <w:color w:val="9BBB59" w:themeColor="accent3"/>
                                      <w:sz w:val="10"/>
                                      <w:szCs w:val="10"/>
                                      <w:lang w:val="fr-CH"/>
                                    </w:rPr>
                                    <w:t xml:space="preserve">IMI </w:t>
                                  </w:r>
                                  <w:r w:rsidRPr="00EE2B89">
                                    <w:rPr>
                                      <w:color w:val="9BBB59" w:themeColor="accent3"/>
                                      <w:sz w:val="10"/>
                                      <w:szCs w:val="10"/>
                                    </w:rPr>
                                    <w:t>secondary</w:t>
                                  </w:r>
                                  <w:r w:rsidRPr="00EE2B89">
                                    <w:rPr>
                                      <w:color w:val="9BBB59" w:themeColor="accent3"/>
                                      <w:sz w:val="10"/>
                                      <w:szCs w:val="10"/>
                                      <w:lang w:val="fr-CH"/>
                                    </w:rPr>
                                    <w:t xml:space="preserve"> </w:t>
                                  </w:r>
                                  <w:r w:rsidRPr="00EE2B89">
                                    <w:rPr>
                                      <w:color w:val="9BBB59" w:themeColor="accent3"/>
                                      <w:sz w:val="10"/>
                                      <w:szCs w:val="10"/>
                                    </w:rPr>
                                    <w:t>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F983" id="Text Box 29" o:spid="_x0000_s1040" type="#_x0000_t202" style="position:absolute;left:0;text-align:left;margin-left:209.6pt;margin-top:65.3pt;width:60.25pt;height:2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L3OgIAAIMEAAAOAAAAZHJzL2Uyb0RvYy54bWysVEtv2zAMvg/YfxB0X5ykeXRGnCJLkWFA&#10;0BZIh54VWYqFyaImKbGzXz9KeXc7DbvIpEh9JD+Snj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" fillcolor="white [3201]" strokeweight=".5pt">
                      <v:textbox>
                        <w:txbxContent>
                          <w:p w14:paraId="5D9CBFFF" w14:textId="4282B012" w:rsidR="0011492E" w:rsidRPr="00EE2B89" w:rsidRDefault="00FB035C">
                            <w:pPr>
                              <w:rPr>
                                <w:color w:val="9BBB59" w:themeColor="accent3"/>
                                <w:sz w:val="10"/>
                                <w:szCs w:val="10"/>
                                <w:lang w:val="fr-CH"/>
                              </w:rPr>
                            </w:pPr>
                            <w:r w:rsidRPr="00EE2B89">
                              <w:rPr>
                                <w:color w:val="9BBB59" w:themeColor="accent3"/>
                                <w:sz w:val="10"/>
                                <w:szCs w:val="10"/>
                                <w:lang w:val="fr-CH"/>
                              </w:rPr>
                              <w:t xml:space="preserve">IMI </w:t>
                            </w:r>
                            <w:r w:rsidRPr="00EE2B89">
                              <w:rPr>
                                <w:color w:val="9BBB59" w:themeColor="accent3"/>
                                <w:sz w:val="10"/>
                                <w:szCs w:val="10"/>
                              </w:rPr>
                              <w:t>secondary</w:t>
                            </w:r>
                            <w:r w:rsidRPr="00EE2B89">
                              <w:rPr>
                                <w:color w:val="9BBB59" w:themeColor="accent3"/>
                                <w:sz w:val="10"/>
                                <w:szCs w:val="10"/>
                                <w:lang w:val="fr-CH"/>
                              </w:rPr>
                              <w:t xml:space="preserve"> </w:t>
                            </w:r>
                            <w:r w:rsidRPr="00EE2B89">
                              <w:rPr>
                                <w:color w:val="9BBB59" w:themeColor="accent3"/>
                                <w:sz w:val="10"/>
                                <w:szCs w:val="10"/>
                              </w:rPr>
                              <w:t>load</w:t>
                            </w:r>
                          </w:p>
                        </w:txbxContent>
                      </v:textbox>
                    </v:shape>
                  </w:pict>
                </mc:Fallback>
              </mc:AlternateContent>
            </w:r>
            <w:r w:rsidR="00EE2B89">
              <w:rPr>
                <w:noProof/>
              </w:rPr>
              <mc:AlternateContent>
                <mc:Choice Requires="wps">
                  <w:drawing>
                    <wp:anchor distT="0" distB="0" distL="114300" distR="114300" simplePos="0" relativeHeight="251681792" behindDoc="0" locked="0" layoutInCell="1" allowOverlap="1" wp14:anchorId="54E506E8" wp14:editId="6F8AC022">
                      <wp:simplePos x="0" y="0"/>
                      <wp:positionH relativeFrom="column">
                        <wp:posOffset>1973580</wp:posOffset>
                      </wp:positionH>
                      <wp:positionV relativeFrom="paragraph">
                        <wp:posOffset>181610</wp:posOffset>
                      </wp:positionV>
                      <wp:extent cx="748030" cy="290830"/>
                      <wp:effectExtent l="0" t="0" r="13970" b="13970"/>
                      <wp:wrapNone/>
                      <wp:docPr id="30" name="Text Box 30"/>
                      <wp:cNvGraphicFramePr/>
                      <a:graphic xmlns:a="http://schemas.openxmlformats.org/drawingml/2006/main">
                        <a:graphicData uri="http://schemas.microsoft.com/office/word/2010/wordprocessingShape">
                          <wps:wsp>
                            <wps:cNvSpPr txBox="1"/>
                            <wps:spPr>
                              <a:xfrm>
                                <a:off x="0" y="0"/>
                                <a:ext cx="748030" cy="290830"/>
                              </a:xfrm>
                              <a:prstGeom prst="rect">
                                <a:avLst/>
                              </a:prstGeom>
                              <a:solidFill>
                                <a:schemeClr val="lt1"/>
                              </a:solidFill>
                              <a:ln w="6350">
                                <a:solidFill>
                                  <a:prstClr val="black"/>
                                </a:solidFill>
                              </a:ln>
                            </wps:spPr>
                            <wps:txbx>
                              <w:txbxContent>
                                <w:p w14:paraId="403D117C" w14:textId="59EEB284" w:rsidR="006626B3" w:rsidRPr="00EE2B89" w:rsidRDefault="00741CBC">
                                  <w:pPr>
                                    <w:rPr>
                                      <w:color w:val="9BBB59" w:themeColor="accent3"/>
                                      <w:sz w:val="10"/>
                                      <w:szCs w:val="10"/>
                                    </w:rPr>
                                  </w:pPr>
                                  <w:r w:rsidRPr="00EE2B89">
                                    <w:rPr>
                                      <w:color w:val="9BBB59" w:themeColor="accent3"/>
                                      <w:sz w:val="10"/>
                                      <w:szCs w:val="10"/>
                                    </w:rPr>
                                    <w:t>IMI primary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506E8" id="Text Box 30" o:spid="_x0000_s1041" type="#_x0000_t202" style="position:absolute;left:0;text-align:left;margin-left:155.4pt;margin-top:14.3pt;width:58.9pt;height:2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5nOw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" fillcolor="white [3201]" strokeweight=".5pt">
                      <v:textbox>
                        <w:txbxContent>
                          <w:p w14:paraId="403D117C" w14:textId="59EEB284" w:rsidR="006626B3" w:rsidRPr="00EE2B89" w:rsidRDefault="00741CBC">
                            <w:pPr>
                              <w:rPr>
                                <w:color w:val="9BBB59" w:themeColor="accent3"/>
                                <w:sz w:val="10"/>
                                <w:szCs w:val="10"/>
                              </w:rPr>
                            </w:pPr>
                            <w:r w:rsidRPr="00EE2B89">
                              <w:rPr>
                                <w:color w:val="9BBB59" w:themeColor="accent3"/>
                                <w:sz w:val="10"/>
                                <w:szCs w:val="10"/>
                              </w:rPr>
                              <w:t>IMI primary load</w:t>
                            </w:r>
                          </w:p>
                        </w:txbxContent>
                      </v:textbox>
                    </v:shape>
                  </w:pict>
                </mc:Fallback>
              </mc:AlternateContent>
            </w:r>
            <w:r w:rsidR="00EE2B89">
              <w:rPr>
                <w:noProof/>
              </w:rPr>
              <mc:AlternateContent>
                <mc:Choice Requires="wps">
                  <w:drawing>
                    <wp:anchor distT="0" distB="0" distL="114300" distR="114300" simplePos="0" relativeHeight="251679744" behindDoc="0" locked="0" layoutInCell="1" allowOverlap="1" wp14:anchorId="6F28976E" wp14:editId="5151642E">
                      <wp:simplePos x="0" y="0"/>
                      <wp:positionH relativeFrom="column">
                        <wp:posOffset>1658620</wp:posOffset>
                      </wp:positionH>
                      <wp:positionV relativeFrom="paragraph">
                        <wp:posOffset>1143635</wp:posOffset>
                      </wp:positionV>
                      <wp:extent cx="515620" cy="248920"/>
                      <wp:effectExtent l="0" t="0" r="17780" b="17780"/>
                      <wp:wrapNone/>
                      <wp:docPr id="28" name="Text Box 28"/>
                      <wp:cNvGraphicFramePr/>
                      <a:graphic xmlns:a="http://schemas.openxmlformats.org/drawingml/2006/main">
                        <a:graphicData uri="http://schemas.microsoft.com/office/word/2010/wordprocessingShape">
                          <wps:wsp>
                            <wps:cNvSpPr txBox="1"/>
                            <wps:spPr>
                              <a:xfrm>
                                <a:off x="0" y="0"/>
                                <a:ext cx="515620" cy="248920"/>
                              </a:xfrm>
                              <a:prstGeom prst="rect">
                                <a:avLst/>
                              </a:prstGeom>
                              <a:solidFill>
                                <a:schemeClr val="lt1"/>
                              </a:solidFill>
                              <a:ln w="6350">
                                <a:solidFill>
                                  <a:prstClr val="black"/>
                                </a:solidFill>
                              </a:ln>
                            </wps:spPr>
                            <wps:txbx>
                              <w:txbxContent>
                                <w:p w14:paraId="4909ECC6" w14:textId="4F3C0863" w:rsidR="00912696" w:rsidRPr="00EE2B89" w:rsidRDefault="00912696">
                                  <w:pPr>
                                    <w:rPr>
                                      <w:color w:val="F79646" w:themeColor="accent6"/>
                                      <w:sz w:val="10"/>
                                      <w:szCs w:val="10"/>
                                      <w:lang w:val="fr-CH"/>
                                    </w:rPr>
                                  </w:pPr>
                                  <w:r w:rsidRPr="00EE2B89">
                                    <w:rPr>
                                      <w:color w:val="F79646" w:themeColor="accent6"/>
                                      <w:sz w:val="10"/>
                                      <w:szCs w:val="10"/>
                                      <w:lang w:val="fr-CH"/>
                                    </w:rPr>
                                    <w:t>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8976E" id="Text Box 28" o:spid="_x0000_s1042" type="#_x0000_t202" style="position:absolute;left:0;text-align:left;margin-left:130.6pt;margin-top:90.05pt;width:40.6pt;height:1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" fillcolor="white [3201]" strokeweight=".5pt">
                      <v:textbox>
                        <w:txbxContent>
                          <w:p w14:paraId="4909ECC6" w14:textId="4F3C0863" w:rsidR="00912696" w:rsidRPr="00EE2B89" w:rsidRDefault="00912696">
                            <w:pPr>
                              <w:rPr>
                                <w:color w:val="F79646" w:themeColor="accent6"/>
                                <w:sz w:val="10"/>
                                <w:szCs w:val="10"/>
                                <w:lang w:val="fr-CH"/>
                              </w:rPr>
                            </w:pPr>
                            <w:r w:rsidRPr="00EE2B89">
                              <w:rPr>
                                <w:color w:val="F79646" w:themeColor="accent6"/>
                                <w:sz w:val="10"/>
                                <w:szCs w:val="10"/>
                                <w:lang w:val="fr-CH"/>
                              </w:rPr>
                              <w:t>CHAMBER</w:t>
                            </w:r>
                          </w:p>
                        </w:txbxContent>
                      </v:textbox>
                    </v:shape>
                  </w:pict>
                </mc:Fallback>
              </mc:AlternateContent>
            </w:r>
            <w:r w:rsidR="00EE2B89">
              <w:rPr>
                <w:noProof/>
              </w:rPr>
              <mc:AlternateContent>
                <mc:Choice Requires="wps">
                  <w:drawing>
                    <wp:anchor distT="0" distB="0" distL="114300" distR="114300" simplePos="0" relativeHeight="251678720" behindDoc="0" locked="0" layoutInCell="1" allowOverlap="1" wp14:anchorId="3E655092" wp14:editId="4041FE1E">
                      <wp:simplePos x="0" y="0"/>
                      <wp:positionH relativeFrom="column">
                        <wp:posOffset>774065</wp:posOffset>
                      </wp:positionH>
                      <wp:positionV relativeFrom="paragraph">
                        <wp:posOffset>1108075</wp:posOffset>
                      </wp:positionV>
                      <wp:extent cx="729615" cy="311150"/>
                      <wp:effectExtent l="0" t="0" r="13335" b="12700"/>
                      <wp:wrapNone/>
                      <wp:docPr id="27" name="Text Box 27"/>
                      <wp:cNvGraphicFramePr/>
                      <a:graphic xmlns:a="http://schemas.openxmlformats.org/drawingml/2006/main">
                        <a:graphicData uri="http://schemas.microsoft.com/office/word/2010/wordprocessingShape">
                          <wps:wsp>
                            <wps:cNvSpPr txBox="1"/>
                            <wps:spPr>
                              <a:xfrm>
                                <a:off x="0" y="0"/>
                                <a:ext cx="729615" cy="311150"/>
                              </a:xfrm>
                              <a:prstGeom prst="rect">
                                <a:avLst/>
                              </a:prstGeom>
                              <a:solidFill>
                                <a:schemeClr val="lt1"/>
                              </a:solidFill>
                              <a:ln w="6350">
                                <a:solidFill>
                                  <a:prstClr val="black"/>
                                </a:solidFill>
                              </a:ln>
                            </wps:spPr>
                            <wps:txbx>
                              <w:txbxContent>
                                <w:p w14:paraId="47BF8F46" w14:textId="41011A53" w:rsidR="00DD379F" w:rsidRPr="00EE2B89" w:rsidRDefault="00DD379F">
                                  <w:pPr>
                                    <w:rPr>
                                      <w:color w:val="4F81BD" w:themeColor="accent1"/>
                                      <w:sz w:val="10"/>
                                      <w:szCs w:val="10"/>
                                      <w:lang w:val="fr-CH"/>
                                    </w:rPr>
                                  </w:pPr>
                                  <w:r w:rsidRPr="00EE2B89">
                                    <w:rPr>
                                      <w:color w:val="4F81BD" w:themeColor="accent1"/>
                                      <w:sz w:val="10"/>
                                      <w:szCs w:val="10"/>
                                      <w:lang w:val="fr-CH"/>
                                    </w:rPr>
                                    <w:t xml:space="preserve">LASER </w:t>
                                  </w:r>
                                  <w:r w:rsidR="00912696" w:rsidRPr="00EE2B89">
                                    <w:rPr>
                                      <w:color w:val="4F81BD" w:themeColor="accent1"/>
                                      <w:sz w:val="10"/>
                                      <w:szCs w:val="10"/>
                                      <w:lang w:val="fr-CH"/>
                                    </w:rPr>
                                    <w:t>WELDING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55092" id="Text Box 27" o:spid="_x0000_s1043" type="#_x0000_t202" style="position:absolute;left:0;text-align:left;margin-left:60.95pt;margin-top:87.25pt;width:57.45pt;height: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" fillcolor="white [3201]" strokeweight=".5pt">
                      <v:textbox>
                        <w:txbxContent>
                          <w:p w14:paraId="47BF8F46" w14:textId="41011A53" w:rsidR="00DD379F" w:rsidRPr="00EE2B89" w:rsidRDefault="00DD379F">
                            <w:pPr>
                              <w:rPr>
                                <w:color w:val="4F81BD" w:themeColor="accent1"/>
                                <w:sz w:val="10"/>
                                <w:szCs w:val="10"/>
                                <w:lang w:val="fr-CH"/>
                              </w:rPr>
                            </w:pPr>
                            <w:r w:rsidRPr="00EE2B89">
                              <w:rPr>
                                <w:color w:val="4F81BD" w:themeColor="accent1"/>
                                <w:sz w:val="10"/>
                                <w:szCs w:val="10"/>
                                <w:lang w:val="fr-CH"/>
                              </w:rPr>
                              <w:t xml:space="preserve">LASER </w:t>
                            </w:r>
                            <w:r w:rsidR="00912696" w:rsidRPr="00EE2B89">
                              <w:rPr>
                                <w:color w:val="4F81BD" w:themeColor="accent1"/>
                                <w:sz w:val="10"/>
                                <w:szCs w:val="10"/>
                                <w:lang w:val="fr-CH"/>
                              </w:rPr>
                              <w:t>WELDING</w:t>
                            </w:r>
                          </w:p>
                        </w:txbxContent>
                      </v:textbox>
                    </v:shape>
                  </w:pict>
                </mc:Fallback>
              </mc:AlternateContent>
            </w:r>
            <w:r w:rsidR="00EE2B89">
              <w:rPr>
                <w:noProof/>
              </w:rPr>
              <mc:AlternateContent>
                <mc:Choice Requires="wps">
                  <w:drawing>
                    <wp:anchor distT="0" distB="0" distL="114300" distR="114300" simplePos="0" relativeHeight="251677696" behindDoc="0" locked="0" layoutInCell="1" allowOverlap="1" wp14:anchorId="36E72A05" wp14:editId="43B4CDAE">
                      <wp:simplePos x="0" y="0"/>
                      <wp:positionH relativeFrom="column">
                        <wp:posOffset>191770</wp:posOffset>
                      </wp:positionH>
                      <wp:positionV relativeFrom="paragraph">
                        <wp:posOffset>1007110</wp:posOffset>
                      </wp:positionV>
                      <wp:extent cx="325755" cy="290830"/>
                      <wp:effectExtent l="0" t="0" r="17145" b="13970"/>
                      <wp:wrapNone/>
                      <wp:docPr id="26" name="Text Box 26"/>
                      <wp:cNvGraphicFramePr/>
                      <a:graphic xmlns:a="http://schemas.openxmlformats.org/drawingml/2006/main">
                        <a:graphicData uri="http://schemas.microsoft.com/office/word/2010/wordprocessingShape">
                          <wps:wsp>
                            <wps:cNvSpPr txBox="1"/>
                            <wps:spPr>
                              <a:xfrm>
                                <a:off x="0" y="0"/>
                                <a:ext cx="325755" cy="290830"/>
                              </a:xfrm>
                              <a:prstGeom prst="rect">
                                <a:avLst/>
                              </a:prstGeom>
                              <a:solidFill>
                                <a:schemeClr val="lt1"/>
                              </a:solidFill>
                              <a:ln w="6350">
                                <a:solidFill>
                                  <a:prstClr val="black"/>
                                </a:solidFill>
                              </a:ln>
                            </wps:spPr>
                            <wps:txbx>
                              <w:txbxContent>
                                <w:p w14:paraId="4242CCFE" w14:textId="51829C52" w:rsidR="003E7EC9" w:rsidRPr="00EE2B89" w:rsidRDefault="00DD379F">
                                  <w:pPr>
                                    <w:rPr>
                                      <w:color w:val="F79646" w:themeColor="accent6"/>
                                      <w:sz w:val="10"/>
                                      <w:szCs w:val="10"/>
                                      <w:lang w:val="fr-CH"/>
                                    </w:rPr>
                                  </w:pPr>
                                  <w:r w:rsidRPr="00EE2B89">
                                    <w:rPr>
                                      <w:color w:val="F79646" w:themeColor="accent6"/>
                                      <w:sz w:val="10"/>
                                      <w:szCs w:val="10"/>
                                      <w:lang w:val="fr-CH"/>
                                    </w:rPr>
                                    <w:t>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72A05" id="Text Box 26" o:spid="_x0000_s1044" type="#_x0000_t202" style="position:absolute;left:0;text-align:left;margin-left:15.1pt;margin-top:79.3pt;width:25.65pt;height:2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" fillcolor="white [3201]" strokeweight=".5pt">
                      <v:textbox>
                        <w:txbxContent>
                          <w:p w14:paraId="4242CCFE" w14:textId="51829C52" w:rsidR="003E7EC9" w:rsidRPr="00EE2B89" w:rsidRDefault="00DD379F">
                            <w:pPr>
                              <w:rPr>
                                <w:color w:val="F79646" w:themeColor="accent6"/>
                                <w:sz w:val="10"/>
                                <w:szCs w:val="10"/>
                                <w:lang w:val="fr-CH"/>
                              </w:rPr>
                            </w:pPr>
                            <w:r w:rsidRPr="00EE2B89">
                              <w:rPr>
                                <w:color w:val="F79646" w:themeColor="accent6"/>
                                <w:sz w:val="10"/>
                                <w:szCs w:val="10"/>
                                <w:lang w:val="fr-CH"/>
                              </w:rPr>
                              <w:t>IMI</w:t>
                            </w:r>
                          </w:p>
                        </w:txbxContent>
                      </v:textbox>
                    </v:shape>
                  </w:pict>
                </mc:Fallback>
              </mc:AlternateContent>
            </w:r>
            <w:r w:rsidR="00EE2B89">
              <w:rPr>
                <w:noProof/>
              </w:rPr>
              <mc:AlternateContent>
                <mc:Choice Requires="wps">
                  <w:drawing>
                    <wp:anchor distT="0" distB="0" distL="114300" distR="114300" simplePos="0" relativeHeight="251675648" behindDoc="0" locked="0" layoutInCell="1" allowOverlap="1" wp14:anchorId="14B94B40" wp14:editId="5BA920C6">
                      <wp:simplePos x="0" y="0"/>
                      <wp:positionH relativeFrom="column">
                        <wp:posOffset>1361440</wp:posOffset>
                      </wp:positionH>
                      <wp:positionV relativeFrom="paragraph">
                        <wp:posOffset>-43815</wp:posOffset>
                      </wp:positionV>
                      <wp:extent cx="895985" cy="278130"/>
                      <wp:effectExtent l="0" t="0" r="18415" b="26670"/>
                      <wp:wrapNone/>
                      <wp:docPr id="24" name="Text Box 24"/>
                      <wp:cNvGraphicFramePr/>
                      <a:graphic xmlns:a="http://schemas.openxmlformats.org/drawingml/2006/main">
                        <a:graphicData uri="http://schemas.microsoft.com/office/word/2010/wordprocessingShape">
                          <wps:wsp>
                            <wps:cNvSpPr txBox="1"/>
                            <wps:spPr>
                              <a:xfrm>
                                <a:off x="0" y="0"/>
                                <a:ext cx="895985" cy="278130"/>
                              </a:xfrm>
                              <a:prstGeom prst="rect">
                                <a:avLst/>
                              </a:prstGeom>
                              <a:solidFill>
                                <a:schemeClr val="lt1"/>
                              </a:solidFill>
                              <a:ln w="6350">
                                <a:solidFill>
                                  <a:prstClr val="black"/>
                                </a:solidFill>
                              </a:ln>
                            </wps:spPr>
                            <wps:txbx>
                              <w:txbxContent>
                                <w:p w14:paraId="0A80D34D" w14:textId="16E063AF" w:rsidR="00F669E7" w:rsidRPr="00EE2B89" w:rsidRDefault="00F669E7">
                                  <w:pPr>
                                    <w:rPr>
                                      <w:color w:val="4F81BD" w:themeColor="accent1"/>
                                      <w:sz w:val="10"/>
                                      <w:szCs w:val="10"/>
                                      <w:lang w:val="fr-CH"/>
                                    </w:rPr>
                                  </w:pPr>
                                  <w:r w:rsidRPr="00EE2B89">
                                    <w:rPr>
                                      <w:color w:val="4F81BD" w:themeColor="accent1"/>
                                      <w:sz w:val="10"/>
                                      <w:szCs w:val="10"/>
                                      <w:lang w:val="fr-CH"/>
                                    </w:rPr>
                                    <w:t>RESISTANCE WELDING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94B40" id="Text Box 24" o:spid="_x0000_s1045" type="#_x0000_t202" style="position:absolute;left:0;text-align:left;margin-left:107.2pt;margin-top:-3.45pt;width:70.5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" fillcolor="white [3201]" strokeweight=".5pt">
                      <v:textbox>
                        <w:txbxContent>
                          <w:p w14:paraId="0A80D34D" w14:textId="16E063AF" w:rsidR="00F669E7" w:rsidRPr="00EE2B89" w:rsidRDefault="00F669E7">
                            <w:pPr>
                              <w:rPr>
                                <w:color w:val="4F81BD" w:themeColor="accent1"/>
                                <w:sz w:val="10"/>
                                <w:szCs w:val="10"/>
                                <w:lang w:val="fr-CH"/>
                              </w:rPr>
                            </w:pPr>
                            <w:r w:rsidRPr="00EE2B89">
                              <w:rPr>
                                <w:color w:val="4F81BD" w:themeColor="accent1"/>
                                <w:sz w:val="10"/>
                                <w:szCs w:val="10"/>
                                <w:lang w:val="fr-CH"/>
                              </w:rPr>
                              <w:t>RESISTANCE WELDING</w:t>
                            </w:r>
                          </w:p>
                        </w:txbxContent>
                      </v:textbox>
                    </v:shape>
                  </w:pict>
                </mc:Fallback>
              </mc:AlternateContent>
            </w:r>
            <w:r w:rsidR="00F669E7">
              <w:rPr>
                <w:noProof/>
              </w:rPr>
              <mc:AlternateContent>
                <mc:Choice Requires="wps">
                  <w:drawing>
                    <wp:anchor distT="0" distB="0" distL="114300" distR="114300" simplePos="0" relativeHeight="251676672" behindDoc="0" locked="0" layoutInCell="1" allowOverlap="1" wp14:anchorId="2197BBC8" wp14:editId="504E18B1">
                      <wp:simplePos x="0" y="0"/>
                      <wp:positionH relativeFrom="column">
                        <wp:posOffset>73025</wp:posOffset>
                      </wp:positionH>
                      <wp:positionV relativeFrom="paragraph">
                        <wp:posOffset>487045</wp:posOffset>
                      </wp:positionV>
                      <wp:extent cx="401955" cy="408940"/>
                      <wp:effectExtent l="0" t="0" r="17145" b="10160"/>
                      <wp:wrapNone/>
                      <wp:docPr id="25" name="Text Box 25"/>
                      <wp:cNvGraphicFramePr/>
                      <a:graphic xmlns:a="http://schemas.openxmlformats.org/drawingml/2006/main">
                        <a:graphicData uri="http://schemas.microsoft.com/office/word/2010/wordprocessingShape">
                          <wps:wsp>
                            <wps:cNvSpPr txBox="1"/>
                            <wps:spPr>
                              <a:xfrm>
                                <a:off x="0" y="0"/>
                                <a:ext cx="401955" cy="408940"/>
                              </a:xfrm>
                              <a:prstGeom prst="rect">
                                <a:avLst/>
                              </a:prstGeom>
                              <a:solidFill>
                                <a:schemeClr val="lt1"/>
                              </a:solidFill>
                              <a:ln w="6350">
                                <a:solidFill>
                                  <a:prstClr val="black"/>
                                </a:solidFill>
                              </a:ln>
                            </wps:spPr>
                            <wps:txbx>
                              <w:txbxContent>
                                <w:p w14:paraId="5204359E" w14:textId="64777BAB" w:rsidR="00F669E7" w:rsidRPr="00EE2B89" w:rsidRDefault="00F669E7">
                                  <w:pPr>
                                    <w:rPr>
                                      <w:color w:val="F79646" w:themeColor="accent6"/>
                                      <w:sz w:val="10"/>
                                      <w:szCs w:val="10"/>
                                      <w:lang w:val="fr-CH"/>
                                    </w:rPr>
                                  </w:pPr>
                                  <w:r w:rsidRPr="00EE2B89">
                                    <w:rPr>
                                      <w:color w:val="F79646" w:themeColor="accent6"/>
                                      <w:sz w:val="10"/>
                                      <w:szCs w:val="10"/>
                                      <w:lang w:val="fr-CH"/>
                                    </w:rPr>
                                    <w:t xml:space="preserve">SHUNT </w:t>
                                  </w:r>
                                  <w:r w:rsidR="003E7EC9" w:rsidRPr="00EE2B89">
                                    <w:rPr>
                                      <w:color w:val="F79646" w:themeColor="accent6"/>
                                      <w:sz w:val="10"/>
                                      <w:szCs w:val="10"/>
                                      <w:lang w:val="fr-CH"/>
                                    </w:rPr>
                                    <w:t>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7BBC8" id="Text Box 25" o:spid="_x0000_s1046" type="#_x0000_t202" style="position:absolute;left:0;text-align:left;margin-left:5.75pt;margin-top:38.35pt;width:31.65pt;height:3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" fillcolor="white [3201]" strokeweight=".5pt">
                      <v:textbox>
                        <w:txbxContent>
                          <w:p w14:paraId="5204359E" w14:textId="64777BAB" w:rsidR="00F669E7" w:rsidRPr="00EE2B89" w:rsidRDefault="00F669E7">
                            <w:pPr>
                              <w:rPr>
                                <w:color w:val="F79646" w:themeColor="accent6"/>
                                <w:sz w:val="10"/>
                                <w:szCs w:val="10"/>
                                <w:lang w:val="fr-CH"/>
                              </w:rPr>
                            </w:pPr>
                            <w:r w:rsidRPr="00EE2B89">
                              <w:rPr>
                                <w:color w:val="F79646" w:themeColor="accent6"/>
                                <w:sz w:val="10"/>
                                <w:szCs w:val="10"/>
                                <w:lang w:val="fr-CH"/>
                              </w:rPr>
                              <w:t xml:space="preserve">SHUNT </w:t>
                            </w:r>
                            <w:r w:rsidR="003E7EC9" w:rsidRPr="00EE2B89">
                              <w:rPr>
                                <w:color w:val="F79646" w:themeColor="accent6"/>
                                <w:sz w:val="10"/>
                                <w:szCs w:val="10"/>
                                <w:lang w:val="fr-CH"/>
                              </w:rPr>
                              <w:t>RING</w:t>
                            </w:r>
                          </w:p>
                        </w:txbxContent>
                      </v:textbox>
                    </v:shape>
                  </w:pict>
                </mc:Fallback>
              </mc:AlternateContent>
            </w:r>
            <w:r w:rsidR="00F669E7">
              <w:rPr>
                <w:noProof/>
              </w:rPr>
              <mc:AlternateContent>
                <mc:Choice Requires="wps">
                  <w:drawing>
                    <wp:anchor distT="0" distB="0" distL="114300" distR="114300" simplePos="0" relativeHeight="251673600" behindDoc="0" locked="0" layoutInCell="1" allowOverlap="1" wp14:anchorId="5FCFC5ED" wp14:editId="15500C22">
                      <wp:simplePos x="0" y="0"/>
                      <wp:positionH relativeFrom="column">
                        <wp:posOffset>613410</wp:posOffset>
                      </wp:positionH>
                      <wp:positionV relativeFrom="paragraph">
                        <wp:posOffset>-29210</wp:posOffset>
                      </wp:positionV>
                      <wp:extent cx="385445" cy="254635"/>
                      <wp:effectExtent l="0" t="0" r="14605" b="12065"/>
                      <wp:wrapNone/>
                      <wp:docPr id="22" name="Text Box 22"/>
                      <wp:cNvGraphicFramePr/>
                      <a:graphic xmlns:a="http://schemas.openxmlformats.org/drawingml/2006/main">
                        <a:graphicData uri="http://schemas.microsoft.com/office/word/2010/wordprocessingShape">
                          <wps:wsp>
                            <wps:cNvSpPr txBox="1"/>
                            <wps:spPr>
                              <a:xfrm>
                                <a:off x="0" y="0"/>
                                <a:ext cx="385445" cy="254635"/>
                              </a:xfrm>
                              <a:prstGeom prst="rect">
                                <a:avLst/>
                              </a:prstGeom>
                              <a:solidFill>
                                <a:schemeClr val="lt1"/>
                              </a:solidFill>
                              <a:ln w="6350">
                                <a:solidFill>
                                  <a:prstClr val="black"/>
                                </a:solidFill>
                              </a:ln>
                            </wps:spPr>
                            <wps:txbx>
                              <w:txbxContent>
                                <w:p w14:paraId="3F678F13" w14:textId="15DFEDD1" w:rsidR="008B423B" w:rsidRPr="00EE2B89" w:rsidRDefault="00A53BDB">
                                  <w:pPr>
                                    <w:rPr>
                                      <w:color w:val="F79646" w:themeColor="accent6"/>
                                      <w:sz w:val="10"/>
                                      <w:szCs w:val="10"/>
                                      <w:lang w:val="fr-CH"/>
                                    </w:rPr>
                                  </w:pPr>
                                  <w:r w:rsidRPr="00EE2B89">
                                    <w:rPr>
                                      <w:color w:val="F79646" w:themeColor="accent6"/>
                                      <w:sz w:val="10"/>
                                      <w:szCs w:val="10"/>
                                      <w:lang w:val="fr-CH"/>
                                    </w:rPr>
                                    <w:t>DOME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FC5ED" id="Text Box 22" o:spid="_x0000_s1047" type="#_x0000_t202" style="position:absolute;left:0;text-align:left;margin-left:48.3pt;margin-top:-2.3pt;width:30.35pt;height:2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" fillcolor="white [3201]" strokeweight=".5pt">
                      <v:textbox>
                        <w:txbxContent>
                          <w:p w14:paraId="3F678F13" w14:textId="15DFEDD1" w:rsidR="008B423B" w:rsidRPr="00EE2B89" w:rsidRDefault="00A53BDB">
                            <w:pPr>
                              <w:rPr>
                                <w:color w:val="F79646" w:themeColor="accent6"/>
                                <w:sz w:val="10"/>
                                <w:szCs w:val="10"/>
                                <w:lang w:val="fr-CH"/>
                              </w:rPr>
                            </w:pPr>
                            <w:r w:rsidRPr="00EE2B89">
                              <w:rPr>
                                <w:color w:val="F79646" w:themeColor="accent6"/>
                                <w:sz w:val="10"/>
                                <w:szCs w:val="10"/>
                                <w:lang w:val="fr-CH"/>
                              </w:rPr>
                              <w:t>DOME</w:t>
                            </w:r>
                          </w:p>
                        </w:txbxContent>
                      </v:textbox>
                    </v:shape>
                  </w:pict>
                </mc:Fallback>
              </mc:AlternateContent>
            </w:r>
            <w:r w:rsidR="00A77DCE">
              <w:rPr>
                <w:noProof/>
              </w:rPr>
              <mc:AlternateContent>
                <mc:Choice Requires="wps">
                  <w:drawing>
                    <wp:anchor distT="0" distB="0" distL="114300" distR="114300" simplePos="0" relativeHeight="251672576" behindDoc="0" locked="0" layoutInCell="1" allowOverlap="1" wp14:anchorId="6FB02041" wp14:editId="01D4979E">
                      <wp:simplePos x="0" y="0"/>
                      <wp:positionH relativeFrom="column">
                        <wp:posOffset>91440</wp:posOffset>
                      </wp:positionH>
                      <wp:positionV relativeFrom="paragraph">
                        <wp:posOffset>-34925</wp:posOffset>
                      </wp:positionV>
                      <wp:extent cx="516255" cy="308610"/>
                      <wp:effectExtent l="0" t="0" r="17145" b="15240"/>
                      <wp:wrapNone/>
                      <wp:docPr id="21" name="Text Box 21"/>
                      <wp:cNvGraphicFramePr/>
                      <a:graphic xmlns:a="http://schemas.openxmlformats.org/drawingml/2006/main">
                        <a:graphicData uri="http://schemas.microsoft.com/office/word/2010/wordprocessingShape">
                          <wps:wsp>
                            <wps:cNvSpPr txBox="1"/>
                            <wps:spPr>
                              <a:xfrm>
                                <a:off x="0" y="0"/>
                                <a:ext cx="516255" cy="308610"/>
                              </a:xfrm>
                              <a:prstGeom prst="rect">
                                <a:avLst/>
                              </a:prstGeom>
                              <a:solidFill>
                                <a:schemeClr val="lt1"/>
                              </a:solidFill>
                              <a:ln w="6350">
                                <a:solidFill>
                                  <a:prstClr val="black"/>
                                </a:solidFill>
                              </a:ln>
                            </wps:spPr>
                            <wps:txbx>
                              <w:txbxContent>
                                <w:p w14:paraId="32E52665" w14:textId="2D5D1AE2" w:rsidR="00D60CE2" w:rsidRPr="00EE2B89" w:rsidRDefault="00245ECA">
                                  <w:pPr>
                                    <w:rPr>
                                      <w:color w:val="4F81BD" w:themeColor="accent1"/>
                                      <w:sz w:val="10"/>
                                      <w:szCs w:val="10"/>
                                      <w:lang w:val="fr-CH"/>
                                    </w:rPr>
                                  </w:pPr>
                                  <w:r w:rsidRPr="00EE2B89">
                                    <w:rPr>
                                      <w:color w:val="4F81BD" w:themeColor="accent1"/>
                                      <w:sz w:val="10"/>
                                      <w:szCs w:val="10"/>
                                      <w:lang w:val="fr-CH"/>
                                    </w:rPr>
                                    <w:t>CRIM</w:t>
                                  </w:r>
                                  <w:r w:rsidR="00380CAF" w:rsidRPr="00EE2B89">
                                    <w:rPr>
                                      <w:color w:val="4F81BD" w:themeColor="accent1"/>
                                      <w:sz w:val="10"/>
                                      <w:szCs w:val="10"/>
                                      <w:lang w:val="fr-CH"/>
                                    </w:rPr>
                                    <w:t>PIN</w:t>
                                  </w:r>
                                  <w:r w:rsidR="00E0269B" w:rsidRPr="00EE2B89">
                                    <w:rPr>
                                      <w:color w:val="4F81BD" w:themeColor="accent1"/>
                                      <w:sz w:val="10"/>
                                      <w:szCs w:val="10"/>
                                      <w:lang w:val="fr-CH"/>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02041" id="Text Box 21" o:spid="_x0000_s1048" type="#_x0000_t202" style="position:absolute;left:0;text-align:left;margin-left:7.2pt;margin-top:-2.75pt;width:40.65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" fillcolor="white [3201]" strokeweight=".5pt">
                      <v:textbox>
                        <w:txbxContent>
                          <w:p w14:paraId="32E52665" w14:textId="2D5D1AE2" w:rsidR="00D60CE2" w:rsidRPr="00EE2B89" w:rsidRDefault="00245ECA">
                            <w:pPr>
                              <w:rPr>
                                <w:color w:val="4F81BD" w:themeColor="accent1"/>
                                <w:sz w:val="10"/>
                                <w:szCs w:val="10"/>
                                <w:lang w:val="fr-CH"/>
                              </w:rPr>
                            </w:pPr>
                            <w:r w:rsidRPr="00EE2B89">
                              <w:rPr>
                                <w:color w:val="4F81BD" w:themeColor="accent1"/>
                                <w:sz w:val="10"/>
                                <w:szCs w:val="10"/>
                                <w:lang w:val="fr-CH"/>
                              </w:rPr>
                              <w:t>CRIM</w:t>
                            </w:r>
                            <w:r w:rsidR="00380CAF" w:rsidRPr="00EE2B89">
                              <w:rPr>
                                <w:color w:val="4F81BD" w:themeColor="accent1"/>
                                <w:sz w:val="10"/>
                                <w:szCs w:val="10"/>
                                <w:lang w:val="fr-CH"/>
                              </w:rPr>
                              <w:t>PIN</w:t>
                            </w:r>
                            <w:r w:rsidR="00E0269B" w:rsidRPr="00EE2B89">
                              <w:rPr>
                                <w:color w:val="4F81BD" w:themeColor="accent1"/>
                                <w:sz w:val="10"/>
                                <w:szCs w:val="10"/>
                                <w:lang w:val="fr-CH"/>
                              </w:rPr>
                              <w:t>G</w:t>
                            </w:r>
                          </w:p>
                        </w:txbxContent>
                      </v:textbox>
                    </v:shape>
                  </w:pict>
                </mc:Fallback>
              </mc:AlternateContent>
            </w:r>
            <w:r w:rsidR="00D26CBF" w:rsidRPr="004E06A8">
              <w:rPr>
                <w:noProof/>
              </w:rPr>
              <w:drawing>
                <wp:inline distT="0" distB="0" distL="0" distR="0" wp14:anchorId="79D726FE" wp14:editId="4DFFDD80">
                  <wp:extent cx="3333750" cy="1403250"/>
                  <wp:effectExtent l="19050" t="19050" r="19050" b="26035"/>
                  <wp:docPr id="10583091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0911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2524" cy="1415362"/>
                          </a:xfrm>
                          <a:prstGeom prst="rect">
                            <a:avLst/>
                          </a:prstGeom>
                          <a:ln>
                            <a:solidFill>
                              <a:schemeClr val="bg1">
                                <a:lumMod val="75000"/>
                              </a:schemeClr>
                            </a:solidFill>
                          </a:ln>
                        </pic:spPr>
                      </pic:pic>
                    </a:graphicData>
                  </a:graphic>
                </wp:inline>
              </w:drawing>
            </w:r>
          </w:p>
        </w:tc>
      </w:tr>
    </w:tbl>
    <w:p w14:paraId="480160B2" w14:textId="48981E51" w:rsidR="00E66046" w:rsidRPr="00D26CBF" w:rsidRDefault="00D26CBF" w:rsidP="00D26CBF">
      <w:pPr>
        <w:spacing w:before="240"/>
        <w:jc w:val="center"/>
        <w:rPr>
          <w:u w:val="single"/>
        </w:rPr>
      </w:pPr>
      <w:r>
        <w:rPr>
          <w:u w:val="single"/>
        </w:rPr>
        <w:tab/>
      </w:r>
      <w:r>
        <w:rPr>
          <w:u w:val="single"/>
        </w:rPr>
        <w:tab/>
      </w:r>
      <w:r>
        <w:rPr>
          <w:u w:val="single"/>
        </w:rPr>
        <w:tab/>
      </w:r>
    </w:p>
    <w:sectPr w:rsidR="00E66046" w:rsidRPr="00D26CBF" w:rsidSect="00446A84">
      <w:headerReference w:type="even" r:id="rId20"/>
      <w:headerReference w:type="default" r:id="rId21"/>
      <w:footerReference w:type="even" r:id="rId22"/>
      <w:footerReference w:type="default" r:id="rId23"/>
      <w:footerReference w:type="first" r:id="rId24"/>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BA255" w14:textId="77777777" w:rsidR="00257821" w:rsidRPr="00C47B2E" w:rsidRDefault="00257821" w:rsidP="00C47B2E">
      <w:pPr>
        <w:pStyle w:val="Footer"/>
      </w:pPr>
    </w:p>
  </w:endnote>
  <w:endnote w:type="continuationSeparator" w:id="0">
    <w:p w14:paraId="5D43793A" w14:textId="77777777" w:rsidR="00257821" w:rsidRPr="00C47B2E" w:rsidRDefault="00257821" w:rsidP="00C47B2E">
      <w:pPr>
        <w:pStyle w:val="Footer"/>
      </w:pPr>
    </w:p>
  </w:endnote>
  <w:endnote w:type="continuationNotice" w:id="1">
    <w:p w14:paraId="769CD600" w14:textId="77777777" w:rsidR="00257821" w:rsidRPr="00C47B2E" w:rsidRDefault="00257821"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5C89" w14:textId="7F2DBC5A" w:rsidR="00D94B05" w:rsidRPr="00446A84" w:rsidRDefault="00446A84" w:rsidP="00D85308">
    <w:pPr>
      <w:pStyle w:val="Footer"/>
      <w:tabs>
        <w:tab w:val="right" w:pos="9639"/>
      </w:tabs>
      <w:rPr>
        <w:sz w:val="18"/>
      </w:rPr>
    </w:pPr>
    <w:r w:rsidRPr="00446A84">
      <w:rPr>
        <w:b/>
        <w:sz w:val="18"/>
      </w:rPr>
      <w:fldChar w:fldCharType="begin"/>
    </w:r>
    <w:r w:rsidRPr="00446A84">
      <w:rPr>
        <w:b/>
        <w:sz w:val="18"/>
      </w:rPr>
      <w:instrText xml:space="preserve"> PAGE  \* MERGEFORMAT </w:instrText>
    </w:r>
    <w:r w:rsidRPr="00446A84">
      <w:rPr>
        <w:b/>
        <w:sz w:val="18"/>
      </w:rPr>
      <w:fldChar w:fldCharType="separate"/>
    </w:r>
    <w:r w:rsidRPr="00446A84">
      <w:rPr>
        <w:b/>
        <w:noProof/>
        <w:sz w:val="18"/>
      </w:rPr>
      <w:t>2</w:t>
    </w:r>
    <w:r w:rsidRPr="00446A84">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EC536" w14:textId="156FFFEA" w:rsidR="00D94B05" w:rsidRPr="00446A84" w:rsidRDefault="00446A84" w:rsidP="00D85308">
    <w:pPr>
      <w:pStyle w:val="Footer"/>
      <w:tabs>
        <w:tab w:val="right" w:pos="9639"/>
      </w:tabs>
      <w:rPr>
        <w:b/>
        <w:bCs/>
        <w:sz w:val="18"/>
      </w:rPr>
    </w:pPr>
    <w:r>
      <w:rPr>
        <w:bCs/>
        <w:sz w:val="18"/>
      </w:rPr>
      <w:tab/>
    </w:r>
    <w:r w:rsidRPr="00446A84">
      <w:rPr>
        <w:b/>
        <w:bCs/>
        <w:sz w:val="18"/>
      </w:rPr>
      <w:fldChar w:fldCharType="begin"/>
    </w:r>
    <w:r w:rsidRPr="00446A84">
      <w:rPr>
        <w:b/>
        <w:bCs/>
        <w:sz w:val="18"/>
      </w:rPr>
      <w:instrText xml:space="preserve"> PAGE  \* MERGEFORMAT </w:instrText>
    </w:r>
    <w:r w:rsidRPr="00446A84">
      <w:rPr>
        <w:b/>
        <w:bCs/>
        <w:sz w:val="18"/>
      </w:rPr>
      <w:fldChar w:fldCharType="separate"/>
    </w:r>
    <w:r w:rsidRPr="00446A84">
      <w:rPr>
        <w:b/>
        <w:bCs/>
        <w:noProof/>
        <w:sz w:val="18"/>
      </w:rPr>
      <w:t>3</w:t>
    </w:r>
    <w:r w:rsidRPr="00446A84">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17717" w14:textId="1AA03D50" w:rsidR="00D94B05" w:rsidRDefault="00B7339F" w:rsidP="00B7339F">
    <w:pPr>
      <w:pStyle w:val="Footer"/>
      <w:rPr>
        <w:rFonts w:asciiTheme="majorBidi" w:hAnsiTheme="majorBidi" w:cstheme="majorBidi"/>
        <w:sz w:val="20"/>
      </w:rPr>
    </w:pPr>
    <w:r w:rsidRPr="00B7339F">
      <w:rPr>
        <w:rFonts w:asciiTheme="majorBidi" w:hAnsiTheme="majorBidi" w:cstheme="majorBidi"/>
        <w:noProof/>
        <w:sz w:val="20"/>
        <w:lang w:val="en-US"/>
      </w:rPr>
      <w:drawing>
        <wp:anchor distT="0" distB="0" distL="114300" distR="114300" simplePos="0" relativeHeight="251661312" behindDoc="0" locked="1" layoutInCell="1" allowOverlap="1" wp14:anchorId="40B9EF2B" wp14:editId="3819249B">
          <wp:simplePos x="0" y="0"/>
          <wp:positionH relativeFrom="column">
            <wp:posOffset>4558030</wp:posOffset>
          </wp:positionH>
          <wp:positionV relativeFrom="page">
            <wp:posOffset>10128250</wp:posOffset>
          </wp:positionV>
          <wp:extent cx="932400" cy="230400"/>
          <wp:effectExtent l="0" t="0" r="1270" b="0"/>
          <wp:wrapNone/>
          <wp:docPr id="7" name="Picture 7"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47A2808E" w14:textId="7537A01B" w:rsidR="00B7339F" w:rsidRPr="00B7339F" w:rsidRDefault="00B7339F" w:rsidP="00B7339F">
    <w:pPr>
      <w:pStyle w:val="Footer"/>
      <w:ind w:right="1134"/>
      <w:rPr>
        <w:rFonts w:asciiTheme="majorBidi" w:hAnsiTheme="majorBidi" w:cstheme="majorBidi"/>
        <w:sz w:val="20"/>
      </w:rPr>
    </w:pPr>
    <w:r>
      <w:rPr>
        <w:rFonts w:asciiTheme="majorBidi" w:hAnsiTheme="majorBidi" w:cstheme="majorBidi"/>
        <w:sz w:val="20"/>
      </w:rPr>
      <w:t>GE.24-</w:t>
    </w:r>
    <w:proofErr w:type="gramStart"/>
    <w:r>
      <w:rPr>
        <w:rFonts w:asciiTheme="majorBidi" w:hAnsiTheme="majorBidi" w:cstheme="majorBidi"/>
        <w:sz w:val="20"/>
      </w:rPr>
      <w:t>06775  (</w:t>
    </w:r>
    <w:proofErr w:type="gramEnd"/>
    <w:r>
      <w:rPr>
        <w:rFonts w:asciiTheme="majorBidi" w:hAnsiTheme="majorBidi" w:cstheme="majorBidi"/>
        <w:sz w:val="20"/>
      </w:rPr>
      <w:t>E)</w:t>
    </w:r>
    <w:r>
      <w:rPr>
        <w:rFonts w:asciiTheme="majorBidi" w:hAnsiTheme="majorBidi" w:cstheme="majorBidi"/>
        <w:noProof/>
        <w:sz w:val="20"/>
      </w:rPr>
      <w:drawing>
        <wp:anchor distT="0" distB="0" distL="114300" distR="114300" simplePos="0" relativeHeight="251662336" behindDoc="0" locked="0" layoutInCell="1" allowOverlap="1" wp14:anchorId="1652180F" wp14:editId="3F5D419B">
          <wp:simplePos x="0" y="0"/>
          <wp:positionH relativeFrom="margin">
            <wp:posOffset>5615940</wp:posOffset>
          </wp:positionH>
          <wp:positionV relativeFrom="margin">
            <wp:posOffset>8905875</wp:posOffset>
          </wp:positionV>
          <wp:extent cx="571500" cy="571500"/>
          <wp:effectExtent l="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755F1" w14:textId="77777777" w:rsidR="00257821" w:rsidRPr="00C47B2E" w:rsidRDefault="00257821" w:rsidP="00C47B2E">
      <w:pPr>
        <w:tabs>
          <w:tab w:val="right" w:pos="2155"/>
        </w:tabs>
        <w:spacing w:after="80" w:line="240" w:lineRule="auto"/>
        <w:ind w:left="680"/>
      </w:pPr>
      <w:r>
        <w:rPr>
          <w:u w:val="single"/>
        </w:rPr>
        <w:tab/>
      </w:r>
    </w:p>
  </w:footnote>
  <w:footnote w:type="continuationSeparator" w:id="0">
    <w:p w14:paraId="351B4709" w14:textId="77777777" w:rsidR="00257821" w:rsidRPr="00C47B2E" w:rsidRDefault="00257821" w:rsidP="005E716E">
      <w:pPr>
        <w:tabs>
          <w:tab w:val="right" w:pos="2155"/>
        </w:tabs>
        <w:spacing w:after="80" w:line="240" w:lineRule="auto"/>
        <w:ind w:left="680"/>
      </w:pPr>
      <w:r>
        <w:rPr>
          <w:u w:val="single"/>
        </w:rPr>
        <w:tab/>
      </w:r>
    </w:p>
  </w:footnote>
  <w:footnote w:type="continuationNotice" w:id="1">
    <w:p w14:paraId="58C113EE" w14:textId="77777777" w:rsidR="00257821" w:rsidRPr="00C47B2E" w:rsidRDefault="00257821" w:rsidP="00C47B2E">
      <w:pPr>
        <w:pStyle w:val="Footer"/>
      </w:pPr>
    </w:p>
  </w:footnote>
  <w:footnote w:id="2">
    <w:p w14:paraId="524BDD07" w14:textId="2D836010" w:rsidR="00D26CBF" w:rsidRPr="00D26CBF" w:rsidRDefault="00D26CBF">
      <w:pPr>
        <w:pStyle w:val="FootnoteText"/>
        <w:rPr>
          <w:lang w:val="fr-CH"/>
        </w:rPr>
      </w:pPr>
      <w:r>
        <w:rPr>
          <w:rStyle w:val="FootnoteReference"/>
        </w:rPr>
        <w:tab/>
      </w:r>
      <w:r w:rsidRPr="00D26CBF">
        <w:rPr>
          <w:rStyle w:val="FootnoteReference"/>
          <w:sz w:val="20"/>
          <w:vertAlign w:val="baseline"/>
        </w:rPr>
        <w:t>*</w:t>
      </w:r>
      <w:r>
        <w:rPr>
          <w:rStyle w:val="FootnoteReference"/>
          <w:sz w:val="20"/>
          <w:vertAlign w:val="baseline"/>
        </w:rPr>
        <w:tab/>
      </w:r>
      <w:r w:rsidR="00C279A3" w:rsidRPr="005B6A23">
        <w:t>A/78/6 (Sect. 20), table 20.5</w:t>
      </w:r>
      <w:r w:rsidR="00C279A3">
        <w:t>.</w:t>
      </w:r>
    </w:p>
  </w:footnote>
  <w:footnote w:id="3">
    <w:p w14:paraId="6257449D" w14:textId="6C46E40D" w:rsidR="00440BC8" w:rsidRPr="00440BC8" w:rsidRDefault="00440BC8" w:rsidP="00440BC8">
      <w:pPr>
        <w:pStyle w:val="FootnoteText"/>
        <w:widowControl w:val="0"/>
        <w:tabs>
          <w:tab w:val="clear" w:pos="1021"/>
          <w:tab w:val="right" w:pos="1020"/>
        </w:tabs>
        <w:suppressAutoHyphens/>
        <w:rPr>
          <w:lang w:val="fr-CH"/>
        </w:rPr>
      </w:pPr>
      <w:r>
        <w:tab/>
      </w:r>
      <w:r>
        <w:rPr>
          <w:rStyle w:val="FootnoteReference"/>
        </w:rPr>
        <w:footnoteRef/>
      </w:r>
      <w:r>
        <w:tab/>
      </w:r>
      <w:hyperlink r:id="rId1" w:history="1">
        <w:r w:rsidRPr="003C5C94">
          <w:rPr>
            <w:rStyle w:val="Hyperlink"/>
            <w:color w:val="0070C0"/>
            <w:u w:val="single"/>
          </w:rPr>
          <w:t>https://unece.org/sdg-priorities</w:t>
        </w:r>
      </w:hyperlink>
      <w:r>
        <w:t xml:space="preserve"> , </w:t>
      </w:r>
      <w:hyperlink r:id="rId2" w:history="1">
        <w:r w:rsidRPr="003C5C94">
          <w:rPr>
            <w:rStyle w:val="Hyperlink"/>
            <w:color w:val="0070C0"/>
            <w:u w:val="single"/>
          </w:rPr>
          <w:t>https://sdgs.un.org/goals</w:t>
        </w:r>
      </w:hyperlink>
      <w:r w:rsidR="00DB69BF">
        <w:t>.</w:t>
      </w:r>
    </w:p>
  </w:footnote>
  <w:footnote w:id="4">
    <w:p w14:paraId="59B75C12" w14:textId="5BC7406C" w:rsidR="00A36C80" w:rsidRPr="00A8155B" w:rsidRDefault="00A8155B" w:rsidP="00FA2BC3">
      <w:pPr>
        <w:pStyle w:val="FootnoteText"/>
        <w:rPr>
          <w:sz w:val="16"/>
          <w:szCs w:val="16"/>
          <w:lang w:val="fr-CH"/>
        </w:rPr>
      </w:pPr>
      <w:r>
        <w:tab/>
      </w:r>
      <w:r w:rsidR="00A36C80">
        <w:rPr>
          <w:rStyle w:val="FootnoteReference"/>
        </w:rPr>
        <w:footnoteRef/>
      </w:r>
      <w:r>
        <w:tab/>
      </w:r>
      <w:r w:rsidRPr="00A8155B">
        <w:rPr>
          <w:sz w:val="16"/>
          <w:szCs w:val="16"/>
        </w:rPr>
        <w:t xml:space="preserve">The author of the document gave the authorization to use the materials contained in this </w:t>
      </w:r>
      <w:r w:rsidR="00FA2BC3">
        <w:rPr>
          <w:sz w:val="16"/>
          <w:szCs w:val="16"/>
        </w:rPr>
        <w:t>annex</w:t>
      </w:r>
      <w:r w:rsidRPr="00A8155B">
        <w:rPr>
          <w:sz w:val="16"/>
          <w:szCs w:val="16"/>
        </w:rPr>
        <w:t xml:space="preserve"> for the purpose of the discussion at the sixty-fourth session of the Sub-Committee of Experts on the Transport of Dangerous Goods. For reproduction permission and all other issues, please contact </w:t>
      </w:r>
      <w:hyperlink r:id="rId3" w:history="1">
        <w:r w:rsidR="00FA2BC3" w:rsidRPr="0064449C">
          <w:rPr>
            <w:rStyle w:val="Hyperlink"/>
            <w:sz w:val="16"/>
            <w:szCs w:val="16"/>
          </w:rPr>
          <w:t>talk-to-us@alpinestars.com</w:t>
        </w:r>
      </w:hyperlink>
      <w:r w:rsidRPr="00A8155B">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F5A4" w14:textId="77D8FF95" w:rsidR="00446A84" w:rsidRPr="00446A84" w:rsidRDefault="00893295">
    <w:pPr>
      <w:pStyle w:val="Header"/>
    </w:pPr>
    <w:r>
      <w:fldChar w:fldCharType="begin"/>
    </w:r>
    <w:r>
      <w:instrText xml:space="preserve"> TITLE  \* MERGEFORMAT </w:instrText>
    </w:r>
    <w:r>
      <w:fldChar w:fldCharType="separate"/>
    </w:r>
    <w:r w:rsidR="00446A84">
      <w:t>ST/SG/AC.10/C.3/2024/23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1518" w14:textId="183916EA" w:rsidR="00D94B05" w:rsidRPr="00446A84" w:rsidRDefault="00893295" w:rsidP="00446A84">
    <w:pPr>
      <w:pStyle w:val="Header"/>
      <w:jc w:val="right"/>
    </w:pPr>
    <w:r>
      <w:fldChar w:fldCharType="begin"/>
    </w:r>
    <w:r>
      <w:instrText xml:space="preserve"> TITLE  \* MERGEFORMAT </w:instrText>
    </w:r>
    <w:r>
      <w:fldChar w:fldCharType="separate"/>
    </w:r>
    <w:r w:rsidR="00446A84">
      <w:t>ST/SG/AC.10/C.3/2024/23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E27E3"/>
    <w:multiLevelType w:val="multilevel"/>
    <w:tmpl w:val="3FB448EA"/>
    <w:styleLink w:val="Style1"/>
    <w:lvl w:ilvl="0">
      <w:start w:val="3"/>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lvlText w:val="%1.%2.%3"/>
      <w:lvlJc w:val="left"/>
      <w:pPr>
        <w:ind w:left="720" w:hanging="720"/>
      </w:p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16172172">
    <w:abstractNumId w:val="6"/>
  </w:num>
  <w:num w:numId="2" w16cid:durableId="1073159890">
    <w:abstractNumId w:val="5"/>
  </w:num>
  <w:num w:numId="3" w16cid:durableId="551188904">
    <w:abstractNumId w:val="0"/>
  </w:num>
  <w:num w:numId="4" w16cid:durableId="44254624">
    <w:abstractNumId w:val="7"/>
  </w:num>
  <w:num w:numId="5" w16cid:durableId="1816027029">
    <w:abstractNumId w:val="8"/>
  </w:num>
  <w:num w:numId="6" w16cid:durableId="1836190579">
    <w:abstractNumId w:val="10"/>
  </w:num>
  <w:num w:numId="7" w16cid:durableId="634676252">
    <w:abstractNumId w:val="4"/>
  </w:num>
  <w:num w:numId="8" w16cid:durableId="1039166836">
    <w:abstractNumId w:val="1"/>
  </w:num>
  <w:num w:numId="9" w16cid:durableId="644969981">
    <w:abstractNumId w:val="9"/>
  </w:num>
  <w:num w:numId="10" w16cid:durableId="525103391">
    <w:abstractNumId w:val="1"/>
  </w:num>
  <w:num w:numId="11" w16cid:durableId="297342166">
    <w:abstractNumId w:val="9"/>
  </w:num>
  <w:num w:numId="12" w16cid:durableId="1280380300">
    <w:abstractNumId w:val="3"/>
  </w:num>
  <w:num w:numId="13" w16cid:durableId="1988699530">
    <w:abstractNumId w:val="3"/>
  </w:num>
  <w:num w:numId="14" w16cid:durableId="5484202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A84"/>
    <w:rsid w:val="00023CF1"/>
    <w:rsid w:val="00046E92"/>
    <w:rsid w:val="00063C90"/>
    <w:rsid w:val="00067DA0"/>
    <w:rsid w:val="00070000"/>
    <w:rsid w:val="0007544B"/>
    <w:rsid w:val="000855A1"/>
    <w:rsid w:val="000D64A8"/>
    <w:rsid w:val="000E0952"/>
    <w:rsid w:val="00101B98"/>
    <w:rsid w:val="0011492E"/>
    <w:rsid w:val="001514D1"/>
    <w:rsid w:val="00151659"/>
    <w:rsid w:val="00157485"/>
    <w:rsid w:val="001B49A7"/>
    <w:rsid w:val="001F191D"/>
    <w:rsid w:val="00205D67"/>
    <w:rsid w:val="00215A4E"/>
    <w:rsid w:val="00244C3A"/>
    <w:rsid w:val="00245ECA"/>
    <w:rsid w:val="00247E2C"/>
    <w:rsid w:val="00257821"/>
    <w:rsid w:val="00277790"/>
    <w:rsid w:val="002A1064"/>
    <w:rsid w:val="002A32CB"/>
    <w:rsid w:val="002C0515"/>
    <w:rsid w:val="002C49CC"/>
    <w:rsid w:val="002D5B2C"/>
    <w:rsid w:val="002D6C53"/>
    <w:rsid w:val="002F5595"/>
    <w:rsid w:val="00334F6A"/>
    <w:rsid w:val="00341A74"/>
    <w:rsid w:val="00342AC8"/>
    <w:rsid w:val="00343302"/>
    <w:rsid w:val="00380CAF"/>
    <w:rsid w:val="00393DDC"/>
    <w:rsid w:val="003979DE"/>
    <w:rsid w:val="003B1248"/>
    <w:rsid w:val="003B4550"/>
    <w:rsid w:val="003D2A18"/>
    <w:rsid w:val="003E7944"/>
    <w:rsid w:val="003E7EC9"/>
    <w:rsid w:val="00413386"/>
    <w:rsid w:val="00414032"/>
    <w:rsid w:val="00440BC8"/>
    <w:rsid w:val="00446A84"/>
    <w:rsid w:val="00461253"/>
    <w:rsid w:val="004830FA"/>
    <w:rsid w:val="004858F5"/>
    <w:rsid w:val="004A2814"/>
    <w:rsid w:val="004C0622"/>
    <w:rsid w:val="004C4B82"/>
    <w:rsid w:val="004F73D0"/>
    <w:rsid w:val="005042C2"/>
    <w:rsid w:val="00546423"/>
    <w:rsid w:val="005A1763"/>
    <w:rsid w:val="005E716E"/>
    <w:rsid w:val="006476E1"/>
    <w:rsid w:val="00652F31"/>
    <w:rsid w:val="006604DF"/>
    <w:rsid w:val="006626B3"/>
    <w:rsid w:val="00671529"/>
    <w:rsid w:val="006A141C"/>
    <w:rsid w:val="006F1EF5"/>
    <w:rsid w:val="006F385D"/>
    <w:rsid w:val="0070489D"/>
    <w:rsid w:val="007200A1"/>
    <w:rsid w:val="007268F9"/>
    <w:rsid w:val="00741CBC"/>
    <w:rsid w:val="00750282"/>
    <w:rsid w:val="00764440"/>
    <w:rsid w:val="0077101B"/>
    <w:rsid w:val="007C52B0"/>
    <w:rsid w:val="007C6033"/>
    <w:rsid w:val="007D2B58"/>
    <w:rsid w:val="007F067C"/>
    <w:rsid w:val="008147C8"/>
    <w:rsid w:val="0081753A"/>
    <w:rsid w:val="00842B3C"/>
    <w:rsid w:val="00852172"/>
    <w:rsid w:val="00857D23"/>
    <w:rsid w:val="00863EE0"/>
    <w:rsid w:val="00867DD9"/>
    <w:rsid w:val="008B423B"/>
    <w:rsid w:val="00910C0D"/>
    <w:rsid w:val="00912696"/>
    <w:rsid w:val="009411B4"/>
    <w:rsid w:val="00946F1D"/>
    <w:rsid w:val="0096084D"/>
    <w:rsid w:val="009A0A7F"/>
    <w:rsid w:val="009D0139"/>
    <w:rsid w:val="009D2028"/>
    <w:rsid w:val="009D717D"/>
    <w:rsid w:val="009F02B1"/>
    <w:rsid w:val="009F5CDC"/>
    <w:rsid w:val="00A0386A"/>
    <w:rsid w:val="00A072D7"/>
    <w:rsid w:val="00A36C80"/>
    <w:rsid w:val="00A4647F"/>
    <w:rsid w:val="00A53BDB"/>
    <w:rsid w:val="00A63474"/>
    <w:rsid w:val="00A775CF"/>
    <w:rsid w:val="00A77DCE"/>
    <w:rsid w:val="00A8155B"/>
    <w:rsid w:val="00AD1A9C"/>
    <w:rsid w:val="00AF5DE1"/>
    <w:rsid w:val="00AF609A"/>
    <w:rsid w:val="00B06045"/>
    <w:rsid w:val="00B206DD"/>
    <w:rsid w:val="00B47E86"/>
    <w:rsid w:val="00B52EF4"/>
    <w:rsid w:val="00B53B8A"/>
    <w:rsid w:val="00B53C76"/>
    <w:rsid w:val="00B7339F"/>
    <w:rsid w:val="00B777AD"/>
    <w:rsid w:val="00BD0A27"/>
    <w:rsid w:val="00BD6DBD"/>
    <w:rsid w:val="00BE655F"/>
    <w:rsid w:val="00C03015"/>
    <w:rsid w:val="00C0358D"/>
    <w:rsid w:val="00C07E72"/>
    <w:rsid w:val="00C279A3"/>
    <w:rsid w:val="00C35A27"/>
    <w:rsid w:val="00C47B2E"/>
    <w:rsid w:val="00C50786"/>
    <w:rsid w:val="00C803F6"/>
    <w:rsid w:val="00C94422"/>
    <w:rsid w:val="00CB75D1"/>
    <w:rsid w:val="00CC5462"/>
    <w:rsid w:val="00D015E9"/>
    <w:rsid w:val="00D26CBF"/>
    <w:rsid w:val="00D307B0"/>
    <w:rsid w:val="00D40C50"/>
    <w:rsid w:val="00D60CE2"/>
    <w:rsid w:val="00D63CD2"/>
    <w:rsid w:val="00D85308"/>
    <w:rsid w:val="00D87DC2"/>
    <w:rsid w:val="00D93887"/>
    <w:rsid w:val="00D94B05"/>
    <w:rsid w:val="00DB69BF"/>
    <w:rsid w:val="00DC0CCE"/>
    <w:rsid w:val="00DC2EAB"/>
    <w:rsid w:val="00DC7379"/>
    <w:rsid w:val="00DD379F"/>
    <w:rsid w:val="00DD57D7"/>
    <w:rsid w:val="00E0269B"/>
    <w:rsid w:val="00E02C2B"/>
    <w:rsid w:val="00E02C67"/>
    <w:rsid w:val="00E030A3"/>
    <w:rsid w:val="00E21C27"/>
    <w:rsid w:val="00E26BCF"/>
    <w:rsid w:val="00E36C4B"/>
    <w:rsid w:val="00E52109"/>
    <w:rsid w:val="00E66046"/>
    <w:rsid w:val="00E75317"/>
    <w:rsid w:val="00EA1AD5"/>
    <w:rsid w:val="00EC0CE6"/>
    <w:rsid w:val="00EC130D"/>
    <w:rsid w:val="00EC7C1D"/>
    <w:rsid w:val="00ED6C48"/>
    <w:rsid w:val="00EE2B89"/>
    <w:rsid w:val="00EE3045"/>
    <w:rsid w:val="00F15E71"/>
    <w:rsid w:val="00F26186"/>
    <w:rsid w:val="00F3238C"/>
    <w:rsid w:val="00F374FD"/>
    <w:rsid w:val="00F65F5D"/>
    <w:rsid w:val="00F669E7"/>
    <w:rsid w:val="00F73C9D"/>
    <w:rsid w:val="00F86A3A"/>
    <w:rsid w:val="00F91B9D"/>
    <w:rsid w:val="00FA2BC3"/>
    <w:rsid w:val="00FA42DA"/>
    <w:rsid w:val="00FB035C"/>
    <w:rsid w:val="00FB512C"/>
    <w:rsid w:val="00FB6AD1"/>
    <w:rsid w:val="00FC2737"/>
    <w:rsid w:val="00FC5106"/>
    <w:rsid w:val="00FE2AC5"/>
    <w:rsid w:val="00FF4A75"/>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525CA"/>
  <w15:docId w15:val="{89A53979-D0CA-48B5-9B39-3D55ADBF8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379"/>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4A281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4A281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4A2814"/>
    <w:pPr>
      <w:tabs>
        <w:tab w:val="left" w:pos="1701"/>
        <w:tab w:val="left" w:pos="2268"/>
        <w:tab w:val="left" w:pos="2835"/>
      </w:tabs>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Normal"/>
    <w:qFormat/>
    <w:rsid w:val="00FA42DA"/>
    <w:pPr>
      <w:numPr>
        <w:numId w:val="13"/>
      </w:numPr>
      <w:tabs>
        <w:tab w:val="left" w:pos="1701"/>
        <w:tab w:val="left" w:pos="2268"/>
        <w:tab w:val="left" w:pos="2835"/>
      </w:tabs>
      <w:spacing w:after="120"/>
      <w:ind w:right="1134"/>
      <w:jc w:val="both"/>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DC7379"/>
    <w:rPr>
      <w:sz w:val="18"/>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basedOn w:val="DefaultParagraphFont"/>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uiPriority w:val="39"/>
    <w:qFormat/>
    <w:rsid w:val="004A2814"/>
    <w:pPr>
      <w:suppressAutoHyphens/>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qFormat/>
    <w:rsid w:val="00D26CBF"/>
    <w:rPr>
      <w:b/>
      <w:sz w:val="28"/>
    </w:rPr>
  </w:style>
  <w:style w:type="character" w:customStyle="1" w:styleId="SingleTxtGChar">
    <w:name w:val="_ Single Txt_G Char"/>
    <w:link w:val="SingleTxtG"/>
    <w:qFormat/>
    <w:rsid w:val="00D26CBF"/>
  </w:style>
  <w:style w:type="character" w:customStyle="1" w:styleId="H1GChar">
    <w:name w:val="_ H_1_G Char"/>
    <w:link w:val="H1G"/>
    <w:qFormat/>
    <w:locked/>
    <w:rsid w:val="00D26CBF"/>
    <w:rPr>
      <w:b/>
      <w:sz w:val="24"/>
    </w:rPr>
  </w:style>
  <w:style w:type="numbering" w:customStyle="1" w:styleId="Style1">
    <w:name w:val="Style1"/>
    <w:uiPriority w:val="99"/>
    <w:rsid w:val="00D26CBF"/>
    <w:pPr>
      <w:numPr>
        <w:numId w:val="14"/>
      </w:numPr>
    </w:pPr>
  </w:style>
  <w:style w:type="paragraph" w:styleId="Revision">
    <w:name w:val="Revision"/>
    <w:hidden/>
    <w:uiPriority w:val="99"/>
    <w:semiHidden/>
    <w:rsid w:val="00652F31"/>
    <w:pPr>
      <w:spacing w:line="240" w:lineRule="auto"/>
    </w:pPr>
  </w:style>
  <w:style w:type="character" w:styleId="UnresolvedMention">
    <w:name w:val="Unresolved Mention"/>
    <w:basedOn w:val="DefaultParagraphFont"/>
    <w:uiPriority w:val="99"/>
    <w:semiHidden/>
    <w:unhideWhenUsed/>
    <w:rsid w:val="00FA2B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 w:id="27652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mailto:talk-to-us@alpinestars.com" TargetMode="External"/><Relationship Id="rId2" Type="http://schemas.openxmlformats.org/officeDocument/2006/relationships/hyperlink" Target="https://sdgs.un.org/goals" TargetMode="External"/><Relationship Id="rId1" Type="http://schemas.openxmlformats.org/officeDocument/2006/relationships/hyperlink" Target="https://unece.org/sdg-priorit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CA-GARCIA\United%20Nations\UNOG_DCM-Macros%20-%20UNECE\Templates\ST\SGAC10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ée un document." ma:contentTypeScope="" ma:versionID="e18bef637d0f1ddca225288e0d432ec3">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a115814b681581b4d823fe6aeb4d21e0"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SharedWithUsers xmlns="4b4a1c0d-4a69-4996-a84a-fc699b9f49de">
      <UserInfo>
        <DisplayName>Romain Hubert</DisplayName>
        <AccountId>40</AccountId>
        <AccountType/>
      </UserInfo>
      <UserInfo>
        <DisplayName>Alicia Dorca Garcia</DisplayName>
        <AccountId>1313</AccountId>
        <AccountType/>
      </UserInfo>
    </SharedWithUsers>
  </documentManagement>
</p:properties>
</file>

<file path=customXml/itemProps1.xml><?xml version="1.0" encoding="utf-8"?>
<ds:datastoreItem xmlns:ds="http://schemas.openxmlformats.org/officeDocument/2006/customXml" ds:itemID="{63518F60-7DA2-420D-843C-E28B2BAD873F}">
  <ds:schemaRefs>
    <ds:schemaRef ds:uri="http://schemas.openxmlformats.org/officeDocument/2006/bibliography"/>
  </ds:schemaRefs>
</ds:datastoreItem>
</file>

<file path=customXml/itemProps2.xml><?xml version="1.0" encoding="utf-8"?>
<ds:datastoreItem xmlns:ds="http://schemas.openxmlformats.org/officeDocument/2006/customXml" ds:itemID="{3339DB93-D4A6-4905-8781-8126CFC374F8}"/>
</file>

<file path=customXml/itemProps3.xml><?xml version="1.0" encoding="utf-8"?>
<ds:datastoreItem xmlns:ds="http://schemas.openxmlformats.org/officeDocument/2006/customXml" ds:itemID="{0E96D6C7-A69F-4CC1-9C48-E5514C6CF912}">
  <ds:schemaRefs>
    <ds:schemaRef ds:uri="http://schemas.microsoft.com/sharepoint/v3/contenttype/forms"/>
  </ds:schemaRefs>
</ds:datastoreItem>
</file>

<file path=customXml/itemProps4.xml><?xml version="1.0" encoding="utf-8"?>
<ds:datastoreItem xmlns:ds="http://schemas.openxmlformats.org/officeDocument/2006/customXml" ds:itemID="{6F0C699A-3081-464D-8175-18FB791049CF}">
  <ds:schemaRefs>
    <ds:schemaRef ds:uri="http://schemas.microsoft.com/office/2006/metadata/properties"/>
    <ds:schemaRef ds:uri="http://schemas.microsoft.com/office/infopath/2007/PartnerControls"/>
    <ds:schemaRef ds:uri="acccb6d4-dbe5-46d2-b4d3-5733603d8cc6"/>
    <ds:schemaRef ds:uri="985ec44e-1bab-4c0b-9df0-6ba128686fc9"/>
    <ds:schemaRef ds:uri="4b4a1c0d-4a69-4996-a84a-fc699b9f49de"/>
  </ds:schemaRefs>
</ds:datastoreItem>
</file>

<file path=docProps/app.xml><?xml version="1.0" encoding="utf-8"?>
<Properties xmlns="http://schemas.openxmlformats.org/officeDocument/2006/extended-properties" xmlns:vt="http://schemas.openxmlformats.org/officeDocument/2006/docPropsVTypes">
  <Template>SGAC10_E.dotm</Template>
  <TotalTime>0</TotalTime>
  <Pages>5</Pages>
  <Words>1136</Words>
  <Characters>6102</Characters>
  <Application>Microsoft Office Word</Application>
  <DocSecurity>0</DocSecurity>
  <Lines>207</Lines>
  <Paragraphs>110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ST/SG/AC.10/C.3/2024/23</vt:lpstr>
      <vt:lpstr/>
    </vt:vector>
  </TitlesOfParts>
  <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ST/SG/AC.10/C.3/2024/23</dc:title>
  <dc:subject>2406775</dc:subject>
  <dc:creator>Alicia DORCA-GARCIA</dc:creator>
  <cp:keywords/>
  <dc:description/>
  <cp:lastModifiedBy>Pauline Anne Escalante</cp:lastModifiedBy>
  <cp:revision>2</cp:revision>
  <dcterms:created xsi:type="dcterms:W3CDTF">2024-04-15T08:51:00Z</dcterms:created>
  <dcterms:modified xsi:type="dcterms:W3CDTF">2024-04-15T08:51:00Z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