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0F" w:rsidRDefault="00A6540F" w:rsidP="00A6540F">
      <w:pPr>
        <w:spacing w:line="240" w:lineRule="auto"/>
        <w:rPr>
          <w:sz w:val="2"/>
        </w:rPr>
        <w:sectPr w:rsidR="00A6540F" w:rsidSect="00A6540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A6540F" w:rsidRDefault="00A6540F" w:rsidP="00A6540F">
      <w:pPr>
        <w:pStyle w:val="H1"/>
        <w:spacing w:after="120"/>
        <w:rPr>
          <w:sz w:val="28"/>
        </w:rPr>
      </w:pPr>
      <w:r>
        <w:rPr>
          <w:sz w:val="28"/>
        </w:rPr>
        <w:lastRenderedPageBreak/>
        <w:t>Commission économique pour l’Europe</w:t>
      </w:r>
    </w:p>
    <w:p w:rsidR="00A6540F" w:rsidRDefault="00A6540F" w:rsidP="00A6540F">
      <w:pPr>
        <w:pStyle w:val="H1"/>
        <w:spacing w:after="120" w:line="300" w:lineRule="exact"/>
        <w:rPr>
          <w:b w:val="0"/>
          <w:sz w:val="28"/>
        </w:rPr>
      </w:pPr>
      <w:r>
        <w:rPr>
          <w:b w:val="0"/>
          <w:sz w:val="28"/>
        </w:rPr>
        <w:t>Comité des transports intérieurs</w:t>
      </w:r>
    </w:p>
    <w:p w:rsidR="00896F57" w:rsidRDefault="00896F57" w:rsidP="00896F5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96F57">
        <w:rPr>
          <w:lang w:val="fr-FR"/>
        </w:rPr>
        <w:t xml:space="preserve">Forum mondial de l’harmonisation des Règlements </w:t>
      </w:r>
      <w:r>
        <w:rPr>
          <w:lang w:val="fr-FR"/>
        </w:rPr>
        <w:br/>
      </w:r>
      <w:r w:rsidRPr="00896F57">
        <w:rPr>
          <w:lang w:val="fr-FR"/>
        </w:rPr>
        <w:t>concernant les véhicules</w:t>
      </w:r>
    </w:p>
    <w:p w:rsidR="00896F57" w:rsidRPr="00896F57" w:rsidRDefault="00896F57" w:rsidP="00896F57">
      <w:pPr>
        <w:spacing w:line="120" w:lineRule="exact"/>
        <w:rPr>
          <w:sz w:val="10"/>
          <w:lang w:val="fr-FR"/>
        </w:rPr>
      </w:pPr>
    </w:p>
    <w:p w:rsidR="00896F57" w:rsidRDefault="00896F57" w:rsidP="00DA67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96F57">
        <w:rPr>
          <w:lang w:val="fr-FR"/>
        </w:rPr>
        <w:t>Groupe de travail des dispositions générales de sécurité</w:t>
      </w:r>
    </w:p>
    <w:p w:rsidR="00896F57" w:rsidRPr="00896F57" w:rsidRDefault="00896F57" w:rsidP="00896F57">
      <w:pPr>
        <w:spacing w:line="120" w:lineRule="exact"/>
        <w:rPr>
          <w:sz w:val="10"/>
          <w:lang w:val="fr-FR"/>
        </w:rPr>
      </w:pPr>
    </w:p>
    <w:p w:rsidR="00896F57" w:rsidRPr="00896F57" w:rsidRDefault="00896F57" w:rsidP="00DA67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96F57">
        <w:rPr>
          <w:lang w:val="fr-FR"/>
        </w:rPr>
        <w:t>109</w:t>
      </w:r>
      <w:r w:rsidRPr="00896F57">
        <w:rPr>
          <w:vertAlign w:val="superscript"/>
          <w:lang w:val="fr-FR"/>
        </w:rPr>
        <w:t>e</w:t>
      </w:r>
      <w:r>
        <w:rPr>
          <w:lang w:val="fr-FR"/>
        </w:rPr>
        <w:t> </w:t>
      </w:r>
      <w:r w:rsidRPr="00896F57">
        <w:rPr>
          <w:lang w:val="fr-FR"/>
        </w:rPr>
        <w:t>session</w:t>
      </w:r>
    </w:p>
    <w:p w:rsidR="00896F57" w:rsidRPr="00896F57" w:rsidRDefault="00896F57" w:rsidP="00896F57">
      <w:pPr>
        <w:rPr>
          <w:lang w:val="fr-FR"/>
        </w:rPr>
      </w:pPr>
      <w:r>
        <w:rPr>
          <w:lang w:val="fr-FR"/>
        </w:rPr>
        <w:t>Genève, 29 </w:t>
      </w:r>
      <w:r w:rsidRPr="00896F57">
        <w:rPr>
          <w:lang w:val="fr-FR"/>
        </w:rPr>
        <w:t>septembre</w:t>
      </w:r>
      <w:r>
        <w:rPr>
          <w:lang w:val="fr-FR"/>
        </w:rPr>
        <w:t>-2 </w:t>
      </w:r>
      <w:r w:rsidRPr="00896F57">
        <w:rPr>
          <w:lang w:val="fr-FR"/>
        </w:rPr>
        <w:t>octobre 2015</w:t>
      </w:r>
    </w:p>
    <w:p w:rsidR="00896F57" w:rsidRPr="00896F57" w:rsidRDefault="00896F57" w:rsidP="00896F57">
      <w:pPr>
        <w:rPr>
          <w:lang w:val="fr-FR"/>
        </w:rPr>
      </w:pPr>
      <w:r w:rsidRPr="00896F57">
        <w:rPr>
          <w:lang w:val="fr-FR"/>
        </w:rPr>
        <w:t>Point 6 de l’ordre du jour provisoire</w:t>
      </w:r>
    </w:p>
    <w:p w:rsidR="00896F57" w:rsidRDefault="00896F57" w:rsidP="00896F5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96F57">
        <w:rPr>
          <w:lang w:val="fr-FR"/>
        </w:rPr>
        <w:t>Règlement</w:t>
      </w:r>
      <w:r>
        <w:rPr>
          <w:lang w:val="fr-FR"/>
        </w:rPr>
        <w:t xml:space="preserve"> n</w:t>
      </w:r>
      <w:r w:rsidRPr="00896F57">
        <w:rPr>
          <w:vertAlign w:val="superscript"/>
          <w:lang w:val="fr-FR"/>
        </w:rPr>
        <w:t>o</w:t>
      </w:r>
      <w:r>
        <w:rPr>
          <w:lang w:val="fr-FR"/>
        </w:rPr>
        <w:t> </w:t>
      </w:r>
      <w:r w:rsidRPr="00896F57">
        <w:rPr>
          <w:lang w:val="fr-FR"/>
        </w:rPr>
        <w:t>46 (Dispositifs de vision indirecte)</w:t>
      </w:r>
    </w:p>
    <w:p w:rsidR="00896F57" w:rsidRPr="00896F57" w:rsidRDefault="00896F57" w:rsidP="00896F57">
      <w:pPr>
        <w:spacing w:line="120" w:lineRule="exact"/>
        <w:rPr>
          <w:sz w:val="10"/>
          <w:lang w:val="fr-FR"/>
        </w:rPr>
      </w:pPr>
    </w:p>
    <w:p w:rsidR="00896F57" w:rsidRPr="00896F57" w:rsidRDefault="00896F57" w:rsidP="00896F57">
      <w:pPr>
        <w:spacing w:line="120" w:lineRule="exact"/>
        <w:rPr>
          <w:sz w:val="10"/>
          <w:lang w:val="fr-FR"/>
        </w:rPr>
      </w:pPr>
    </w:p>
    <w:p w:rsidR="00896F57" w:rsidRPr="00896F57" w:rsidRDefault="00896F57" w:rsidP="00896F57">
      <w:pPr>
        <w:spacing w:line="120" w:lineRule="exact"/>
        <w:rPr>
          <w:sz w:val="10"/>
          <w:lang w:val="fr-FR"/>
        </w:rPr>
      </w:pPr>
    </w:p>
    <w:p w:rsidR="00896F57" w:rsidRDefault="00896F57" w:rsidP="00896F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96F57">
        <w:rPr>
          <w:lang w:val="fr-FR"/>
        </w:rPr>
        <w:t>Proposition d’amendements Règlement</w:t>
      </w:r>
      <w:r>
        <w:rPr>
          <w:lang w:val="fr-FR"/>
        </w:rPr>
        <w:t xml:space="preserve"> n</w:t>
      </w:r>
      <w:r w:rsidRPr="00896F57">
        <w:rPr>
          <w:vertAlign w:val="superscript"/>
          <w:lang w:val="fr-FR"/>
        </w:rPr>
        <w:t>o</w:t>
      </w:r>
      <w:r>
        <w:rPr>
          <w:lang w:val="fr-FR"/>
        </w:rPr>
        <w:t> </w:t>
      </w:r>
      <w:r w:rsidRPr="00896F57">
        <w:rPr>
          <w:lang w:val="fr-FR"/>
        </w:rPr>
        <w:t xml:space="preserve">46 </w:t>
      </w:r>
      <w:r>
        <w:rPr>
          <w:lang w:val="fr-FR"/>
        </w:rPr>
        <w:br/>
      </w:r>
      <w:r w:rsidRPr="00896F57">
        <w:rPr>
          <w:lang w:val="fr-FR"/>
        </w:rPr>
        <w:t>(Dispositifs de vision indirecte)</w:t>
      </w:r>
    </w:p>
    <w:p w:rsidR="00896F57" w:rsidRPr="00896F57" w:rsidRDefault="00896F57" w:rsidP="00896F57">
      <w:pPr>
        <w:pStyle w:val="SingleTxt"/>
        <w:spacing w:after="0" w:line="120" w:lineRule="exact"/>
        <w:rPr>
          <w:sz w:val="10"/>
          <w:lang w:val="fr-FR"/>
        </w:rPr>
      </w:pPr>
    </w:p>
    <w:p w:rsidR="00896F57" w:rsidRPr="00896F57" w:rsidRDefault="00896F57" w:rsidP="00896F57">
      <w:pPr>
        <w:pStyle w:val="SingleTxt"/>
        <w:spacing w:after="0" w:line="120" w:lineRule="exact"/>
        <w:rPr>
          <w:sz w:val="10"/>
          <w:lang w:val="fr-FR"/>
        </w:rPr>
      </w:pPr>
    </w:p>
    <w:p w:rsidR="00896F57" w:rsidRDefault="00896F57" w:rsidP="00896F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Pr="00896F57">
        <w:rPr>
          <w:lang w:val="fr-FR"/>
        </w:rPr>
        <w:t xml:space="preserve">Communication de l’expert de l’Organisation internationale </w:t>
      </w:r>
      <w:r>
        <w:rPr>
          <w:lang w:val="fr-FR"/>
        </w:rPr>
        <w:br/>
      </w:r>
      <w:r w:rsidRPr="00896F57">
        <w:rPr>
          <w:lang w:val="fr-FR"/>
        </w:rPr>
        <w:t>des constructeurs d’automobiles</w:t>
      </w:r>
      <w:r w:rsidRPr="00EC0647">
        <w:rPr>
          <w:rStyle w:val="FootnoteReference"/>
          <w:b w:val="0"/>
          <w:color w:val="auto"/>
          <w:sz w:val="20"/>
          <w:szCs w:val="20"/>
          <w:vertAlign w:val="baseline"/>
          <w:lang w:val="fr-FR"/>
        </w:rPr>
        <w:footnoteReference w:customMarkFollows="1" w:id="1"/>
        <w:t>*</w:t>
      </w:r>
    </w:p>
    <w:p w:rsidR="00896F57" w:rsidRPr="00896F57" w:rsidRDefault="00896F57" w:rsidP="00896F57">
      <w:pPr>
        <w:pStyle w:val="SingleTxt"/>
        <w:spacing w:after="0" w:line="120" w:lineRule="exact"/>
        <w:rPr>
          <w:sz w:val="10"/>
          <w:lang w:val="fr-FR"/>
        </w:rPr>
      </w:pPr>
    </w:p>
    <w:p w:rsidR="00896F57" w:rsidRPr="00896F57" w:rsidRDefault="00896F57" w:rsidP="00896F57">
      <w:pPr>
        <w:pStyle w:val="SingleTxt"/>
        <w:spacing w:after="0" w:line="120" w:lineRule="exact"/>
        <w:rPr>
          <w:sz w:val="10"/>
          <w:lang w:val="fr-FR"/>
        </w:rPr>
      </w:pPr>
    </w:p>
    <w:p w:rsidR="00A6540F" w:rsidRDefault="00896F57" w:rsidP="00896F57">
      <w:pPr>
        <w:pStyle w:val="SingleTxt"/>
        <w:rPr>
          <w:lang w:val="fr-FR"/>
        </w:rPr>
      </w:pPr>
      <w:r>
        <w:rPr>
          <w:lang w:val="fr-FR"/>
        </w:rPr>
        <w:tab/>
      </w:r>
      <w:r w:rsidRPr="00896F57">
        <w:rPr>
          <w:lang w:val="fr-FR"/>
        </w:rPr>
        <w:t xml:space="preserve">Le texte ci-après, établi par l’expert de l’Organisation internationale des constructeurs d’automobiles, vise à préciser les dispositions relatives aux rétroviseurs de surveillance </w:t>
      </w:r>
      <w:r w:rsidR="002A68A5" w:rsidRPr="00896F57">
        <w:rPr>
          <w:lang w:val="fr-FR"/>
        </w:rPr>
        <w:t>complétement</w:t>
      </w:r>
      <w:r w:rsidRPr="00896F57">
        <w:rPr>
          <w:lang w:val="fr-FR"/>
        </w:rPr>
        <w:t xml:space="preserve"> intégrés. Il est fondé sur le document informel GRSG 108-24, qui a été distribué à la 108</w:t>
      </w:r>
      <w:r w:rsidRPr="00896F57">
        <w:rPr>
          <w:vertAlign w:val="superscript"/>
          <w:lang w:val="fr-FR"/>
        </w:rPr>
        <w:t>e</w:t>
      </w:r>
      <w:r>
        <w:rPr>
          <w:lang w:val="fr-FR"/>
        </w:rPr>
        <w:t> </w:t>
      </w:r>
      <w:r w:rsidRPr="00896F57">
        <w:rPr>
          <w:lang w:val="fr-FR"/>
        </w:rPr>
        <w:t>session du Groupe de travail des dispositions générales de sécurité (GRSG) (voir le rapport</w:t>
      </w:r>
      <w:r w:rsidR="00793202">
        <w:rPr>
          <w:lang w:val="fr-FR"/>
        </w:rPr>
        <w:t xml:space="preserve"> ECE/TRANS/</w:t>
      </w:r>
      <w:r>
        <w:rPr>
          <w:lang w:val="fr-FR"/>
        </w:rPr>
        <w:t>WP.29/GRSG/87, par. </w:t>
      </w:r>
      <w:r w:rsidRPr="00896F57">
        <w:rPr>
          <w:lang w:val="fr-FR"/>
        </w:rPr>
        <w:t>31). Les modifications qu’il est proposé d’apporter au texte actuel du Règlement</w:t>
      </w:r>
      <w:r>
        <w:rPr>
          <w:lang w:val="fr-FR"/>
        </w:rPr>
        <w:t xml:space="preserve"> n</w:t>
      </w:r>
      <w:r w:rsidRPr="00896F57">
        <w:rPr>
          <w:vertAlign w:val="superscript"/>
          <w:lang w:val="fr-FR"/>
        </w:rPr>
        <w:t>o</w:t>
      </w:r>
      <w:r>
        <w:rPr>
          <w:lang w:val="fr-FR"/>
        </w:rPr>
        <w:t> </w:t>
      </w:r>
      <w:r w:rsidRPr="00896F57">
        <w:rPr>
          <w:lang w:val="fr-FR"/>
        </w:rPr>
        <w:t>46 sont signalées en caractères gras pour les ajouts.</w:t>
      </w:r>
    </w:p>
    <w:p w:rsidR="00653D11" w:rsidRDefault="00653D11">
      <w:pPr>
        <w:spacing w:line="240" w:lineRule="auto"/>
        <w:rPr>
          <w:lang w:val="fr-FR"/>
        </w:rPr>
      </w:pPr>
      <w:r>
        <w:rPr>
          <w:lang w:val="fr-FR"/>
        </w:rPr>
        <w:br w:type="page"/>
      </w:r>
    </w:p>
    <w:p w:rsidR="00653D11" w:rsidRDefault="00653D11" w:rsidP="00653D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653D11">
        <w:rPr>
          <w:lang w:val="fr-FR"/>
        </w:rPr>
        <w:t>I.</w:t>
      </w:r>
      <w:r w:rsidRPr="00653D11">
        <w:rPr>
          <w:lang w:val="fr-FR"/>
        </w:rPr>
        <w:tab/>
        <w:t>Proposition</w:t>
      </w:r>
    </w:p>
    <w:p w:rsidR="00653D11" w:rsidRPr="00653D11" w:rsidRDefault="00653D11" w:rsidP="00653D11">
      <w:pPr>
        <w:pStyle w:val="SingleTxt"/>
        <w:spacing w:after="0" w:line="120" w:lineRule="exact"/>
        <w:rPr>
          <w:sz w:val="10"/>
          <w:lang w:val="fr-FR"/>
        </w:rPr>
      </w:pPr>
    </w:p>
    <w:p w:rsidR="00653D11" w:rsidRPr="00653D11" w:rsidRDefault="00653D11" w:rsidP="00653D11">
      <w:pPr>
        <w:pStyle w:val="SingleTxt"/>
        <w:spacing w:after="0" w:line="120" w:lineRule="exact"/>
        <w:rPr>
          <w:sz w:val="10"/>
          <w:lang w:val="fr-FR"/>
        </w:rPr>
      </w:pPr>
    </w:p>
    <w:p w:rsidR="00653D11" w:rsidRPr="00653D11" w:rsidRDefault="00653D11" w:rsidP="00653D11">
      <w:pPr>
        <w:pStyle w:val="SingleTxt"/>
        <w:rPr>
          <w:lang w:val="fr-FR"/>
        </w:rPr>
      </w:pPr>
      <w:r w:rsidRPr="00653D11">
        <w:rPr>
          <w:i/>
          <w:lang w:val="fr-FR"/>
        </w:rPr>
        <w:t>Paragraphe 15.2.1.2</w:t>
      </w:r>
      <w:r w:rsidRPr="00653D11">
        <w:rPr>
          <w:lang w:val="fr-FR"/>
        </w:rPr>
        <w:t>, modifier comme suit</w:t>
      </w:r>
      <w:r>
        <w:rPr>
          <w:lang w:val="fr-FR"/>
        </w:rPr>
        <w:t> </w:t>
      </w:r>
      <w:r w:rsidRPr="00653D11">
        <w:rPr>
          <w:lang w:val="fr-FR"/>
        </w:rPr>
        <w:t>:</w:t>
      </w:r>
    </w:p>
    <w:p w:rsidR="00653D11" w:rsidRPr="00653D11" w:rsidRDefault="00653D11" w:rsidP="00BE0270">
      <w:pPr>
        <w:pStyle w:val="SingleTxt"/>
        <w:ind w:left="2693" w:hanging="1426"/>
        <w:rPr>
          <w:lang w:val="fr-FR"/>
        </w:rPr>
      </w:pPr>
      <w:r>
        <w:rPr>
          <w:lang w:val="fr-FR"/>
        </w:rPr>
        <w:t>« </w:t>
      </w:r>
      <w:r w:rsidRPr="00653D11">
        <w:rPr>
          <w:lang w:val="fr-FR"/>
        </w:rPr>
        <w:t>15.2.1.2</w:t>
      </w:r>
      <w:r w:rsidRPr="00653D11">
        <w:rPr>
          <w:lang w:val="fr-FR"/>
        </w:rPr>
        <w:tab/>
      </w:r>
      <w:r w:rsidR="009D47FE">
        <w:rPr>
          <w:lang w:val="fr-FR"/>
        </w:rPr>
        <w:tab/>
      </w:r>
      <w:r w:rsidRPr="00653D11">
        <w:rPr>
          <w:lang w:val="fr-FR"/>
        </w:rPr>
        <w:t xml:space="preserve">Les prescriptions du présent Règlement ne s’appliquent pas aux rétroviseurs de surveillance définis au paragraphe 2.1.1.3 du présent Règlement. Toutefois, ces rétroviseurs doivent être installés à une hauteur d’un moins 2 m du sol, le véhicule étant chargé à la masse totale techniquement admissible, </w:t>
      </w:r>
      <w:r w:rsidRPr="00653D11">
        <w:rPr>
          <w:b/>
          <w:lang w:val="fr-FR"/>
        </w:rPr>
        <w:t xml:space="preserve">ou être </w:t>
      </w:r>
      <w:r w:rsidR="002A68A5" w:rsidRPr="00653D11">
        <w:rPr>
          <w:b/>
          <w:lang w:val="fr-FR"/>
        </w:rPr>
        <w:t>complétement</w:t>
      </w:r>
      <w:r w:rsidRPr="00653D11">
        <w:rPr>
          <w:b/>
          <w:lang w:val="fr-FR"/>
        </w:rPr>
        <w:t xml:space="preserve"> intégrés dans un boîtier comportant un ou plusieurs rétroviseur(s) des classes II ou III d’un type homologué conformément au présent Règlement</w:t>
      </w:r>
      <w:r w:rsidRPr="00653D11">
        <w:rPr>
          <w:lang w:val="fr-FR"/>
        </w:rPr>
        <w:t>.</w:t>
      </w:r>
      <w:r>
        <w:rPr>
          <w:lang w:val="fr-FR"/>
        </w:rPr>
        <w:t> »</w:t>
      </w:r>
      <w:r w:rsidRPr="00653D11">
        <w:rPr>
          <w:lang w:val="fr-FR"/>
        </w:rPr>
        <w:t>.</w:t>
      </w:r>
    </w:p>
    <w:p w:rsidR="00653D11" w:rsidRPr="00653D11" w:rsidRDefault="00653D11" w:rsidP="00653D11">
      <w:pPr>
        <w:pStyle w:val="SingleTxt"/>
        <w:spacing w:after="0" w:line="120" w:lineRule="exact"/>
        <w:rPr>
          <w:sz w:val="10"/>
          <w:lang w:val="fr-FR"/>
        </w:rPr>
      </w:pPr>
    </w:p>
    <w:p w:rsidR="00653D11" w:rsidRPr="00653D11" w:rsidRDefault="00653D11" w:rsidP="00653D11">
      <w:pPr>
        <w:pStyle w:val="SingleTxt"/>
        <w:spacing w:after="0" w:line="120" w:lineRule="exact"/>
        <w:rPr>
          <w:sz w:val="10"/>
          <w:lang w:val="fr-FR"/>
        </w:rPr>
      </w:pPr>
    </w:p>
    <w:p w:rsidR="00653D11" w:rsidRDefault="00653D11" w:rsidP="00653D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653D11">
        <w:rPr>
          <w:lang w:val="fr-FR"/>
        </w:rPr>
        <w:tab/>
      </w:r>
      <w:r w:rsidRPr="00653D11">
        <w:rPr>
          <w:lang w:val="en-US"/>
        </w:rPr>
        <w:t>II.</w:t>
      </w:r>
      <w:r w:rsidRPr="00653D11">
        <w:rPr>
          <w:lang w:val="en-US"/>
        </w:rPr>
        <w:tab/>
        <w:t>Justification</w:t>
      </w:r>
    </w:p>
    <w:p w:rsidR="00653D11" w:rsidRPr="00653D11" w:rsidRDefault="00653D11" w:rsidP="00653D11">
      <w:pPr>
        <w:pStyle w:val="SingleTxt"/>
        <w:spacing w:after="0" w:line="120" w:lineRule="exact"/>
        <w:rPr>
          <w:sz w:val="10"/>
          <w:lang w:val="en-US"/>
        </w:rPr>
      </w:pPr>
    </w:p>
    <w:p w:rsidR="00653D11" w:rsidRPr="00653D11" w:rsidRDefault="00653D11" w:rsidP="00653D11">
      <w:pPr>
        <w:pStyle w:val="SingleTxt"/>
        <w:spacing w:after="0" w:line="120" w:lineRule="exact"/>
        <w:rPr>
          <w:sz w:val="10"/>
          <w:lang w:val="en-US"/>
        </w:rPr>
      </w:pPr>
    </w:p>
    <w:p w:rsidR="00653D11" w:rsidRPr="00653D11" w:rsidRDefault="00653D11" w:rsidP="00653D11">
      <w:pPr>
        <w:pStyle w:val="SingleTxt"/>
        <w:numPr>
          <w:ilvl w:val="0"/>
          <w:numId w:val="8"/>
        </w:numPr>
        <w:tabs>
          <w:tab w:val="clear" w:pos="475"/>
          <w:tab w:val="num" w:pos="1742"/>
        </w:tabs>
        <w:ind w:left="1267"/>
        <w:rPr>
          <w:lang w:val="fr-FR"/>
        </w:rPr>
      </w:pPr>
      <w:r w:rsidRPr="00653D11">
        <w:rPr>
          <w:lang w:val="fr-FR"/>
        </w:rPr>
        <w:t>Le texte actuel du Règlement exige que les rétroviseurs de surveillance soient installés à une hauteur d’au moins 2 m du sol.</w:t>
      </w:r>
    </w:p>
    <w:p w:rsidR="00653D11" w:rsidRPr="00653D11" w:rsidRDefault="00653D11" w:rsidP="00653D11">
      <w:pPr>
        <w:pStyle w:val="SingleTxt"/>
        <w:numPr>
          <w:ilvl w:val="0"/>
          <w:numId w:val="8"/>
        </w:numPr>
        <w:tabs>
          <w:tab w:val="clear" w:pos="475"/>
          <w:tab w:val="num" w:pos="1742"/>
        </w:tabs>
        <w:ind w:left="1267"/>
        <w:rPr>
          <w:lang w:val="fr-FR"/>
        </w:rPr>
      </w:pPr>
      <w:r w:rsidRPr="00653D11">
        <w:rPr>
          <w:lang w:val="fr-FR"/>
        </w:rPr>
        <w:t xml:space="preserve">Il existe cependant des rétroviseurs de surveillance qui font partie d’un ensemble de rétroviseurs intégré dans un boîtier dont la partie la </w:t>
      </w:r>
      <w:r>
        <w:rPr>
          <w:lang w:val="fr-FR"/>
        </w:rPr>
        <w:t>plus basse se trouve à moins de </w:t>
      </w:r>
      <w:r w:rsidRPr="00653D11">
        <w:rPr>
          <w:lang w:val="fr-FR"/>
        </w:rPr>
        <w:t>2</w:t>
      </w:r>
      <w:r>
        <w:rPr>
          <w:lang w:val="fr-FR"/>
        </w:rPr>
        <w:t> </w:t>
      </w:r>
      <w:r w:rsidRPr="00653D11">
        <w:rPr>
          <w:lang w:val="fr-FR"/>
        </w:rPr>
        <w:t xml:space="preserve">m du sol (voir l’image ci-dessous). Ces rétroviseurs de surveillance </w:t>
      </w:r>
      <w:r w:rsidR="002A68A5" w:rsidRPr="00653D11">
        <w:rPr>
          <w:lang w:val="fr-FR"/>
        </w:rPr>
        <w:t>complétement</w:t>
      </w:r>
      <w:r w:rsidRPr="00653D11">
        <w:rPr>
          <w:lang w:val="fr-FR"/>
        </w:rPr>
        <w:t xml:space="preserve"> intégrés améliorent effectivement le champ de vision du conducteur, par exemple au cours de manœuvres de stationnement, lorsqu’il est bon de voir la distance qui sépare la roue arrière du trottoir.</w:t>
      </w:r>
    </w:p>
    <w:p w:rsidR="00653D11" w:rsidRPr="002C1FCA" w:rsidRDefault="00653D11" w:rsidP="00653D11">
      <w:pPr>
        <w:pStyle w:val="SingleTxt"/>
        <w:numPr>
          <w:ilvl w:val="0"/>
          <w:numId w:val="8"/>
        </w:numPr>
        <w:tabs>
          <w:tab w:val="clear" w:pos="475"/>
          <w:tab w:val="num" w:pos="1742"/>
        </w:tabs>
        <w:ind w:left="1267"/>
      </w:pPr>
      <w:r w:rsidRPr="00653D11">
        <w:rPr>
          <w:lang w:val="fr-FR"/>
        </w:rPr>
        <w:t xml:space="preserve">La présente proposition a pour but de préciser que les rétroviseurs de surveillance peuvent être installés </w:t>
      </w:r>
      <w:r>
        <w:rPr>
          <w:lang w:val="fr-FR"/>
        </w:rPr>
        <w:t xml:space="preserve">à une hauteur de moins de 2 </w:t>
      </w:r>
      <w:r w:rsidRPr="00653D11">
        <w:rPr>
          <w:lang w:val="fr-FR"/>
        </w:rPr>
        <w:t>m lorsqu’ils sont intégrés dans un boîtier comportant déjà un ou plusieurs rétroviseur(s) des classes</w:t>
      </w:r>
      <w:r>
        <w:rPr>
          <w:lang w:val="fr-FR"/>
        </w:rPr>
        <w:t> </w:t>
      </w:r>
      <w:r w:rsidRPr="00653D11">
        <w:rPr>
          <w:lang w:val="fr-FR"/>
        </w:rPr>
        <w:t>II ou III.</w:t>
      </w:r>
    </w:p>
    <w:p w:rsidR="002C1FCA" w:rsidRPr="002C1FCA" w:rsidRDefault="002C1FCA" w:rsidP="002C1FCA">
      <w:pPr>
        <w:pStyle w:val="SingleTxt"/>
        <w:spacing w:after="0" w:line="120" w:lineRule="exact"/>
        <w:rPr>
          <w:sz w:val="10"/>
          <w:lang w:val="fr-FR"/>
        </w:rPr>
      </w:pPr>
    </w:p>
    <w:p w:rsidR="002C1FCA" w:rsidRPr="00BE0270" w:rsidRDefault="002C1FCA" w:rsidP="00BE0270">
      <w:pPr>
        <w:pStyle w:val="SingleTxt"/>
        <w:spacing w:after="0" w:line="120" w:lineRule="exact"/>
        <w:rPr>
          <w:sz w:val="10"/>
          <w:lang w:val="fr-FR"/>
        </w:rPr>
      </w:pPr>
    </w:p>
    <w:p w:rsidR="00BE0270" w:rsidRPr="002C1FCA" w:rsidRDefault="00BE0270" w:rsidP="00BE0270">
      <w:pPr>
        <w:pStyle w:val="SingleTxt"/>
        <w:spacing w:after="0" w:line="240" w:lineRule="auto"/>
        <w:rPr>
          <w:sz w:val="10"/>
          <w:lang w:val="fr-FR"/>
        </w:rPr>
      </w:pPr>
      <w:r>
        <w:rPr>
          <w:noProof/>
          <w:lang w:val="en-GB" w:eastAsia="en-GB"/>
        </w:rPr>
        <w:drawing>
          <wp:inline distT="0" distB="0" distL="0" distR="0" wp14:anchorId="4CD5F6CA" wp14:editId="4769919A">
            <wp:extent cx="2345690" cy="1696085"/>
            <wp:effectExtent l="0" t="0" r="0" b="0"/>
            <wp:docPr id="7" name="Image 1" descr="Miroir Master"/>
            <wp:cNvGraphicFramePr/>
            <a:graphic xmlns:a="http://schemas.openxmlformats.org/drawingml/2006/main">
              <a:graphicData uri="http://schemas.openxmlformats.org/drawingml/2006/picture">
                <pic:pic xmlns:pic="http://schemas.openxmlformats.org/drawingml/2006/picture">
                  <pic:nvPicPr>
                    <pic:cNvPr id="1" name="Image 1" descr="Miroir Master"/>
                    <pic:cNvPicPr/>
                  </pic:nvPicPr>
                  <pic:blipFill>
                    <a:blip r:embed="rId16">
                      <a:extLst>
                        <a:ext uri="{28A0092B-C50C-407E-A947-70E740481C1C}">
                          <a14:useLocalDpi xmlns:a14="http://schemas.microsoft.com/office/drawing/2010/main" val="0"/>
                        </a:ext>
                      </a:extLst>
                    </a:blip>
                    <a:srcRect l="2174" t="2155" r="2174" b="2155"/>
                    <a:stretch>
                      <a:fillRect/>
                    </a:stretch>
                  </pic:blipFill>
                  <pic:spPr bwMode="auto">
                    <a:xfrm>
                      <a:off x="0" y="0"/>
                      <a:ext cx="2345690" cy="1696085"/>
                    </a:xfrm>
                    <a:prstGeom prst="rect">
                      <a:avLst/>
                    </a:prstGeom>
                    <a:noFill/>
                    <a:ln>
                      <a:noFill/>
                    </a:ln>
                  </pic:spPr>
                </pic:pic>
              </a:graphicData>
            </a:graphic>
          </wp:inline>
        </w:drawing>
      </w:r>
    </w:p>
    <w:p w:rsidR="002C1FCA" w:rsidRPr="002C1FCA" w:rsidRDefault="002C1FCA" w:rsidP="002C1FCA">
      <w:pPr>
        <w:pStyle w:val="SingleTxt"/>
        <w:spacing w:after="0" w:line="240" w:lineRule="auto"/>
        <w:jc w:val="center"/>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C1FCA" w:rsidRPr="002C1FCA" w:rsidSect="00A6540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0T13:45:00Z" w:initials="Start">
    <w:p w:rsidR="00A6540F" w:rsidRDefault="00A654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NO&gt;&gt;N1512351F&lt;&lt;ODS JOB NO&gt;&gt;</w:t>
      </w:r>
    </w:p>
    <w:p w:rsidR="00A6540F" w:rsidRDefault="00A6540F">
      <w:pPr>
        <w:pStyle w:val="CommentText"/>
      </w:pPr>
      <w:r>
        <w:t>&lt;&lt;ODS DOC SYMBOL1&gt;&gt;ECE/TRANS/WP.29/GRSG/2015/23&lt;&lt;ODS DOC SYMBOL1&gt;&gt;</w:t>
      </w:r>
    </w:p>
    <w:p w:rsidR="00A6540F" w:rsidRDefault="00A6540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81" w:rsidRDefault="00263981" w:rsidP="00F3330B">
      <w:pPr>
        <w:spacing w:line="240" w:lineRule="auto"/>
      </w:pPr>
      <w:r>
        <w:separator/>
      </w:r>
    </w:p>
  </w:endnote>
  <w:endnote w:type="continuationSeparator" w:id="0">
    <w:p w:rsidR="00263981" w:rsidRDefault="0026398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540F" w:rsidTr="00A6540F">
      <w:trPr>
        <w:jc w:val="center"/>
      </w:trPr>
      <w:tc>
        <w:tcPr>
          <w:tcW w:w="5126" w:type="dxa"/>
          <w:shd w:val="clear" w:color="auto" w:fill="auto"/>
        </w:tcPr>
        <w:p w:rsidR="00A6540F" w:rsidRPr="00A6540F" w:rsidRDefault="00A6540F" w:rsidP="00A6540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57EB">
            <w:rPr>
              <w:b w:val="0"/>
              <w:w w:val="103"/>
              <w:sz w:val="14"/>
            </w:rPr>
            <w:t>GE.15-11525</w:t>
          </w:r>
          <w:r>
            <w:rPr>
              <w:b w:val="0"/>
              <w:w w:val="103"/>
              <w:sz w:val="14"/>
            </w:rPr>
            <w:fldChar w:fldCharType="end"/>
          </w:r>
        </w:p>
      </w:tc>
      <w:tc>
        <w:tcPr>
          <w:tcW w:w="5127" w:type="dxa"/>
          <w:shd w:val="clear" w:color="auto" w:fill="auto"/>
        </w:tcPr>
        <w:p w:rsidR="00A6540F" w:rsidRPr="00A6540F" w:rsidRDefault="00A6540F" w:rsidP="00A6540F">
          <w:pPr>
            <w:pStyle w:val="Footer"/>
            <w:rPr>
              <w:w w:val="103"/>
            </w:rPr>
          </w:pPr>
          <w:r>
            <w:rPr>
              <w:w w:val="103"/>
            </w:rPr>
            <w:fldChar w:fldCharType="begin"/>
          </w:r>
          <w:r>
            <w:rPr>
              <w:w w:val="103"/>
            </w:rPr>
            <w:instrText xml:space="preserve"> PAGE  \* Arabic  \* MERGEFORMAT </w:instrText>
          </w:r>
          <w:r>
            <w:rPr>
              <w:w w:val="103"/>
            </w:rPr>
            <w:fldChar w:fldCharType="separate"/>
          </w:r>
          <w:r w:rsidR="006D20A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20AB">
            <w:rPr>
              <w:noProof/>
              <w:w w:val="103"/>
            </w:rPr>
            <w:t>2</w:t>
          </w:r>
          <w:r>
            <w:rPr>
              <w:w w:val="103"/>
            </w:rPr>
            <w:fldChar w:fldCharType="end"/>
          </w:r>
        </w:p>
      </w:tc>
    </w:tr>
  </w:tbl>
  <w:p w:rsidR="00A6540F" w:rsidRPr="00A6540F" w:rsidRDefault="00A6540F" w:rsidP="00A65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540F" w:rsidTr="00A6540F">
      <w:trPr>
        <w:jc w:val="center"/>
      </w:trPr>
      <w:tc>
        <w:tcPr>
          <w:tcW w:w="5126" w:type="dxa"/>
          <w:shd w:val="clear" w:color="auto" w:fill="auto"/>
        </w:tcPr>
        <w:p w:rsidR="00A6540F" w:rsidRPr="00A6540F" w:rsidRDefault="00A6540F" w:rsidP="00A6540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557E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57EB">
            <w:rPr>
              <w:noProof/>
              <w:w w:val="103"/>
            </w:rPr>
            <w:t>2</w:t>
          </w:r>
          <w:r>
            <w:rPr>
              <w:w w:val="103"/>
            </w:rPr>
            <w:fldChar w:fldCharType="end"/>
          </w:r>
        </w:p>
      </w:tc>
      <w:tc>
        <w:tcPr>
          <w:tcW w:w="5127" w:type="dxa"/>
          <w:shd w:val="clear" w:color="auto" w:fill="auto"/>
        </w:tcPr>
        <w:p w:rsidR="00A6540F" w:rsidRPr="00A6540F" w:rsidRDefault="00A6540F" w:rsidP="00A6540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57EB">
            <w:rPr>
              <w:b w:val="0"/>
              <w:w w:val="103"/>
              <w:sz w:val="14"/>
            </w:rPr>
            <w:t>GE.15-11525</w:t>
          </w:r>
          <w:r>
            <w:rPr>
              <w:b w:val="0"/>
              <w:w w:val="103"/>
              <w:sz w:val="14"/>
            </w:rPr>
            <w:fldChar w:fldCharType="end"/>
          </w:r>
        </w:p>
      </w:tc>
    </w:tr>
  </w:tbl>
  <w:p w:rsidR="00A6540F" w:rsidRPr="00A6540F" w:rsidRDefault="00A6540F" w:rsidP="00A65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0F" w:rsidRDefault="00A6540F">
    <w:pPr>
      <w:pStyle w:val="Footer"/>
    </w:pPr>
    <w:r>
      <w:rPr>
        <w:noProof/>
        <w:lang w:val="en-GB" w:eastAsia="en-GB"/>
      </w:rPr>
      <w:drawing>
        <wp:anchor distT="0" distB="0" distL="114300" distR="114300" simplePos="0" relativeHeight="251658240" behindDoc="0" locked="0" layoutInCell="1" allowOverlap="1" wp14:anchorId="3C557E51" wp14:editId="36DBCA9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6540F" w:rsidTr="00A6540F">
      <w:tc>
        <w:tcPr>
          <w:tcW w:w="3859" w:type="dxa"/>
        </w:tcPr>
        <w:p w:rsidR="00A6540F" w:rsidRDefault="00A6540F" w:rsidP="00A6540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557EB">
            <w:rPr>
              <w:b w:val="0"/>
              <w:sz w:val="20"/>
            </w:rPr>
            <w:t>GE.15-11525 (F)</w:t>
          </w:r>
          <w:r>
            <w:rPr>
              <w:b w:val="0"/>
              <w:sz w:val="20"/>
            </w:rPr>
            <w:fldChar w:fldCharType="end"/>
          </w:r>
          <w:r>
            <w:rPr>
              <w:b w:val="0"/>
              <w:sz w:val="20"/>
            </w:rPr>
            <w:t xml:space="preserve">    200815    200815</w:t>
          </w:r>
        </w:p>
        <w:p w:rsidR="00A6540F" w:rsidRPr="00A6540F" w:rsidRDefault="00A6540F" w:rsidP="00A6540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557EB">
            <w:rPr>
              <w:rFonts w:ascii="Barcode 3 of 9 by request" w:hAnsi="Barcode 3 of 9 by request"/>
              <w:b w:val="0"/>
              <w:spacing w:val="0"/>
              <w:w w:val="100"/>
              <w:sz w:val="24"/>
            </w:rPr>
            <w:t>*1511525*</w:t>
          </w:r>
          <w:r>
            <w:rPr>
              <w:rFonts w:ascii="Barcode 3 of 9 by request" w:hAnsi="Barcode 3 of 9 by request"/>
              <w:b w:val="0"/>
              <w:spacing w:val="0"/>
              <w:w w:val="100"/>
              <w:sz w:val="24"/>
            </w:rPr>
            <w:fldChar w:fldCharType="end"/>
          </w:r>
        </w:p>
      </w:tc>
      <w:tc>
        <w:tcPr>
          <w:tcW w:w="5127" w:type="dxa"/>
        </w:tcPr>
        <w:p w:rsidR="00A6540F" w:rsidRDefault="00A6540F" w:rsidP="00A6540F">
          <w:pPr>
            <w:pStyle w:val="Footer"/>
            <w:spacing w:line="240" w:lineRule="atLeast"/>
            <w:jc w:val="right"/>
            <w:rPr>
              <w:b w:val="0"/>
              <w:sz w:val="20"/>
            </w:rPr>
          </w:pPr>
          <w:r>
            <w:rPr>
              <w:b w:val="0"/>
              <w:noProof/>
              <w:sz w:val="20"/>
              <w:lang w:val="en-GB" w:eastAsia="en-GB"/>
            </w:rPr>
            <w:drawing>
              <wp:inline distT="0" distB="0" distL="0" distR="0" wp14:anchorId="28F88CB4" wp14:editId="623A9A8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6540F" w:rsidRPr="00A6540F" w:rsidRDefault="00A6540F" w:rsidP="00A6540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81" w:rsidRPr="00896F57" w:rsidRDefault="00896F57" w:rsidP="00896F57">
      <w:pPr>
        <w:pStyle w:val="Footer"/>
        <w:spacing w:after="80"/>
        <w:ind w:left="792"/>
        <w:rPr>
          <w:sz w:val="16"/>
        </w:rPr>
      </w:pPr>
      <w:r w:rsidRPr="00896F57">
        <w:rPr>
          <w:sz w:val="16"/>
        </w:rPr>
        <w:t>__________________</w:t>
      </w:r>
    </w:p>
  </w:footnote>
  <w:footnote w:type="continuationSeparator" w:id="0">
    <w:p w:rsidR="00263981" w:rsidRPr="00896F57" w:rsidRDefault="00896F57" w:rsidP="00896F57">
      <w:pPr>
        <w:pStyle w:val="Footer"/>
        <w:spacing w:after="80"/>
        <w:ind w:left="792"/>
        <w:rPr>
          <w:sz w:val="16"/>
        </w:rPr>
      </w:pPr>
      <w:r w:rsidRPr="00896F57">
        <w:rPr>
          <w:sz w:val="16"/>
        </w:rPr>
        <w:t>__________________</w:t>
      </w:r>
    </w:p>
  </w:footnote>
  <w:footnote w:id="1">
    <w:p w:rsidR="00896F57" w:rsidRPr="00896F57" w:rsidRDefault="00896F57" w:rsidP="00896F57">
      <w:pPr>
        <w:pStyle w:val="FootnoteText"/>
        <w:tabs>
          <w:tab w:val="right" w:pos="1195"/>
          <w:tab w:val="left" w:pos="1267"/>
          <w:tab w:val="left" w:pos="1742"/>
          <w:tab w:val="left" w:pos="2218"/>
          <w:tab w:val="left" w:pos="2693"/>
        </w:tabs>
        <w:ind w:left="1267" w:right="1260" w:hanging="432"/>
        <w:rPr>
          <w:lang w:val="fr-CH"/>
        </w:rPr>
      </w:pPr>
      <w:r>
        <w:tab/>
      </w:r>
      <w:r w:rsidRPr="00EC0647">
        <w:rPr>
          <w:rStyle w:val="FootnoteReference"/>
          <w:color w:val="auto"/>
          <w:vertAlign w:val="baseline"/>
        </w:rPr>
        <w:t>*</w:t>
      </w:r>
      <w:r w:rsidRPr="00EC0647">
        <w:tab/>
      </w:r>
      <w:r w:rsidRPr="00FE5117">
        <w:rPr>
          <w:lang w:val="fr-FR"/>
        </w:rPr>
        <w:t>Conformément au programme de travail du Comité des transports intérieurs pour la période</w:t>
      </w:r>
      <w:r>
        <w:rPr>
          <w:lang w:val="fr-FR"/>
        </w:rPr>
        <w:t xml:space="preserve"> 2012-2016 (ECE/TRANS/224, par. </w:t>
      </w:r>
      <w:r w:rsidRPr="00FE5117">
        <w:rPr>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6540F" w:rsidTr="00A6540F">
      <w:trPr>
        <w:trHeight w:hRule="exact" w:val="864"/>
        <w:jc w:val="center"/>
      </w:trPr>
      <w:tc>
        <w:tcPr>
          <w:tcW w:w="4882" w:type="dxa"/>
          <w:shd w:val="clear" w:color="auto" w:fill="auto"/>
          <w:vAlign w:val="bottom"/>
        </w:tcPr>
        <w:p w:rsidR="00A6540F" w:rsidRPr="00A6540F" w:rsidRDefault="00A6540F" w:rsidP="00A6540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57EB">
            <w:rPr>
              <w:b/>
              <w:color w:val="000000"/>
            </w:rPr>
            <w:t>ECE/TRANS/WP.29/GRSG/2015/23</w:t>
          </w:r>
          <w:r>
            <w:rPr>
              <w:b/>
              <w:color w:val="000000"/>
            </w:rPr>
            <w:fldChar w:fldCharType="end"/>
          </w:r>
        </w:p>
      </w:tc>
      <w:tc>
        <w:tcPr>
          <w:tcW w:w="5127" w:type="dxa"/>
          <w:shd w:val="clear" w:color="auto" w:fill="auto"/>
          <w:vAlign w:val="bottom"/>
        </w:tcPr>
        <w:p w:rsidR="00A6540F" w:rsidRDefault="00A6540F" w:rsidP="00A6540F">
          <w:pPr>
            <w:pStyle w:val="Header"/>
          </w:pPr>
        </w:p>
      </w:tc>
    </w:tr>
  </w:tbl>
  <w:p w:rsidR="00A6540F" w:rsidRPr="00A6540F" w:rsidRDefault="00A6540F" w:rsidP="00A6540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6540F" w:rsidTr="00A6540F">
      <w:trPr>
        <w:trHeight w:hRule="exact" w:val="864"/>
        <w:jc w:val="center"/>
      </w:trPr>
      <w:tc>
        <w:tcPr>
          <w:tcW w:w="4882" w:type="dxa"/>
          <w:shd w:val="clear" w:color="auto" w:fill="auto"/>
          <w:vAlign w:val="bottom"/>
        </w:tcPr>
        <w:p w:rsidR="00A6540F" w:rsidRDefault="00A6540F" w:rsidP="00A6540F">
          <w:pPr>
            <w:pStyle w:val="Header"/>
          </w:pPr>
        </w:p>
      </w:tc>
      <w:tc>
        <w:tcPr>
          <w:tcW w:w="5127" w:type="dxa"/>
          <w:shd w:val="clear" w:color="auto" w:fill="auto"/>
          <w:vAlign w:val="bottom"/>
        </w:tcPr>
        <w:p w:rsidR="00A6540F" w:rsidRPr="00A6540F" w:rsidRDefault="00A6540F" w:rsidP="00A6540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57EB">
            <w:rPr>
              <w:b/>
              <w:color w:val="000000"/>
            </w:rPr>
            <w:t>ECE/TRANS/WP.29/GRSG/2015/23</w:t>
          </w:r>
          <w:r>
            <w:rPr>
              <w:b/>
              <w:color w:val="000000"/>
            </w:rPr>
            <w:fldChar w:fldCharType="end"/>
          </w:r>
        </w:p>
      </w:tc>
    </w:tr>
  </w:tbl>
  <w:p w:rsidR="00A6540F" w:rsidRPr="00A6540F" w:rsidRDefault="00A6540F" w:rsidP="00A6540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6540F" w:rsidTr="00A6540F">
      <w:trPr>
        <w:trHeight w:hRule="exact" w:val="864"/>
      </w:trPr>
      <w:tc>
        <w:tcPr>
          <w:tcW w:w="1267" w:type="dxa"/>
          <w:tcBorders>
            <w:bottom w:val="single" w:sz="4" w:space="0" w:color="auto"/>
          </w:tcBorders>
          <w:shd w:val="clear" w:color="auto" w:fill="auto"/>
          <w:vAlign w:val="bottom"/>
        </w:tcPr>
        <w:p w:rsidR="00A6540F" w:rsidRDefault="00A6540F" w:rsidP="00A6540F">
          <w:pPr>
            <w:pStyle w:val="Header"/>
            <w:spacing w:after="120"/>
          </w:pPr>
        </w:p>
      </w:tc>
      <w:tc>
        <w:tcPr>
          <w:tcW w:w="2059" w:type="dxa"/>
          <w:tcBorders>
            <w:bottom w:val="single" w:sz="4" w:space="0" w:color="auto"/>
          </w:tcBorders>
          <w:shd w:val="clear" w:color="auto" w:fill="auto"/>
          <w:vAlign w:val="bottom"/>
        </w:tcPr>
        <w:p w:rsidR="00A6540F" w:rsidRPr="00A6540F" w:rsidRDefault="00A6540F" w:rsidP="00A6540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6540F" w:rsidRDefault="00A6540F" w:rsidP="00A6540F">
          <w:pPr>
            <w:pStyle w:val="Header"/>
            <w:spacing w:after="120"/>
          </w:pPr>
        </w:p>
      </w:tc>
      <w:tc>
        <w:tcPr>
          <w:tcW w:w="6653" w:type="dxa"/>
          <w:gridSpan w:val="4"/>
          <w:tcBorders>
            <w:bottom w:val="single" w:sz="4" w:space="0" w:color="auto"/>
          </w:tcBorders>
          <w:shd w:val="clear" w:color="auto" w:fill="auto"/>
          <w:vAlign w:val="bottom"/>
        </w:tcPr>
        <w:p w:rsidR="00A6540F" w:rsidRPr="00A6540F" w:rsidRDefault="00A6540F" w:rsidP="00A6540F">
          <w:pPr>
            <w:spacing w:after="80" w:line="240" w:lineRule="auto"/>
            <w:jc w:val="right"/>
            <w:rPr>
              <w:position w:val="-4"/>
            </w:rPr>
          </w:pPr>
          <w:r>
            <w:rPr>
              <w:position w:val="-4"/>
              <w:sz w:val="40"/>
            </w:rPr>
            <w:t>ECE</w:t>
          </w:r>
          <w:r>
            <w:rPr>
              <w:position w:val="-4"/>
            </w:rPr>
            <w:t>/TRANS/WP.29/GRSG/2015/23</w:t>
          </w:r>
        </w:p>
      </w:tc>
    </w:tr>
    <w:tr w:rsidR="00A6540F" w:rsidRPr="00A6540F" w:rsidTr="00A6540F">
      <w:trPr>
        <w:gridAfter w:val="1"/>
        <w:wAfter w:w="18" w:type="dxa"/>
        <w:trHeight w:hRule="exact" w:val="2880"/>
      </w:trPr>
      <w:tc>
        <w:tcPr>
          <w:tcW w:w="1267" w:type="dxa"/>
          <w:tcBorders>
            <w:top w:val="single" w:sz="4" w:space="0" w:color="auto"/>
            <w:bottom w:val="single" w:sz="12" w:space="0" w:color="auto"/>
          </w:tcBorders>
          <w:shd w:val="clear" w:color="auto" w:fill="auto"/>
        </w:tcPr>
        <w:p w:rsidR="00A6540F" w:rsidRPr="00A6540F" w:rsidRDefault="00A6540F" w:rsidP="00A6540F">
          <w:pPr>
            <w:pStyle w:val="Header"/>
            <w:spacing w:before="120" w:line="240" w:lineRule="auto"/>
            <w:ind w:left="-72"/>
            <w:jc w:val="center"/>
          </w:pPr>
          <w:r>
            <w:t xml:space="preserve">  </w:t>
          </w:r>
          <w:r>
            <w:rPr>
              <w:noProof/>
              <w:lang w:val="en-GB" w:eastAsia="en-GB"/>
            </w:rPr>
            <w:drawing>
              <wp:inline distT="0" distB="0" distL="0" distR="0" wp14:anchorId="2FFF8ACD" wp14:editId="797C9B0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6540F" w:rsidRPr="00A6540F" w:rsidRDefault="00A6540F" w:rsidP="00A6540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6540F" w:rsidRPr="00A6540F" w:rsidRDefault="00A6540F" w:rsidP="00A6540F">
          <w:pPr>
            <w:pStyle w:val="Header"/>
            <w:spacing w:before="109"/>
          </w:pPr>
        </w:p>
      </w:tc>
      <w:tc>
        <w:tcPr>
          <w:tcW w:w="3280" w:type="dxa"/>
          <w:tcBorders>
            <w:top w:val="single" w:sz="4" w:space="0" w:color="auto"/>
            <w:bottom w:val="single" w:sz="12" w:space="0" w:color="auto"/>
          </w:tcBorders>
          <w:shd w:val="clear" w:color="auto" w:fill="auto"/>
        </w:tcPr>
        <w:p w:rsidR="00A6540F" w:rsidRDefault="00A6540F" w:rsidP="00A6540F">
          <w:pPr>
            <w:pStyle w:val="Distribution"/>
            <w:rPr>
              <w:color w:val="000000"/>
            </w:rPr>
          </w:pPr>
          <w:r>
            <w:rPr>
              <w:color w:val="000000"/>
            </w:rPr>
            <w:t>Distr. générale</w:t>
          </w:r>
        </w:p>
        <w:p w:rsidR="00A6540F" w:rsidRDefault="00A6540F" w:rsidP="00A6540F">
          <w:pPr>
            <w:pStyle w:val="Publication"/>
            <w:rPr>
              <w:color w:val="000000"/>
            </w:rPr>
          </w:pPr>
          <w:r>
            <w:rPr>
              <w:color w:val="000000"/>
            </w:rPr>
            <w:t>10 juillet 2015</w:t>
          </w:r>
        </w:p>
        <w:p w:rsidR="00A6540F" w:rsidRDefault="00A6540F" w:rsidP="00A6540F">
          <w:pPr>
            <w:rPr>
              <w:lang w:val="en-US"/>
            </w:rPr>
          </w:pPr>
          <w:r>
            <w:rPr>
              <w:lang w:val="en-US"/>
            </w:rPr>
            <w:t>Français</w:t>
          </w:r>
        </w:p>
        <w:p w:rsidR="00A6540F" w:rsidRPr="00A6540F" w:rsidRDefault="00A6540F" w:rsidP="00A6540F">
          <w:pPr>
            <w:pStyle w:val="Original"/>
            <w:rPr>
              <w:color w:val="000000"/>
            </w:rPr>
          </w:pPr>
          <w:r>
            <w:rPr>
              <w:color w:val="000000"/>
            </w:rPr>
            <w:t>Original : anglais</w:t>
          </w:r>
        </w:p>
      </w:tc>
    </w:tr>
  </w:tbl>
  <w:p w:rsidR="00A6540F" w:rsidRPr="00A6540F" w:rsidRDefault="00A6540F" w:rsidP="00A6540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73BED"/>
    <w:multiLevelType w:val="singleLevel"/>
    <w:tmpl w:val="D026D3E8"/>
    <w:lvl w:ilvl="0">
      <w:start w:val="1"/>
      <w:numFmt w:val="decimal"/>
      <w:lvlRestart w:val="0"/>
      <w:lvlText w:val="%1."/>
      <w:lvlJc w:val="left"/>
      <w:pPr>
        <w:tabs>
          <w:tab w:val="num" w:pos="475"/>
        </w:tabs>
        <w:ind w:left="0" w:firstLine="0"/>
      </w:pPr>
      <w:rPr>
        <w:w w:val="100"/>
      </w:rPr>
    </w:lvl>
  </w:abstractNum>
  <w:abstractNum w:abstractNumId="5">
    <w:nsid w:val="46957DEC"/>
    <w:multiLevelType w:val="hybridMultilevel"/>
    <w:tmpl w:val="697648B0"/>
    <w:lvl w:ilvl="0" w:tplc="CA9EB18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84ECB"/>
    <w:multiLevelType w:val="singleLevel"/>
    <w:tmpl w:val="D026D3E8"/>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25*"/>
    <w:docVar w:name="CreationDt" w:val="8/20/2015 1:45: PM"/>
    <w:docVar w:name="DocCategory" w:val="Doc"/>
    <w:docVar w:name="DocType" w:val="Final"/>
    <w:docVar w:name="DutyStation" w:val="Geneva"/>
    <w:docVar w:name="FooterJN" w:val="GE.15-11525"/>
    <w:docVar w:name="jobn" w:val="GE.15-11525 (F)"/>
    <w:docVar w:name="jobnDT" w:val="GE.15-11525 (F)   200815"/>
    <w:docVar w:name="jobnDTDT" w:val="GE.15-11525 (F)   200815   200815"/>
    <w:docVar w:name="JobNo" w:val="GE.1511525F"/>
    <w:docVar w:name="JobNo2" w:val="GE.1512351F"/>
    <w:docVar w:name="LocalDrive" w:val="0"/>
    <w:docVar w:name="OandT" w:val="M. Deschamps"/>
    <w:docVar w:name="PaperSize" w:val="A4"/>
    <w:docVar w:name="sss1" w:val="ECE/TRANS/WP.29/GRSG/2015/23"/>
    <w:docVar w:name="sss2" w:val="-"/>
    <w:docVar w:name="Symbol1" w:val="ECE/TRANS/WP.29/GRSG/2015/23"/>
    <w:docVar w:name="Symbol2" w:val="-"/>
  </w:docVars>
  <w:rsids>
    <w:rsidRoot w:val="00263981"/>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B7535"/>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5FD0"/>
    <w:rsid w:val="00246425"/>
    <w:rsid w:val="00252402"/>
    <w:rsid w:val="00254656"/>
    <w:rsid w:val="0025545A"/>
    <w:rsid w:val="00261E82"/>
    <w:rsid w:val="0026332C"/>
    <w:rsid w:val="00263981"/>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8A5"/>
    <w:rsid w:val="002A69DB"/>
    <w:rsid w:val="002B037D"/>
    <w:rsid w:val="002B1D15"/>
    <w:rsid w:val="002B4A7F"/>
    <w:rsid w:val="002B5449"/>
    <w:rsid w:val="002B5928"/>
    <w:rsid w:val="002C1FCA"/>
    <w:rsid w:val="002C3640"/>
    <w:rsid w:val="002C3FD3"/>
    <w:rsid w:val="002C419A"/>
    <w:rsid w:val="002C472D"/>
    <w:rsid w:val="002C77CF"/>
    <w:rsid w:val="002C7D8C"/>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0073"/>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7EB"/>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5356"/>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3D11"/>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20AB"/>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202"/>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96F57"/>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47FE"/>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6540F"/>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027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7FF"/>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67C1"/>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DF567E"/>
    <w:rsid w:val="00E003D9"/>
    <w:rsid w:val="00E00C20"/>
    <w:rsid w:val="00E028F6"/>
    <w:rsid w:val="00E0753F"/>
    <w:rsid w:val="00E10BF1"/>
    <w:rsid w:val="00E115A0"/>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5927"/>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0647"/>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B7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6540F"/>
    <w:rPr>
      <w:sz w:val="16"/>
      <w:szCs w:val="16"/>
    </w:rPr>
  </w:style>
  <w:style w:type="paragraph" w:styleId="CommentText">
    <w:name w:val="annotation text"/>
    <w:basedOn w:val="Normal"/>
    <w:link w:val="CommentTextChar"/>
    <w:uiPriority w:val="99"/>
    <w:semiHidden/>
    <w:unhideWhenUsed/>
    <w:rsid w:val="00A6540F"/>
    <w:pPr>
      <w:spacing w:line="240" w:lineRule="auto"/>
    </w:pPr>
    <w:rPr>
      <w:szCs w:val="20"/>
    </w:rPr>
  </w:style>
  <w:style w:type="character" w:customStyle="1" w:styleId="CommentTextChar">
    <w:name w:val="Comment Text Char"/>
    <w:basedOn w:val="DefaultParagraphFont"/>
    <w:link w:val="CommentText"/>
    <w:uiPriority w:val="99"/>
    <w:semiHidden/>
    <w:rsid w:val="00A6540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6540F"/>
    <w:rPr>
      <w:b/>
      <w:bCs/>
    </w:rPr>
  </w:style>
  <w:style w:type="character" w:customStyle="1" w:styleId="CommentSubjectChar">
    <w:name w:val="Comment Subject Char"/>
    <w:basedOn w:val="CommentTextChar"/>
    <w:link w:val="CommentSubject"/>
    <w:uiPriority w:val="99"/>
    <w:semiHidden/>
    <w:rsid w:val="00A6540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6540F"/>
    <w:rPr>
      <w:sz w:val="16"/>
      <w:szCs w:val="16"/>
    </w:rPr>
  </w:style>
  <w:style w:type="paragraph" w:styleId="CommentText">
    <w:name w:val="annotation text"/>
    <w:basedOn w:val="Normal"/>
    <w:link w:val="CommentTextChar"/>
    <w:uiPriority w:val="99"/>
    <w:semiHidden/>
    <w:unhideWhenUsed/>
    <w:rsid w:val="00A6540F"/>
    <w:pPr>
      <w:spacing w:line="240" w:lineRule="auto"/>
    </w:pPr>
    <w:rPr>
      <w:szCs w:val="20"/>
    </w:rPr>
  </w:style>
  <w:style w:type="character" w:customStyle="1" w:styleId="CommentTextChar">
    <w:name w:val="Comment Text Char"/>
    <w:basedOn w:val="DefaultParagraphFont"/>
    <w:link w:val="CommentText"/>
    <w:uiPriority w:val="99"/>
    <w:semiHidden/>
    <w:rsid w:val="00A6540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6540F"/>
    <w:rPr>
      <w:b/>
      <w:bCs/>
    </w:rPr>
  </w:style>
  <w:style w:type="character" w:customStyle="1" w:styleId="CommentSubjectChar">
    <w:name w:val="Comment Subject Char"/>
    <w:basedOn w:val="CommentTextChar"/>
    <w:link w:val="CommentSubject"/>
    <w:uiPriority w:val="99"/>
    <w:semiHidden/>
    <w:rsid w:val="00A6540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49FC-2C31-4194-8396-BB9DB91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2015-08-20T12:02:00Z</cp:lastPrinted>
  <dcterms:created xsi:type="dcterms:W3CDTF">2015-08-20T15:13:00Z</dcterms:created>
  <dcterms:modified xsi:type="dcterms:W3CDTF">2015-08-20T15:13:00Z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1511525F</vt:lpwstr>
  </property>
  <property fmtid="{D5CDD505-2E9C-101B-9397-08002B2CF9AE}" pid="3" name="ODSRefJobNo">
    <vt:lpwstr>1512351F</vt:lpwstr>
  </property>
  <property fmtid="{D5CDD505-2E9C-101B-9397-08002B2CF9AE}" pid="4" name="Symbol1">
    <vt:lpwstr>ECE/TRANS/WP.29/GRSG/2015/23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juillet 2015</vt:lpwstr>
  </property>
  <property fmtid="{D5CDD505-2E9C-101B-9397-08002B2CF9AE}" pid="9" name="Original">
    <vt:lpwstr>anglais</vt:lpwstr>
  </property>
  <property fmtid="{D5CDD505-2E9C-101B-9397-08002B2CF9AE}" pid="10" name="Release Date">
    <vt:lpwstr>200815</vt:lpwstr>
  </property>
  <property fmtid="{D5CDD505-2E9C-101B-9397-08002B2CF9AE}" pid="11" name="Comment">
    <vt:lpwstr/>
  </property>
  <property fmtid="{D5CDD505-2E9C-101B-9397-08002B2CF9AE}" pid="12" name="DraftPages">
    <vt:lpwstr> </vt:lpwstr>
  </property>
  <property fmtid="{D5CDD505-2E9C-101B-9397-08002B2CF9AE}" pid="13" name="Operator">
    <vt:lpwstr>M. Deschamps</vt:lpwstr>
  </property>
</Properties>
</file>