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416B46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416B46" w:rsidRDefault="00F35BAF" w:rsidP="00F027A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416B46" w:rsidRDefault="00F35BAF" w:rsidP="00C97039">
            <w:pPr>
              <w:spacing w:after="80" w:line="300" w:lineRule="exact"/>
              <w:rPr>
                <w:sz w:val="28"/>
              </w:rPr>
            </w:pPr>
            <w:r w:rsidRPr="00416B46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416B46" w:rsidRDefault="00F027A0" w:rsidP="00F027A0">
            <w:pPr>
              <w:jc w:val="right"/>
            </w:pPr>
            <w:r w:rsidRPr="00416B46">
              <w:rPr>
                <w:sz w:val="40"/>
              </w:rPr>
              <w:t>ECE</w:t>
            </w:r>
            <w:r w:rsidRPr="00416B46">
              <w:t>/TRANS/WP.29/2018/59/Add.1</w:t>
            </w:r>
          </w:p>
        </w:tc>
      </w:tr>
      <w:tr w:rsidR="00F35BAF" w:rsidRPr="00416B46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416B46" w:rsidRDefault="00F35BAF" w:rsidP="00C97039">
            <w:pPr>
              <w:spacing w:before="120"/>
              <w:jc w:val="center"/>
            </w:pPr>
            <w:r w:rsidRPr="00416B46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416B46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416B46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416B46" w:rsidRDefault="00F027A0" w:rsidP="00C97039">
            <w:pPr>
              <w:spacing w:before="240"/>
            </w:pPr>
            <w:r w:rsidRPr="00416B46">
              <w:t xml:space="preserve">Distr. </w:t>
            </w:r>
            <w:proofErr w:type="gramStart"/>
            <w:r w:rsidRPr="00416B46">
              <w:t>générale</w:t>
            </w:r>
            <w:proofErr w:type="gramEnd"/>
          </w:p>
          <w:p w:rsidR="00F027A0" w:rsidRPr="00416B46" w:rsidRDefault="00F027A0" w:rsidP="00F027A0">
            <w:pPr>
              <w:spacing w:line="240" w:lineRule="exact"/>
            </w:pPr>
            <w:r w:rsidRPr="00416B46">
              <w:t>3 mai 2018</w:t>
            </w:r>
          </w:p>
          <w:p w:rsidR="00F027A0" w:rsidRPr="00416B46" w:rsidRDefault="00F027A0" w:rsidP="00F027A0">
            <w:pPr>
              <w:spacing w:line="240" w:lineRule="exact"/>
            </w:pPr>
            <w:r w:rsidRPr="00416B46">
              <w:t>Français</w:t>
            </w:r>
          </w:p>
          <w:p w:rsidR="00F027A0" w:rsidRPr="00416B46" w:rsidRDefault="00F027A0" w:rsidP="00F027A0">
            <w:pPr>
              <w:spacing w:line="240" w:lineRule="exact"/>
            </w:pPr>
            <w:r w:rsidRPr="00416B46">
              <w:t>Original</w:t>
            </w:r>
            <w:r w:rsidR="00416B46" w:rsidRPr="00416B46">
              <w:t> :</w:t>
            </w:r>
            <w:r w:rsidRPr="00416B46">
              <w:t xml:space="preserve"> anglais</w:t>
            </w:r>
          </w:p>
        </w:tc>
      </w:tr>
    </w:tbl>
    <w:p w:rsidR="007F20FA" w:rsidRPr="00416B46" w:rsidRDefault="007F20FA" w:rsidP="007F20FA">
      <w:pPr>
        <w:spacing w:before="120"/>
        <w:rPr>
          <w:b/>
          <w:sz w:val="28"/>
          <w:szCs w:val="28"/>
        </w:rPr>
      </w:pPr>
      <w:r w:rsidRPr="00416B46">
        <w:rPr>
          <w:b/>
          <w:sz w:val="28"/>
          <w:szCs w:val="28"/>
        </w:rPr>
        <w:t>Commission économique pour l’Europe</w:t>
      </w:r>
    </w:p>
    <w:p w:rsidR="007F20FA" w:rsidRPr="00416B46" w:rsidRDefault="007F20FA" w:rsidP="007F20FA">
      <w:pPr>
        <w:spacing w:before="120"/>
        <w:rPr>
          <w:sz w:val="28"/>
          <w:szCs w:val="28"/>
        </w:rPr>
      </w:pPr>
      <w:r w:rsidRPr="00416B46">
        <w:rPr>
          <w:sz w:val="28"/>
          <w:szCs w:val="28"/>
        </w:rPr>
        <w:t>Comité des transports intérieurs</w:t>
      </w:r>
    </w:p>
    <w:p w:rsidR="00F027A0" w:rsidRPr="00416B46" w:rsidRDefault="00F027A0" w:rsidP="00F027A0">
      <w:pPr>
        <w:spacing w:before="120"/>
        <w:rPr>
          <w:b/>
          <w:sz w:val="24"/>
          <w:szCs w:val="24"/>
        </w:rPr>
      </w:pPr>
      <w:r w:rsidRPr="00416B46">
        <w:rPr>
          <w:b/>
          <w:sz w:val="24"/>
          <w:szCs w:val="24"/>
        </w:rPr>
        <w:t xml:space="preserve">Forum mondial de l’harmonisation </w:t>
      </w:r>
      <w:r w:rsidR="00197C35" w:rsidRPr="00416B46">
        <w:rPr>
          <w:b/>
          <w:sz w:val="24"/>
          <w:szCs w:val="24"/>
        </w:rPr>
        <w:br/>
      </w:r>
      <w:r w:rsidRPr="00416B46">
        <w:rPr>
          <w:b/>
          <w:sz w:val="24"/>
          <w:szCs w:val="24"/>
        </w:rPr>
        <w:t>des Règlements concernant les véhicules</w:t>
      </w:r>
    </w:p>
    <w:p w:rsidR="00F027A0" w:rsidRPr="00416B46" w:rsidRDefault="00F027A0" w:rsidP="00F027A0">
      <w:pPr>
        <w:tabs>
          <w:tab w:val="center" w:pos="4819"/>
        </w:tabs>
        <w:spacing w:before="120"/>
        <w:rPr>
          <w:b/>
        </w:rPr>
      </w:pPr>
      <w:r w:rsidRPr="00416B46">
        <w:rPr>
          <w:b/>
          <w:bCs/>
        </w:rPr>
        <w:t>175</w:t>
      </w:r>
      <w:r w:rsidRPr="00416B46">
        <w:rPr>
          <w:b/>
          <w:bCs/>
          <w:vertAlign w:val="superscript"/>
        </w:rPr>
        <w:t>e</w:t>
      </w:r>
      <w:r w:rsidR="00416B46">
        <w:rPr>
          <w:b/>
          <w:bCs/>
        </w:rPr>
        <w:t> </w:t>
      </w:r>
      <w:r w:rsidRPr="00416B46">
        <w:rPr>
          <w:b/>
          <w:bCs/>
        </w:rPr>
        <w:t>session</w:t>
      </w:r>
    </w:p>
    <w:p w:rsidR="00F027A0" w:rsidRPr="00416B46" w:rsidRDefault="00416B46" w:rsidP="00F027A0">
      <w:r>
        <w:t>Genève, 19-22 </w:t>
      </w:r>
      <w:r w:rsidR="00F027A0" w:rsidRPr="00416B46">
        <w:t>juin 2018</w:t>
      </w:r>
    </w:p>
    <w:p w:rsidR="00F027A0" w:rsidRPr="00416B46" w:rsidRDefault="00F027A0" w:rsidP="00F027A0">
      <w:r w:rsidRPr="00416B46">
        <w:t>Point 4.8.7 de l’ordre du jour provisoire</w:t>
      </w:r>
    </w:p>
    <w:p w:rsidR="00F027A0" w:rsidRPr="00416B46" w:rsidRDefault="00F027A0" w:rsidP="00F027A0">
      <w:pPr>
        <w:rPr>
          <w:b/>
        </w:rPr>
      </w:pPr>
      <w:r w:rsidRPr="00416B46">
        <w:rPr>
          <w:b/>
          <w:bCs/>
        </w:rPr>
        <w:t>Accord de 1958</w:t>
      </w:r>
      <w:r w:rsidR="00416B46" w:rsidRPr="00416B46">
        <w:rPr>
          <w:b/>
          <w:bCs/>
        </w:rPr>
        <w:t> :</w:t>
      </w:r>
      <w:r w:rsidRPr="00416B46">
        <w:rPr>
          <w:b/>
          <w:bCs/>
        </w:rPr>
        <w:t xml:space="preserve"> Examen de projets d’amendements</w:t>
      </w:r>
      <w:r w:rsidR="009B7385">
        <w:rPr>
          <w:b/>
          <w:bCs/>
        </w:rPr>
        <w:br/>
      </w:r>
      <w:r w:rsidRPr="00416B46">
        <w:rPr>
          <w:b/>
          <w:bCs/>
        </w:rPr>
        <w:t>à des Règlements ONU existants, soumis par le GRRF</w:t>
      </w:r>
    </w:p>
    <w:p w:rsidR="00F027A0" w:rsidRPr="00416B46" w:rsidRDefault="00197C35" w:rsidP="00197C35">
      <w:pPr>
        <w:pStyle w:val="HChG"/>
      </w:pPr>
      <w:r w:rsidRPr="00416B46">
        <w:tab/>
      </w:r>
      <w:r w:rsidRPr="00416B46">
        <w:tab/>
      </w:r>
      <w:r w:rsidR="00F027A0" w:rsidRPr="00416B46">
        <w:t>Proposition de complément 9 au Règlement ONU n</w:t>
      </w:r>
      <w:r w:rsidR="00F027A0" w:rsidRPr="00416B46">
        <w:rPr>
          <w:vertAlign w:val="superscript"/>
        </w:rPr>
        <w:t>o</w:t>
      </w:r>
      <w:r w:rsidR="009B7385">
        <w:t> </w:t>
      </w:r>
      <w:r w:rsidR="00F027A0" w:rsidRPr="00416B46">
        <w:t>109 (Pneumatiques rechapés pour les</w:t>
      </w:r>
      <w:r w:rsidR="009B7385">
        <w:t xml:space="preserve"> véhicules utilitaires et leurs </w:t>
      </w:r>
      <w:r w:rsidR="00F027A0" w:rsidRPr="00416B46">
        <w:t>remorques)</w:t>
      </w:r>
    </w:p>
    <w:p w:rsidR="00F027A0" w:rsidRPr="00416B46" w:rsidRDefault="00F027A0" w:rsidP="00197C35">
      <w:pPr>
        <w:pStyle w:val="H1G"/>
      </w:pPr>
      <w:r w:rsidRPr="00416B46">
        <w:tab/>
      </w:r>
      <w:r w:rsidRPr="00416B46">
        <w:tab/>
        <w:t xml:space="preserve">Communication du Groupe de travail en matière de roulement </w:t>
      </w:r>
      <w:r w:rsidR="009B7385">
        <w:br/>
      </w:r>
      <w:r w:rsidRPr="00416B46">
        <w:t>et de freinage</w:t>
      </w:r>
      <w:r w:rsidRPr="009B7385">
        <w:rPr>
          <w:b w:val="0"/>
          <w:sz w:val="20"/>
        </w:rPr>
        <w:footnoteReference w:customMarkFollows="1" w:id="2"/>
        <w:t>*</w:t>
      </w:r>
    </w:p>
    <w:p w:rsidR="00F027A0" w:rsidRPr="00416B46" w:rsidRDefault="00197C35" w:rsidP="00197C35">
      <w:pPr>
        <w:pStyle w:val="H23G"/>
      </w:pPr>
      <w:r w:rsidRPr="00416B46">
        <w:tab/>
      </w:r>
      <w:r w:rsidRPr="00416B46">
        <w:tab/>
      </w:r>
      <w:r w:rsidR="00F027A0" w:rsidRPr="00416B46">
        <w:t>Additif</w:t>
      </w:r>
    </w:p>
    <w:p w:rsidR="00F027A0" w:rsidRPr="00416B46" w:rsidRDefault="00F027A0" w:rsidP="00197C35">
      <w:pPr>
        <w:pStyle w:val="SingleTxtG"/>
      </w:pPr>
      <w:r w:rsidRPr="00416B46">
        <w:rPr>
          <w:i/>
        </w:rPr>
        <w:t>Ajouter l’amendement manquant au paragraphe 3.2.10</w:t>
      </w:r>
      <w:r w:rsidRPr="00416B46">
        <w:t>, libellé comme suit</w:t>
      </w:r>
      <w:r w:rsidR="00416B46" w:rsidRPr="00416B46">
        <w:t> :</w:t>
      </w:r>
    </w:p>
    <w:p w:rsidR="00F027A0" w:rsidRPr="00416B46" w:rsidRDefault="00F027A0" w:rsidP="00F027A0">
      <w:pPr>
        <w:pStyle w:val="SingleTxtG"/>
        <w:ind w:left="2268" w:hanging="1134"/>
      </w:pPr>
      <w:r w:rsidRPr="00416B46">
        <w:t>«</w:t>
      </w:r>
      <w:r w:rsidR="009B7385">
        <w:t> </w:t>
      </w:r>
      <w:r w:rsidRPr="00416B46">
        <w:t>3.2.10</w:t>
      </w:r>
      <w:r w:rsidRPr="00416B46">
        <w:tab/>
        <w:t xml:space="preserve">L’indication de la pression de gonflage à adopter pour les essais d’endurance, charge/vitesse par l’indice </w:t>
      </w:r>
      <w:r w:rsidR="009B7385">
        <w:t>“</w:t>
      </w:r>
      <w:r w:rsidRPr="00416B46">
        <w:t>PSI</w:t>
      </w:r>
      <w:r w:rsidR="009B7385">
        <w:t>”</w:t>
      </w:r>
      <w:r w:rsidRPr="00416B46">
        <w:t xml:space="preserve"> (dont l’interprétation figure à l’appendice 2 de l’annexe 7 au présent Règlement) ou en kilopascals (kPa). Cette indication peut n’être inscrite que sur un flanc.</w:t>
      </w:r>
      <w:r w:rsidR="00F01456">
        <w:t> </w:t>
      </w:r>
      <w:r w:rsidRPr="00416B46">
        <w:t>».</w:t>
      </w:r>
    </w:p>
    <w:p w:rsidR="00F027A0" w:rsidRPr="00416B46" w:rsidRDefault="00F027A0" w:rsidP="00197C35">
      <w:pPr>
        <w:pStyle w:val="SingleTxtG"/>
      </w:pPr>
      <w:r w:rsidRPr="00416B46">
        <w:rPr>
          <w:i/>
        </w:rPr>
        <w:t>Paragraphe 1.3</w:t>
      </w:r>
      <w:r w:rsidRPr="00416B46">
        <w:t>, lire</w:t>
      </w:r>
      <w:r w:rsidR="00416B46" w:rsidRPr="00416B46">
        <w:t> :</w:t>
      </w:r>
    </w:p>
    <w:p w:rsidR="00F9573C" w:rsidRPr="00416B46" w:rsidRDefault="00F027A0" w:rsidP="00197C35">
      <w:pPr>
        <w:pStyle w:val="SingleTxtG"/>
        <w:ind w:left="2268" w:hanging="1134"/>
      </w:pPr>
      <w:r w:rsidRPr="00416B46">
        <w:t>«</w:t>
      </w:r>
      <w:r w:rsidR="00197C35" w:rsidRPr="00416B46">
        <w:t> </w:t>
      </w:r>
      <w:r w:rsidRPr="00416B46">
        <w:t>1.3</w:t>
      </w:r>
      <w:r w:rsidRPr="00416B46">
        <w:tab/>
        <w:t>Gonfler le pneumatique à la pression correspondant à l’indication inscrite sur le flanc comme spécifié au paragraphe 3.2.11 du présent Règlement.</w:t>
      </w:r>
      <w:r w:rsidR="00197C35" w:rsidRPr="00416B46">
        <w:t> </w:t>
      </w:r>
      <w:r w:rsidRPr="00416B46">
        <w:t>».</w:t>
      </w:r>
    </w:p>
    <w:p w:rsidR="00197C35" w:rsidRPr="00416B46" w:rsidRDefault="00197C35" w:rsidP="00197C35">
      <w:pPr>
        <w:pStyle w:val="SingleTxtG"/>
        <w:spacing w:before="240" w:after="0"/>
        <w:jc w:val="center"/>
        <w:rPr>
          <w:u w:val="single"/>
        </w:rPr>
      </w:pPr>
      <w:r w:rsidRPr="00416B46">
        <w:rPr>
          <w:u w:val="single"/>
        </w:rPr>
        <w:tab/>
      </w:r>
      <w:r w:rsidRPr="00416B46">
        <w:rPr>
          <w:u w:val="single"/>
        </w:rPr>
        <w:tab/>
      </w:r>
      <w:r w:rsidRPr="00416B46">
        <w:rPr>
          <w:u w:val="single"/>
        </w:rPr>
        <w:tab/>
      </w:r>
    </w:p>
    <w:sectPr w:rsidR="00197C35" w:rsidRPr="00416B46" w:rsidSect="00F027A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EA0" w:rsidRDefault="00742EA0" w:rsidP="00F95C08">
      <w:pPr>
        <w:spacing w:line="240" w:lineRule="auto"/>
      </w:pPr>
    </w:p>
  </w:endnote>
  <w:endnote w:type="continuationSeparator" w:id="0">
    <w:p w:rsidR="00742EA0" w:rsidRPr="00AC3823" w:rsidRDefault="00742EA0" w:rsidP="00AC3823">
      <w:pPr>
        <w:pStyle w:val="Footer"/>
      </w:pPr>
    </w:p>
  </w:endnote>
  <w:endnote w:type="continuationNotice" w:id="1">
    <w:p w:rsidR="00742EA0" w:rsidRDefault="00742E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A0" w:rsidRPr="00F027A0" w:rsidRDefault="00F027A0" w:rsidP="00F027A0">
    <w:pPr>
      <w:pStyle w:val="Footer"/>
      <w:tabs>
        <w:tab w:val="right" w:pos="9638"/>
      </w:tabs>
    </w:pPr>
    <w:r w:rsidRPr="00F027A0">
      <w:rPr>
        <w:b/>
        <w:sz w:val="18"/>
      </w:rPr>
      <w:fldChar w:fldCharType="begin"/>
    </w:r>
    <w:r w:rsidRPr="00F027A0">
      <w:rPr>
        <w:b/>
        <w:sz w:val="18"/>
      </w:rPr>
      <w:instrText xml:space="preserve"> PAGE  \* MERGEFORMAT </w:instrText>
    </w:r>
    <w:r w:rsidRPr="00F027A0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027A0">
      <w:rPr>
        <w:b/>
        <w:sz w:val="18"/>
      </w:rPr>
      <w:fldChar w:fldCharType="end"/>
    </w:r>
    <w:r>
      <w:rPr>
        <w:b/>
        <w:sz w:val="18"/>
      </w:rPr>
      <w:tab/>
    </w:r>
    <w:r>
      <w:t>GE.18-07094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A0" w:rsidRPr="00F027A0" w:rsidRDefault="00F027A0" w:rsidP="00F027A0">
    <w:pPr>
      <w:pStyle w:val="Footer"/>
      <w:tabs>
        <w:tab w:val="right" w:pos="9638"/>
      </w:tabs>
      <w:rPr>
        <w:b/>
        <w:sz w:val="18"/>
      </w:rPr>
    </w:pPr>
    <w:r>
      <w:t>GE.18-07094</w:t>
    </w:r>
    <w:r>
      <w:tab/>
    </w:r>
    <w:r w:rsidRPr="00F027A0">
      <w:rPr>
        <w:b/>
        <w:sz w:val="18"/>
      </w:rPr>
      <w:fldChar w:fldCharType="begin"/>
    </w:r>
    <w:r w:rsidRPr="00F027A0">
      <w:rPr>
        <w:b/>
        <w:sz w:val="18"/>
      </w:rPr>
      <w:instrText xml:space="preserve"> PAGE  \* MERGEFORMAT </w:instrText>
    </w:r>
    <w:r w:rsidRPr="00F027A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027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F027A0" w:rsidRDefault="00F027A0" w:rsidP="00F027A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07094  (</w:t>
    </w:r>
    <w:proofErr w:type="gramEnd"/>
    <w:r>
      <w:rPr>
        <w:sz w:val="20"/>
      </w:rPr>
      <w:t>F)</w:t>
    </w:r>
    <w:r w:rsidR="00F01456">
      <w:rPr>
        <w:sz w:val="20"/>
      </w:rPr>
      <w:t xml:space="preserve">    310518    010618</w:t>
    </w:r>
    <w:r>
      <w:rPr>
        <w:sz w:val="20"/>
      </w:rPr>
      <w:br/>
    </w:r>
    <w:r w:rsidRPr="00F027A0">
      <w:rPr>
        <w:rFonts w:ascii="C39T30Lfz" w:hAnsi="C39T30Lfz"/>
        <w:sz w:val="56"/>
      </w:rPr>
      <w:t></w:t>
    </w:r>
    <w:r w:rsidRPr="00F027A0">
      <w:rPr>
        <w:rFonts w:ascii="C39T30Lfz" w:hAnsi="C39T30Lfz"/>
        <w:sz w:val="56"/>
      </w:rPr>
      <w:t></w:t>
    </w:r>
    <w:r w:rsidRPr="00F027A0">
      <w:rPr>
        <w:rFonts w:ascii="C39T30Lfz" w:hAnsi="C39T30Lfz"/>
        <w:sz w:val="56"/>
      </w:rPr>
      <w:t></w:t>
    </w:r>
    <w:r w:rsidRPr="00F027A0">
      <w:rPr>
        <w:rFonts w:ascii="C39T30Lfz" w:hAnsi="C39T30Lfz"/>
        <w:sz w:val="56"/>
      </w:rPr>
      <w:t></w:t>
    </w:r>
    <w:r w:rsidRPr="00F027A0">
      <w:rPr>
        <w:rFonts w:ascii="C39T30Lfz" w:hAnsi="C39T30Lfz"/>
        <w:sz w:val="56"/>
      </w:rPr>
      <w:t></w:t>
    </w:r>
    <w:r w:rsidRPr="00F027A0">
      <w:rPr>
        <w:rFonts w:ascii="C39T30Lfz" w:hAnsi="C39T30Lfz"/>
        <w:sz w:val="56"/>
      </w:rPr>
      <w:t></w:t>
    </w:r>
    <w:r w:rsidRPr="00F027A0">
      <w:rPr>
        <w:rFonts w:ascii="C39T30Lfz" w:hAnsi="C39T30Lfz"/>
        <w:sz w:val="56"/>
      </w:rPr>
      <w:t></w:t>
    </w:r>
    <w:r w:rsidRPr="00F027A0">
      <w:rPr>
        <w:rFonts w:ascii="C39T30Lfz" w:hAnsi="C39T30Lfz"/>
        <w:sz w:val="56"/>
      </w:rPr>
      <w:t></w:t>
    </w:r>
    <w:r w:rsidRPr="00F027A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59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59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EA0" w:rsidRPr="00AC3823" w:rsidRDefault="00742EA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42EA0" w:rsidRPr="00AC3823" w:rsidRDefault="00742EA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42EA0" w:rsidRPr="00AC3823" w:rsidRDefault="00742EA0">
      <w:pPr>
        <w:spacing w:line="240" w:lineRule="auto"/>
        <w:rPr>
          <w:sz w:val="2"/>
          <w:szCs w:val="2"/>
        </w:rPr>
      </w:pPr>
    </w:p>
  </w:footnote>
  <w:footnote w:id="2">
    <w:p w:rsidR="00F027A0" w:rsidRPr="00706101" w:rsidRDefault="00F027A0" w:rsidP="00F027A0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</w:r>
      <w:r w:rsidRPr="00F01456">
        <w:rPr>
          <w:spacing w:val="-2"/>
          <w:lang w:val="fr-FR"/>
        </w:rPr>
        <w:t>Conformément au programme de travail du Comité des transports intérieurs pour la période 2018-2019</w:t>
      </w:r>
      <w:r>
        <w:rPr>
          <w:lang w:val="fr-FR"/>
        </w:rPr>
        <w:t xml:space="preserve">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A0" w:rsidRPr="00F027A0" w:rsidRDefault="00D875A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027A0">
      <w:t>ECE/TRANS/WP.29/2018/59/Add.1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A0" w:rsidRPr="00F027A0" w:rsidRDefault="00D875A0" w:rsidP="00F027A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027A0">
      <w:t>ECE/TRANS/WP.29/2018/59/Add.1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A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44B6"/>
    <w:rsid w:val="00176178"/>
    <w:rsid w:val="00197C35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16B46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42EA0"/>
    <w:rsid w:val="007A62E6"/>
    <w:rsid w:val="007F20FA"/>
    <w:rsid w:val="0080684C"/>
    <w:rsid w:val="00871C75"/>
    <w:rsid w:val="008776DC"/>
    <w:rsid w:val="009446C0"/>
    <w:rsid w:val="009705C8"/>
    <w:rsid w:val="009B7385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875A0"/>
    <w:rsid w:val="00DB1831"/>
    <w:rsid w:val="00DD3BFD"/>
    <w:rsid w:val="00DF6678"/>
    <w:rsid w:val="00E0299A"/>
    <w:rsid w:val="00E85C74"/>
    <w:rsid w:val="00EA6547"/>
    <w:rsid w:val="00EF2E22"/>
    <w:rsid w:val="00F01456"/>
    <w:rsid w:val="00F027A0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02930C9-F0A2-47EC-9879-D889E61A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027A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F027A0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F027A0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ECE/TRANS/WP.29/2018/59/Add.1</vt:lpstr>
      <vt:lpstr>ECE/TRANS/WP.29/2018/59/Add.1</vt:lpstr>
    </vt:vector>
  </TitlesOfParts>
  <Company>DCM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ECE/TRANS/WP.29/2018/59/Add.1</dc:title>
  <dc:subject/>
  <dc:creator>Nicolas MORIN</dc:creator>
  <cp:keywords/>
  <cp:lastModifiedBy>ECE/ADN/45</cp:lastModifiedBy>
  <cp:revision>2</cp:revision>
  <cp:lastPrinted>2014-05-14T10:59:00Z</cp:lastPrinted>
  <dcterms:created xsi:type="dcterms:W3CDTF">2018-06-01T14:09:00Z</dcterms:created>
  <dcterms:modified xsi:type="dcterms:W3CDTF">2018-06-01T14:09:00Z</dcterms:modified>
</cp:coreProperties>
</file>