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A38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6E7D6C" w:rsidRDefault="007A383B" w:rsidP="00DF3DE9">
            <w:pPr>
              <w:jc w:val="right"/>
              <w:rPr>
                <w:lang w:val="fr-CH"/>
              </w:rPr>
            </w:pPr>
            <w:r w:rsidRPr="007A383B">
              <w:rPr>
                <w:sz w:val="40"/>
              </w:rPr>
              <w:t>ECE</w:t>
            </w:r>
            <w:r>
              <w:t>/TRANS/WP.29/201</w:t>
            </w:r>
            <w:r w:rsidR="006E7D6C">
              <w:rPr>
                <w:lang w:val="fr-CH"/>
              </w:rPr>
              <w:t>8</w:t>
            </w:r>
            <w:r>
              <w:t>/</w:t>
            </w:r>
            <w:r w:rsidR="00DF3DE9">
              <w:rPr>
                <w:lang w:val="fr-CH"/>
              </w:rPr>
              <w:t>120</w:t>
            </w:r>
          </w:p>
        </w:tc>
      </w:tr>
      <w:tr w:rsidR="002D5AAC" w:rsidRPr="00491C0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63ABE2F" wp14:editId="169EC5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E25EA8" w:rsidRDefault="007A383B" w:rsidP="00387CD4">
            <w:pPr>
              <w:spacing w:before="240"/>
              <w:rPr>
                <w:rFonts w:cs="Times New Roman"/>
                <w:szCs w:val="20"/>
                <w:lang w:val="en-US"/>
              </w:rPr>
            </w:pPr>
            <w:r w:rsidRPr="00E25EA8">
              <w:rPr>
                <w:rFonts w:cs="Times New Roman"/>
                <w:szCs w:val="20"/>
                <w:lang w:val="en-US"/>
              </w:rPr>
              <w:t>Distr.: General</w:t>
            </w:r>
          </w:p>
          <w:p w:rsidR="007A383B" w:rsidRPr="00E25EA8" w:rsidRDefault="007A6017" w:rsidP="007A383B">
            <w:pPr>
              <w:spacing w:line="240" w:lineRule="exact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27</w:t>
            </w:r>
            <w:r w:rsidR="007A383B" w:rsidRPr="00E25EA8">
              <w:rPr>
                <w:rFonts w:cs="Times New Roman"/>
                <w:szCs w:val="20"/>
                <w:lang w:val="en-US"/>
              </w:rPr>
              <w:t xml:space="preserve"> </w:t>
            </w:r>
            <w:r w:rsidR="002B11E1" w:rsidRPr="00E25EA8">
              <w:rPr>
                <w:rFonts w:cs="Times New Roman"/>
                <w:szCs w:val="20"/>
                <w:lang w:val="en-US"/>
              </w:rPr>
              <w:t>August</w:t>
            </w:r>
            <w:r w:rsidR="007A383B" w:rsidRPr="00E25EA8">
              <w:rPr>
                <w:rFonts w:cs="Times New Roman"/>
                <w:szCs w:val="20"/>
                <w:lang w:val="en-US"/>
              </w:rPr>
              <w:t xml:space="preserve"> 201</w:t>
            </w:r>
            <w:r w:rsidR="006E7D6C" w:rsidRPr="00E25EA8">
              <w:rPr>
                <w:rFonts w:cs="Times New Roman"/>
                <w:szCs w:val="20"/>
                <w:lang w:val="en-US"/>
              </w:rPr>
              <w:t>8</w:t>
            </w:r>
          </w:p>
          <w:p w:rsidR="007A383B" w:rsidRPr="00E25EA8" w:rsidRDefault="007A383B" w:rsidP="007A383B">
            <w:pPr>
              <w:spacing w:line="240" w:lineRule="exact"/>
              <w:rPr>
                <w:rFonts w:cs="Times New Roman"/>
                <w:szCs w:val="20"/>
                <w:lang w:val="en-US"/>
              </w:rPr>
            </w:pPr>
            <w:r w:rsidRPr="00E25EA8">
              <w:rPr>
                <w:rFonts w:cs="Times New Roman"/>
                <w:szCs w:val="20"/>
                <w:lang w:val="en-US"/>
              </w:rPr>
              <w:t>Russian</w:t>
            </w:r>
          </w:p>
          <w:p w:rsidR="007A383B" w:rsidRPr="008D53B6" w:rsidRDefault="007A383B" w:rsidP="007A383B">
            <w:pPr>
              <w:spacing w:line="240" w:lineRule="exact"/>
              <w:rPr>
                <w:lang w:val="en-US"/>
              </w:rPr>
            </w:pPr>
            <w:r w:rsidRPr="00E25EA8">
              <w:rPr>
                <w:rFonts w:cs="Times New Roman"/>
                <w:szCs w:val="20"/>
                <w:lang w:val="en-US"/>
              </w:rPr>
              <w:t>Original: English</w:t>
            </w:r>
            <w:r w:rsidR="006E7D6C" w:rsidRPr="00E25EA8">
              <w:rPr>
                <w:rFonts w:cs="Times New Roman"/>
                <w:szCs w:val="20"/>
                <w:lang w:val="en-US"/>
              </w:rPr>
              <w:t>, French and Russian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A383B" w:rsidRPr="007A383B" w:rsidRDefault="007A383B" w:rsidP="007A383B">
      <w:pPr>
        <w:spacing w:before="120" w:after="120"/>
        <w:rPr>
          <w:sz w:val="28"/>
          <w:szCs w:val="28"/>
        </w:rPr>
      </w:pPr>
      <w:r w:rsidRPr="007A383B">
        <w:rPr>
          <w:sz w:val="28"/>
          <w:szCs w:val="28"/>
        </w:rPr>
        <w:t>Комитет по внутреннему транспорту</w:t>
      </w:r>
    </w:p>
    <w:p w:rsidR="007A383B" w:rsidRPr="007A383B" w:rsidRDefault="007A383B" w:rsidP="007A383B">
      <w:pPr>
        <w:spacing w:after="120"/>
        <w:rPr>
          <w:b/>
          <w:bCs/>
          <w:sz w:val="24"/>
          <w:szCs w:val="24"/>
        </w:rPr>
      </w:pPr>
      <w:r w:rsidRPr="007A383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7A383B">
        <w:rPr>
          <w:b/>
          <w:bCs/>
          <w:sz w:val="24"/>
          <w:szCs w:val="24"/>
        </w:rPr>
        <w:br/>
        <w:t>в области транспортных средств</w:t>
      </w:r>
    </w:p>
    <w:p w:rsidR="007A383B" w:rsidRPr="007A383B" w:rsidRDefault="007A383B" w:rsidP="007A383B">
      <w:pPr>
        <w:rPr>
          <w:b/>
          <w:bCs/>
        </w:rPr>
      </w:pPr>
      <w:r w:rsidRPr="007A383B">
        <w:rPr>
          <w:b/>
          <w:bCs/>
        </w:rPr>
        <w:t>17</w:t>
      </w:r>
      <w:r w:rsidR="006E7D6C" w:rsidRPr="006E7D6C">
        <w:rPr>
          <w:b/>
          <w:bCs/>
        </w:rPr>
        <w:t>6</w:t>
      </w:r>
      <w:r w:rsidRPr="007A383B">
        <w:rPr>
          <w:b/>
          <w:bCs/>
        </w:rPr>
        <w:t>-я сессия</w:t>
      </w:r>
    </w:p>
    <w:p w:rsidR="007A383B" w:rsidRPr="007A383B" w:rsidRDefault="007A383B" w:rsidP="007A383B">
      <w:r w:rsidRPr="007A383B">
        <w:t>Женева, 1</w:t>
      </w:r>
      <w:r w:rsidR="006E7D6C" w:rsidRPr="006E7D6C">
        <w:t>3</w:t>
      </w:r>
      <w:r w:rsidRPr="007A383B">
        <w:t>–1</w:t>
      </w:r>
      <w:r w:rsidR="006E7D6C" w:rsidRPr="006E7D6C">
        <w:t>6</w:t>
      </w:r>
      <w:r w:rsidRPr="007A383B">
        <w:t xml:space="preserve"> ноября 201</w:t>
      </w:r>
      <w:r w:rsidR="006E7D6C" w:rsidRPr="006E7D6C">
        <w:t>8</w:t>
      </w:r>
      <w:r w:rsidRPr="007A383B">
        <w:t xml:space="preserve"> года</w:t>
      </w:r>
    </w:p>
    <w:p w:rsidR="007A383B" w:rsidRPr="007A383B" w:rsidRDefault="007A383B" w:rsidP="007A383B">
      <w:pPr>
        <w:rPr>
          <w:b/>
          <w:bCs/>
        </w:rPr>
      </w:pPr>
      <w:r w:rsidRPr="007A383B">
        <w:t>Пункт 4.</w:t>
      </w:r>
      <w:r w:rsidR="002B11E1">
        <w:rPr>
          <w:lang w:val="fr-CH"/>
        </w:rPr>
        <w:t>7</w:t>
      </w:r>
      <w:r w:rsidRPr="007A383B">
        <w:t>.</w:t>
      </w:r>
      <w:r w:rsidR="002B11E1">
        <w:rPr>
          <w:lang w:val="fr-CH"/>
        </w:rPr>
        <w:t>1</w:t>
      </w:r>
      <w:r w:rsidRPr="007A383B">
        <w:t xml:space="preserve"> предварительной повестки дня</w:t>
      </w:r>
    </w:p>
    <w:p w:rsidR="00E12C5F" w:rsidRPr="007A383B" w:rsidRDefault="007A383B" w:rsidP="007A383B">
      <w:r w:rsidRPr="007A383B">
        <w:rPr>
          <w:b/>
          <w:bCs/>
        </w:rPr>
        <w:t xml:space="preserve">Соглашение 1958 года: </w:t>
      </w:r>
      <w:r w:rsidRPr="007A383B">
        <w:rPr>
          <w:b/>
          <w:bCs/>
        </w:rPr>
        <w:br/>
        <w:t xml:space="preserve">Рассмотрение проектов поправок </w:t>
      </w:r>
      <w:r w:rsidRPr="007A383B">
        <w:rPr>
          <w:b/>
          <w:bCs/>
        </w:rPr>
        <w:br/>
        <w:t>к существующим правилам</w:t>
      </w:r>
      <w:r w:rsidR="00E74A66">
        <w:rPr>
          <w:b/>
          <w:bCs/>
          <w:lang w:val="fr-CH"/>
        </w:rPr>
        <w:t xml:space="preserve"> </w:t>
      </w:r>
      <w:r w:rsidR="00E74A66" w:rsidRPr="00E74A66">
        <w:rPr>
          <w:b/>
          <w:bCs/>
          <w:lang w:val="fr-CH"/>
        </w:rPr>
        <w:t>ООН</w:t>
      </w:r>
      <w:r w:rsidRPr="007A383B">
        <w:rPr>
          <w:b/>
          <w:bCs/>
        </w:rPr>
        <w:t>, представленных GRSG</w:t>
      </w:r>
    </w:p>
    <w:p w:rsidR="007A383B" w:rsidRPr="007A383B" w:rsidRDefault="007A383B" w:rsidP="007A383B">
      <w:pPr>
        <w:pStyle w:val="HChGR"/>
      </w:pPr>
      <w:r w:rsidRPr="006E7D6C">
        <w:tab/>
      </w:r>
      <w:r w:rsidRPr="006E7D6C">
        <w:tab/>
      </w:r>
      <w:r w:rsidRPr="007A383B">
        <w:t xml:space="preserve">Предложение по дополнению </w:t>
      </w:r>
      <w:r w:rsidR="007E020B" w:rsidRPr="007E020B">
        <w:t>6</w:t>
      </w:r>
      <w:r w:rsidRPr="007A383B">
        <w:t xml:space="preserve"> к поправкам серии 0</w:t>
      </w:r>
      <w:r w:rsidR="007E020B" w:rsidRPr="007E020B">
        <w:t>2</w:t>
      </w:r>
      <w:r w:rsidRPr="007A383B">
        <w:t xml:space="preserve"> к Правилам № </w:t>
      </w:r>
      <w:r w:rsidR="009B502C" w:rsidRPr="009B502C">
        <w:t>3</w:t>
      </w:r>
      <w:r w:rsidRPr="007A383B">
        <w:t xml:space="preserve">4 </w:t>
      </w:r>
      <w:r w:rsidR="00E74A66" w:rsidRPr="00E74A66">
        <w:t>ООН</w:t>
      </w:r>
      <w:r w:rsidR="00E74A66" w:rsidRPr="007A383B">
        <w:t xml:space="preserve"> </w:t>
      </w:r>
      <w:r w:rsidRPr="007A383B">
        <w:t>(</w:t>
      </w:r>
      <w:r w:rsidR="009B502C" w:rsidRPr="009B502C">
        <w:t>предотвращение опасности возникновения пожара</w:t>
      </w:r>
      <w:r w:rsidRPr="007A383B">
        <w:t>)</w:t>
      </w:r>
    </w:p>
    <w:p w:rsidR="007A383B" w:rsidRPr="007A383B" w:rsidRDefault="007A383B" w:rsidP="007A383B">
      <w:pPr>
        <w:pStyle w:val="H1GR"/>
      </w:pPr>
      <w:r w:rsidRPr="006E7D6C">
        <w:tab/>
      </w:r>
      <w:r w:rsidRPr="006E7D6C">
        <w:tab/>
      </w:r>
      <w:r w:rsidRPr="007A383B">
        <w:t>Представлено Рабочей группой по общим предписаниям, касающимся безопасности</w:t>
      </w:r>
      <w:r w:rsidRPr="007A383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7A383B" w:rsidRPr="007A383B" w:rsidRDefault="007A383B" w:rsidP="007A383B">
      <w:pPr>
        <w:pStyle w:val="SingleTxtGR"/>
      </w:pPr>
      <w:r w:rsidRPr="006E7D6C">
        <w:tab/>
      </w:r>
      <w:r w:rsidRPr="007A383B">
        <w:t>Воспроизведенный ниже текст был принят Рабочей группой по общим предписаниям, касающимся безопасности (GRSG), на ее 11</w:t>
      </w:r>
      <w:r w:rsidR="006E7D6C" w:rsidRPr="006E7D6C">
        <w:t>4</w:t>
      </w:r>
      <w:r w:rsidRPr="007A383B">
        <w:t>-й сессии (ECE/TRANS/WP.29/GRSG/9</w:t>
      </w:r>
      <w:r w:rsidR="006E7D6C" w:rsidRPr="006E7D6C">
        <w:t>3</w:t>
      </w:r>
      <w:r w:rsidRPr="007A383B">
        <w:t>, пункт 1</w:t>
      </w:r>
      <w:r w:rsidR="006E7D6C" w:rsidRPr="006E7D6C">
        <w:t>1</w:t>
      </w:r>
      <w:r w:rsidRPr="007A383B">
        <w:t xml:space="preserve">). Он основан главным образом на документе </w:t>
      </w:r>
      <w:r w:rsidRPr="007A383B">
        <w:rPr>
          <w:lang w:val="en-GB"/>
        </w:rPr>
        <w:t>ECE</w:t>
      </w:r>
      <w:r w:rsidRPr="007A383B">
        <w:t>/</w:t>
      </w:r>
      <w:r w:rsidRPr="007A383B">
        <w:rPr>
          <w:lang w:val="en-GB"/>
        </w:rPr>
        <w:t>TRANS</w:t>
      </w:r>
      <w:r w:rsidRPr="007A383B">
        <w:t>/</w:t>
      </w:r>
      <w:r w:rsidRPr="007A383B">
        <w:rPr>
          <w:lang w:val="en-GB"/>
        </w:rPr>
        <w:t>WP</w:t>
      </w:r>
      <w:r w:rsidRPr="007A383B">
        <w:t>.29/</w:t>
      </w:r>
      <w:r w:rsidRPr="007A383B">
        <w:rPr>
          <w:lang w:val="en-GB"/>
        </w:rPr>
        <w:t>GRSG</w:t>
      </w:r>
      <w:r w:rsidRPr="007A383B">
        <w:t>/201</w:t>
      </w:r>
      <w:r w:rsidR="006E7D6C" w:rsidRPr="006E7D6C">
        <w:t>8</w:t>
      </w:r>
      <w:r w:rsidRPr="007A383B">
        <w:t>/</w:t>
      </w:r>
      <w:r w:rsidR="006E7D6C" w:rsidRPr="006E7D6C">
        <w:t>4</w:t>
      </w:r>
      <w:r w:rsidRPr="007A383B">
        <w:t xml:space="preserve"> </w:t>
      </w:r>
      <w:r w:rsidR="00491C07" w:rsidRPr="003C6210">
        <w:t>которые воспроизводятся в прило</w:t>
      </w:r>
      <w:r w:rsidR="00491C07">
        <w:t xml:space="preserve">жении </w:t>
      </w:r>
      <w:r w:rsidR="00491C07">
        <w:rPr>
          <w:lang w:val="fr-CH"/>
        </w:rPr>
        <w:t>III</w:t>
      </w:r>
      <w:r w:rsidR="00491C07" w:rsidRPr="003C6210">
        <w:t xml:space="preserve"> к докладу</w:t>
      </w:r>
      <w:r w:rsidRPr="007A383B">
        <w:t>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</w:t>
      </w:r>
      <w:r w:rsidR="006E7D6C" w:rsidRPr="006E7D6C">
        <w:t>8</w:t>
      </w:r>
      <w:r w:rsidRPr="007A383B">
        <w:t xml:space="preserve"> года.</w:t>
      </w:r>
    </w:p>
    <w:p w:rsidR="0080205F" w:rsidRDefault="007A383B" w:rsidP="007A383B">
      <w:pPr>
        <w:pStyle w:val="SingleTxtGR"/>
      </w:pPr>
      <w:r>
        <w:br w:type="page"/>
      </w:r>
    </w:p>
    <w:p w:rsidR="0080205F" w:rsidRPr="0080205F" w:rsidRDefault="0080205F" w:rsidP="00C85272">
      <w:pPr>
        <w:pStyle w:val="HChGR"/>
        <w:rPr>
          <w:lang w:val="fr-CH"/>
        </w:rPr>
      </w:pPr>
      <w:r>
        <w:lastRenderedPageBreak/>
        <w:tab/>
      </w:r>
      <w:r>
        <w:tab/>
      </w:r>
      <w:r w:rsidR="00C85272" w:rsidRPr="00C85272">
        <w:t>Дополнение</w:t>
      </w:r>
      <w:r w:rsidRPr="007A383B">
        <w:t xml:space="preserve"> </w:t>
      </w:r>
      <w:r w:rsidRPr="007E020B">
        <w:t>6</w:t>
      </w:r>
      <w:r w:rsidRPr="007A383B">
        <w:t xml:space="preserve"> к поправкам серии 0</w:t>
      </w:r>
      <w:r w:rsidRPr="007E020B">
        <w:t>2</w:t>
      </w:r>
      <w:r w:rsidRPr="007A383B">
        <w:t xml:space="preserve"> к Правилам № </w:t>
      </w:r>
      <w:r w:rsidRPr="009B502C">
        <w:t>3</w:t>
      </w:r>
      <w:r w:rsidRPr="007A383B">
        <w:t xml:space="preserve">4 </w:t>
      </w:r>
      <w:r w:rsidRPr="00E74A66">
        <w:t>ООН</w:t>
      </w:r>
      <w:r w:rsidRPr="007A383B">
        <w:t xml:space="preserve"> (</w:t>
      </w:r>
      <w:r w:rsidRPr="009B502C">
        <w:t>предотвращение опасности возникновения пожара</w:t>
      </w:r>
      <w:r w:rsidRPr="007A383B">
        <w:t>)</w:t>
      </w:r>
    </w:p>
    <w:p w:rsidR="007A383B" w:rsidRPr="007A383B" w:rsidRDefault="007A383B" w:rsidP="007A383B">
      <w:pPr>
        <w:pStyle w:val="SingleTxtGR"/>
        <w:rPr>
          <w:bCs/>
        </w:rPr>
      </w:pPr>
      <w:r w:rsidRPr="007A383B">
        <w:rPr>
          <w:i/>
          <w:iCs/>
        </w:rPr>
        <w:t xml:space="preserve">Пункт </w:t>
      </w:r>
      <w:r w:rsidR="009B502C" w:rsidRPr="007E020B">
        <w:rPr>
          <w:i/>
          <w:iCs/>
        </w:rPr>
        <w:t>5</w:t>
      </w:r>
      <w:r w:rsidRPr="007A383B">
        <w:rPr>
          <w:i/>
          <w:iCs/>
        </w:rPr>
        <w:t>.1</w:t>
      </w:r>
      <w:r w:rsidR="009B502C" w:rsidRPr="007E020B">
        <w:rPr>
          <w:i/>
          <w:iCs/>
        </w:rPr>
        <w:t>0</w:t>
      </w:r>
      <w:r w:rsidRPr="007A383B">
        <w:t xml:space="preserve"> изменить следующим образом:</w:t>
      </w:r>
    </w:p>
    <w:p w:rsidR="009B502C" w:rsidRPr="009B502C" w:rsidRDefault="009B502C" w:rsidP="009B502C">
      <w:pPr>
        <w:tabs>
          <w:tab w:val="left" w:pos="1134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en-US"/>
        </w:rPr>
      </w:pPr>
      <w:r w:rsidRPr="009B502C">
        <w:rPr>
          <w:rFonts w:eastAsia="Times New Roman" w:cs="Times New Roman"/>
          <w:szCs w:val="20"/>
          <w:lang w:eastAsia="en-US"/>
        </w:rPr>
        <w:t>«5.10</w:t>
      </w:r>
      <w:r w:rsidRPr="009B502C">
        <w:rPr>
          <w:rFonts w:eastAsia="Times New Roman" w:cs="Times New Roman"/>
          <w:szCs w:val="20"/>
          <w:lang w:eastAsia="en-US"/>
        </w:rPr>
        <w:tab/>
        <w:t xml:space="preserve">Баки должны быть установлены таким образом, чтобы они были защищены на случай </w:t>
      </w:r>
      <w:r w:rsidRPr="002B11E1">
        <w:rPr>
          <w:rFonts w:eastAsia="Times New Roman" w:cs="Times New Roman"/>
          <w:szCs w:val="20"/>
          <w:lang w:eastAsia="en-US"/>
        </w:rPr>
        <w:t>лобового или заднего</w:t>
      </w:r>
      <w:r w:rsidRPr="009B502C">
        <w:rPr>
          <w:rFonts w:eastAsia="Times New Roman" w:cs="Times New Roman"/>
          <w:szCs w:val="20"/>
          <w:lang w:eastAsia="en-US"/>
        </w:rPr>
        <w:t xml:space="preserve"> столкновения транспортного средства. </w:t>
      </w:r>
    </w:p>
    <w:p w:rsidR="009B502C" w:rsidRPr="009B502C" w:rsidRDefault="009B502C" w:rsidP="009B502C">
      <w:pPr>
        <w:pStyle w:val="SingleTxtGR"/>
        <w:tabs>
          <w:tab w:val="clear" w:pos="1701"/>
        </w:tabs>
        <w:ind w:left="2268" w:hanging="1134"/>
        <w:rPr>
          <w:spacing w:val="0"/>
          <w:w w:val="100"/>
          <w:kern w:val="0"/>
          <w:lang w:eastAsia="en-US"/>
        </w:rPr>
      </w:pPr>
      <w:r w:rsidRPr="009B502C">
        <w:rPr>
          <w:spacing w:val="0"/>
          <w:w w:val="100"/>
          <w:kern w:val="0"/>
          <w:lang w:eastAsia="en-US"/>
        </w:rPr>
        <w:tab/>
        <w:t xml:space="preserve">Рядом </w:t>
      </w:r>
      <w:r w:rsidRPr="009B502C">
        <w:rPr>
          <w:spacing w:val="0"/>
          <w:w w:val="100"/>
          <w:kern w:val="0"/>
          <w:lang w:val="en-GB" w:eastAsia="en-US"/>
        </w:rPr>
        <w:t>c</w:t>
      </w:r>
      <w:r w:rsidRPr="009B502C">
        <w:rPr>
          <w:spacing w:val="0"/>
          <w:w w:val="100"/>
          <w:kern w:val="0"/>
          <w:lang w:eastAsia="en-US"/>
        </w:rPr>
        <w:t xml:space="preserve"> баком не должно быть никаких выступающих частей, острых краев и т.п.»</w:t>
      </w:r>
    </w:p>
    <w:p w:rsidR="007A383B" w:rsidRPr="007A383B" w:rsidRDefault="007A383B" w:rsidP="007A383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383B" w:rsidRPr="007A383B" w:rsidSect="00A54F67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90C" w:rsidRPr="00A312BC" w:rsidRDefault="0082090C" w:rsidP="00A312BC"/>
  </w:endnote>
  <w:endnote w:type="continuationSeparator" w:id="0">
    <w:p w:rsidR="0082090C" w:rsidRPr="00A312BC" w:rsidRDefault="0082090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83B" w:rsidRPr="007A383B" w:rsidRDefault="007A383B">
    <w:pPr>
      <w:pStyle w:val="Footer"/>
    </w:pPr>
    <w:r w:rsidRPr="007A383B">
      <w:rPr>
        <w:b/>
        <w:sz w:val="18"/>
      </w:rPr>
      <w:fldChar w:fldCharType="begin"/>
    </w:r>
    <w:r w:rsidRPr="007A383B">
      <w:rPr>
        <w:b/>
        <w:sz w:val="18"/>
      </w:rPr>
      <w:instrText xml:space="preserve"> PAGE  \* MERGEFORMAT </w:instrText>
    </w:r>
    <w:r w:rsidRPr="007A383B">
      <w:rPr>
        <w:b/>
        <w:sz w:val="18"/>
      </w:rPr>
      <w:fldChar w:fldCharType="separate"/>
    </w:r>
    <w:r w:rsidR="00707279">
      <w:rPr>
        <w:b/>
        <w:noProof/>
        <w:sz w:val="18"/>
      </w:rPr>
      <w:t>2</w:t>
    </w:r>
    <w:r w:rsidRPr="007A383B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83B" w:rsidRPr="007A383B" w:rsidRDefault="007A383B" w:rsidP="007A383B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GE.17-14246</w:t>
    </w:r>
    <w:r>
      <w:tab/>
    </w:r>
    <w:r w:rsidRPr="007A383B">
      <w:rPr>
        <w:b/>
        <w:sz w:val="18"/>
      </w:rPr>
      <w:fldChar w:fldCharType="begin"/>
    </w:r>
    <w:r w:rsidRPr="007A383B">
      <w:rPr>
        <w:b/>
        <w:sz w:val="18"/>
      </w:rPr>
      <w:instrText xml:space="preserve"> PAGE  \* MERGEFORMAT </w:instrText>
    </w:r>
    <w:r w:rsidRPr="007A383B">
      <w:rPr>
        <w:b/>
        <w:sz w:val="18"/>
      </w:rPr>
      <w:fldChar w:fldCharType="separate"/>
    </w:r>
    <w:r w:rsidR="00D50485">
      <w:rPr>
        <w:b/>
        <w:noProof/>
        <w:sz w:val="18"/>
      </w:rPr>
      <w:t>2</w:t>
    </w:r>
    <w:r w:rsidRPr="007A383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90C" w:rsidRPr="001075E9" w:rsidRDefault="0082090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2090C" w:rsidRDefault="0082090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A383B" w:rsidRPr="007A383B" w:rsidRDefault="007A383B">
      <w:pPr>
        <w:pStyle w:val="FootnoteText"/>
        <w:rPr>
          <w:sz w:val="20"/>
          <w:lang w:val="ru-RU"/>
        </w:rPr>
      </w:pPr>
      <w:r>
        <w:tab/>
      </w:r>
      <w:r w:rsidRPr="007A383B">
        <w:rPr>
          <w:rStyle w:val="FootnoteReference"/>
          <w:sz w:val="20"/>
          <w:vertAlign w:val="baseline"/>
          <w:lang w:val="ru-RU"/>
        </w:rPr>
        <w:t>*</w:t>
      </w:r>
      <w:r w:rsidRPr="007A383B">
        <w:rPr>
          <w:rStyle w:val="FootnoteReference"/>
          <w:vertAlign w:val="baseline"/>
          <w:lang w:val="ru-RU"/>
        </w:rPr>
        <w:tab/>
      </w:r>
      <w:r w:rsidR="009B502C" w:rsidRPr="009B502C">
        <w:rPr>
          <w:spacing w:val="0"/>
          <w:w w:val="100"/>
          <w:kern w:val="0"/>
          <w:lang w:val="ru-RU"/>
        </w:rPr>
        <w:t>В соответствии с программой работы Комитета по внутреннему транспорту на</w:t>
      </w:r>
      <w:r w:rsidR="009B502C">
        <w:rPr>
          <w:spacing w:val="0"/>
          <w:w w:val="100"/>
          <w:kern w:val="0"/>
        </w:rPr>
        <w:t> </w:t>
      </w:r>
      <w:r w:rsidR="009B502C" w:rsidRPr="009B502C">
        <w:rPr>
          <w:spacing w:val="0"/>
          <w:w w:val="100"/>
          <w:kern w:val="0"/>
          <w:lang w:val="ru-RU"/>
        </w:rPr>
        <w:t>2018−2019 годы (</w:t>
      </w:r>
      <w:r w:rsidR="009B502C">
        <w:rPr>
          <w:spacing w:val="0"/>
          <w:w w:val="100"/>
          <w:kern w:val="0"/>
          <w:lang w:val="en-US"/>
        </w:rPr>
        <w:t>ECE</w:t>
      </w:r>
      <w:r w:rsidR="009B502C" w:rsidRPr="009B502C">
        <w:rPr>
          <w:spacing w:val="0"/>
          <w:w w:val="100"/>
          <w:kern w:val="0"/>
          <w:lang w:val="ru-RU"/>
        </w:rPr>
        <w:t>/</w:t>
      </w:r>
      <w:r w:rsidR="009B502C">
        <w:rPr>
          <w:spacing w:val="0"/>
          <w:w w:val="100"/>
          <w:kern w:val="0"/>
          <w:lang w:val="en-US"/>
        </w:rPr>
        <w:t>TRANS</w:t>
      </w:r>
      <w:r w:rsidR="009B502C" w:rsidRPr="009B502C">
        <w:rPr>
          <w:spacing w:val="0"/>
          <w:w w:val="100"/>
          <w:kern w:val="0"/>
          <w:lang w:val="ru-RU"/>
        </w:rPr>
        <w:t xml:space="preserve">/274, пункт 123, и </w:t>
      </w:r>
      <w:r w:rsidR="009B502C">
        <w:rPr>
          <w:spacing w:val="0"/>
          <w:w w:val="100"/>
          <w:kern w:val="0"/>
          <w:lang w:val="en-US"/>
        </w:rPr>
        <w:t>ECE</w:t>
      </w:r>
      <w:r w:rsidR="009B502C" w:rsidRPr="009B502C">
        <w:rPr>
          <w:spacing w:val="0"/>
          <w:w w:val="100"/>
          <w:kern w:val="0"/>
          <w:lang w:val="ru-RU"/>
        </w:rPr>
        <w:t>/</w:t>
      </w:r>
      <w:r w:rsidR="009B502C">
        <w:rPr>
          <w:spacing w:val="0"/>
          <w:w w:val="100"/>
          <w:kern w:val="0"/>
          <w:lang w:val="en-US"/>
        </w:rPr>
        <w:t>TRANS</w:t>
      </w:r>
      <w:r w:rsidR="009B502C" w:rsidRPr="009B502C">
        <w:rPr>
          <w:spacing w:val="0"/>
          <w:w w:val="100"/>
          <w:kern w:val="0"/>
          <w:lang w:val="ru-RU"/>
        </w:rPr>
        <w:t>/2018/21/</w:t>
      </w:r>
      <w:r w:rsidR="009B502C">
        <w:rPr>
          <w:spacing w:val="0"/>
          <w:w w:val="100"/>
          <w:kern w:val="0"/>
          <w:lang w:val="en-US"/>
        </w:rPr>
        <w:t>Add</w:t>
      </w:r>
      <w:r w:rsidR="009B502C" w:rsidRPr="009B502C">
        <w:rPr>
          <w:spacing w:val="0"/>
          <w:w w:val="100"/>
          <w:kern w:val="0"/>
          <w:lang w:val="ru-RU"/>
        </w:rPr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 w:rsidR="009B502C">
        <w:rPr>
          <w:spacing w:val="0"/>
          <w:w w:val="100"/>
          <w:kern w:val="0"/>
        </w:rPr>
        <w:t>Настоящий</w:t>
      </w:r>
      <w:r w:rsidR="009B502C">
        <w:rPr>
          <w:spacing w:val="0"/>
          <w:w w:val="100"/>
          <w:kern w:val="0"/>
          <w:lang w:val="en-US"/>
        </w:rPr>
        <w:t xml:space="preserve"> </w:t>
      </w:r>
      <w:r w:rsidR="009B502C">
        <w:rPr>
          <w:spacing w:val="0"/>
          <w:w w:val="100"/>
          <w:kern w:val="0"/>
        </w:rPr>
        <w:t>документ</w:t>
      </w:r>
      <w:r w:rsidR="009B502C">
        <w:rPr>
          <w:spacing w:val="0"/>
          <w:w w:val="100"/>
          <w:kern w:val="0"/>
          <w:lang w:val="en-US"/>
        </w:rPr>
        <w:t xml:space="preserve"> </w:t>
      </w:r>
      <w:r w:rsidR="009B502C">
        <w:rPr>
          <w:spacing w:val="0"/>
          <w:w w:val="100"/>
          <w:kern w:val="0"/>
        </w:rPr>
        <w:t>представлен</w:t>
      </w:r>
      <w:r w:rsidR="009B502C">
        <w:rPr>
          <w:spacing w:val="0"/>
          <w:w w:val="100"/>
          <w:kern w:val="0"/>
          <w:lang w:val="en-US"/>
        </w:rPr>
        <w:t xml:space="preserve"> </w:t>
      </w:r>
      <w:r w:rsidR="009B502C">
        <w:rPr>
          <w:spacing w:val="0"/>
          <w:w w:val="100"/>
          <w:kern w:val="0"/>
        </w:rPr>
        <w:t>в</w:t>
      </w:r>
      <w:r w:rsidR="009B502C">
        <w:rPr>
          <w:spacing w:val="0"/>
          <w:w w:val="100"/>
          <w:kern w:val="0"/>
          <w:lang w:val="en-US"/>
        </w:rPr>
        <w:t xml:space="preserve"> </w:t>
      </w:r>
      <w:r w:rsidR="009B502C">
        <w:rPr>
          <w:spacing w:val="0"/>
          <w:w w:val="100"/>
          <w:kern w:val="0"/>
        </w:rPr>
        <w:t>соответствии</w:t>
      </w:r>
      <w:r w:rsidR="009B502C">
        <w:rPr>
          <w:spacing w:val="0"/>
          <w:w w:val="100"/>
          <w:kern w:val="0"/>
          <w:lang w:val="en-US"/>
        </w:rPr>
        <w:t xml:space="preserve"> </w:t>
      </w:r>
      <w:r w:rsidR="009B502C">
        <w:rPr>
          <w:spacing w:val="0"/>
          <w:w w:val="100"/>
          <w:kern w:val="0"/>
        </w:rPr>
        <w:t>с</w:t>
      </w:r>
      <w:r w:rsidR="009B502C">
        <w:rPr>
          <w:spacing w:val="0"/>
          <w:w w:val="100"/>
          <w:kern w:val="0"/>
          <w:lang w:val="en-US"/>
        </w:rPr>
        <w:t xml:space="preserve"> </w:t>
      </w:r>
      <w:r w:rsidR="009B502C">
        <w:rPr>
          <w:spacing w:val="0"/>
          <w:w w:val="100"/>
          <w:kern w:val="0"/>
        </w:rPr>
        <w:t>этим</w:t>
      </w:r>
      <w:r w:rsidR="009B502C">
        <w:rPr>
          <w:spacing w:val="0"/>
          <w:w w:val="100"/>
          <w:kern w:val="0"/>
          <w:lang w:val="en-US"/>
        </w:rPr>
        <w:t xml:space="preserve"> </w:t>
      </w:r>
      <w:r w:rsidR="009B502C">
        <w:rPr>
          <w:spacing w:val="0"/>
          <w:w w:val="100"/>
          <w:kern w:val="0"/>
        </w:rPr>
        <w:t>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83B" w:rsidRPr="007A383B" w:rsidRDefault="00D50485">
    <w:pPr>
      <w:pStyle w:val="Header"/>
    </w:pPr>
    <w:r>
      <w:t>ECE/TRANS/WP.29/2018/</w:t>
    </w:r>
    <w:r w:rsidR="002B11E1">
      <w:t>120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83B" w:rsidRPr="007A383B" w:rsidRDefault="000B1112" w:rsidP="007A383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50485">
      <w:t>ECE/TRANS/WP.29/2017/113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90C"/>
    <w:rsid w:val="0002268F"/>
    <w:rsid w:val="00033EE1"/>
    <w:rsid w:val="00042B72"/>
    <w:rsid w:val="000558BD"/>
    <w:rsid w:val="000B1112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87422"/>
    <w:rsid w:val="00196389"/>
    <w:rsid w:val="001B3EF6"/>
    <w:rsid w:val="001C7A89"/>
    <w:rsid w:val="0025515C"/>
    <w:rsid w:val="00255343"/>
    <w:rsid w:val="0027151D"/>
    <w:rsid w:val="002756E1"/>
    <w:rsid w:val="002A2EFC"/>
    <w:rsid w:val="002B0106"/>
    <w:rsid w:val="002B11E1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91C07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E7D6C"/>
    <w:rsid w:val="006F35EE"/>
    <w:rsid w:val="007021FF"/>
    <w:rsid w:val="00707279"/>
    <w:rsid w:val="00712895"/>
    <w:rsid w:val="00734ACB"/>
    <w:rsid w:val="00757357"/>
    <w:rsid w:val="00792497"/>
    <w:rsid w:val="007A383B"/>
    <w:rsid w:val="007A6017"/>
    <w:rsid w:val="007E020B"/>
    <w:rsid w:val="0080205F"/>
    <w:rsid w:val="00806737"/>
    <w:rsid w:val="0082090C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502C"/>
    <w:rsid w:val="009C6FE6"/>
    <w:rsid w:val="009D7E7D"/>
    <w:rsid w:val="00A14DA8"/>
    <w:rsid w:val="00A312BC"/>
    <w:rsid w:val="00A54F67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7D34"/>
    <w:rsid w:val="00C72E21"/>
    <w:rsid w:val="00C805C9"/>
    <w:rsid w:val="00C85272"/>
    <w:rsid w:val="00C92939"/>
    <w:rsid w:val="00CA1679"/>
    <w:rsid w:val="00CB151C"/>
    <w:rsid w:val="00CE5A1A"/>
    <w:rsid w:val="00CF55F6"/>
    <w:rsid w:val="00D33D63"/>
    <w:rsid w:val="00D50485"/>
    <w:rsid w:val="00D5253A"/>
    <w:rsid w:val="00D90028"/>
    <w:rsid w:val="00D90138"/>
    <w:rsid w:val="00DB13B9"/>
    <w:rsid w:val="00DD78D1"/>
    <w:rsid w:val="00DE32CD"/>
    <w:rsid w:val="00DF3DE9"/>
    <w:rsid w:val="00DF5767"/>
    <w:rsid w:val="00DF71B9"/>
    <w:rsid w:val="00E12C5F"/>
    <w:rsid w:val="00E25EA8"/>
    <w:rsid w:val="00E73F76"/>
    <w:rsid w:val="00E74A6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B0863A62-FEFF-47CC-9EC9-6314BC1F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9B502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ECE/TRANS/WP.29/2017/113</vt:lpstr>
      <vt:lpstr>ECE/TRANS/WP.29/2017/113</vt:lpstr>
      <vt:lpstr>A/</vt:lpstr>
    </vt:vector>
  </TitlesOfParts>
  <Company>DCM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ECE/TRANS/WP.29/2017/113</dc:title>
  <dc:creator>Marina Korotkova</dc:creator>
  <cp:lastModifiedBy>Secretariat</cp:lastModifiedBy>
  <cp:revision>2</cp:revision>
  <cp:lastPrinted>2018-08-03T08:31:00Z</cp:lastPrinted>
  <dcterms:created xsi:type="dcterms:W3CDTF">2018-08-28T10:26:00Z</dcterms:created>
  <dcterms:modified xsi:type="dcterms:W3CDTF">2018-08-28T10:26:00Z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