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4F46E3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2C750C" w:rsidRDefault="00AF2205" w:rsidP="00377186">
            <w:pPr>
              <w:jc w:val="right"/>
              <w:rPr>
                <w:lang w:val="en-GB" w:eastAsia="zh-CN"/>
              </w:rPr>
            </w:pPr>
            <w:r w:rsidRPr="00AF2205">
              <w:rPr>
                <w:sz w:val="40"/>
                <w:lang w:val="en-GB"/>
              </w:rPr>
              <w:t>ECE</w:t>
            </w:r>
            <w:r w:rsidR="002C750C">
              <w:rPr>
                <w:lang w:val="en-GB"/>
              </w:rPr>
              <w:t>/TRANS/WP.29/AC.3/50/Corr.1</w:t>
            </w:r>
          </w:p>
        </w:tc>
      </w:tr>
      <w:tr w:rsidR="00AF2205" w:rsidRPr="004F46E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</w:t>
            </w:r>
            <w:bookmarkStart w:id="0" w:name="_GoBack"/>
            <w:bookmarkEnd w:id="0"/>
            <w:r w:rsidRPr="00AF2205">
              <w:rPr>
                <w:b/>
                <w:sz w:val="40"/>
                <w:szCs w:val="40"/>
                <w:lang w:val="en-GB"/>
              </w:rPr>
              <w:t>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A413D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8 June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F38E4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AF2205" w:rsidP="00EB5434">
            <w:pPr>
              <w:spacing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English</w:t>
            </w:r>
            <w:r w:rsidR="002C750C">
              <w:rPr>
                <w:lang w:val="en-GB"/>
              </w:rPr>
              <w:t xml:space="preserve"> only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2C750C">
        <w:rPr>
          <w:b/>
          <w:lang w:val="en-US"/>
        </w:rPr>
        <w:t>5</w:t>
      </w:r>
      <w:r w:rsidR="0008228C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2C750C">
        <w:rPr>
          <w:lang w:val="en-US"/>
        </w:rPr>
        <w:t>19-22</w:t>
      </w:r>
      <w:r w:rsidR="004E7423">
        <w:rPr>
          <w:lang w:val="en-US"/>
        </w:rPr>
        <w:t xml:space="preserve"> </w:t>
      </w:r>
      <w:r w:rsidR="002C750C">
        <w:rPr>
          <w:lang w:val="en-US"/>
        </w:rPr>
        <w:t>June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08228C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34526D">
        <w:rPr>
          <w:lang w:val="en-GB"/>
        </w:rPr>
        <w:t>18</w:t>
      </w:r>
      <w:r w:rsidR="00A90EA8">
        <w:rPr>
          <w:lang w:val="en-GB"/>
        </w:rPr>
        <w:t>.</w:t>
      </w:r>
      <w:r w:rsidR="002C750C">
        <w:rPr>
          <w:lang w:val="en-GB"/>
        </w:rPr>
        <w:t>8</w:t>
      </w:r>
      <w:r w:rsidRPr="00AF2205">
        <w:rPr>
          <w:lang w:val="en-GB"/>
        </w:rPr>
        <w:t xml:space="preserve"> of the provisional agenda</w:t>
      </w:r>
    </w:p>
    <w:p w:rsidR="003D3768" w:rsidRPr="002C750C" w:rsidRDefault="003D3768" w:rsidP="003D3768">
      <w:pPr>
        <w:rPr>
          <w:b/>
          <w:lang w:val="en-GB"/>
        </w:rPr>
      </w:pPr>
      <w:r w:rsidRPr="002C750C">
        <w:rPr>
          <w:b/>
          <w:lang w:val="en-GB"/>
        </w:rPr>
        <w:t xml:space="preserve">Progress on the development of new UN GTRs and </w:t>
      </w:r>
    </w:p>
    <w:p w:rsidR="00AF2205" w:rsidRPr="002C750C" w:rsidRDefault="003D3768" w:rsidP="003D3768">
      <w:pPr>
        <w:rPr>
          <w:b/>
          <w:lang w:val="en-GB"/>
        </w:rPr>
      </w:pPr>
      <w:r w:rsidRPr="002C750C">
        <w:rPr>
          <w:b/>
          <w:lang w:val="en-GB"/>
        </w:rPr>
        <w:t xml:space="preserve">of amendments to established UN GTRs: </w:t>
      </w:r>
      <w:r w:rsidRPr="002C750C">
        <w:rPr>
          <w:b/>
          <w:lang w:val="en-GB"/>
        </w:rPr>
        <w:br/>
        <w:t>UN GTR on Electric Vehicles Safety (EVS)</w:t>
      </w:r>
    </w:p>
    <w:p w:rsidR="002873BA" w:rsidRPr="00A90EA8" w:rsidRDefault="003D3768" w:rsidP="00B839FB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t>Authorization to develop Phase 2 of the UN GTR</w:t>
      </w:r>
    </w:p>
    <w:p w:rsidR="003D3768" w:rsidRPr="00A06D69" w:rsidRDefault="003D3768" w:rsidP="003D3768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96225">
        <w:rPr>
          <w:lang w:val="en-GB"/>
        </w:rPr>
        <w:t>Note by the secretariat</w:t>
      </w:r>
      <w:r w:rsidRPr="003F73DE">
        <w:rPr>
          <w:lang w:val="en-GB"/>
        </w:rPr>
        <w:footnoteReference w:customMarkFollows="1" w:id="2"/>
        <w:t>*</w:t>
      </w:r>
    </w:p>
    <w:p w:rsidR="00B96225" w:rsidRPr="00B96225" w:rsidRDefault="00A86D17" w:rsidP="00A86D17">
      <w:pPr>
        <w:pStyle w:val="H23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96225" w:rsidRPr="00B96225">
        <w:rPr>
          <w:lang w:val="en-GB"/>
        </w:rPr>
        <w:t>Corrigendum</w:t>
      </w:r>
    </w:p>
    <w:p w:rsidR="00B96225" w:rsidRDefault="00A86D17" w:rsidP="00A86D17">
      <w:pPr>
        <w:pStyle w:val="H23G"/>
        <w:rPr>
          <w:rFonts w:eastAsia="Calibri"/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96225">
        <w:rPr>
          <w:lang w:val="en-GB"/>
        </w:rPr>
        <w:t>1.</w:t>
      </w:r>
      <w:r w:rsidR="00B96225">
        <w:rPr>
          <w:lang w:val="en-GB"/>
        </w:rPr>
        <w:tab/>
      </w:r>
      <w:r w:rsidR="00B96225" w:rsidRPr="00973CDB">
        <w:rPr>
          <w:lang w:val="en-GB"/>
        </w:rPr>
        <w:t xml:space="preserve">Page </w:t>
      </w:r>
      <w:r w:rsidR="00B96225">
        <w:rPr>
          <w:lang w:val="en-GB"/>
        </w:rPr>
        <w:t>1</w:t>
      </w:r>
      <w:r w:rsidR="00B96225" w:rsidRPr="00973CDB">
        <w:rPr>
          <w:lang w:val="en-GB"/>
        </w:rPr>
        <w:t xml:space="preserve">, </w:t>
      </w:r>
      <w:r w:rsidR="00B96225">
        <w:rPr>
          <w:lang w:val="en-GB"/>
        </w:rPr>
        <w:t>Note to cover page</w:t>
      </w:r>
      <w:r w:rsidR="00466367">
        <w:rPr>
          <w:lang w:val="en-GB"/>
        </w:rPr>
        <w:t>,</w:t>
      </w:r>
      <w:r w:rsidR="00466367" w:rsidRPr="007500EA">
        <w:rPr>
          <w:lang w:val="en-GB"/>
        </w:rPr>
        <w:t xml:space="preserve"> should read:</w:t>
      </w:r>
    </w:p>
    <w:p w:rsidR="002C750C" w:rsidRPr="002C750C" w:rsidRDefault="004F46E3" w:rsidP="002C750C">
      <w:pPr>
        <w:spacing w:after="120"/>
        <w:ind w:left="1134" w:right="1134"/>
        <w:jc w:val="both"/>
        <w:rPr>
          <w:rFonts w:eastAsia="Calibri"/>
          <w:lang w:val="en-GB"/>
        </w:rPr>
      </w:pPr>
      <w:r>
        <w:rPr>
          <w:rFonts w:eastAsia="Calibri"/>
          <w:spacing w:val="-2"/>
          <w:lang w:val="en-GB"/>
        </w:rPr>
        <w:t>"</w:t>
      </w:r>
      <w:r w:rsidR="002C750C" w:rsidRPr="002C750C">
        <w:rPr>
          <w:rFonts w:eastAsia="Calibri"/>
          <w:spacing w:val="-2"/>
          <w:lang w:val="en-GB"/>
        </w:rPr>
        <w:t>The text reproduced below was prepared by the representatives of China, Japan, United States of America and European Union to develop Phase 2 of the United Nations Global Technical Regulation (UN GTR) No. 20 on electric vehicle safety</w:t>
      </w:r>
      <w:r w:rsidR="002C750C" w:rsidRPr="002C750C">
        <w:rPr>
          <w:rFonts w:eastAsia="Calibri"/>
          <w:lang w:val="en-GB"/>
        </w:rPr>
        <w:t xml:space="preserve">. It was adopted by the Executive Committee (AC.3) of the 1998 Agreement at its November 2017 session (ECE/TRANS/WP.29/1135, para. 143). </w:t>
      </w:r>
      <w:r w:rsidR="00466367">
        <w:rPr>
          <w:rFonts w:eastAsia="Calibri"/>
          <w:lang w:val="en-GB"/>
        </w:rPr>
        <w:t>…</w:t>
      </w:r>
      <w:r>
        <w:rPr>
          <w:rFonts w:eastAsia="Calibri"/>
          <w:lang w:val="en-GB"/>
        </w:rPr>
        <w:t>"</w:t>
      </w:r>
    </w:p>
    <w:p w:rsidR="0041067B" w:rsidRPr="007500EA" w:rsidRDefault="00B96225" w:rsidP="00B96225">
      <w:pPr>
        <w:spacing w:after="120"/>
        <w:ind w:left="1134" w:right="1134"/>
        <w:jc w:val="both"/>
        <w:rPr>
          <w:rFonts w:eastAsia="Calibri"/>
          <w:iCs/>
          <w:lang w:val="en-GB"/>
        </w:rPr>
      </w:pPr>
      <w:r w:rsidRPr="00B96225">
        <w:rPr>
          <w:rFonts w:eastAsia="Calibri"/>
          <w:b/>
          <w:lang w:val="en-GB"/>
        </w:rPr>
        <w:t>2.</w:t>
      </w:r>
      <w:r w:rsidRPr="00B96225">
        <w:rPr>
          <w:rFonts w:eastAsia="Calibri"/>
          <w:b/>
          <w:lang w:val="en-GB"/>
        </w:rPr>
        <w:tab/>
        <w:t>Page 3, paragraph 6</w:t>
      </w:r>
      <w:r w:rsidR="00466367">
        <w:rPr>
          <w:rFonts w:eastAsia="Calibri"/>
          <w:b/>
          <w:lang w:val="en-GB"/>
        </w:rPr>
        <w:t xml:space="preserve">, </w:t>
      </w:r>
      <w:r w:rsidR="00466367" w:rsidRPr="007500EA">
        <w:rPr>
          <w:rFonts w:eastAsia="Calibri"/>
          <w:b/>
          <w:iCs/>
          <w:lang w:val="en-GB"/>
        </w:rPr>
        <w:t>r</w:t>
      </w:r>
      <w:r w:rsidR="002C750C" w:rsidRPr="007500EA">
        <w:rPr>
          <w:rFonts w:eastAsia="Calibri"/>
          <w:b/>
          <w:iCs/>
          <w:lang w:val="en-GB"/>
        </w:rPr>
        <w:t>emove square brackets from the text</w:t>
      </w:r>
      <w:r w:rsidR="002C750C" w:rsidRPr="007500EA">
        <w:rPr>
          <w:rFonts w:eastAsia="Calibri"/>
          <w:iCs/>
          <w:lang w:val="en-GB"/>
        </w:rPr>
        <w:t>.</w:t>
      </w:r>
    </w:p>
    <w:p w:rsidR="00A86D17" w:rsidRPr="00A86D17" w:rsidRDefault="00A86D17" w:rsidP="00A86D17">
      <w:pPr>
        <w:spacing w:before="240"/>
        <w:ind w:left="1134" w:right="1134"/>
        <w:jc w:val="center"/>
        <w:rPr>
          <w:rFonts w:eastAsia="Calibri"/>
          <w:bCs/>
          <w:u w:val="single"/>
          <w:lang w:val="en-GB"/>
        </w:rPr>
      </w:pPr>
      <w:r w:rsidRPr="00A86D17">
        <w:rPr>
          <w:rFonts w:eastAsia="Calibri"/>
          <w:bCs/>
          <w:u w:val="single"/>
          <w:lang w:val="en-GB"/>
        </w:rPr>
        <w:tab/>
      </w:r>
      <w:r w:rsidRPr="00A86D17">
        <w:rPr>
          <w:rFonts w:eastAsia="Calibri"/>
          <w:bCs/>
          <w:u w:val="single"/>
          <w:lang w:val="en-GB"/>
        </w:rPr>
        <w:tab/>
      </w:r>
      <w:r w:rsidRPr="00A86D17">
        <w:rPr>
          <w:rFonts w:eastAsia="Calibri"/>
          <w:bCs/>
          <w:u w:val="single"/>
          <w:lang w:val="en-GB"/>
        </w:rPr>
        <w:tab/>
      </w:r>
    </w:p>
    <w:sectPr w:rsidR="00A86D17" w:rsidRPr="00A86D17" w:rsidSect="003F38E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13" w:rsidRDefault="00E26313"/>
  </w:endnote>
  <w:endnote w:type="continuationSeparator" w:id="0">
    <w:p w:rsidR="00E26313" w:rsidRDefault="00E26313"/>
  </w:endnote>
  <w:endnote w:type="continuationNotice" w:id="1">
    <w:p w:rsidR="00E26313" w:rsidRDefault="00E2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CA" w:rsidRPr="009A6A9E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C750C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C750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CA" w:rsidRDefault="00AD2FCA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13" w:rsidRPr="00D27D5E" w:rsidRDefault="00E2631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6313" w:rsidRDefault="00E2631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26313" w:rsidRDefault="00E26313"/>
  </w:footnote>
  <w:footnote w:id="2">
    <w:p w:rsidR="003D3768" w:rsidRPr="00A86D17" w:rsidRDefault="003D3768" w:rsidP="00A86D17">
      <w:pPr>
        <w:pStyle w:val="FootnoteText"/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C750C">
        <w:rPr>
          <w:lang w:val="en-US"/>
        </w:rPr>
        <w:t xml:space="preserve">In accordance with the </w:t>
      </w:r>
      <w:proofErr w:type="spellStart"/>
      <w:r w:rsidR="002C750C">
        <w:rPr>
          <w:lang w:val="en-US"/>
        </w:rPr>
        <w:t>programme</w:t>
      </w:r>
      <w:proofErr w:type="spellEnd"/>
      <w:r w:rsidR="002C750C">
        <w:rPr>
          <w:lang w:val="en-US"/>
        </w:rPr>
        <w:t xml:space="preserve"> of work of the Inland Transport Committee for </w:t>
      </w:r>
      <w:r w:rsidR="002C750C">
        <w:rPr>
          <w:rFonts w:eastAsia="DengXian"/>
          <w:lang w:val="en-US"/>
        </w:rPr>
        <w:t>2018–2019 (ECE/TRANS/274, para. 123 and ECE/TRANS/2018/21/Add.1, Cluster 3.1)</w:t>
      </w:r>
      <w:r w:rsidR="002C750C">
        <w:rPr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CA" w:rsidRPr="00E02A4F" w:rsidRDefault="00542274" w:rsidP="009556DB">
    <w:pPr>
      <w:pStyle w:val="Header"/>
      <w:rPr>
        <w:lang w:val="en-US"/>
      </w:rPr>
    </w:pPr>
    <w:r>
      <w:rPr>
        <w:lang w:val="en-US"/>
      </w:rPr>
      <w:t>ECE/TRANS/WP.29/AC.3/50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CA" w:rsidRPr="00E02A4F" w:rsidRDefault="00F80DD0" w:rsidP="009A6A9E">
    <w:pPr>
      <w:pStyle w:val="Header"/>
      <w:jc w:val="right"/>
      <w:rPr>
        <w:lang w:val="en-US"/>
      </w:rPr>
    </w:pPr>
    <w:r>
      <w:rPr>
        <w:lang w:val="en-US"/>
      </w:rPr>
      <w:t>ECE/TRANS/WP.2</w:t>
    </w:r>
    <w:r w:rsidR="00542274">
      <w:rPr>
        <w:lang w:val="en-US"/>
      </w:rPr>
      <w:t>9/AC.3/50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46B142A6"/>
    <w:multiLevelType w:val="hybridMultilevel"/>
    <w:tmpl w:val="3B0237B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2A0D25"/>
    <w:multiLevelType w:val="hybridMultilevel"/>
    <w:tmpl w:val="1638EB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DE1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28C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07B21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83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8A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C750C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6DC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526D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11B"/>
    <w:rsid w:val="00355C82"/>
    <w:rsid w:val="00355E89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1AD1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13D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768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38E4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0E0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9EB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6EFD"/>
    <w:rsid w:val="00457AA3"/>
    <w:rsid w:val="004615C9"/>
    <w:rsid w:val="00461C7B"/>
    <w:rsid w:val="004625CB"/>
    <w:rsid w:val="00463563"/>
    <w:rsid w:val="00463EC3"/>
    <w:rsid w:val="0046586D"/>
    <w:rsid w:val="00466367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098A"/>
    <w:rsid w:val="0048167F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B5F40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6E3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274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978"/>
    <w:rsid w:val="005D7FAF"/>
    <w:rsid w:val="005E00E6"/>
    <w:rsid w:val="005E278D"/>
    <w:rsid w:val="005E2BE9"/>
    <w:rsid w:val="005E2FF0"/>
    <w:rsid w:val="005E5D1F"/>
    <w:rsid w:val="005E6930"/>
    <w:rsid w:val="005E6F16"/>
    <w:rsid w:val="005E70B7"/>
    <w:rsid w:val="005E7A0D"/>
    <w:rsid w:val="005F0D33"/>
    <w:rsid w:val="005F131D"/>
    <w:rsid w:val="005F19FC"/>
    <w:rsid w:val="005F2D80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5F1E"/>
    <w:rsid w:val="006476A9"/>
    <w:rsid w:val="00647831"/>
    <w:rsid w:val="00651A05"/>
    <w:rsid w:val="006523E9"/>
    <w:rsid w:val="00653AC8"/>
    <w:rsid w:val="00653DFE"/>
    <w:rsid w:val="006543D8"/>
    <w:rsid w:val="00654881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76559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4DB1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219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4E38"/>
    <w:rsid w:val="00746CFE"/>
    <w:rsid w:val="00746F5E"/>
    <w:rsid w:val="00747976"/>
    <w:rsid w:val="00747AF0"/>
    <w:rsid w:val="007500EA"/>
    <w:rsid w:val="007512D2"/>
    <w:rsid w:val="00752303"/>
    <w:rsid w:val="00752869"/>
    <w:rsid w:val="00752E98"/>
    <w:rsid w:val="00754D6F"/>
    <w:rsid w:val="00754FCB"/>
    <w:rsid w:val="00755E58"/>
    <w:rsid w:val="00756FE9"/>
    <w:rsid w:val="0076029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250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0A8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6F8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538D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6E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041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983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102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79"/>
    <w:rsid w:val="00A759B0"/>
    <w:rsid w:val="00A81CFD"/>
    <w:rsid w:val="00A825BE"/>
    <w:rsid w:val="00A83EB5"/>
    <w:rsid w:val="00A85E2F"/>
    <w:rsid w:val="00A86D17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F1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0D6A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26C7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6225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394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578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29A7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9637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2DA1"/>
    <w:rsid w:val="00D43775"/>
    <w:rsid w:val="00D4385E"/>
    <w:rsid w:val="00D44221"/>
    <w:rsid w:val="00D444F3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5DA6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2D19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6313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3A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688"/>
    <w:rsid w:val="00EB66C4"/>
    <w:rsid w:val="00EB72C9"/>
    <w:rsid w:val="00EB79F3"/>
    <w:rsid w:val="00EB7C7C"/>
    <w:rsid w:val="00EC1E20"/>
    <w:rsid w:val="00EC23C7"/>
    <w:rsid w:val="00EC2C4B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1F37"/>
    <w:rsid w:val="00ED2ECB"/>
    <w:rsid w:val="00ED2EDD"/>
    <w:rsid w:val="00ED31E3"/>
    <w:rsid w:val="00ED3503"/>
    <w:rsid w:val="00ED4709"/>
    <w:rsid w:val="00ED64FA"/>
    <w:rsid w:val="00ED79D5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207D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0DD0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4F544E43"/>
  <w15:docId w15:val="{DCEDCC23-C0A9-4052-AC4F-9C440FD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817D-7EDE-42B4-8054-DA220330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Gianotti</dc:creator>
  <cp:lastModifiedBy>ECE-ADN-45 eng</cp:lastModifiedBy>
  <cp:revision>2</cp:revision>
  <cp:lastPrinted>2018-06-08T08:55:00Z</cp:lastPrinted>
  <dcterms:created xsi:type="dcterms:W3CDTF">2018-06-08T15:04:00Z</dcterms:created>
  <dcterms:modified xsi:type="dcterms:W3CDTF">2018-06-08T15:04:00Z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