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5664F5D3" w:rsidR="001F20EF" w:rsidRPr="00C64574" w:rsidRDefault="00803BF8" w:rsidP="002B006B">
            <w:pPr>
              <w:jc w:val="right"/>
            </w:pPr>
            <w:r w:rsidRPr="00C64574">
              <w:rPr>
                <w:sz w:val="40"/>
              </w:rPr>
              <w:t>ECE</w:t>
            </w:r>
            <w:r w:rsidRPr="00C64574">
              <w:t>/TRANS/WP.29/GR</w:t>
            </w:r>
            <w:r w:rsidR="000D4EB3" w:rsidRPr="00C64574">
              <w:t>SG</w:t>
            </w:r>
            <w:r w:rsidRPr="00C64574">
              <w:t>/201</w:t>
            </w:r>
            <w:r w:rsidR="00A87C87">
              <w:t>8</w:t>
            </w:r>
            <w:r w:rsidR="00B61A08">
              <w:t>/</w:t>
            </w:r>
            <w:r w:rsidR="002B006B">
              <w:t>18</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eastAsia="en-GB"/>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7EFEDC5D" w:rsidR="00803BF8" w:rsidRPr="00593753" w:rsidRDefault="005F493E" w:rsidP="00D5792F">
            <w:pPr>
              <w:spacing w:line="240" w:lineRule="exact"/>
            </w:pPr>
            <w:r>
              <w:t>20</w:t>
            </w:r>
            <w:r w:rsidR="002B006B">
              <w:t xml:space="preserve"> July </w:t>
            </w:r>
            <w:r w:rsidR="002B47CA">
              <w:t>201</w:t>
            </w:r>
            <w:r w:rsidR="00A87C87">
              <w:t>8</w:t>
            </w:r>
          </w:p>
          <w:p w14:paraId="06632431" w14:textId="77777777" w:rsidR="00803BF8" w:rsidRPr="00593753" w:rsidRDefault="00803BF8" w:rsidP="00D5792F">
            <w:pPr>
              <w:spacing w:line="240" w:lineRule="exact"/>
            </w:pPr>
          </w:p>
          <w:p w14:paraId="0EC23F22" w14:textId="4CFCC754" w:rsidR="002B006B" w:rsidRDefault="002B006B" w:rsidP="00D5792F">
            <w:pPr>
              <w:spacing w:line="240" w:lineRule="exact"/>
            </w:pPr>
            <w:r>
              <w:t>English</w:t>
            </w:r>
          </w:p>
          <w:p w14:paraId="24701D08" w14:textId="3C8328D5" w:rsidR="003C17CC" w:rsidRPr="00593753" w:rsidRDefault="00803BF8" w:rsidP="00D5792F">
            <w:pPr>
              <w:spacing w:line="240" w:lineRule="exact"/>
            </w:pPr>
            <w:r w:rsidRPr="00593753">
              <w:t>Original: English</w:t>
            </w:r>
            <w:r w:rsidR="002B006B">
              <w:t xml:space="preserve"> and French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175130B3" w:rsidR="00C96DF2" w:rsidRPr="00C64574" w:rsidRDefault="00856FAA" w:rsidP="00C96DF2">
      <w:pPr>
        <w:spacing w:before="120"/>
        <w:rPr>
          <w:b/>
        </w:rPr>
      </w:pPr>
      <w:r w:rsidRPr="00C64574">
        <w:rPr>
          <w:b/>
        </w:rPr>
        <w:t>1</w:t>
      </w:r>
      <w:r w:rsidR="002A7DBF">
        <w:rPr>
          <w:b/>
        </w:rPr>
        <w:t>1</w:t>
      </w:r>
      <w:r w:rsidR="00310856">
        <w:rPr>
          <w:b/>
        </w:rPr>
        <w:t>5</w:t>
      </w:r>
      <w:r w:rsidR="0003564D" w:rsidRPr="000A63F8">
        <w:rPr>
          <w:b/>
        </w:rPr>
        <w:t>th</w:t>
      </w:r>
      <w:r w:rsidR="003C17CC" w:rsidRPr="000A63F8">
        <w:rPr>
          <w:b/>
        </w:rPr>
        <w:t xml:space="preserve"> </w:t>
      </w:r>
      <w:r w:rsidR="00182290" w:rsidRPr="00C64574">
        <w:rPr>
          <w:b/>
        </w:rPr>
        <w:t>session</w:t>
      </w:r>
    </w:p>
    <w:p w14:paraId="38C43504" w14:textId="2C72667C" w:rsidR="003B4673" w:rsidRPr="00C64574" w:rsidRDefault="003B4673" w:rsidP="003B4673">
      <w:r w:rsidRPr="00C64574">
        <w:t xml:space="preserve">Geneva, </w:t>
      </w:r>
      <w:r w:rsidR="00A87C87">
        <w:t>9</w:t>
      </w:r>
      <w:r w:rsidR="00310856">
        <w:t>-12 October</w:t>
      </w:r>
      <w:r w:rsidRPr="00C64574">
        <w:t xml:space="preserve"> 201</w:t>
      </w:r>
      <w:r w:rsidR="00A87C87">
        <w:t>8</w:t>
      </w:r>
    </w:p>
    <w:p w14:paraId="33AA25CC" w14:textId="58C10C86" w:rsidR="003B4673" w:rsidRPr="00DF418A" w:rsidRDefault="003B4673" w:rsidP="003B4673">
      <w:r w:rsidRPr="00DF418A">
        <w:t xml:space="preserve">Item </w:t>
      </w:r>
      <w:r w:rsidR="002B006B">
        <w:t>10</w:t>
      </w:r>
      <w:r w:rsidRPr="00DF418A">
        <w:t xml:space="preserve"> of the provisional agenda</w:t>
      </w:r>
    </w:p>
    <w:p w14:paraId="34EF25E2" w14:textId="0783B99D" w:rsidR="003B4673" w:rsidRPr="001F20EF" w:rsidRDefault="00D709BA" w:rsidP="003B4673">
      <w:pPr>
        <w:rPr>
          <w:b/>
          <w:lang w:val="en-US"/>
        </w:rPr>
      </w:pPr>
      <w:r>
        <w:rPr>
          <w:b/>
        </w:rPr>
        <w:t xml:space="preserve">UN </w:t>
      </w:r>
      <w:r w:rsidR="003B4673" w:rsidRPr="00DF418A">
        <w:rPr>
          <w:b/>
        </w:rPr>
        <w:t xml:space="preserve">Regulation No. </w:t>
      </w:r>
      <w:r w:rsidR="00DE2B2C">
        <w:rPr>
          <w:b/>
        </w:rPr>
        <w:t>73</w:t>
      </w:r>
      <w:r w:rsidR="003B4673" w:rsidRPr="00DF418A">
        <w:rPr>
          <w:b/>
        </w:rPr>
        <w:t xml:space="preserve"> (</w:t>
      </w:r>
      <w:r w:rsidR="00DE2B2C">
        <w:rPr>
          <w:b/>
        </w:rPr>
        <w:t>Lateral protection devices</w:t>
      </w:r>
      <w:r w:rsidR="003B4673" w:rsidRPr="00DF418A">
        <w:rPr>
          <w:b/>
        </w:rPr>
        <w:t>)</w:t>
      </w:r>
    </w:p>
    <w:p w14:paraId="1F356798" w14:textId="53906F1E" w:rsidR="003B4673" w:rsidRDefault="003B4673" w:rsidP="003B4673">
      <w:pPr>
        <w:pStyle w:val="HChG"/>
        <w:rPr>
          <w:sz w:val="26"/>
          <w:szCs w:val="26"/>
        </w:rPr>
      </w:pPr>
      <w:r>
        <w:rPr>
          <w:sz w:val="26"/>
          <w:szCs w:val="26"/>
        </w:rPr>
        <w:tab/>
      </w:r>
      <w:r>
        <w:rPr>
          <w:sz w:val="26"/>
          <w:szCs w:val="26"/>
        </w:rPr>
        <w:tab/>
      </w:r>
      <w:r w:rsidRPr="00142B92">
        <w:rPr>
          <w:sz w:val="26"/>
          <w:szCs w:val="26"/>
        </w:rPr>
        <w:t xml:space="preserve">Proposal for </w:t>
      </w:r>
      <w:r w:rsidR="00833ABD">
        <w:rPr>
          <w:sz w:val="26"/>
          <w:szCs w:val="26"/>
        </w:rPr>
        <w:t xml:space="preserve">the </w:t>
      </w:r>
      <w:r w:rsidR="00833ABD" w:rsidRPr="00833ABD">
        <w:rPr>
          <w:sz w:val="26"/>
          <w:szCs w:val="26"/>
        </w:rPr>
        <w:t>02 series of amendment</w:t>
      </w:r>
      <w:r w:rsidR="00833ABD">
        <w:rPr>
          <w:sz w:val="26"/>
          <w:szCs w:val="26"/>
        </w:rPr>
        <w:t>s</w:t>
      </w:r>
      <w:r w:rsidR="00833ABD" w:rsidRPr="00833ABD">
        <w:rPr>
          <w:sz w:val="26"/>
          <w:szCs w:val="26"/>
        </w:rPr>
        <w:t xml:space="preserve"> to</w:t>
      </w:r>
      <w:r w:rsidR="006F138B">
        <w:rPr>
          <w:sz w:val="26"/>
          <w:szCs w:val="26"/>
        </w:rPr>
        <w:t xml:space="preserve"> UN Regulation No. 73 (Lateral protection d</w:t>
      </w:r>
      <w:r w:rsidR="00833ABD" w:rsidRPr="00833ABD">
        <w:rPr>
          <w:sz w:val="26"/>
          <w:szCs w:val="26"/>
        </w:rPr>
        <w:t>evices)</w:t>
      </w:r>
    </w:p>
    <w:p w14:paraId="15C212E1" w14:textId="35DA169F"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D709BA">
        <w:t xml:space="preserve">from </w:t>
      </w:r>
      <w:r w:rsidR="00DE2B2C">
        <w:t>France</w:t>
      </w:r>
      <w:r w:rsidRPr="00DF418A">
        <w:rPr>
          <w:vertAlign w:val="superscript"/>
        </w:rPr>
        <w:footnoteReference w:customMarkFollows="1" w:id="2"/>
        <w:t>*</w:t>
      </w:r>
    </w:p>
    <w:p w14:paraId="515B0E8A" w14:textId="0802EA40" w:rsidR="00DF418A" w:rsidRPr="003B4673" w:rsidRDefault="0050261A" w:rsidP="00704CB6">
      <w:pPr>
        <w:ind w:left="1134" w:right="1134" w:firstLine="567"/>
        <w:jc w:val="both"/>
      </w:pPr>
      <w:r w:rsidRPr="003B4673">
        <w:t xml:space="preserve">The text reproduced below was prepared by the expert </w:t>
      </w:r>
      <w:r w:rsidR="00D709BA">
        <w:t xml:space="preserve">from </w:t>
      </w:r>
      <w:r w:rsidR="00DE2B2C">
        <w:t>France</w:t>
      </w:r>
      <w:r w:rsidR="00555EA2">
        <w:t>,</w:t>
      </w:r>
      <w:r w:rsidRPr="003B4673">
        <w:t xml:space="preserve"> </w:t>
      </w:r>
      <w:r w:rsidR="00833ABD" w:rsidRPr="00C159EB">
        <w:rPr>
          <w:spacing w:val="3"/>
        </w:rPr>
        <w:t>propos</w:t>
      </w:r>
      <w:r w:rsidR="00833ABD">
        <w:rPr>
          <w:spacing w:val="3"/>
        </w:rPr>
        <w:t>ing</w:t>
      </w:r>
      <w:r w:rsidR="00833ABD" w:rsidRPr="00C159EB">
        <w:rPr>
          <w:spacing w:val="3"/>
        </w:rPr>
        <w:t xml:space="preserve"> an amendment to UN Regulation No. 73 to improve the level of performance of </w:t>
      </w:r>
      <w:r w:rsidR="009560A9">
        <w:rPr>
          <w:spacing w:val="3"/>
        </w:rPr>
        <w:t>L</w:t>
      </w:r>
      <w:r w:rsidR="00833ABD" w:rsidRPr="00C159EB">
        <w:rPr>
          <w:spacing w:val="3"/>
        </w:rPr>
        <w:t xml:space="preserve">ateral </w:t>
      </w:r>
      <w:r w:rsidR="009560A9">
        <w:rPr>
          <w:spacing w:val="3"/>
        </w:rPr>
        <w:t>P</w:t>
      </w:r>
      <w:r w:rsidR="00833ABD" w:rsidRPr="00C159EB">
        <w:rPr>
          <w:spacing w:val="3"/>
        </w:rPr>
        <w:t xml:space="preserve">rotection </w:t>
      </w:r>
      <w:r w:rsidR="009560A9">
        <w:rPr>
          <w:spacing w:val="3"/>
        </w:rPr>
        <w:t>D</w:t>
      </w:r>
      <w:r w:rsidR="00833ABD" w:rsidRPr="00C159EB">
        <w:rPr>
          <w:spacing w:val="3"/>
        </w:rPr>
        <w:t xml:space="preserve">evices </w:t>
      </w:r>
      <w:r w:rsidR="009560A9">
        <w:rPr>
          <w:spacing w:val="3"/>
        </w:rPr>
        <w:t xml:space="preserve">(LPD) </w:t>
      </w:r>
      <w:r w:rsidR="00833ABD">
        <w:rPr>
          <w:spacing w:val="3"/>
        </w:rPr>
        <w:t xml:space="preserve">for better </w:t>
      </w:r>
      <w:r w:rsidR="00833ABD" w:rsidRPr="00C159EB">
        <w:rPr>
          <w:spacing w:val="3"/>
        </w:rPr>
        <w:t xml:space="preserve">protection </w:t>
      </w:r>
      <w:r w:rsidR="00833ABD">
        <w:rPr>
          <w:spacing w:val="3"/>
        </w:rPr>
        <w:t>of vulnerable road users</w:t>
      </w:r>
      <w:r w:rsidRPr="003B4673">
        <w:t xml:space="preserve">. </w:t>
      </w:r>
      <w:r w:rsidR="000703CF" w:rsidRPr="003B4673">
        <w:t>It is</w:t>
      </w:r>
      <w:r w:rsidR="00A90194">
        <w:t xml:space="preserve"> </w:t>
      </w:r>
      <w:r w:rsidR="00A87C87">
        <w:t xml:space="preserve">based on informal </w:t>
      </w:r>
      <w:r w:rsidR="001407D5">
        <w:t>document</w:t>
      </w:r>
      <w:r w:rsidR="004E7159">
        <w:t>s</w:t>
      </w:r>
      <w:r w:rsidR="000703CF" w:rsidRPr="003B4673">
        <w:t xml:space="preserve"> </w:t>
      </w:r>
      <w:r w:rsidR="004E7159" w:rsidRPr="004E7159">
        <w:t>GRSG-113-1</w:t>
      </w:r>
      <w:r w:rsidR="004E7159">
        <w:t xml:space="preserve">2 and </w:t>
      </w:r>
      <w:r w:rsidR="00A87C87">
        <w:t>GRSG-113-</w:t>
      </w:r>
      <w:r w:rsidR="00DE2B2C">
        <w:t>1</w:t>
      </w:r>
      <w:r w:rsidR="004F522A">
        <w:t>3</w:t>
      </w:r>
      <w:r w:rsidR="00A90194">
        <w:t xml:space="preserve">, </w:t>
      </w:r>
      <w:r w:rsidR="001407D5">
        <w:t xml:space="preserve">presented at the </w:t>
      </w:r>
      <w:r w:rsidR="003B4673">
        <w:t>11</w:t>
      </w:r>
      <w:r w:rsidR="00A87C87">
        <w:t>3</w:t>
      </w:r>
      <w:r w:rsidR="003B4673">
        <w:t xml:space="preserve">th </w:t>
      </w:r>
      <w:r w:rsidR="000703CF" w:rsidRPr="003B4673">
        <w:t>session of the Working Party on General Safety Provisions (GRSG) (see report</w:t>
      </w:r>
      <w:r w:rsidR="003B4673">
        <w:t xml:space="preserve"> </w:t>
      </w:r>
      <w:r w:rsidR="003B4673" w:rsidRPr="003B4673">
        <w:t>ECE/TRANS/WP.29/GRSG/9</w:t>
      </w:r>
      <w:r w:rsidR="00A87C87">
        <w:t>2</w:t>
      </w:r>
      <w:r w:rsidR="003B4673" w:rsidRPr="003B4673">
        <w:t xml:space="preserve">, para. </w:t>
      </w:r>
      <w:r w:rsidR="00DE2B2C">
        <w:t>44</w:t>
      </w:r>
      <w:r w:rsidR="000703CF" w:rsidRPr="003B4673">
        <w:t>)</w:t>
      </w:r>
      <w:r w:rsidR="00310856">
        <w:t xml:space="preserve"> and ECE/TRANS/WP.29/GRSG/2018/5 presented at the 114</w:t>
      </w:r>
      <w:r w:rsidR="00310856" w:rsidRPr="002B006B">
        <w:t>th</w:t>
      </w:r>
      <w:r w:rsidR="00310856">
        <w:t xml:space="preserve"> session</w:t>
      </w:r>
      <w:r w:rsidR="00310856" w:rsidRPr="00310856">
        <w:t xml:space="preserve"> </w:t>
      </w:r>
      <w:r w:rsidR="00310856" w:rsidRPr="003B4673">
        <w:t>of GRSG (see report</w:t>
      </w:r>
      <w:r w:rsidR="00310856">
        <w:t xml:space="preserve"> </w:t>
      </w:r>
      <w:r w:rsidR="00310856" w:rsidRPr="003B4673">
        <w:t>ECE/TRANS/WP.29/GRSG/9</w:t>
      </w:r>
      <w:r w:rsidR="00310856">
        <w:t>3, para</w:t>
      </w:r>
      <w:r w:rsidR="002B006B">
        <w:t>s</w:t>
      </w:r>
      <w:r w:rsidR="00310856">
        <w:t>. 36</w:t>
      </w:r>
      <w:r w:rsidR="002B006B">
        <w:t>-</w:t>
      </w:r>
      <w:r w:rsidR="00310856">
        <w:t>38)</w:t>
      </w:r>
      <w:r w:rsidR="000703CF" w:rsidRPr="003B4673">
        <w:t>.</w:t>
      </w:r>
      <w:r w:rsidR="0048413F" w:rsidRPr="003B4673">
        <w:t xml:space="preserve"> </w:t>
      </w:r>
      <w:r w:rsidRPr="003B4673">
        <w:t>The modifications to the current text o</w:t>
      </w:r>
      <w:r w:rsidR="00557459" w:rsidRPr="003B4673">
        <w:t>f</w:t>
      </w:r>
      <w:r w:rsidRPr="003B4673">
        <w:t xml:space="preserve"> UN Regulation No. </w:t>
      </w:r>
      <w:r w:rsidR="00DE2B2C">
        <w:t>73</w:t>
      </w:r>
      <w:r w:rsidRPr="003B4673">
        <w:t xml:space="preserve"> are marked in bold characters</w:t>
      </w:r>
      <w:r w:rsidR="005D6B0A" w:rsidRPr="003B4673">
        <w:rPr>
          <w:lang w:val="en-US"/>
        </w:rPr>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72DFB27B" w14:textId="77777777" w:rsidR="00D342E8" w:rsidRPr="00D342E8" w:rsidRDefault="00D342E8" w:rsidP="00D342E8">
      <w:pPr>
        <w:tabs>
          <w:tab w:val="left" w:pos="2835"/>
        </w:tabs>
        <w:spacing w:before="120" w:after="120"/>
        <w:ind w:left="2268" w:right="1134" w:hanging="1134"/>
        <w:jc w:val="both"/>
      </w:pPr>
      <w:r w:rsidRPr="00D342E8">
        <w:rPr>
          <w:i/>
        </w:rPr>
        <w:t>Insert new paragraphs 11.5. to 11.7.,</w:t>
      </w:r>
      <w:r w:rsidRPr="00D342E8">
        <w:t xml:space="preserve"> to read:</w:t>
      </w:r>
    </w:p>
    <w:p w14:paraId="4451215A" w14:textId="031229A6" w:rsidR="00D342E8" w:rsidRPr="00D342E8" w:rsidRDefault="00D342E8" w:rsidP="00D342E8">
      <w:pPr>
        <w:tabs>
          <w:tab w:val="left" w:pos="2835"/>
        </w:tabs>
        <w:spacing w:before="120" w:after="120"/>
        <w:ind w:left="2268" w:right="1134" w:hanging="1134"/>
        <w:jc w:val="both"/>
        <w:rPr>
          <w:b/>
        </w:rPr>
      </w:pPr>
      <w:r w:rsidRPr="00D342E8">
        <w:t>"</w:t>
      </w:r>
      <w:r w:rsidRPr="00D342E8">
        <w:rPr>
          <w:b/>
        </w:rPr>
        <w:t>11.5.</w:t>
      </w:r>
      <w:r w:rsidRPr="00D342E8">
        <w:rPr>
          <w:b/>
        </w:rPr>
        <w:tab/>
        <w:t xml:space="preserve">As from the official date of entry into force of the 02 series of amendments, no Contracting Party applying this Regulation shall refuse to grant </w:t>
      </w:r>
      <w:r w:rsidR="00833ABD">
        <w:rPr>
          <w:b/>
        </w:rPr>
        <w:t>UN type</w:t>
      </w:r>
      <w:r w:rsidRPr="00D342E8">
        <w:rPr>
          <w:b/>
        </w:rPr>
        <w:t xml:space="preserve"> approval under this Regulation as amended by the 02 series of amendments.</w:t>
      </w:r>
    </w:p>
    <w:p w14:paraId="04EB1BEB" w14:textId="77777777" w:rsidR="00D342E8" w:rsidRPr="00D342E8" w:rsidRDefault="00D342E8" w:rsidP="00D342E8">
      <w:pPr>
        <w:tabs>
          <w:tab w:val="left" w:pos="2835"/>
        </w:tabs>
        <w:spacing w:before="120" w:after="120"/>
        <w:ind w:left="2268" w:right="1134" w:hanging="1134"/>
        <w:jc w:val="both"/>
        <w:rPr>
          <w:b/>
        </w:rPr>
      </w:pPr>
      <w:r w:rsidRPr="00D342E8">
        <w:rPr>
          <w:b/>
        </w:rPr>
        <w:t>11.6.</w:t>
      </w:r>
      <w:r w:rsidRPr="00D342E8">
        <w:rPr>
          <w:b/>
        </w:rPr>
        <w:tab/>
        <w:t>As from [XX] months after the date of entry into force of the 02 series of amendments, Contracting Parties applying this Regulation shall grant approvals only if the type of vehicle or LPD to be approved meets the requirements of this Regulation as amended by the 02 series of amendments.</w:t>
      </w:r>
    </w:p>
    <w:p w14:paraId="2E2BBC3F" w14:textId="77777777" w:rsidR="00D342E8" w:rsidRPr="00D342E8" w:rsidRDefault="00D342E8" w:rsidP="00D342E8">
      <w:pPr>
        <w:tabs>
          <w:tab w:val="left" w:pos="2835"/>
        </w:tabs>
        <w:spacing w:before="120" w:after="120"/>
        <w:ind w:left="2268" w:right="1134" w:hanging="1134"/>
        <w:jc w:val="both"/>
      </w:pPr>
      <w:r w:rsidRPr="00D342E8">
        <w:rPr>
          <w:b/>
        </w:rPr>
        <w:t>11.7.</w:t>
      </w:r>
      <w:r w:rsidRPr="00D342E8">
        <w:rPr>
          <w:b/>
        </w:rPr>
        <w:tab/>
        <w:t>As from [XX] months after the date of entry into force of the 02 series of amendments, Contracting Parties applying this Regulation shall not be obliged to accept, for the purpose of national or regional type approval, a vehicle or LPD which is not type approved under the 02 series of amendments to this Regulation</w:t>
      </w:r>
      <w:r w:rsidRPr="00D342E8">
        <w:t>."</w:t>
      </w:r>
    </w:p>
    <w:p w14:paraId="3E5F720B" w14:textId="77777777" w:rsidR="00F92558" w:rsidRDefault="00F92558" w:rsidP="00D342E8">
      <w:pPr>
        <w:tabs>
          <w:tab w:val="left" w:pos="2835"/>
        </w:tabs>
        <w:spacing w:before="120" w:after="120"/>
        <w:ind w:left="2268" w:right="1134" w:hanging="1134"/>
        <w:jc w:val="both"/>
      </w:pPr>
    </w:p>
    <w:p w14:paraId="572F9D66" w14:textId="30A8E4B9" w:rsidR="00D342E8" w:rsidRPr="00D342E8" w:rsidRDefault="00D342E8" w:rsidP="00D342E8">
      <w:pPr>
        <w:tabs>
          <w:tab w:val="left" w:pos="2835"/>
        </w:tabs>
        <w:spacing w:before="120" w:after="120"/>
        <w:ind w:left="2268" w:right="1134" w:hanging="1134"/>
        <w:jc w:val="both"/>
      </w:pPr>
      <w:r w:rsidRPr="00D342E8">
        <w:t>PART I:</w:t>
      </w:r>
      <w:r w:rsidR="00833ABD">
        <w:tab/>
      </w:r>
      <w:r w:rsidRPr="00D342E8">
        <w:t>APPROVAL OF VEHICLES WITH REGARD TO THEIR LATERAL PROTECTION DEVICES (LPD)</w:t>
      </w:r>
    </w:p>
    <w:p w14:paraId="4EB10FF0" w14:textId="77777777" w:rsidR="004E7159" w:rsidRPr="003203A3" w:rsidRDefault="004E7159" w:rsidP="003A7C61">
      <w:pPr>
        <w:spacing w:line="249" w:lineRule="auto"/>
        <w:ind w:left="2268" w:right="27" w:hanging="1134"/>
        <w:jc w:val="both"/>
      </w:pPr>
      <w:r w:rsidRPr="00F76034">
        <w:rPr>
          <w:i/>
          <w:lang w:val="en-US"/>
        </w:rPr>
        <w:t xml:space="preserve">Paragraph </w:t>
      </w:r>
      <w:r>
        <w:rPr>
          <w:i/>
          <w:lang w:val="en-US"/>
        </w:rPr>
        <w:t>12</w:t>
      </w:r>
      <w:r w:rsidRPr="00F76034">
        <w:rPr>
          <w:i/>
          <w:lang w:val="en-US"/>
        </w:rPr>
        <w:t>.</w:t>
      </w:r>
      <w:r>
        <w:rPr>
          <w:i/>
          <w:lang w:val="en-US"/>
        </w:rPr>
        <w:t>3.</w:t>
      </w:r>
      <w:r w:rsidRPr="00F76034">
        <w:rPr>
          <w:i/>
          <w:lang w:val="en-US"/>
        </w:rPr>
        <w:t xml:space="preserve">, </w:t>
      </w:r>
      <w:r w:rsidRPr="00F76034">
        <w:rPr>
          <w:lang w:val="en-US"/>
        </w:rPr>
        <w:t>amend to read:</w:t>
      </w:r>
    </w:p>
    <w:p w14:paraId="6F03F9E6" w14:textId="239E9AB6" w:rsidR="004E7159" w:rsidRPr="00CC6FA6" w:rsidRDefault="004E7159" w:rsidP="004E7159">
      <w:pPr>
        <w:tabs>
          <w:tab w:val="left" w:pos="2835"/>
        </w:tabs>
        <w:spacing w:before="120" w:after="120"/>
        <w:ind w:left="2268" w:right="1134" w:hanging="1134"/>
        <w:jc w:val="both"/>
        <w:rPr>
          <w:lang w:val="en-US"/>
        </w:rPr>
      </w:pPr>
      <w:r w:rsidRPr="00894BB6">
        <w:rPr>
          <w:lang w:val="en-US"/>
        </w:rPr>
        <w:t>"12.3.</w:t>
      </w:r>
      <w:r w:rsidRPr="00894BB6">
        <w:rPr>
          <w:lang w:val="en-US"/>
        </w:rPr>
        <w:tab/>
      </w:r>
      <w:r w:rsidRPr="00CC6FA6">
        <w:rPr>
          <w:lang w:val="en-US"/>
        </w:rPr>
        <w:t xml:space="preserve">LPD </w:t>
      </w:r>
      <w:r w:rsidRPr="004E7159">
        <w:t>may</w:t>
      </w:r>
      <w:r w:rsidRPr="00CC6FA6">
        <w:rPr>
          <w:lang w:val="en-US"/>
        </w:rPr>
        <w:t xml:space="preserve"> consist of a continuous flat surface, or of one or more horizontal rails, or a combination of surface</w:t>
      </w:r>
      <w:r>
        <w:rPr>
          <w:lang w:val="en-US"/>
        </w:rPr>
        <w:t xml:space="preserve"> and rails; when rails are used </w:t>
      </w:r>
      <w:r w:rsidRPr="00CC6FA6">
        <w:rPr>
          <w:lang w:val="en-US"/>
        </w:rPr>
        <w:t>they shall be not more than</w:t>
      </w:r>
      <w:r>
        <w:rPr>
          <w:lang w:val="en-US"/>
        </w:rPr>
        <w:t xml:space="preserve"> </w:t>
      </w:r>
      <w:r w:rsidRPr="001F467E">
        <w:rPr>
          <w:b/>
          <w:lang w:val="en-US"/>
        </w:rPr>
        <w:t>400 mm</w:t>
      </w:r>
      <w:r w:rsidRPr="00CC6FA6">
        <w:rPr>
          <w:lang w:val="en-US"/>
        </w:rPr>
        <w:t xml:space="preserve"> apart and not less than:</w:t>
      </w:r>
    </w:p>
    <w:p w14:paraId="0696E4F8" w14:textId="1D7DAC62" w:rsidR="004E7159" w:rsidRPr="004E7159" w:rsidRDefault="004E7159" w:rsidP="004E7159">
      <w:pPr>
        <w:tabs>
          <w:tab w:val="left" w:pos="2835"/>
        </w:tabs>
        <w:spacing w:before="120" w:after="120"/>
        <w:ind w:left="2268" w:right="1134" w:hanging="1134"/>
        <w:jc w:val="both"/>
      </w:pPr>
      <w:r>
        <w:tab/>
      </w:r>
      <w:r w:rsidRPr="004E7159">
        <w:t>(a)</w:t>
      </w:r>
      <w:r w:rsidRPr="004E7159">
        <w:tab/>
        <w:t>50 mm high in the case of vehicles of categories N</w:t>
      </w:r>
      <w:r w:rsidRPr="004E7159">
        <w:rPr>
          <w:vertAlign w:val="subscript"/>
        </w:rPr>
        <w:t>2</w:t>
      </w:r>
      <w:r w:rsidRPr="004E7159">
        <w:t xml:space="preserve"> and O</w:t>
      </w:r>
      <w:r w:rsidRPr="004E7159">
        <w:rPr>
          <w:vertAlign w:val="subscript"/>
        </w:rPr>
        <w:t>3</w:t>
      </w:r>
      <w:r w:rsidRPr="004E7159">
        <w:t>;</w:t>
      </w:r>
    </w:p>
    <w:p w14:paraId="65DAADAC" w14:textId="794AF3C1" w:rsidR="004E7159" w:rsidRPr="004E7159" w:rsidRDefault="004E7159" w:rsidP="004E7159">
      <w:pPr>
        <w:tabs>
          <w:tab w:val="left" w:pos="2268"/>
          <w:tab w:val="left" w:pos="2835"/>
        </w:tabs>
        <w:spacing w:before="120" w:after="120"/>
        <w:ind w:left="2835" w:right="1134" w:hanging="1701"/>
        <w:jc w:val="both"/>
      </w:pPr>
      <w:r>
        <w:tab/>
      </w:r>
      <w:r w:rsidRPr="004E7159">
        <w:t>(b)</w:t>
      </w:r>
      <w:r w:rsidRPr="004E7159">
        <w:tab/>
        <w:t>100 mm high and essentially flat in the case of vehicles of categories N</w:t>
      </w:r>
      <w:r w:rsidRPr="004E7159">
        <w:rPr>
          <w:vertAlign w:val="subscript"/>
        </w:rPr>
        <w:t>3</w:t>
      </w:r>
      <w:r w:rsidRPr="004E7159">
        <w:t xml:space="preserve"> and O</w:t>
      </w:r>
      <w:r w:rsidRPr="004E7159">
        <w:rPr>
          <w:vertAlign w:val="subscript"/>
        </w:rPr>
        <w:t>4</w:t>
      </w:r>
      <w:r w:rsidRPr="004E7159">
        <w:t>.</w:t>
      </w:r>
    </w:p>
    <w:p w14:paraId="7757CCA6" w14:textId="7CF2D65D" w:rsidR="004E7159" w:rsidRDefault="004E7159" w:rsidP="004E7159">
      <w:pPr>
        <w:tabs>
          <w:tab w:val="left" w:pos="2835"/>
        </w:tabs>
        <w:spacing w:before="120" w:after="120"/>
        <w:ind w:left="2268" w:right="1134" w:hanging="1134"/>
        <w:jc w:val="both"/>
        <w:rPr>
          <w:i/>
        </w:rPr>
      </w:pPr>
      <w:r>
        <w:rPr>
          <w:lang w:val="en-US"/>
        </w:rPr>
        <w:tab/>
      </w:r>
      <w:r w:rsidRPr="00CC6FA6">
        <w:rPr>
          <w:lang w:val="en-US"/>
        </w:rPr>
        <w:t>Combinations of surfaces and rails shall form a practically continuous LPD subject, however, to the provisions of paragraph 12.2.</w:t>
      </w:r>
      <w:r>
        <w:rPr>
          <w:lang w:val="en-US"/>
        </w:rPr>
        <w:t>"</w:t>
      </w:r>
    </w:p>
    <w:p w14:paraId="2FE9AFAA" w14:textId="77777777" w:rsidR="004E7159" w:rsidRPr="003203A3" w:rsidRDefault="004E7159" w:rsidP="003A7C61">
      <w:pPr>
        <w:spacing w:line="249" w:lineRule="auto"/>
        <w:ind w:left="2268" w:right="27" w:hanging="1134"/>
        <w:jc w:val="both"/>
      </w:pPr>
      <w:r w:rsidRPr="00F76034">
        <w:rPr>
          <w:i/>
          <w:lang w:val="en-US"/>
        </w:rPr>
        <w:t xml:space="preserve">Paragraph </w:t>
      </w:r>
      <w:r>
        <w:rPr>
          <w:i/>
          <w:lang w:val="en-US"/>
        </w:rPr>
        <w:t>12</w:t>
      </w:r>
      <w:r w:rsidRPr="00F76034">
        <w:rPr>
          <w:i/>
          <w:lang w:val="en-US"/>
        </w:rPr>
        <w:t>.</w:t>
      </w:r>
      <w:r>
        <w:rPr>
          <w:i/>
          <w:lang w:val="en-US"/>
        </w:rPr>
        <w:t>8.</w:t>
      </w:r>
      <w:r w:rsidRPr="00F76034">
        <w:rPr>
          <w:i/>
          <w:lang w:val="en-US"/>
        </w:rPr>
        <w:t xml:space="preserve">, </w:t>
      </w:r>
      <w:r w:rsidRPr="00F76034">
        <w:rPr>
          <w:lang w:val="en-US"/>
        </w:rPr>
        <w:t>amend to read:</w:t>
      </w:r>
    </w:p>
    <w:p w14:paraId="5CFB59AB" w14:textId="08A5BAE0" w:rsidR="004E7159" w:rsidRPr="00284FDA" w:rsidRDefault="004E7159" w:rsidP="003A7C61">
      <w:pPr>
        <w:tabs>
          <w:tab w:val="left" w:pos="2835"/>
        </w:tabs>
        <w:spacing w:before="120" w:after="120"/>
        <w:ind w:left="2268" w:right="1134" w:hanging="1134"/>
        <w:jc w:val="both"/>
        <w:rPr>
          <w:lang w:val="en-US"/>
        </w:rPr>
      </w:pPr>
      <w:bookmarkStart w:id="1" w:name="A0_S5_10_"/>
      <w:r w:rsidRPr="00894BB6">
        <w:rPr>
          <w:lang w:val="en-US"/>
        </w:rPr>
        <w:t>"</w:t>
      </w:r>
      <w:bookmarkEnd w:id="1"/>
      <w:r w:rsidRPr="00894BB6">
        <w:rPr>
          <w:lang w:val="en-US"/>
        </w:rPr>
        <w:t>12.8.</w:t>
      </w:r>
      <w:r w:rsidRPr="00894BB6">
        <w:rPr>
          <w:lang w:val="en-US"/>
        </w:rPr>
        <w:tab/>
      </w:r>
      <w:r w:rsidRPr="00284FDA">
        <w:rPr>
          <w:lang w:val="en-US"/>
        </w:rPr>
        <w:t xml:space="preserve">The lower edge of LPD shall </w:t>
      </w:r>
      <w:r w:rsidRPr="00284FDA">
        <w:rPr>
          <w:b/>
          <w:lang w:val="en-US"/>
        </w:rPr>
        <w:t>be defined as follow</w:t>
      </w:r>
      <w:r w:rsidR="003A7C61">
        <w:rPr>
          <w:b/>
          <w:lang w:val="en-US"/>
        </w:rPr>
        <w:t>s</w:t>
      </w:r>
      <w:r w:rsidRPr="00284FDA">
        <w:rPr>
          <w:b/>
          <w:lang w:val="en-US"/>
        </w:rPr>
        <w:t>:</w:t>
      </w:r>
    </w:p>
    <w:p w14:paraId="31ABDA80" w14:textId="131CF3EC" w:rsidR="004E7159" w:rsidRPr="003A7C61" w:rsidRDefault="003A7C61" w:rsidP="003A7C61">
      <w:pPr>
        <w:tabs>
          <w:tab w:val="left" w:pos="2268"/>
          <w:tab w:val="left" w:pos="2835"/>
        </w:tabs>
        <w:spacing w:before="120" w:after="120"/>
        <w:ind w:left="2835" w:right="1134" w:hanging="1701"/>
        <w:jc w:val="both"/>
        <w:rPr>
          <w:b/>
        </w:rPr>
      </w:pPr>
      <w:r>
        <w:rPr>
          <w:b/>
        </w:rPr>
        <w:tab/>
        <w:t>(a)</w:t>
      </w:r>
      <w:r>
        <w:rPr>
          <w:b/>
        </w:rPr>
        <w:tab/>
      </w:r>
      <w:r w:rsidR="004E7159" w:rsidRPr="003A7C61">
        <w:rPr>
          <w:b/>
        </w:rPr>
        <w:t>If I ≤ 350</w:t>
      </w:r>
      <w:r>
        <w:rPr>
          <w:b/>
        </w:rPr>
        <w:t xml:space="preserve"> </w:t>
      </w:r>
      <w:r w:rsidR="004E7159" w:rsidRPr="003A7C61">
        <w:rPr>
          <w:b/>
        </w:rPr>
        <w:t>mm then the ground clearance can be 350</w:t>
      </w:r>
      <w:r>
        <w:rPr>
          <w:b/>
        </w:rPr>
        <w:t xml:space="preserve"> </w:t>
      </w:r>
      <w:r w:rsidR="004E7159" w:rsidRPr="003A7C61">
        <w:rPr>
          <w:b/>
        </w:rPr>
        <w:t xml:space="preserve">mm </w:t>
      </w:r>
      <w:r w:rsidRPr="003A7C61">
        <w:rPr>
          <w:b/>
        </w:rPr>
        <w:t>max</w:t>
      </w:r>
      <w:r>
        <w:rPr>
          <w:b/>
        </w:rPr>
        <w:t>imum;</w:t>
      </w:r>
    </w:p>
    <w:p w14:paraId="28EA3120" w14:textId="763F554E" w:rsidR="004E7159" w:rsidRPr="003A7C61" w:rsidRDefault="003A7C61" w:rsidP="003A7C61">
      <w:pPr>
        <w:tabs>
          <w:tab w:val="left" w:pos="2268"/>
          <w:tab w:val="left" w:pos="2835"/>
        </w:tabs>
        <w:spacing w:before="120" w:after="120"/>
        <w:ind w:left="2835" w:right="1134" w:hanging="1701"/>
        <w:jc w:val="both"/>
        <w:rPr>
          <w:b/>
        </w:rPr>
      </w:pPr>
      <w:r>
        <w:rPr>
          <w:b/>
        </w:rPr>
        <w:tab/>
        <w:t>(b)</w:t>
      </w:r>
      <w:r>
        <w:rPr>
          <w:b/>
        </w:rPr>
        <w:tab/>
      </w:r>
      <w:r w:rsidR="004E7159" w:rsidRPr="003A7C61">
        <w:rPr>
          <w:b/>
        </w:rPr>
        <w:t>If 350</w:t>
      </w:r>
      <w:r w:rsidR="00C968F7">
        <w:rPr>
          <w:b/>
        </w:rPr>
        <w:t xml:space="preserve"> </w:t>
      </w:r>
      <w:r w:rsidR="004E7159" w:rsidRPr="003A7C61">
        <w:rPr>
          <w:b/>
        </w:rPr>
        <w:t>mm &lt; I ≤ 450</w:t>
      </w:r>
      <w:r w:rsidR="00C968F7">
        <w:rPr>
          <w:b/>
        </w:rPr>
        <w:t xml:space="preserve"> </w:t>
      </w:r>
      <w:r w:rsidR="004E7159" w:rsidRPr="003A7C61">
        <w:rPr>
          <w:b/>
        </w:rPr>
        <w:t>mm then the ground clearance is I</w:t>
      </w:r>
      <w:r>
        <w:rPr>
          <w:b/>
        </w:rPr>
        <w:t>;</w:t>
      </w:r>
    </w:p>
    <w:p w14:paraId="3B6B5D2F" w14:textId="74081CA1" w:rsidR="004E7159" w:rsidRPr="003A7C61" w:rsidRDefault="003A7C61" w:rsidP="003A7C61">
      <w:pPr>
        <w:tabs>
          <w:tab w:val="left" w:pos="2268"/>
          <w:tab w:val="left" w:pos="2835"/>
        </w:tabs>
        <w:spacing w:before="120" w:after="120"/>
        <w:ind w:left="2835" w:right="1134" w:hanging="1701"/>
        <w:jc w:val="both"/>
        <w:rPr>
          <w:b/>
        </w:rPr>
      </w:pPr>
      <w:r>
        <w:rPr>
          <w:b/>
        </w:rPr>
        <w:tab/>
        <w:t>(c)</w:t>
      </w:r>
      <w:r>
        <w:rPr>
          <w:b/>
        </w:rPr>
        <w:tab/>
      </w:r>
      <w:r w:rsidR="004E7159" w:rsidRPr="003A7C61">
        <w:rPr>
          <w:b/>
        </w:rPr>
        <w:t>If 450</w:t>
      </w:r>
      <w:r w:rsidR="00C968F7">
        <w:rPr>
          <w:b/>
        </w:rPr>
        <w:t xml:space="preserve"> </w:t>
      </w:r>
      <w:r w:rsidR="004E7159" w:rsidRPr="003A7C61">
        <w:rPr>
          <w:b/>
        </w:rPr>
        <w:t>mm &lt; I then th</w:t>
      </w:r>
      <w:r>
        <w:rPr>
          <w:b/>
        </w:rPr>
        <w:t>e ground clearance is 450</w:t>
      </w:r>
      <w:r w:rsidR="00F92558">
        <w:rPr>
          <w:b/>
        </w:rPr>
        <w:t xml:space="preserve"> </w:t>
      </w:r>
      <w:r>
        <w:rPr>
          <w:b/>
        </w:rPr>
        <w:t>mm maximum</w:t>
      </w:r>
      <w:r w:rsidR="00A87FEF">
        <w:rPr>
          <w:b/>
        </w:rPr>
        <w:t>;</w:t>
      </w:r>
    </w:p>
    <w:p w14:paraId="7DB223C2" w14:textId="0D3A0062" w:rsidR="003A7C61" w:rsidRDefault="003A7C61" w:rsidP="00A87FEF">
      <w:pPr>
        <w:spacing w:line="249" w:lineRule="auto"/>
        <w:ind w:left="2268" w:right="27" w:hanging="1022"/>
        <w:jc w:val="both"/>
        <w:rPr>
          <w:b/>
          <w:lang w:val="en-US"/>
        </w:rPr>
      </w:pPr>
      <w:r>
        <w:rPr>
          <w:b/>
        </w:rPr>
        <w:tab/>
      </w:r>
      <w:r w:rsidR="00A87FEF">
        <w:rPr>
          <w:b/>
        </w:rPr>
        <w:t>w</w:t>
      </w:r>
      <w:r w:rsidR="004E7159" w:rsidRPr="003A7C61">
        <w:rPr>
          <w:b/>
        </w:rPr>
        <w:t xml:space="preserve">ith intersection point I defined as mentioned in </w:t>
      </w:r>
      <w:r>
        <w:rPr>
          <w:b/>
        </w:rPr>
        <w:t>F</w:t>
      </w:r>
      <w:r w:rsidR="004E7159" w:rsidRPr="003A7C61">
        <w:rPr>
          <w:b/>
        </w:rPr>
        <w:t>igure 1.</w:t>
      </w:r>
    </w:p>
    <w:p w14:paraId="50F8C86F" w14:textId="77777777" w:rsidR="00A87FEF" w:rsidRDefault="00A87FEF" w:rsidP="003A7C61">
      <w:pPr>
        <w:spacing w:line="249" w:lineRule="auto"/>
        <w:ind w:left="2381" w:right="27" w:hanging="1247"/>
        <w:jc w:val="both"/>
        <w:rPr>
          <w:b/>
          <w:lang w:val="en-US"/>
        </w:rPr>
      </w:pPr>
    </w:p>
    <w:p w14:paraId="1303F853" w14:textId="77777777" w:rsidR="00F92558" w:rsidRDefault="00F92558">
      <w:pPr>
        <w:suppressAutoHyphens w:val="0"/>
        <w:spacing w:line="240" w:lineRule="auto"/>
        <w:rPr>
          <w:b/>
          <w:lang w:val="en-US"/>
        </w:rPr>
      </w:pPr>
      <w:r>
        <w:rPr>
          <w:b/>
          <w:lang w:val="en-US"/>
        </w:rPr>
        <w:br w:type="page"/>
      </w:r>
    </w:p>
    <w:p w14:paraId="03873B7A" w14:textId="6EA6E09E" w:rsidR="003A7C61" w:rsidRDefault="003A7C61" w:rsidP="003A7C61">
      <w:pPr>
        <w:spacing w:line="249" w:lineRule="auto"/>
        <w:ind w:left="2381" w:right="27" w:hanging="1247"/>
        <w:jc w:val="both"/>
        <w:rPr>
          <w:i/>
        </w:rPr>
      </w:pPr>
      <w:r w:rsidRPr="006C5531">
        <w:rPr>
          <w:b/>
          <w:lang w:val="en-US"/>
        </w:rPr>
        <w:lastRenderedPageBreak/>
        <w:t>Figure 1</w:t>
      </w:r>
    </w:p>
    <w:p w14:paraId="345ECE5C" w14:textId="77777777" w:rsidR="004E7159" w:rsidRPr="003A7C61" w:rsidRDefault="004E7159" w:rsidP="003A7C61">
      <w:pPr>
        <w:tabs>
          <w:tab w:val="left" w:pos="2835"/>
        </w:tabs>
        <w:spacing w:before="120" w:after="120"/>
        <w:ind w:left="2268" w:right="1134" w:hanging="1134"/>
        <w:jc w:val="both"/>
        <w:rPr>
          <w:b/>
        </w:rPr>
      </w:pPr>
      <w:r>
        <w:rPr>
          <w:noProof/>
          <w:lang w:eastAsia="en-GB"/>
        </w:rPr>
        <w:drawing>
          <wp:anchor distT="0" distB="0" distL="114300" distR="114300" simplePos="0" relativeHeight="251659264" behindDoc="1" locked="0" layoutInCell="1" allowOverlap="1" wp14:anchorId="004201F2" wp14:editId="061BE3B3">
            <wp:simplePos x="0" y="0"/>
            <wp:positionH relativeFrom="column">
              <wp:posOffset>1217106</wp:posOffset>
            </wp:positionH>
            <wp:positionV relativeFrom="paragraph">
              <wp:posOffset>32698</wp:posOffset>
            </wp:positionV>
            <wp:extent cx="4333164" cy="1514924"/>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33164" cy="1514924"/>
                    </a:xfrm>
                    <a:prstGeom prst="rect">
                      <a:avLst/>
                    </a:prstGeom>
                  </pic:spPr>
                </pic:pic>
              </a:graphicData>
            </a:graphic>
            <wp14:sizeRelH relativeFrom="page">
              <wp14:pctWidth>0</wp14:pctWidth>
            </wp14:sizeRelH>
            <wp14:sizeRelV relativeFrom="page">
              <wp14:pctHeight>0</wp14:pctHeight>
            </wp14:sizeRelV>
          </wp:anchor>
        </w:drawing>
      </w:r>
    </w:p>
    <w:p w14:paraId="360BB60E" w14:textId="77777777" w:rsidR="004E7159" w:rsidRPr="003A7C61" w:rsidRDefault="004E7159" w:rsidP="003A7C61">
      <w:pPr>
        <w:tabs>
          <w:tab w:val="left" w:pos="2835"/>
        </w:tabs>
        <w:spacing w:before="120" w:after="120"/>
        <w:ind w:left="2268" w:right="1134" w:hanging="1134"/>
        <w:jc w:val="both"/>
        <w:rPr>
          <w:b/>
        </w:rPr>
      </w:pPr>
    </w:p>
    <w:p w14:paraId="7A5417BD" w14:textId="77777777" w:rsidR="004E7159" w:rsidRPr="003A7C61" w:rsidRDefault="004E7159" w:rsidP="003A7C61">
      <w:pPr>
        <w:tabs>
          <w:tab w:val="left" w:pos="2835"/>
        </w:tabs>
        <w:spacing w:before="120" w:after="120"/>
        <w:ind w:left="2268" w:right="1134" w:hanging="1134"/>
        <w:jc w:val="both"/>
        <w:rPr>
          <w:b/>
        </w:rPr>
      </w:pPr>
    </w:p>
    <w:p w14:paraId="071FBA01" w14:textId="77777777" w:rsidR="004E7159" w:rsidRPr="003A7C61" w:rsidRDefault="004E7159" w:rsidP="003A7C61">
      <w:pPr>
        <w:tabs>
          <w:tab w:val="left" w:pos="2835"/>
        </w:tabs>
        <w:spacing w:before="120" w:after="120"/>
        <w:ind w:left="2268" w:right="1134" w:hanging="1134"/>
        <w:jc w:val="both"/>
        <w:rPr>
          <w:b/>
        </w:rPr>
      </w:pPr>
    </w:p>
    <w:p w14:paraId="13D953B7" w14:textId="77777777" w:rsidR="00F92558" w:rsidRDefault="00F92558" w:rsidP="003A7C61">
      <w:pPr>
        <w:tabs>
          <w:tab w:val="left" w:pos="2835"/>
        </w:tabs>
        <w:spacing w:before="120" w:after="120"/>
        <w:ind w:left="2268" w:right="1134" w:hanging="1134"/>
        <w:jc w:val="both"/>
        <w:rPr>
          <w:b/>
        </w:rPr>
      </w:pPr>
    </w:p>
    <w:p w14:paraId="136D3FEA" w14:textId="77777777" w:rsidR="00F92558" w:rsidRDefault="00F92558" w:rsidP="003A7C61">
      <w:pPr>
        <w:tabs>
          <w:tab w:val="left" w:pos="2835"/>
        </w:tabs>
        <w:spacing w:before="120" w:after="120"/>
        <w:ind w:left="2268" w:right="1134" w:hanging="1134"/>
        <w:jc w:val="both"/>
        <w:rPr>
          <w:b/>
        </w:rPr>
      </w:pPr>
    </w:p>
    <w:p w14:paraId="6139C2D5" w14:textId="77777777" w:rsidR="00F92558" w:rsidRDefault="00F92558" w:rsidP="003A7C61">
      <w:pPr>
        <w:tabs>
          <w:tab w:val="left" w:pos="2835"/>
        </w:tabs>
        <w:spacing w:before="120" w:after="120"/>
        <w:ind w:left="2268" w:right="1134" w:hanging="1134"/>
        <w:jc w:val="both"/>
        <w:rPr>
          <w:b/>
        </w:rPr>
      </w:pPr>
    </w:p>
    <w:p w14:paraId="675873A7" w14:textId="3BE8B476" w:rsidR="004E7159" w:rsidRPr="003A7C61" w:rsidRDefault="00CB493D" w:rsidP="003A7C61">
      <w:pPr>
        <w:tabs>
          <w:tab w:val="left" w:pos="2835"/>
        </w:tabs>
        <w:spacing w:before="120" w:after="120"/>
        <w:ind w:left="2268" w:right="1134" w:hanging="1134"/>
        <w:jc w:val="both"/>
        <w:rPr>
          <w:b/>
        </w:rPr>
      </w:pPr>
      <w:r>
        <w:rPr>
          <w:b/>
          <w:noProof/>
          <w:lang w:eastAsia="en-GB"/>
        </w:rPr>
        <w:drawing>
          <wp:anchor distT="0" distB="0" distL="114300" distR="114300" simplePos="0" relativeHeight="251660288" behindDoc="0" locked="0" layoutInCell="1" allowOverlap="1" wp14:anchorId="6CDD777B" wp14:editId="347FE2C0">
            <wp:simplePos x="0" y="0"/>
            <wp:positionH relativeFrom="column">
              <wp:posOffset>1226820</wp:posOffset>
            </wp:positionH>
            <wp:positionV relativeFrom="paragraph">
              <wp:posOffset>349250</wp:posOffset>
            </wp:positionV>
            <wp:extent cx="4199890" cy="1185545"/>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0">
                      <a:extLst>
                        <a:ext uri="{28A0092B-C50C-407E-A947-70E740481C1C}">
                          <a14:useLocalDpi xmlns:a14="http://schemas.microsoft.com/office/drawing/2010/main" val="0"/>
                        </a:ext>
                      </a:extLst>
                    </a:blip>
                    <a:stretch>
                      <a:fillRect/>
                    </a:stretch>
                  </pic:blipFill>
                  <pic:spPr>
                    <a:xfrm>
                      <a:off x="0" y="0"/>
                      <a:ext cx="4199890" cy="1185545"/>
                    </a:xfrm>
                    <a:prstGeom prst="rect">
                      <a:avLst/>
                    </a:prstGeom>
                  </pic:spPr>
                </pic:pic>
              </a:graphicData>
            </a:graphic>
            <wp14:sizeRelH relativeFrom="page">
              <wp14:pctWidth>0</wp14:pctWidth>
            </wp14:sizeRelH>
            <wp14:sizeRelV relativeFrom="page">
              <wp14:pctHeight>0</wp14:pctHeight>
            </wp14:sizeRelV>
          </wp:anchor>
        </w:drawing>
      </w:r>
    </w:p>
    <w:p w14:paraId="0E57AC96" w14:textId="520F9C36" w:rsidR="004E7159" w:rsidRPr="001F467E" w:rsidRDefault="004E7159" w:rsidP="00CB493D">
      <w:pPr>
        <w:tabs>
          <w:tab w:val="left" w:pos="2835"/>
        </w:tabs>
        <w:spacing w:before="120" w:after="120"/>
        <w:ind w:left="2268" w:right="1134" w:hanging="1134"/>
        <w:jc w:val="right"/>
        <w:rPr>
          <w:lang w:val="en-US"/>
        </w:rPr>
      </w:pPr>
      <w:r w:rsidRPr="001F467E">
        <w:rPr>
          <w:lang w:val="en-US"/>
        </w:rPr>
        <w:t>"</w:t>
      </w:r>
    </w:p>
    <w:p w14:paraId="5484BC66" w14:textId="77777777" w:rsidR="004E7159" w:rsidRPr="003A7C61" w:rsidRDefault="004E7159" w:rsidP="003A7C61">
      <w:pPr>
        <w:tabs>
          <w:tab w:val="left" w:pos="2835"/>
        </w:tabs>
        <w:spacing w:before="120" w:after="120"/>
        <w:ind w:left="2268" w:right="1134" w:hanging="1134"/>
        <w:jc w:val="both"/>
        <w:rPr>
          <w:lang w:val="en-US"/>
        </w:rPr>
      </w:pPr>
    </w:p>
    <w:p w14:paraId="033C80F5" w14:textId="77777777" w:rsidR="004E7159" w:rsidRPr="003A7C61" w:rsidRDefault="004E7159" w:rsidP="003A7C61">
      <w:pPr>
        <w:tabs>
          <w:tab w:val="left" w:pos="2835"/>
        </w:tabs>
        <w:spacing w:before="120" w:after="120"/>
        <w:ind w:left="2268" w:right="1134" w:hanging="1134"/>
        <w:jc w:val="both"/>
        <w:rPr>
          <w:lang w:val="en-US"/>
        </w:rPr>
      </w:pPr>
      <w:r w:rsidRPr="003A7C61">
        <w:rPr>
          <w:i/>
          <w:lang w:val="en-US"/>
        </w:rPr>
        <w:t>Paragraphs 12.9. to 12.9.2.</w:t>
      </w:r>
      <w:r w:rsidRPr="003A7C61">
        <w:rPr>
          <w:lang w:val="en-US"/>
        </w:rPr>
        <w:t xml:space="preserve">, </w:t>
      </w:r>
      <w:r w:rsidRPr="00F76034">
        <w:rPr>
          <w:lang w:val="en-US"/>
        </w:rPr>
        <w:t>amend to read:</w:t>
      </w:r>
    </w:p>
    <w:p w14:paraId="044B5F55" w14:textId="6B4A8D3D" w:rsidR="004E7159" w:rsidRDefault="004E7159" w:rsidP="003A7C61">
      <w:pPr>
        <w:tabs>
          <w:tab w:val="left" w:pos="2835"/>
        </w:tabs>
        <w:spacing w:before="120" w:after="120"/>
        <w:ind w:left="2268" w:right="1134" w:hanging="1134"/>
        <w:jc w:val="both"/>
        <w:rPr>
          <w:lang w:val="en-US"/>
        </w:rPr>
      </w:pPr>
      <w:r w:rsidRPr="00CC6FA6">
        <w:rPr>
          <w:lang w:val="en-US"/>
        </w:rPr>
        <w:t>"12.9.</w:t>
      </w:r>
      <w:r w:rsidRPr="00CC6FA6">
        <w:rPr>
          <w:lang w:val="en-US"/>
        </w:rPr>
        <w:tab/>
        <w:t>The upper edge of LPD shall not be more than</w:t>
      </w:r>
      <w:r>
        <w:rPr>
          <w:lang w:val="en-US"/>
        </w:rPr>
        <w:t xml:space="preserve"> </w:t>
      </w:r>
      <w:r w:rsidRPr="003A7C61">
        <w:rPr>
          <w:b/>
          <w:lang w:val="en-US"/>
        </w:rPr>
        <w:t>450 mm</w:t>
      </w:r>
      <w:r w:rsidRPr="00CC6FA6">
        <w:rPr>
          <w:lang w:val="en-US"/>
        </w:rPr>
        <w:t xml:space="preserve"> below that part of the structure of the vehicle, cut or contacted by a vertical plane</w:t>
      </w:r>
      <w:r>
        <w:rPr>
          <w:lang w:val="en-US"/>
        </w:rPr>
        <w:t xml:space="preserve"> </w:t>
      </w:r>
      <w:r w:rsidRPr="00CC6FA6">
        <w:rPr>
          <w:lang w:val="en-US"/>
        </w:rPr>
        <w:t xml:space="preserve">tangential to the outer surface of the </w:t>
      </w:r>
      <w:proofErr w:type="spellStart"/>
      <w:r w:rsidRPr="00CC6FA6">
        <w:rPr>
          <w:lang w:val="en-US"/>
        </w:rPr>
        <w:t>tyres</w:t>
      </w:r>
      <w:proofErr w:type="spellEnd"/>
      <w:r w:rsidRPr="00CC6FA6">
        <w:rPr>
          <w:lang w:val="en-US"/>
        </w:rPr>
        <w:t>, excluding any bulging close to the ground, except in the following cases:</w:t>
      </w:r>
    </w:p>
    <w:p w14:paraId="1D4632E2" w14:textId="36368980" w:rsidR="004E7159" w:rsidRDefault="004E7159" w:rsidP="003A7C61">
      <w:pPr>
        <w:tabs>
          <w:tab w:val="left" w:pos="2835"/>
        </w:tabs>
        <w:spacing w:before="120" w:after="120"/>
        <w:ind w:left="2268" w:right="1134" w:hanging="1134"/>
        <w:jc w:val="both"/>
        <w:rPr>
          <w:lang w:val="en-US"/>
        </w:rPr>
      </w:pPr>
      <w:r w:rsidRPr="00CC6FA6">
        <w:rPr>
          <w:lang w:val="en-US"/>
        </w:rPr>
        <w:t>12.9.1.</w:t>
      </w:r>
      <w:r>
        <w:rPr>
          <w:lang w:val="en-US"/>
        </w:rPr>
        <w:tab/>
      </w:r>
      <w:r w:rsidRPr="00CC6FA6">
        <w:rPr>
          <w:lang w:val="en-US"/>
        </w:rPr>
        <w:t>Where the plane in paragraph 12.9. does not cut the structure of the vehicle, then the upper edge shall b</w:t>
      </w:r>
      <w:r>
        <w:rPr>
          <w:lang w:val="en-US"/>
        </w:rPr>
        <w:t xml:space="preserve">e level with the surface of the </w:t>
      </w:r>
      <w:r w:rsidRPr="00CC6FA6">
        <w:rPr>
          <w:lang w:val="en-US"/>
        </w:rPr>
        <w:t>load-carrying platform, or</w:t>
      </w:r>
      <w:r>
        <w:rPr>
          <w:lang w:val="en-US"/>
        </w:rPr>
        <w:t xml:space="preserve"> </w:t>
      </w:r>
      <w:r w:rsidRPr="003A7C61">
        <w:rPr>
          <w:b/>
          <w:lang w:val="en-US"/>
        </w:rPr>
        <w:t>850 mm</w:t>
      </w:r>
      <w:r w:rsidRPr="00CC6FA6">
        <w:rPr>
          <w:lang w:val="en-US"/>
        </w:rPr>
        <w:t xml:space="preserve"> from the ground, whichever is the less;</w:t>
      </w:r>
    </w:p>
    <w:p w14:paraId="02DA0016" w14:textId="1F75663B" w:rsidR="004E7159" w:rsidRDefault="004E7159" w:rsidP="003A7C61">
      <w:pPr>
        <w:tabs>
          <w:tab w:val="left" w:pos="2835"/>
        </w:tabs>
        <w:spacing w:before="120" w:after="120"/>
        <w:ind w:left="2268" w:right="1134" w:hanging="1134"/>
        <w:jc w:val="both"/>
        <w:rPr>
          <w:lang w:val="en-US"/>
        </w:rPr>
      </w:pPr>
      <w:r>
        <w:rPr>
          <w:lang w:val="en-US"/>
        </w:rPr>
        <w:t>12.9.2.</w:t>
      </w:r>
      <w:r w:rsidRPr="00894BB6">
        <w:rPr>
          <w:lang w:val="en-US"/>
        </w:rPr>
        <w:tab/>
      </w:r>
      <w:r w:rsidRPr="00CC6FA6">
        <w:rPr>
          <w:lang w:val="en-US"/>
        </w:rPr>
        <w:t>Where the plane in paragraph 12.9. cuts the structure of the vehicle at a level more than 1.3</w:t>
      </w:r>
      <w:r w:rsidR="002B006B">
        <w:rPr>
          <w:lang w:val="en-US"/>
        </w:rPr>
        <w:t xml:space="preserve"> </w:t>
      </w:r>
      <w:r w:rsidRPr="00CC6FA6">
        <w:rPr>
          <w:lang w:val="en-US"/>
        </w:rPr>
        <w:t>m above the</w:t>
      </w:r>
      <w:r>
        <w:rPr>
          <w:lang w:val="en-US"/>
        </w:rPr>
        <w:t xml:space="preserve"> ground, then the upper edge of </w:t>
      </w:r>
      <w:r w:rsidRPr="00CC6FA6">
        <w:rPr>
          <w:lang w:val="en-US"/>
        </w:rPr>
        <w:t>the device shall not be less than</w:t>
      </w:r>
      <w:r>
        <w:rPr>
          <w:lang w:val="en-US"/>
        </w:rPr>
        <w:t xml:space="preserve"> </w:t>
      </w:r>
      <w:r w:rsidRPr="003A7C61">
        <w:rPr>
          <w:b/>
          <w:lang w:val="en-US"/>
        </w:rPr>
        <w:t>850 mm</w:t>
      </w:r>
      <w:r w:rsidRPr="00CC6FA6">
        <w:rPr>
          <w:lang w:val="en-US"/>
        </w:rPr>
        <w:t xml:space="preserve"> above the ground;</w:t>
      </w:r>
      <w:r>
        <w:rPr>
          <w:lang w:val="en-US"/>
        </w:rPr>
        <w:t>"</w:t>
      </w:r>
    </w:p>
    <w:p w14:paraId="64EB904C" w14:textId="77777777" w:rsidR="004F522A" w:rsidRPr="004F522A" w:rsidRDefault="004F522A" w:rsidP="004F522A">
      <w:pPr>
        <w:tabs>
          <w:tab w:val="left" w:pos="2835"/>
        </w:tabs>
        <w:spacing w:before="120" w:after="120"/>
        <w:ind w:left="2268" w:right="1134" w:hanging="1134"/>
        <w:jc w:val="both"/>
      </w:pPr>
      <w:r w:rsidRPr="004F522A">
        <w:rPr>
          <w:i/>
        </w:rPr>
        <w:t>Paragraph 12.10.</w:t>
      </w:r>
      <w:r w:rsidRPr="004F522A">
        <w:t>, amend to read:</w:t>
      </w:r>
    </w:p>
    <w:p w14:paraId="270F6EF8" w14:textId="77777777" w:rsidR="004F522A" w:rsidRPr="004F522A" w:rsidRDefault="004F522A" w:rsidP="004F522A">
      <w:pPr>
        <w:tabs>
          <w:tab w:val="left" w:pos="2835"/>
        </w:tabs>
        <w:spacing w:before="120" w:after="120"/>
        <w:ind w:left="2268" w:right="1134" w:hanging="1134"/>
        <w:jc w:val="both"/>
      </w:pPr>
      <w:r w:rsidRPr="004F522A">
        <w:t>"12.10.</w:t>
      </w:r>
      <w:r w:rsidRPr="004F522A">
        <w:tab/>
        <w:t xml:space="preserve">LPD shall be essentially rigid, securely mounted (they shall not be liable to loosening due to vibration in normal use of the vehicle) and, except as regards the parts listed in paragraph 12.11., made of metal or any other suitable material. LPD shall be considered suitable if they are capable of withstanding a horizontal static force of </w:t>
      </w:r>
      <w:r w:rsidRPr="004F522A">
        <w:rPr>
          <w:b/>
        </w:rPr>
        <w:t xml:space="preserve">[3 </w:t>
      </w:r>
      <w:proofErr w:type="spellStart"/>
      <w:r w:rsidRPr="004F522A">
        <w:rPr>
          <w:b/>
        </w:rPr>
        <w:t>kN</w:t>
      </w:r>
      <w:proofErr w:type="spellEnd"/>
      <w:r w:rsidRPr="004F522A">
        <w:rPr>
          <w:b/>
        </w:rPr>
        <w:t xml:space="preserve">] </w:t>
      </w:r>
      <w:r w:rsidRPr="004F522A">
        <w:t>applied perpendicularly to any part of their external surface by the centre of a ram the face of which is circular and flat, with a diameter of 220 mm ± 10 mm, and if the deflection of the device under load measured at the centre of the ram is then not more than:</w:t>
      </w:r>
    </w:p>
    <w:p w14:paraId="1620F644" w14:textId="56F89FA3" w:rsidR="004F522A" w:rsidRPr="004F522A" w:rsidRDefault="004F522A" w:rsidP="004F522A">
      <w:pPr>
        <w:tabs>
          <w:tab w:val="left" w:pos="2835"/>
        </w:tabs>
        <w:spacing w:before="120" w:after="120"/>
        <w:ind w:left="2268" w:right="1134" w:hanging="1134"/>
        <w:jc w:val="both"/>
      </w:pPr>
      <w:r>
        <w:tab/>
      </w:r>
      <w:r w:rsidRPr="004F522A">
        <w:t>(a)</w:t>
      </w:r>
      <w:r>
        <w:tab/>
      </w:r>
      <w:r w:rsidRPr="004F522A">
        <w:rPr>
          <w:b/>
        </w:rPr>
        <w:t>[90]</w:t>
      </w:r>
      <w:r w:rsidRPr="004F522A">
        <w:t xml:space="preserve"> mm over the rearmost 250 mm of the device; and</w:t>
      </w:r>
    </w:p>
    <w:p w14:paraId="09943DD6" w14:textId="7B7BA18F" w:rsidR="004F522A" w:rsidRPr="004F522A" w:rsidRDefault="004F522A" w:rsidP="004F522A">
      <w:pPr>
        <w:tabs>
          <w:tab w:val="left" w:pos="2835"/>
        </w:tabs>
        <w:spacing w:before="120" w:after="120"/>
        <w:ind w:left="2268" w:right="1134" w:hanging="1134"/>
        <w:jc w:val="both"/>
      </w:pPr>
      <w:r>
        <w:tab/>
      </w:r>
      <w:r w:rsidRPr="004F522A">
        <w:t>(b)</w:t>
      </w:r>
      <w:r>
        <w:tab/>
      </w:r>
      <w:r w:rsidRPr="004F522A">
        <w:rPr>
          <w:b/>
        </w:rPr>
        <w:t>[450]</w:t>
      </w:r>
      <w:r w:rsidRPr="004F522A">
        <w:t xml:space="preserve"> mm over the remainder of the device.</w:t>
      </w:r>
    </w:p>
    <w:p w14:paraId="7A5E992A" w14:textId="5E4FD904" w:rsidR="00D342E8" w:rsidRPr="00D342E8" w:rsidRDefault="004F522A" w:rsidP="004F522A">
      <w:pPr>
        <w:tabs>
          <w:tab w:val="left" w:pos="2835"/>
        </w:tabs>
        <w:spacing w:before="120" w:after="120"/>
        <w:ind w:left="2268" w:right="1134" w:hanging="1134"/>
        <w:jc w:val="both"/>
      </w:pPr>
      <w:r>
        <w:lastRenderedPageBreak/>
        <w:tab/>
      </w:r>
      <w:r w:rsidRPr="004F522A">
        <w:t>At the request of the manufacturer, compliance with this requirement may be demonstrated by calculation. The validity of the calculation method shall be established to the satisfaction of the Technical Service."</w:t>
      </w:r>
    </w:p>
    <w:p w14:paraId="4AF84A1E" w14:textId="77777777" w:rsidR="00F92558" w:rsidRDefault="00F92558" w:rsidP="004F522A">
      <w:pPr>
        <w:tabs>
          <w:tab w:val="left" w:pos="2835"/>
        </w:tabs>
        <w:spacing w:before="120" w:after="120"/>
        <w:ind w:left="2268" w:right="1134" w:hanging="1134"/>
        <w:jc w:val="both"/>
      </w:pPr>
    </w:p>
    <w:p w14:paraId="788C8121" w14:textId="1A970E82" w:rsidR="004E7159" w:rsidRPr="003A7C61" w:rsidRDefault="00F92558" w:rsidP="003A7C61">
      <w:pPr>
        <w:tabs>
          <w:tab w:val="left" w:pos="2835"/>
        </w:tabs>
        <w:spacing w:before="120" w:after="120"/>
        <w:ind w:left="2268" w:right="1134" w:hanging="1134"/>
        <w:jc w:val="both"/>
      </w:pPr>
      <w:r>
        <w:t>PART II:</w:t>
      </w:r>
      <w:r>
        <w:tab/>
      </w:r>
      <w:r w:rsidR="004E7159" w:rsidRPr="003A7C61">
        <w:t>APPROVAL OF LATERAL PROTECTION DEVICES (LPD)</w:t>
      </w:r>
    </w:p>
    <w:p w14:paraId="3C1EB072" w14:textId="77777777" w:rsidR="004E7159" w:rsidRPr="003203A3" w:rsidRDefault="004E7159" w:rsidP="003A7C61">
      <w:pPr>
        <w:tabs>
          <w:tab w:val="left" w:pos="2835"/>
        </w:tabs>
        <w:spacing w:before="120" w:after="120"/>
        <w:ind w:left="2268" w:right="1134" w:hanging="1134"/>
        <w:jc w:val="both"/>
      </w:pPr>
      <w:r w:rsidRPr="003A7C61">
        <w:rPr>
          <w:i/>
        </w:rPr>
        <w:t>Paragraph 14.2.,</w:t>
      </w:r>
      <w:r w:rsidRPr="003A7C61">
        <w:t xml:space="preserve"> amend to read:</w:t>
      </w:r>
    </w:p>
    <w:p w14:paraId="1275B26B" w14:textId="3E85FA78" w:rsidR="004E7159" w:rsidRPr="003A7C61" w:rsidRDefault="004E7159" w:rsidP="003A7C61">
      <w:pPr>
        <w:tabs>
          <w:tab w:val="left" w:pos="2835"/>
        </w:tabs>
        <w:spacing w:before="120" w:after="120"/>
        <w:ind w:left="2268" w:right="1134" w:hanging="1134"/>
        <w:jc w:val="both"/>
      </w:pPr>
      <w:r w:rsidRPr="003A7C61">
        <w:t>"14.2.</w:t>
      </w:r>
      <w:r w:rsidRPr="003A7C61">
        <w:tab/>
        <w:t xml:space="preserve">LPD may consist of a continuous flat surface, or of one or more horizontal rails, or a combination of surface and rails; when rails are used they shall be not more than </w:t>
      </w:r>
      <w:r w:rsidRPr="003A7C61">
        <w:rPr>
          <w:b/>
        </w:rPr>
        <w:t>400 mm</w:t>
      </w:r>
      <w:r w:rsidRPr="003A7C61">
        <w:t xml:space="preserve"> apart and not less than:</w:t>
      </w:r>
    </w:p>
    <w:p w14:paraId="484A6A05" w14:textId="54074C56" w:rsidR="004E7159" w:rsidRPr="003A7C61" w:rsidRDefault="003A7C61" w:rsidP="003A7C61">
      <w:pPr>
        <w:tabs>
          <w:tab w:val="left" w:pos="2835"/>
        </w:tabs>
        <w:spacing w:before="120" w:after="120"/>
        <w:ind w:left="2268" w:right="1134" w:hanging="1134"/>
        <w:jc w:val="both"/>
      </w:pPr>
      <w:r>
        <w:tab/>
        <w:t>(a)</w:t>
      </w:r>
      <w:r>
        <w:tab/>
      </w:r>
      <w:r w:rsidR="004E7159" w:rsidRPr="003A7C61">
        <w:t>50 mm high in the case of vehicles of categories N</w:t>
      </w:r>
      <w:r w:rsidR="004E7159" w:rsidRPr="00A87FEF">
        <w:rPr>
          <w:vertAlign w:val="subscript"/>
        </w:rPr>
        <w:t>2</w:t>
      </w:r>
      <w:r w:rsidR="004E7159" w:rsidRPr="003A7C61">
        <w:t xml:space="preserve"> and O</w:t>
      </w:r>
      <w:r w:rsidR="004E7159" w:rsidRPr="00A87FEF">
        <w:rPr>
          <w:vertAlign w:val="subscript"/>
        </w:rPr>
        <w:t>3</w:t>
      </w:r>
      <w:r w:rsidR="004E7159" w:rsidRPr="003A7C61">
        <w:t>; or</w:t>
      </w:r>
    </w:p>
    <w:p w14:paraId="69D21E08" w14:textId="227F9322" w:rsidR="004E7159" w:rsidRPr="003A7C61" w:rsidRDefault="003A7C61" w:rsidP="003A7C61">
      <w:pPr>
        <w:tabs>
          <w:tab w:val="left" w:pos="2268"/>
          <w:tab w:val="left" w:pos="2835"/>
        </w:tabs>
        <w:spacing w:before="120" w:after="120"/>
        <w:ind w:left="2835" w:right="1134" w:hanging="1701"/>
        <w:jc w:val="both"/>
      </w:pPr>
      <w:r>
        <w:tab/>
        <w:t>(b)</w:t>
      </w:r>
      <w:r>
        <w:tab/>
      </w:r>
      <w:r w:rsidR="004E7159" w:rsidRPr="003A7C61">
        <w:t>100 mm high and essentially flat in the case of vehicles of categories N</w:t>
      </w:r>
      <w:r w:rsidR="004E7159" w:rsidRPr="00A87FEF">
        <w:rPr>
          <w:vertAlign w:val="subscript"/>
        </w:rPr>
        <w:t>3</w:t>
      </w:r>
      <w:r w:rsidR="004E7159" w:rsidRPr="003A7C61">
        <w:t xml:space="preserve"> and O</w:t>
      </w:r>
      <w:r w:rsidR="004E7159" w:rsidRPr="00A87FEF">
        <w:rPr>
          <w:vertAlign w:val="subscript"/>
        </w:rPr>
        <w:t>4</w:t>
      </w:r>
      <w:r w:rsidR="004E7159" w:rsidRPr="003A7C61">
        <w:t>.</w:t>
      </w:r>
    </w:p>
    <w:p w14:paraId="3970E66A" w14:textId="28BA038F" w:rsidR="004E7159" w:rsidRDefault="00A87FEF" w:rsidP="004E7159">
      <w:pPr>
        <w:tabs>
          <w:tab w:val="left" w:pos="2835"/>
        </w:tabs>
        <w:spacing w:before="120" w:after="120"/>
        <w:ind w:left="2268" w:right="1134" w:hanging="1134"/>
        <w:jc w:val="both"/>
        <w:rPr>
          <w:lang w:val="en-US"/>
        </w:rPr>
      </w:pPr>
      <w:r>
        <w:rPr>
          <w:lang w:val="en-US"/>
        </w:rPr>
        <w:tab/>
      </w:r>
      <w:r w:rsidR="004E7159" w:rsidRPr="00CC6FA6">
        <w:rPr>
          <w:lang w:val="en-US"/>
        </w:rPr>
        <w:t>Combinations of surfaces and rails shall form a practically continuous LPD subject, however, to the provisions of paragraph 1</w:t>
      </w:r>
      <w:r w:rsidR="004E7159">
        <w:rPr>
          <w:lang w:val="en-US"/>
        </w:rPr>
        <w:t>4</w:t>
      </w:r>
      <w:r w:rsidR="004E7159" w:rsidRPr="00CC6FA6">
        <w:rPr>
          <w:lang w:val="en-US"/>
        </w:rPr>
        <w:t>.</w:t>
      </w:r>
      <w:r w:rsidR="004E7159">
        <w:rPr>
          <w:lang w:val="en-US"/>
        </w:rPr>
        <w:t>1</w:t>
      </w:r>
      <w:r w:rsidR="004E7159" w:rsidRPr="00CC6FA6">
        <w:rPr>
          <w:lang w:val="en-US"/>
        </w:rPr>
        <w:t>.</w:t>
      </w:r>
      <w:r w:rsidR="004E7159">
        <w:rPr>
          <w:lang w:val="en-US"/>
        </w:rPr>
        <w:t>"</w:t>
      </w:r>
    </w:p>
    <w:p w14:paraId="6996239F" w14:textId="77777777" w:rsidR="00731726" w:rsidRPr="00731726" w:rsidRDefault="00731726" w:rsidP="00731726">
      <w:pPr>
        <w:tabs>
          <w:tab w:val="left" w:pos="2835"/>
        </w:tabs>
        <w:spacing w:before="120" w:after="120"/>
        <w:ind w:left="2268" w:right="1134" w:hanging="1134"/>
        <w:jc w:val="both"/>
      </w:pPr>
      <w:r w:rsidRPr="00731726">
        <w:rPr>
          <w:i/>
        </w:rPr>
        <w:t>Paragraph 14.4</w:t>
      </w:r>
      <w:r w:rsidRPr="00731726">
        <w:t>., amend to read:</w:t>
      </w:r>
    </w:p>
    <w:p w14:paraId="3FE18C63" w14:textId="77777777" w:rsidR="00731726" w:rsidRPr="00731726" w:rsidRDefault="00731726" w:rsidP="00731726">
      <w:pPr>
        <w:tabs>
          <w:tab w:val="left" w:pos="2835"/>
        </w:tabs>
        <w:spacing w:before="120" w:after="120"/>
        <w:ind w:left="2268" w:right="1134" w:hanging="1134"/>
        <w:jc w:val="both"/>
      </w:pPr>
      <w:r w:rsidRPr="00731726">
        <w:t>"14.4.</w:t>
      </w:r>
      <w:r w:rsidRPr="00731726">
        <w:tab/>
        <w:t xml:space="preserve">LPD shall be essentially rigid and, except as regards the parts listed in paragraph 14.5., made of metal or any other suitable material. LPD shall be considered suitable if they are capable of withstanding a horizontal static force of </w:t>
      </w:r>
      <w:r w:rsidRPr="00731726">
        <w:rPr>
          <w:b/>
        </w:rPr>
        <w:t xml:space="preserve">[3 </w:t>
      </w:r>
      <w:proofErr w:type="spellStart"/>
      <w:r w:rsidRPr="00731726">
        <w:rPr>
          <w:b/>
        </w:rPr>
        <w:t>kN</w:t>
      </w:r>
      <w:proofErr w:type="spellEnd"/>
      <w:r w:rsidRPr="00731726">
        <w:rPr>
          <w:b/>
        </w:rPr>
        <w:t>]</w:t>
      </w:r>
      <w:r w:rsidRPr="00731726">
        <w:t xml:space="preserve"> applied perpendicularly to any part of their external surface by the centre of a ram the face of which is circular and flat, with a diameter of 220 mm + 10 mm, and if the deflection of the device under load measured at the centre of the ram is then not more than:</w:t>
      </w:r>
    </w:p>
    <w:p w14:paraId="4AD394F2" w14:textId="77777777" w:rsidR="00731726" w:rsidRPr="00731726" w:rsidRDefault="00731726" w:rsidP="00731726">
      <w:pPr>
        <w:tabs>
          <w:tab w:val="left" w:pos="2835"/>
        </w:tabs>
        <w:spacing w:before="120" w:after="120"/>
        <w:ind w:left="2268" w:right="1134" w:hanging="1134"/>
        <w:jc w:val="both"/>
      </w:pPr>
      <w:r w:rsidRPr="00731726">
        <w:tab/>
        <w:t>(a)</w:t>
      </w:r>
      <w:r w:rsidRPr="00731726">
        <w:tab/>
      </w:r>
      <w:r w:rsidRPr="00731726">
        <w:rPr>
          <w:b/>
        </w:rPr>
        <w:t>[90]</w:t>
      </w:r>
      <w:r w:rsidRPr="00731726">
        <w:t xml:space="preserve"> mm over the rearmost 250 mm of the device; and</w:t>
      </w:r>
    </w:p>
    <w:p w14:paraId="3205DFBB" w14:textId="77777777" w:rsidR="00731726" w:rsidRPr="00731726" w:rsidRDefault="00731726" w:rsidP="00731726">
      <w:pPr>
        <w:tabs>
          <w:tab w:val="left" w:pos="2835"/>
        </w:tabs>
        <w:spacing w:before="120" w:after="120"/>
        <w:ind w:left="2268" w:right="1134" w:hanging="1134"/>
        <w:jc w:val="both"/>
      </w:pPr>
      <w:r w:rsidRPr="00731726">
        <w:tab/>
        <w:t>(b)</w:t>
      </w:r>
      <w:r w:rsidRPr="00731726">
        <w:tab/>
      </w:r>
      <w:r w:rsidRPr="00731726">
        <w:rPr>
          <w:b/>
        </w:rPr>
        <w:t>[450]</w:t>
      </w:r>
      <w:r w:rsidRPr="00731726">
        <w:t xml:space="preserve"> mm over the remainder of the device.</w:t>
      </w:r>
    </w:p>
    <w:p w14:paraId="2664DE47" w14:textId="77777777" w:rsidR="00731726" w:rsidRDefault="00731726" w:rsidP="00731726">
      <w:pPr>
        <w:tabs>
          <w:tab w:val="left" w:pos="2835"/>
        </w:tabs>
        <w:spacing w:before="120" w:after="120"/>
        <w:ind w:left="2268" w:right="1134" w:hanging="1134"/>
        <w:jc w:val="both"/>
      </w:pPr>
      <w:r w:rsidRPr="00731726">
        <w:tab/>
        <w:t>At the request of the manufacturer, compliance with this requirement may be demonstrated by calculation. The validity of the calculation method shall be established to the satisfaction of the Technical Service."</w:t>
      </w:r>
    </w:p>
    <w:p w14:paraId="7706BB93" w14:textId="77777777" w:rsidR="00F92558" w:rsidRDefault="00F92558" w:rsidP="00A87FEF">
      <w:pPr>
        <w:tabs>
          <w:tab w:val="left" w:pos="2835"/>
        </w:tabs>
        <w:spacing w:before="120" w:after="120"/>
        <w:ind w:left="2268" w:right="1134" w:hanging="1134"/>
        <w:jc w:val="both"/>
      </w:pPr>
    </w:p>
    <w:p w14:paraId="1C81674F" w14:textId="25FF1B5B" w:rsidR="004E7159" w:rsidRPr="00A87FEF" w:rsidRDefault="00F92558" w:rsidP="00A87FEF">
      <w:pPr>
        <w:tabs>
          <w:tab w:val="left" w:pos="2835"/>
        </w:tabs>
        <w:spacing w:before="120" w:after="120"/>
        <w:ind w:left="2268" w:right="1134" w:hanging="1134"/>
        <w:jc w:val="both"/>
      </w:pPr>
      <w:r>
        <w:t>PART III:</w:t>
      </w:r>
      <w:r>
        <w:tab/>
      </w:r>
      <w:r w:rsidR="004E7159" w:rsidRPr="00A87FEF">
        <w:t>APPROVAL OF A VEHICLE WITH REGARD TO THE INSTALLATION OF LATERAL PROTECTION DEVICES (LPD) OF A TYPE APPROVED ACCORDING TO PART II OF THIS REGULATION</w:t>
      </w:r>
    </w:p>
    <w:p w14:paraId="5CAB3F2C" w14:textId="77777777" w:rsidR="004E7159" w:rsidRPr="003203A3" w:rsidRDefault="004E7159" w:rsidP="00A87FEF">
      <w:pPr>
        <w:tabs>
          <w:tab w:val="left" w:pos="2835"/>
        </w:tabs>
        <w:spacing w:before="120" w:after="120"/>
        <w:ind w:left="2268" w:right="1134" w:hanging="1134"/>
        <w:jc w:val="both"/>
      </w:pPr>
      <w:r w:rsidRPr="00A87FEF">
        <w:rPr>
          <w:i/>
        </w:rPr>
        <w:t>Paragraph 15.6.,</w:t>
      </w:r>
      <w:r w:rsidRPr="00A87FEF">
        <w:t xml:space="preserve"> amend to read:</w:t>
      </w:r>
    </w:p>
    <w:p w14:paraId="05EB6977" w14:textId="0DD9C928" w:rsidR="004E7159" w:rsidRPr="00A87FEF" w:rsidRDefault="004E7159" w:rsidP="00A87FEF">
      <w:pPr>
        <w:tabs>
          <w:tab w:val="left" w:pos="2835"/>
        </w:tabs>
        <w:spacing w:before="120" w:after="120"/>
        <w:ind w:left="2268" w:right="1134" w:hanging="1134"/>
        <w:jc w:val="both"/>
        <w:rPr>
          <w:b/>
          <w:lang w:val="en-US"/>
        </w:rPr>
      </w:pPr>
      <w:r w:rsidRPr="002D31CB">
        <w:rPr>
          <w:lang w:val="en-US"/>
        </w:rPr>
        <w:t>"</w:t>
      </w:r>
      <w:r>
        <w:rPr>
          <w:lang w:val="en-US"/>
        </w:rPr>
        <w:t>15.6</w:t>
      </w:r>
      <w:r w:rsidRPr="002D31CB">
        <w:rPr>
          <w:lang w:val="en-US"/>
        </w:rPr>
        <w:t>.</w:t>
      </w:r>
      <w:r w:rsidRPr="002D31CB">
        <w:rPr>
          <w:lang w:val="en-US"/>
        </w:rPr>
        <w:tab/>
      </w:r>
      <w:r w:rsidRPr="00284FDA">
        <w:rPr>
          <w:lang w:val="en-US"/>
        </w:rPr>
        <w:t xml:space="preserve">The lower edge of LPD shall </w:t>
      </w:r>
      <w:r w:rsidRPr="00A87FEF">
        <w:rPr>
          <w:b/>
          <w:lang w:val="en-US"/>
        </w:rPr>
        <w:t>be defined as follow</w:t>
      </w:r>
      <w:r w:rsidR="00A87FEF" w:rsidRPr="00A87FEF">
        <w:rPr>
          <w:b/>
          <w:lang w:val="en-US"/>
        </w:rPr>
        <w:t>s</w:t>
      </w:r>
      <w:r w:rsidRPr="00A87FEF">
        <w:rPr>
          <w:b/>
          <w:lang w:val="en-US"/>
        </w:rPr>
        <w:t>:</w:t>
      </w:r>
    </w:p>
    <w:p w14:paraId="3339AC5C" w14:textId="376E61EE" w:rsidR="004E7159" w:rsidRPr="00A87FEF" w:rsidRDefault="00A87FEF" w:rsidP="00A87FEF">
      <w:pPr>
        <w:tabs>
          <w:tab w:val="left" w:pos="2268"/>
          <w:tab w:val="left" w:pos="2835"/>
        </w:tabs>
        <w:spacing w:before="120" w:after="120"/>
        <w:ind w:left="2835" w:right="1134" w:hanging="1701"/>
        <w:jc w:val="both"/>
        <w:rPr>
          <w:b/>
          <w:lang w:val="en-US"/>
        </w:rPr>
      </w:pPr>
      <w:r w:rsidRPr="00A87FEF">
        <w:rPr>
          <w:b/>
          <w:lang w:val="en-US"/>
        </w:rPr>
        <w:tab/>
        <w:t>(a)</w:t>
      </w:r>
      <w:r w:rsidRPr="00A87FEF">
        <w:rPr>
          <w:b/>
          <w:lang w:val="en-US"/>
        </w:rPr>
        <w:tab/>
      </w:r>
      <w:r w:rsidR="004E7159" w:rsidRPr="00A87FEF">
        <w:rPr>
          <w:b/>
          <w:lang w:val="en-US"/>
        </w:rPr>
        <w:t>If I ≤ 350 mm then the ground clearance can be 350 mm maximum;</w:t>
      </w:r>
    </w:p>
    <w:p w14:paraId="46960CC1" w14:textId="20AFA761" w:rsidR="004E7159" w:rsidRPr="00A87FEF" w:rsidRDefault="00A87FEF" w:rsidP="00A87FEF">
      <w:pPr>
        <w:tabs>
          <w:tab w:val="left" w:pos="2835"/>
        </w:tabs>
        <w:spacing w:before="120" w:after="120"/>
        <w:ind w:left="2268" w:right="1134" w:hanging="1134"/>
        <w:jc w:val="both"/>
        <w:rPr>
          <w:b/>
          <w:lang w:val="en-US"/>
        </w:rPr>
      </w:pPr>
      <w:r w:rsidRPr="00A87FEF">
        <w:rPr>
          <w:b/>
          <w:lang w:val="en-US"/>
        </w:rPr>
        <w:tab/>
        <w:t>(b)</w:t>
      </w:r>
      <w:r w:rsidRPr="00A87FEF">
        <w:rPr>
          <w:b/>
          <w:lang w:val="en-US"/>
        </w:rPr>
        <w:tab/>
      </w:r>
      <w:r w:rsidR="004E7159" w:rsidRPr="00A87FEF">
        <w:rPr>
          <w:b/>
          <w:lang w:val="en-US"/>
        </w:rPr>
        <w:t>If 350 mm &lt; I ≤ 450 mm then the ground clearance is I;</w:t>
      </w:r>
    </w:p>
    <w:p w14:paraId="05741EF6" w14:textId="057E9899" w:rsidR="004E7159" w:rsidRPr="00A87FEF" w:rsidRDefault="00A87FEF" w:rsidP="00A87FEF">
      <w:pPr>
        <w:tabs>
          <w:tab w:val="left" w:pos="2835"/>
        </w:tabs>
        <w:spacing w:before="120" w:after="120"/>
        <w:ind w:left="2268" w:right="1134" w:hanging="1134"/>
        <w:jc w:val="both"/>
        <w:rPr>
          <w:b/>
          <w:lang w:val="en-US"/>
        </w:rPr>
      </w:pPr>
      <w:r w:rsidRPr="00A87FEF">
        <w:rPr>
          <w:b/>
          <w:lang w:val="en-US"/>
        </w:rPr>
        <w:tab/>
        <w:t>(c)</w:t>
      </w:r>
      <w:r w:rsidRPr="00A87FEF">
        <w:rPr>
          <w:b/>
          <w:lang w:val="en-US"/>
        </w:rPr>
        <w:tab/>
      </w:r>
      <w:r w:rsidR="004E7159" w:rsidRPr="00A87FEF">
        <w:rPr>
          <w:b/>
          <w:lang w:val="en-US"/>
        </w:rPr>
        <w:t>If 450 mm &lt; I then the ground clearance is 450 mm maximum;</w:t>
      </w:r>
    </w:p>
    <w:p w14:paraId="52D4647C" w14:textId="63F2CE42" w:rsidR="004E7159" w:rsidRPr="00A87FEF" w:rsidRDefault="00A87FEF" w:rsidP="00A87FEF">
      <w:pPr>
        <w:tabs>
          <w:tab w:val="left" w:pos="2835"/>
        </w:tabs>
        <w:spacing w:before="120" w:after="120"/>
        <w:ind w:left="2268" w:right="1134" w:hanging="1134"/>
        <w:jc w:val="both"/>
        <w:rPr>
          <w:b/>
          <w:lang w:val="en-US"/>
        </w:rPr>
      </w:pPr>
      <w:r w:rsidRPr="00A87FEF">
        <w:rPr>
          <w:b/>
          <w:lang w:val="en-US"/>
        </w:rPr>
        <w:tab/>
      </w:r>
      <w:r w:rsidR="004E7159" w:rsidRPr="00A87FEF">
        <w:rPr>
          <w:b/>
          <w:lang w:val="en-US"/>
        </w:rPr>
        <w:t>with intersection point I defined as mentioned in Figure 2.</w:t>
      </w:r>
    </w:p>
    <w:p w14:paraId="135C24B4" w14:textId="77777777" w:rsidR="00A87FEF" w:rsidRDefault="00A87FEF" w:rsidP="00A87FEF">
      <w:pPr>
        <w:tabs>
          <w:tab w:val="left" w:pos="2835"/>
        </w:tabs>
        <w:spacing w:before="120" w:after="120"/>
        <w:ind w:left="2268" w:right="1134" w:hanging="1134"/>
        <w:jc w:val="both"/>
        <w:rPr>
          <w:b/>
          <w:lang w:val="en-US"/>
        </w:rPr>
      </w:pPr>
    </w:p>
    <w:p w14:paraId="67E31642" w14:textId="77777777" w:rsidR="00F92558" w:rsidRDefault="00F92558">
      <w:pPr>
        <w:suppressAutoHyphens w:val="0"/>
        <w:spacing w:line="240" w:lineRule="auto"/>
        <w:rPr>
          <w:b/>
          <w:lang w:val="en-US"/>
        </w:rPr>
      </w:pPr>
      <w:r>
        <w:rPr>
          <w:b/>
          <w:lang w:val="en-US"/>
        </w:rPr>
        <w:br w:type="page"/>
      </w:r>
    </w:p>
    <w:p w14:paraId="391FCDD4" w14:textId="32404D52" w:rsidR="004E7159" w:rsidRPr="00A87FEF" w:rsidRDefault="00CB493D" w:rsidP="00A87FEF">
      <w:pPr>
        <w:tabs>
          <w:tab w:val="left" w:pos="2835"/>
        </w:tabs>
        <w:spacing w:before="120" w:after="120"/>
        <w:ind w:left="2268" w:right="1134" w:hanging="1134"/>
        <w:jc w:val="both"/>
        <w:rPr>
          <w:b/>
          <w:lang w:val="en-US"/>
        </w:rPr>
      </w:pPr>
      <w:r>
        <w:rPr>
          <w:noProof/>
          <w:lang w:eastAsia="en-GB"/>
        </w:rPr>
        <w:lastRenderedPageBreak/>
        <w:drawing>
          <wp:anchor distT="0" distB="0" distL="114300" distR="114300" simplePos="0" relativeHeight="251662336" behindDoc="1" locked="0" layoutInCell="1" allowOverlap="1" wp14:anchorId="1468E514" wp14:editId="2F102C10">
            <wp:simplePos x="0" y="0"/>
            <wp:positionH relativeFrom="column">
              <wp:posOffset>1381665</wp:posOffset>
            </wp:positionH>
            <wp:positionV relativeFrom="paragraph">
              <wp:posOffset>127692</wp:posOffset>
            </wp:positionV>
            <wp:extent cx="4155744" cy="145274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156859" cy="1453131"/>
                    </a:xfrm>
                    <a:prstGeom prst="rect">
                      <a:avLst/>
                    </a:prstGeom>
                  </pic:spPr>
                </pic:pic>
              </a:graphicData>
            </a:graphic>
            <wp14:sizeRelH relativeFrom="page">
              <wp14:pctWidth>0</wp14:pctWidth>
            </wp14:sizeRelH>
            <wp14:sizeRelV relativeFrom="page">
              <wp14:pctHeight>0</wp14:pctHeight>
            </wp14:sizeRelV>
          </wp:anchor>
        </w:drawing>
      </w:r>
      <w:r w:rsidR="00A87FEF">
        <w:rPr>
          <w:b/>
          <w:lang w:val="en-US"/>
        </w:rPr>
        <w:t>Figure 2</w:t>
      </w:r>
    </w:p>
    <w:p w14:paraId="1427FD42" w14:textId="77777777" w:rsidR="004E7159" w:rsidRPr="00A87FEF" w:rsidRDefault="004E7159" w:rsidP="00A87FEF">
      <w:pPr>
        <w:tabs>
          <w:tab w:val="left" w:pos="2835"/>
        </w:tabs>
        <w:spacing w:before="120" w:after="120"/>
        <w:ind w:left="2268" w:right="1134" w:hanging="1134"/>
        <w:jc w:val="both"/>
        <w:rPr>
          <w:b/>
          <w:lang w:val="en-US"/>
        </w:rPr>
      </w:pPr>
    </w:p>
    <w:p w14:paraId="5D2B8C24" w14:textId="77777777" w:rsidR="004E7159" w:rsidRPr="00A87FEF" w:rsidRDefault="004E7159" w:rsidP="00A87FEF">
      <w:pPr>
        <w:tabs>
          <w:tab w:val="left" w:pos="2835"/>
        </w:tabs>
        <w:spacing w:before="120" w:after="120"/>
        <w:ind w:left="2268" w:right="1134" w:hanging="1134"/>
        <w:jc w:val="both"/>
        <w:rPr>
          <w:b/>
          <w:lang w:val="en-US"/>
        </w:rPr>
      </w:pPr>
    </w:p>
    <w:p w14:paraId="6AAC1FA3" w14:textId="77777777" w:rsidR="004E7159" w:rsidRPr="00A87FEF" w:rsidRDefault="004E7159" w:rsidP="00A87FEF">
      <w:pPr>
        <w:tabs>
          <w:tab w:val="left" w:pos="2835"/>
        </w:tabs>
        <w:spacing w:before="120" w:after="120"/>
        <w:ind w:left="2268" w:right="1134" w:hanging="1134"/>
        <w:jc w:val="both"/>
        <w:rPr>
          <w:b/>
          <w:lang w:val="en-US"/>
        </w:rPr>
      </w:pPr>
    </w:p>
    <w:p w14:paraId="684692E5" w14:textId="77777777" w:rsidR="004E7159" w:rsidRPr="00A87FEF" w:rsidRDefault="004E7159" w:rsidP="00A87FEF">
      <w:pPr>
        <w:tabs>
          <w:tab w:val="left" w:pos="2835"/>
        </w:tabs>
        <w:spacing w:before="120" w:after="120"/>
        <w:ind w:left="2268" w:right="1134" w:hanging="1134"/>
        <w:jc w:val="both"/>
        <w:rPr>
          <w:b/>
          <w:lang w:val="en-US"/>
        </w:rPr>
      </w:pPr>
    </w:p>
    <w:p w14:paraId="767E3D7F" w14:textId="77777777" w:rsidR="004E7159" w:rsidRPr="00A87FEF" w:rsidRDefault="004E7159" w:rsidP="00A87FEF">
      <w:pPr>
        <w:tabs>
          <w:tab w:val="left" w:pos="2835"/>
        </w:tabs>
        <w:spacing w:before="120" w:after="120"/>
        <w:ind w:left="2268" w:right="1134" w:hanging="1134"/>
        <w:jc w:val="both"/>
        <w:rPr>
          <w:b/>
          <w:lang w:val="en-US"/>
        </w:rPr>
      </w:pPr>
    </w:p>
    <w:p w14:paraId="640A16F6" w14:textId="77777777" w:rsidR="004E7159" w:rsidRDefault="004E7159" w:rsidP="00A87FEF">
      <w:pPr>
        <w:tabs>
          <w:tab w:val="left" w:pos="2835"/>
        </w:tabs>
        <w:spacing w:before="120" w:after="120"/>
        <w:ind w:left="2268" w:right="1134" w:hanging="1134"/>
        <w:jc w:val="both"/>
        <w:rPr>
          <w:b/>
          <w:lang w:val="en-US"/>
        </w:rPr>
      </w:pPr>
    </w:p>
    <w:p w14:paraId="1B83F7CF" w14:textId="77777777" w:rsidR="00CB493D" w:rsidRDefault="00CB493D" w:rsidP="00A87FEF">
      <w:pPr>
        <w:tabs>
          <w:tab w:val="left" w:pos="2835"/>
        </w:tabs>
        <w:spacing w:before="120" w:after="120"/>
        <w:ind w:left="2268" w:right="1134" w:hanging="1134"/>
        <w:jc w:val="both"/>
        <w:rPr>
          <w:b/>
          <w:lang w:val="en-US"/>
        </w:rPr>
      </w:pPr>
    </w:p>
    <w:p w14:paraId="30C6904C" w14:textId="77777777" w:rsidR="00CB493D" w:rsidRPr="00A87FEF" w:rsidRDefault="00CB493D" w:rsidP="00A87FEF">
      <w:pPr>
        <w:tabs>
          <w:tab w:val="left" w:pos="2835"/>
        </w:tabs>
        <w:spacing w:before="120" w:after="120"/>
        <w:ind w:left="2268" w:right="1134" w:hanging="1134"/>
        <w:jc w:val="both"/>
        <w:rPr>
          <w:b/>
          <w:lang w:val="en-US"/>
        </w:rPr>
      </w:pPr>
    </w:p>
    <w:p w14:paraId="419236AF" w14:textId="60712FD7" w:rsidR="004E7159" w:rsidRPr="00CB493D" w:rsidRDefault="004E7159" w:rsidP="00CB493D">
      <w:pPr>
        <w:tabs>
          <w:tab w:val="left" w:pos="2835"/>
        </w:tabs>
        <w:spacing w:before="120" w:after="120"/>
        <w:ind w:left="2268" w:right="1134" w:hanging="1134"/>
        <w:jc w:val="right"/>
        <w:rPr>
          <w:lang w:val="en-US"/>
        </w:rPr>
      </w:pPr>
      <w:r w:rsidRPr="00CB493D">
        <w:rPr>
          <w:noProof/>
          <w:lang w:eastAsia="en-GB"/>
        </w:rPr>
        <w:drawing>
          <wp:anchor distT="0" distB="0" distL="114300" distR="114300" simplePos="0" relativeHeight="251663360" behindDoc="0" locked="0" layoutInCell="1" allowOverlap="1" wp14:anchorId="158ACF26" wp14:editId="274B51E2">
            <wp:simplePos x="0" y="0"/>
            <wp:positionH relativeFrom="column">
              <wp:posOffset>1339850</wp:posOffset>
            </wp:positionH>
            <wp:positionV relativeFrom="paragraph">
              <wp:posOffset>223520</wp:posOffset>
            </wp:positionV>
            <wp:extent cx="4157345" cy="1173480"/>
            <wp:effectExtent l="0" t="0" r="0" b="762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0">
                      <a:extLst>
                        <a:ext uri="{28A0092B-C50C-407E-A947-70E740481C1C}">
                          <a14:useLocalDpi xmlns:a14="http://schemas.microsoft.com/office/drawing/2010/main" val="0"/>
                        </a:ext>
                      </a:extLst>
                    </a:blip>
                    <a:stretch>
                      <a:fillRect/>
                    </a:stretch>
                  </pic:blipFill>
                  <pic:spPr>
                    <a:xfrm>
                      <a:off x="0" y="0"/>
                      <a:ext cx="4157345" cy="1173480"/>
                    </a:xfrm>
                    <a:prstGeom prst="rect">
                      <a:avLst/>
                    </a:prstGeom>
                  </pic:spPr>
                </pic:pic>
              </a:graphicData>
            </a:graphic>
            <wp14:sizeRelH relativeFrom="page">
              <wp14:pctWidth>0</wp14:pctWidth>
            </wp14:sizeRelH>
            <wp14:sizeRelV relativeFrom="page">
              <wp14:pctHeight>0</wp14:pctHeight>
            </wp14:sizeRelV>
          </wp:anchor>
        </w:drawing>
      </w:r>
      <w:r w:rsidRPr="00CB493D">
        <w:rPr>
          <w:lang w:val="en-US"/>
        </w:rPr>
        <w:t>"</w:t>
      </w:r>
    </w:p>
    <w:p w14:paraId="2148BC81" w14:textId="77777777" w:rsidR="004E7159" w:rsidRPr="00CB493D" w:rsidRDefault="004E7159" w:rsidP="00A87FEF">
      <w:pPr>
        <w:tabs>
          <w:tab w:val="left" w:pos="2835"/>
        </w:tabs>
        <w:spacing w:before="120" w:after="120"/>
        <w:ind w:left="2268" w:right="1134" w:hanging="1134"/>
        <w:jc w:val="both"/>
        <w:rPr>
          <w:lang w:val="en-US"/>
        </w:rPr>
      </w:pPr>
    </w:p>
    <w:p w14:paraId="7E746E09" w14:textId="77777777" w:rsidR="004E7159" w:rsidRPr="00CB493D" w:rsidRDefault="004E7159" w:rsidP="00CB493D">
      <w:pPr>
        <w:tabs>
          <w:tab w:val="left" w:pos="2835"/>
        </w:tabs>
        <w:spacing w:before="120" w:after="120"/>
        <w:ind w:left="2268" w:right="1134" w:hanging="1134"/>
        <w:jc w:val="both"/>
        <w:rPr>
          <w:lang w:val="en-US"/>
        </w:rPr>
      </w:pPr>
      <w:r w:rsidRPr="00CB493D">
        <w:rPr>
          <w:lang w:val="en-US"/>
        </w:rPr>
        <w:t xml:space="preserve">Paragraphs 15.7. to 15.7.2., </w:t>
      </w:r>
      <w:r w:rsidRPr="00F76034">
        <w:rPr>
          <w:lang w:val="en-US"/>
        </w:rPr>
        <w:t>amend to read:</w:t>
      </w:r>
    </w:p>
    <w:p w14:paraId="61AFE0C1" w14:textId="4C9A941E" w:rsidR="004E7159" w:rsidRDefault="004E7159" w:rsidP="00CB493D">
      <w:pPr>
        <w:tabs>
          <w:tab w:val="left" w:pos="2835"/>
        </w:tabs>
        <w:spacing w:before="120" w:after="120"/>
        <w:ind w:left="2268" w:right="1134" w:hanging="1134"/>
        <w:jc w:val="both"/>
        <w:rPr>
          <w:lang w:val="en-US"/>
        </w:rPr>
      </w:pPr>
      <w:r w:rsidRPr="002D31CB">
        <w:rPr>
          <w:lang w:val="en-US"/>
        </w:rPr>
        <w:t>"</w:t>
      </w:r>
      <w:r>
        <w:rPr>
          <w:lang w:val="en-US"/>
        </w:rPr>
        <w:t>15.7.</w:t>
      </w:r>
      <w:r>
        <w:rPr>
          <w:lang w:val="en-US"/>
        </w:rPr>
        <w:tab/>
      </w:r>
      <w:r w:rsidRPr="00894BB6">
        <w:rPr>
          <w:lang w:val="en-US"/>
        </w:rPr>
        <w:t>The upper edge of LPD shall not be more than</w:t>
      </w:r>
      <w:r>
        <w:rPr>
          <w:lang w:val="en-US"/>
        </w:rPr>
        <w:t xml:space="preserve"> </w:t>
      </w:r>
      <w:r w:rsidRPr="00CB493D">
        <w:rPr>
          <w:b/>
          <w:lang w:val="en-US"/>
        </w:rPr>
        <w:t>450 mm</w:t>
      </w:r>
      <w:r w:rsidRPr="00894BB6">
        <w:rPr>
          <w:lang w:val="en-US"/>
        </w:rPr>
        <w:t xml:space="preserve"> below that part of the structure of the vehicle, cut or contacted by a vertical plane</w:t>
      </w:r>
      <w:r>
        <w:rPr>
          <w:lang w:val="en-US"/>
        </w:rPr>
        <w:t xml:space="preserve"> </w:t>
      </w:r>
      <w:r w:rsidRPr="00894BB6">
        <w:rPr>
          <w:lang w:val="en-US"/>
        </w:rPr>
        <w:t xml:space="preserve">tangential to the outer surface of the </w:t>
      </w:r>
      <w:proofErr w:type="spellStart"/>
      <w:r w:rsidRPr="00894BB6">
        <w:rPr>
          <w:lang w:val="en-US"/>
        </w:rPr>
        <w:t>tyres</w:t>
      </w:r>
      <w:proofErr w:type="spellEnd"/>
      <w:r w:rsidRPr="00894BB6">
        <w:rPr>
          <w:lang w:val="en-US"/>
        </w:rPr>
        <w:t xml:space="preserve">, </w:t>
      </w:r>
      <w:r>
        <w:rPr>
          <w:lang w:val="en-US"/>
        </w:rPr>
        <w:t>e</w:t>
      </w:r>
      <w:r w:rsidRPr="00894BB6">
        <w:rPr>
          <w:lang w:val="en-US"/>
        </w:rPr>
        <w:t>xcluding any bulging close to the ground, except in the following cases:</w:t>
      </w:r>
    </w:p>
    <w:p w14:paraId="5963242E" w14:textId="61311AF0" w:rsidR="004E7159" w:rsidRDefault="004E7159" w:rsidP="00CB493D">
      <w:pPr>
        <w:tabs>
          <w:tab w:val="left" w:pos="2835"/>
        </w:tabs>
        <w:spacing w:before="120" w:after="120"/>
        <w:ind w:left="2268" w:right="1134" w:hanging="1134"/>
        <w:jc w:val="both"/>
        <w:rPr>
          <w:lang w:val="en-US"/>
        </w:rPr>
      </w:pPr>
      <w:r>
        <w:rPr>
          <w:lang w:val="en-US"/>
        </w:rPr>
        <w:t>15.7.1.</w:t>
      </w:r>
      <w:r>
        <w:rPr>
          <w:lang w:val="en-US"/>
        </w:rPr>
        <w:tab/>
      </w:r>
      <w:r w:rsidRPr="00894BB6">
        <w:rPr>
          <w:lang w:val="en-US"/>
        </w:rPr>
        <w:t>Where the plane in paragraph 15.7. does not cut the structure of the vehicle, then the upper edge shall be level with the surface of the</w:t>
      </w:r>
      <w:r>
        <w:rPr>
          <w:lang w:val="en-US"/>
        </w:rPr>
        <w:t xml:space="preserve"> </w:t>
      </w:r>
      <w:r w:rsidRPr="00894BB6">
        <w:rPr>
          <w:lang w:val="en-US"/>
        </w:rPr>
        <w:t>load-carrying platform, or</w:t>
      </w:r>
      <w:r>
        <w:rPr>
          <w:lang w:val="en-US"/>
        </w:rPr>
        <w:t xml:space="preserve"> </w:t>
      </w:r>
      <w:r w:rsidRPr="00E960F4">
        <w:rPr>
          <w:b/>
          <w:lang w:val="en-US"/>
        </w:rPr>
        <w:t>850 mm</w:t>
      </w:r>
      <w:r w:rsidRPr="00894BB6">
        <w:rPr>
          <w:lang w:val="en-US"/>
        </w:rPr>
        <w:t xml:space="preserve"> from the ground, whichever is the less;</w:t>
      </w:r>
    </w:p>
    <w:p w14:paraId="1E574118" w14:textId="2504D743" w:rsidR="004E7159" w:rsidRDefault="004E7159" w:rsidP="00CB493D">
      <w:pPr>
        <w:tabs>
          <w:tab w:val="left" w:pos="2835"/>
        </w:tabs>
        <w:spacing w:before="120" w:after="120"/>
        <w:ind w:left="2268" w:right="1134" w:hanging="1134"/>
        <w:jc w:val="both"/>
        <w:rPr>
          <w:lang w:val="en-US"/>
        </w:rPr>
      </w:pPr>
      <w:r>
        <w:rPr>
          <w:lang w:val="en-US"/>
        </w:rPr>
        <w:t>15.7.2.</w:t>
      </w:r>
      <w:r>
        <w:rPr>
          <w:lang w:val="en-US"/>
        </w:rPr>
        <w:tab/>
      </w:r>
      <w:r w:rsidRPr="00894BB6">
        <w:rPr>
          <w:lang w:val="en-US"/>
        </w:rPr>
        <w:t>Where the plane in paragraph 15.7. cuts the structure of the vehicle at a level more than 1.3</w:t>
      </w:r>
      <w:r w:rsidR="00E960F4">
        <w:rPr>
          <w:lang w:val="en-US"/>
        </w:rPr>
        <w:t xml:space="preserve"> </w:t>
      </w:r>
      <w:r w:rsidRPr="00894BB6">
        <w:rPr>
          <w:lang w:val="en-US"/>
        </w:rPr>
        <w:t>m above the ground, then the upper edge of</w:t>
      </w:r>
      <w:r>
        <w:rPr>
          <w:lang w:val="en-US"/>
        </w:rPr>
        <w:t xml:space="preserve"> </w:t>
      </w:r>
      <w:r w:rsidRPr="00894BB6">
        <w:rPr>
          <w:lang w:val="en-US"/>
        </w:rPr>
        <w:t>the device shall not be less than</w:t>
      </w:r>
      <w:r>
        <w:rPr>
          <w:lang w:val="en-US"/>
        </w:rPr>
        <w:t xml:space="preserve"> </w:t>
      </w:r>
      <w:r w:rsidRPr="00E960F4">
        <w:rPr>
          <w:b/>
          <w:lang w:val="en-US"/>
        </w:rPr>
        <w:t>850 mm</w:t>
      </w:r>
      <w:r w:rsidRPr="00894BB6">
        <w:rPr>
          <w:lang w:val="en-US"/>
        </w:rPr>
        <w:t xml:space="preserve"> above the ground;</w:t>
      </w:r>
      <w:r>
        <w:rPr>
          <w:lang w:val="en-US"/>
        </w:rPr>
        <w:t>"</w:t>
      </w:r>
    </w:p>
    <w:p w14:paraId="4799F659" w14:textId="77777777" w:rsidR="004E7159" w:rsidRPr="00D342E8" w:rsidRDefault="004E7159" w:rsidP="004F522A">
      <w:pPr>
        <w:tabs>
          <w:tab w:val="left" w:pos="2835"/>
        </w:tabs>
        <w:spacing w:before="120" w:after="120"/>
        <w:ind w:left="2268" w:right="1134" w:hanging="1134"/>
        <w:jc w:val="both"/>
      </w:pPr>
    </w:p>
    <w:p w14:paraId="552A924D" w14:textId="4A047C48" w:rsidR="00CB7013" w:rsidRPr="00BC48C8" w:rsidRDefault="00CB7013" w:rsidP="00CB7013">
      <w:pPr>
        <w:pStyle w:val="HChG"/>
      </w:pPr>
      <w:r>
        <w:tab/>
        <w:t>II.</w:t>
      </w:r>
      <w:r>
        <w:tab/>
      </w:r>
      <w:r w:rsidRPr="00BC48C8">
        <w:t>Justification</w:t>
      </w:r>
    </w:p>
    <w:p w14:paraId="3FF8433B" w14:textId="5BEACA56" w:rsidR="004E7159" w:rsidRDefault="004E7159" w:rsidP="004E7159">
      <w:pPr>
        <w:tabs>
          <w:tab w:val="left" w:pos="1701"/>
        </w:tabs>
        <w:spacing w:before="240"/>
        <w:ind w:left="1134" w:right="1134"/>
        <w:jc w:val="both"/>
      </w:pPr>
      <w:r>
        <w:tab/>
        <w:t xml:space="preserve">For a detailed justification, please consult </w:t>
      </w:r>
      <w:r w:rsidRPr="004E7159">
        <w:t>informal documents GRSG-113-12 and GRSG-113-13</w:t>
      </w:r>
      <w:r w:rsidR="00E960F4" w:rsidRPr="00E960F4">
        <w:t xml:space="preserve"> presented at the 113th session of</w:t>
      </w:r>
      <w:r w:rsidR="00E960F4">
        <w:t xml:space="preserve"> GRSG</w:t>
      </w:r>
      <w:r>
        <w:t>.</w:t>
      </w:r>
    </w:p>
    <w:p w14:paraId="1B91975C" w14:textId="77777777"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1"/>
      <w:headerReference w:type="default" r:id="rId12"/>
      <w:footerReference w:type="even" r:id="rId13"/>
      <w:footerReference w:type="defaul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03B" w14:textId="77777777" w:rsidR="00E33C21" w:rsidRDefault="00E33C21"/>
  </w:endnote>
  <w:endnote w:type="continuationSeparator" w:id="0">
    <w:p w14:paraId="46CBF594" w14:textId="77777777" w:rsidR="00E33C21" w:rsidRDefault="00E33C21"/>
  </w:endnote>
  <w:endnote w:type="continuationNotice" w:id="1">
    <w:p w14:paraId="1FC94A06" w14:textId="77777777" w:rsidR="00E33C21" w:rsidRDefault="00E33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05EBAF17" w:rsidR="004E040E" w:rsidRPr="00803BF8" w:rsidRDefault="004E040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555EA2">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0B7A240E" w:rsidR="004E040E" w:rsidRPr="00803BF8" w:rsidRDefault="004E040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555EA2">
      <w:rPr>
        <w:b/>
        <w:noProof/>
        <w:sz w:val="18"/>
      </w:rPr>
      <w:t>5</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8DD" w14:textId="77777777" w:rsidR="00E33C21" w:rsidRPr="000B175B" w:rsidRDefault="00E33C21" w:rsidP="000B175B">
      <w:pPr>
        <w:tabs>
          <w:tab w:val="right" w:pos="2155"/>
        </w:tabs>
        <w:spacing w:after="80"/>
        <w:ind w:left="680"/>
        <w:rPr>
          <w:u w:val="single"/>
        </w:rPr>
      </w:pPr>
      <w:r>
        <w:rPr>
          <w:u w:val="single"/>
        </w:rPr>
        <w:tab/>
      </w:r>
    </w:p>
  </w:footnote>
  <w:footnote w:type="continuationSeparator" w:id="0">
    <w:p w14:paraId="126F8F21" w14:textId="77777777" w:rsidR="00E33C21" w:rsidRPr="00FC68B7" w:rsidRDefault="00E33C21" w:rsidP="00FC68B7">
      <w:pPr>
        <w:tabs>
          <w:tab w:val="left" w:pos="2155"/>
        </w:tabs>
        <w:spacing w:after="80"/>
        <w:ind w:left="680"/>
        <w:rPr>
          <w:u w:val="single"/>
        </w:rPr>
      </w:pPr>
      <w:r>
        <w:rPr>
          <w:u w:val="single"/>
        </w:rPr>
        <w:tab/>
      </w:r>
    </w:p>
  </w:footnote>
  <w:footnote w:type="continuationNotice" w:id="1">
    <w:p w14:paraId="19DBD49E" w14:textId="77777777" w:rsidR="00E33C21" w:rsidRDefault="00E33C21"/>
  </w:footnote>
  <w:footnote w:id="2">
    <w:p w14:paraId="1BC20C06" w14:textId="340F1627" w:rsidR="004E040E" w:rsidRPr="00B14735" w:rsidRDefault="004E040E"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w:t>
      </w:r>
      <w:r w:rsidRPr="00A2787E">
        <w:rPr>
          <w:szCs w:val="18"/>
          <w:lang w:val="en-US"/>
        </w:rPr>
        <w:t xml:space="preserve">Inland Transport Committee for </w:t>
      </w:r>
      <w:r w:rsidR="00A2787E" w:rsidRPr="00A2787E">
        <w:rPr>
          <w:szCs w:val="18"/>
          <w:lang w:val="en-US"/>
        </w:rPr>
        <w:t>2014–2018 (ECE/TRANS/240, para. 105 and ECE/TRANS/2014/26, cluster 02.4)</w:t>
      </w:r>
      <w:r w:rsidRPr="00A2787E">
        <w:rPr>
          <w:szCs w:val="18"/>
          <w:lang w:val="en-US"/>
        </w:rPr>
        <w:t xml:space="preserve">, the World Forum will develop, harmonize and update </w:t>
      </w:r>
      <w:r w:rsidR="00CF2CD5" w:rsidRPr="00A2787E">
        <w:rPr>
          <w:szCs w:val="18"/>
          <w:lang w:val="en-US"/>
        </w:rPr>
        <w:t>UN r</w:t>
      </w:r>
      <w:r w:rsidRPr="00A2787E">
        <w:rPr>
          <w:szCs w:val="18"/>
          <w:lang w:val="en-US"/>
        </w:rPr>
        <w:t>egulations in</w:t>
      </w:r>
      <w:r w:rsidRPr="006636B2">
        <w:rPr>
          <w:szCs w:val="18"/>
          <w:lang w:val="en-US"/>
        </w:rPr>
        <w:t xml:space="preserve">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6FF174A4" w:rsidR="004E040E" w:rsidRPr="00803BF8" w:rsidRDefault="004E040E">
    <w:pPr>
      <w:pStyle w:val="Header"/>
    </w:pPr>
    <w:r>
      <w:t>ECE/TRANS/WP.29/GRSG/</w:t>
    </w:r>
    <w:r w:rsidRPr="00DF418A">
      <w:t>201</w:t>
    </w:r>
    <w:r w:rsidR="00D709BA">
      <w:t>8</w:t>
    </w:r>
    <w:r>
      <w:t>/</w:t>
    </w:r>
    <w:r w:rsidR="002B006B">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0ACF11A7" w:rsidR="004E040E" w:rsidRPr="00803BF8" w:rsidRDefault="004E040E" w:rsidP="00803BF8">
    <w:pPr>
      <w:pStyle w:val="Header"/>
      <w:jc w:val="right"/>
    </w:pPr>
    <w:r>
      <w:t>ECE/TRANS/WP.29/GRSG/201</w:t>
    </w:r>
    <w:r w:rsidR="00A925F4">
      <w:t>8</w:t>
    </w:r>
    <w:r>
      <w:t>/</w:t>
    </w:r>
    <w:r w:rsidR="002B006B">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CF466C"/>
    <w:multiLevelType w:val="hybridMultilevel"/>
    <w:tmpl w:val="CBE257F4"/>
    <w:lvl w:ilvl="0" w:tplc="69FAFCF4">
      <w:numFmt w:val="bullet"/>
      <w:lvlText w:val="-"/>
      <w:lvlJc w:val="left"/>
      <w:pPr>
        <w:ind w:left="2520" w:hanging="360"/>
      </w:pPr>
      <w:rPr>
        <w:rFonts w:ascii="Times New Roman" w:eastAsia="Times New Roman" w:hAnsi="Times New Roman" w:cs="Times New Roman"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7"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2"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2"/>
  </w:num>
  <w:num w:numId="14">
    <w:abstractNumId w:val="19"/>
  </w:num>
  <w:num w:numId="15">
    <w:abstractNumId w:val="24"/>
  </w:num>
  <w:num w:numId="16">
    <w:abstractNumId w:val="10"/>
  </w:num>
  <w:num w:numId="17">
    <w:abstractNumId w:val="15"/>
  </w:num>
  <w:num w:numId="18">
    <w:abstractNumId w:val="23"/>
  </w:num>
  <w:num w:numId="19">
    <w:abstractNumId w:val="13"/>
  </w:num>
  <w:num w:numId="20">
    <w:abstractNumId w:val="20"/>
  </w:num>
  <w:num w:numId="21">
    <w:abstractNumId w:val="22"/>
  </w:num>
  <w:num w:numId="22">
    <w:abstractNumId w:val="17"/>
  </w:num>
  <w:num w:numId="23">
    <w:abstractNumId w:val="21"/>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3D2A"/>
    <w:rsid w:val="00014605"/>
    <w:rsid w:val="00015434"/>
    <w:rsid w:val="0001579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179F"/>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006B"/>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E18"/>
    <w:rsid w:val="00310856"/>
    <w:rsid w:val="00312F59"/>
    <w:rsid w:val="0031733E"/>
    <w:rsid w:val="00320995"/>
    <w:rsid w:val="00320D2F"/>
    <w:rsid w:val="003229D8"/>
    <w:rsid w:val="003237A4"/>
    <w:rsid w:val="00325908"/>
    <w:rsid w:val="00326932"/>
    <w:rsid w:val="00330F1A"/>
    <w:rsid w:val="003311A6"/>
    <w:rsid w:val="00336789"/>
    <w:rsid w:val="003369B2"/>
    <w:rsid w:val="003406CC"/>
    <w:rsid w:val="0034070E"/>
    <w:rsid w:val="0034168B"/>
    <w:rsid w:val="00341F69"/>
    <w:rsid w:val="003450DD"/>
    <w:rsid w:val="003451F4"/>
    <w:rsid w:val="00347A83"/>
    <w:rsid w:val="003516C1"/>
    <w:rsid w:val="00352181"/>
    <w:rsid w:val="00352709"/>
    <w:rsid w:val="00356E54"/>
    <w:rsid w:val="003619B5"/>
    <w:rsid w:val="00361AC3"/>
    <w:rsid w:val="00362B3F"/>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A7C61"/>
    <w:rsid w:val="003B1EDF"/>
    <w:rsid w:val="003B4673"/>
    <w:rsid w:val="003C17CC"/>
    <w:rsid w:val="003C2CC4"/>
    <w:rsid w:val="003C46E4"/>
    <w:rsid w:val="003C472E"/>
    <w:rsid w:val="003C4BA1"/>
    <w:rsid w:val="003C534D"/>
    <w:rsid w:val="003D4051"/>
    <w:rsid w:val="003D4B23"/>
    <w:rsid w:val="003D751D"/>
    <w:rsid w:val="003E120B"/>
    <w:rsid w:val="003E130E"/>
    <w:rsid w:val="003E44F5"/>
    <w:rsid w:val="003F00E3"/>
    <w:rsid w:val="003F23F3"/>
    <w:rsid w:val="003F4275"/>
    <w:rsid w:val="003F6FC1"/>
    <w:rsid w:val="004019C4"/>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081A"/>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3F"/>
    <w:rsid w:val="0048419F"/>
    <w:rsid w:val="00485CBB"/>
    <w:rsid w:val="004866B7"/>
    <w:rsid w:val="004935FC"/>
    <w:rsid w:val="00493DB9"/>
    <w:rsid w:val="00494AC7"/>
    <w:rsid w:val="004A4BF7"/>
    <w:rsid w:val="004A79FD"/>
    <w:rsid w:val="004B05F0"/>
    <w:rsid w:val="004B3889"/>
    <w:rsid w:val="004B3B45"/>
    <w:rsid w:val="004C2461"/>
    <w:rsid w:val="004C3774"/>
    <w:rsid w:val="004C7462"/>
    <w:rsid w:val="004C7D42"/>
    <w:rsid w:val="004D0424"/>
    <w:rsid w:val="004D65FF"/>
    <w:rsid w:val="004E040E"/>
    <w:rsid w:val="004E0683"/>
    <w:rsid w:val="004E0FDB"/>
    <w:rsid w:val="004E58ED"/>
    <w:rsid w:val="004E6380"/>
    <w:rsid w:val="004E7159"/>
    <w:rsid w:val="004E77B2"/>
    <w:rsid w:val="004F00B6"/>
    <w:rsid w:val="004F1622"/>
    <w:rsid w:val="004F1CBD"/>
    <w:rsid w:val="004F522A"/>
    <w:rsid w:val="004F7100"/>
    <w:rsid w:val="00501396"/>
    <w:rsid w:val="0050261A"/>
    <w:rsid w:val="0050463D"/>
    <w:rsid w:val="00504B2D"/>
    <w:rsid w:val="00506897"/>
    <w:rsid w:val="00507132"/>
    <w:rsid w:val="005075B1"/>
    <w:rsid w:val="0051070D"/>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D08"/>
    <w:rsid w:val="00555EA2"/>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E23B0"/>
    <w:rsid w:val="005F4257"/>
    <w:rsid w:val="005F493E"/>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3070C"/>
    <w:rsid w:val="0063242B"/>
    <w:rsid w:val="006327D4"/>
    <w:rsid w:val="00634F9F"/>
    <w:rsid w:val="006352A1"/>
    <w:rsid w:val="006372E5"/>
    <w:rsid w:val="006407D7"/>
    <w:rsid w:val="0064099B"/>
    <w:rsid w:val="00640B26"/>
    <w:rsid w:val="0064292F"/>
    <w:rsid w:val="00645EBB"/>
    <w:rsid w:val="006465CF"/>
    <w:rsid w:val="00647BAD"/>
    <w:rsid w:val="00652D0A"/>
    <w:rsid w:val="0065391C"/>
    <w:rsid w:val="00654889"/>
    <w:rsid w:val="00662BB6"/>
    <w:rsid w:val="00663B3A"/>
    <w:rsid w:val="00664F9E"/>
    <w:rsid w:val="00665CB0"/>
    <w:rsid w:val="00671B51"/>
    <w:rsid w:val="00671C7E"/>
    <w:rsid w:val="006731C7"/>
    <w:rsid w:val="0067362F"/>
    <w:rsid w:val="00675314"/>
    <w:rsid w:val="00676606"/>
    <w:rsid w:val="00680563"/>
    <w:rsid w:val="00682E86"/>
    <w:rsid w:val="00683612"/>
    <w:rsid w:val="0068459E"/>
    <w:rsid w:val="00684C21"/>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D37AF"/>
    <w:rsid w:val="006D4C02"/>
    <w:rsid w:val="006D51D0"/>
    <w:rsid w:val="006D5219"/>
    <w:rsid w:val="006D52CA"/>
    <w:rsid w:val="006D5FB9"/>
    <w:rsid w:val="006D658E"/>
    <w:rsid w:val="006E15CA"/>
    <w:rsid w:val="006E564B"/>
    <w:rsid w:val="006E7191"/>
    <w:rsid w:val="006E7863"/>
    <w:rsid w:val="006F0360"/>
    <w:rsid w:val="006F138B"/>
    <w:rsid w:val="006F2D70"/>
    <w:rsid w:val="006F3D7F"/>
    <w:rsid w:val="0070003C"/>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172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D69F5"/>
    <w:rsid w:val="007E01E9"/>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9DF"/>
    <w:rsid w:val="00833ABD"/>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7F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307E"/>
    <w:rsid w:val="009448C3"/>
    <w:rsid w:val="00945A10"/>
    <w:rsid w:val="009465E1"/>
    <w:rsid w:val="009560A9"/>
    <w:rsid w:val="0095793C"/>
    <w:rsid w:val="00960152"/>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1E1"/>
    <w:rsid w:val="00997605"/>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C5020"/>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87E"/>
    <w:rsid w:val="00A27E4A"/>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3C2D"/>
    <w:rsid w:val="00A85A67"/>
    <w:rsid w:val="00A86546"/>
    <w:rsid w:val="00A877CE"/>
    <w:rsid w:val="00A87C87"/>
    <w:rsid w:val="00A87FEF"/>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3A0"/>
    <w:rsid w:val="00B22EC9"/>
    <w:rsid w:val="00B238A5"/>
    <w:rsid w:val="00B253FC"/>
    <w:rsid w:val="00B25FAF"/>
    <w:rsid w:val="00B276F0"/>
    <w:rsid w:val="00B30179"/>
    <w:rsid w:val="00B32C0F"/>
    <w:rsid w:val="00B33901"/>
    <w:rsid w:val="00B341FF"/>
    <w:rsid w:val="00B371CD"/>
    <w:rsid w:val="00B421C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45A8"/>
    <w:rsid w:val="00B8584A"/>
    <w:rsid w:val="00B924F0"/>
    <w:rsid w:val="00B928FA"/>
    <w:rsid w:val="00B97677"/>
    <w:rsid w:val="00BA0141"/>
    <w:rsid w:val="00BA12BA"/>
    <w:rsid w:val="00BA22E5"/>
    <w:rsid w:val="00BA2B79"/>
    <w:rsid w:val="00BA51B3"/>
    <w:rsid w:val="00BA523F"/>
    <w:rsid w:val="00BA5FB8"/>
    <w:rsid w:val="00BA73AB"/>
    <w:rsid w:val="00BA770E"/>
    <w:rsid w:val="00BB214B"/>
    <w:rsid w:val="00BB290D"/>
    <w:rsid w:val="00BB646D"/>
    <w:rsid w:val="00BC0C10"/>
    <w:rsid w:val="00BC14F0"/>
    <w:rsid w:val="00BC1657"/>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1E0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8F7"/>
    <w:rsid w:val="00C96DF2"/>
    <w:rsid w:val="00C9755B"/>
    <w:rsid w:val="00CA032B"/>
    <w:rsid w:val="00CA2CD1"/>
    <w:rsid w:val="00CA3217"/>
    <w:rsid w:val="00CA622E"/>
    <w:rsid w:val="00CA6DDD"/>
    <w:rsid w:val="00CA711E"/>
    <w:rsid w:val="00CB3E03"/>
    <w:rsid w:val="00CB493D"/>
    <w:rsid w:val="00CB7013"/>
    <w:rsid w:val="00CC138B"/>
    <w:rsid w:val="00CC187A"/>
    <w:rsid w:val="00CC4839"/>
    <w:rsid w:val="00CD2AAC"/>
    <w:rsid w:val="00CD4AA6"/>
    <w:rsid w:val="00CD586C"/>
    <w:rsid w:val="00CD730A"/>
    <w:rsid w:val="00CE4A8F"/>
    <w:rsid w:val="00CE5946"/>
    <w:rsid w:val="00CE7719"/>
    <w:rsid w:val="00CE7816"/>
    <w:rsid w:val="00CF1FA5"/>
    <w:rsid w:val="00CF263E"/>
    <w:rsid w:val="00CF2B7C"/>
    <w:rsid w:val="00CF2CD5"/>
    <w:rsid w:val="00CF7C95"/>
    <w:rsid w:val="00D03348"/>
    <w:rsid w:val="00D0541A"/>
    <w:rsid w:val="00D05E5E"/>
    <w:rsid w:val="00D12117"/>
    <w:rsid w:val="00D153A7"/>
    <w:rsid w:val="00D2031B"/>
    <w:rsid w:val="00D248B6"/>
    <w:rsid w:val="00D25FB2"/>
    <w:rsid w:val="00D25FE2"/>
    <w:rsid w:val="00D26E07"/>
    <w:rsid w:val="00D27713"/>
    <w:rsid w:val="00D32431"/>
    <w:rsid w:val="00D32DF8"/>
    <w:rsid w:val="00D342A8"/>
    <w:rsid w:val="00D342E8"/>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2B2C"/>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319F7"/>
    <w:rsid w:val="00E320F1"/>
    <w:rsid w:val="00E325A3"/>
    <w:rsid w:val="00E33C21"/>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65D2"/>
    <w:rsid w:val="00E87504"/>
    <w:rsid w:val="00E9441D"/>
    <w:rsid w:val="00E960F4"/>
    <w:rsid w:val="00E96630"/>
    <w:rsid w:val="00E977BC"/>
    <w:rsid w:val="00EA04C1"/>
    <w:rsid w:val="00EA0FCE"/>
    <w:rsid w:val="00EA1A20"/>
    <w:rsid w:val="00EA2A77"/>
    <w:rsid w:val="00EA3786"/>
    <w:rsid w:val="00EA424E"/>
    <w:rsid w:val="00EA4B54"/>
    <w:rsid w:val="00EB215E"/>
    <w:rsid w:val="00EB295D"/>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51F3"/>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52EF"/>
    <w:rsid w:val="00F45825"/>
    <w:rsid w:val="00F469F3"/>
    <w:rsid w:val="00F518A2"/>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558"/>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9053C3"/>
  <w15:docId w15:val="{DF6B6C34-ADB2-4E7F-9BE3-3092D3CD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12F6-2B1F-4260-B1EE-5DEF73D1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1143</Words>
  <Characters>6516</Characters>
  <Application>Microsoft Office Word</Application>
  <DocSecurity>0</DocSecurity>
  <Lines>54</Lines>
  <Paragraphs>15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1800946</vt:lpstr>
      <vt:lpstr>1800946</vt:lpstr>
      <vt:lpstr>United Nations</vt:lpstr>
    </vt:vector>
  </TitlesOfParts>
  <Company>ECE-ISU</Company>
  <LinksUpToDate>false</LinksUpToDate>
  <CharactersWithSpaces>7644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1800946</dc:title>
  <dc:subject>ECE/TRANS/WP.29/GRSG/2018/5</dc:subject>
  <dc:creator>Microsoft Office User</dc:creator>
  <cp:lastModifiedBy>Benedicte Boudol</cp:lastModifiedBy>
  <cp:revision>2</cp:revision>
  <cp:lastPrinted>2018-07-18T11:45:00Z</cp:lastPrinted>
  <dcterms:created xsi:type="dcterms:W3CDTF">2018-07-20T13:29:00Z</dcterms:created>
  <dcterms:modified xsi:type="dcterms:W3CDTF">2018-07-20T13:29:00Z</dcterms:modified>
</cp:coreProperties>
</file>