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96"/>
        <w:gridCol w:w="2799"/>
      </w:tblGrid>
      <w:tr w:rsidR="003D1DF3" w:rsidRPr="00787CF7" w:rsidTr="0039086C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3D1DF3" w:rsidRPr="00787CF7" w:rsidRDefault="003D1DF3" w:rsidP="00F01516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787CF7" w:rsidRDefault="003D1DF3" w:rsidP="00F01516">
            <w:pPr>
              <w:spacing w:after="80" w:line="300" w:lineRule="exact"/>
              <w:rPr>
                <w:sz w:val="28"/>
                <w:lang w:val="fr-FR"/>
              </w:rPr>
            </w:pPr>
            <w:r w:rsidRPr="00787CF7">
              <w:rPr>
                <w:sz w:val="28"/>
                <w:lang w:val="fr-FR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787CF7" w:rsidRDefault="001A6B0F" w:rsidP="00682247">
            <w:pPr>
              <w:jc w:val="right"/>
              <w:rPr>
                <w:lang w:val="fr-FR"/>
              </w:rPr>
            </w:pPr>
            <w:r w:rsidRPr="00787CF7">
              <w:rPr>
                <w:sz w:val="40"/>
                <w:lang w:val="fr-FR"/>
              </w:rPr>
              <w:t>ECE</w:t>
            </w:r>
            <w:r w:rsidR="009809CF" w:rsidRPr="00787CF7">
              <w:rPr>
                <w:lang w:val="fr-FR"/>
              </w:rPr>
              <w:t>/TRANS/WP.15/2</w:t>
            </w:r>
            <w:r w:rsidR="00232060">
              <w:rPr>
                <w:lang w:val="fr-FR"/>
              </w:rPr>
              <w:t>45</w:t>
            </w:r>
            <w:r w:rsidRPr="00787CF7">
              <w:rPr>
                <w:lang w:val="fr-FR"/>
              </w:rPr>
              <w:t>/Add.1</w:t>
            </w:r>
          </w:p>
        </w:tc>
      </w:tr>
      <w:tr w:rsidR="003D1DF3" w:rsidRPr="00787CF7" w:rsidTr="0039086C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787CF7" w:rsidRDefault="00305EA5" w:rsidP="00F01516">
            <w:pPr>
              <w:spacing w:before="120"/>
              <w:jc w:val="center"/>
              <w:rPr>
                <w:lang w:val="fr-FR"/>
              </w:rPr>
            </w:pPr>
            <w:r w:rsidRPr="00787CF7">
              <w:rPr>
                <w:noProof/>
                <w:lang w:val="en-GB" w:eastAsia="zh-CN"/>
              </w:rPr>
              <w:drawing>
                <wp:inline distT="0" distB="0" distL="0" distR="0" wp14:anchorId="1565168B" wp14:editId="621E8D9D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787CF7" w:rsidRDefault="003D1DF3" w:rsidP="00F01516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787CF7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787CF7" w:rsidRDefault="001A6B0F" w:rsidP="001A6B0F">
            <w:pPr>
              <w:spacing w:before="240" w:line="240" w:lineRule="exact"/>
              <w:rPr>
                <w:lang w:val="fr-FR"/>
              </w:rPr>
            </w:pPr>
            <w:proofErr w:type="spellStart"/>
            <w:r w:rsidRPr="00787CF7">
              <w:rPr>
                <w:lang w:val="fr-FR"/>
              </w:rPr>
              <w:t>Distr</w:t>
            </w:r>
            <w:proofErr w:type="spellEnd"/>
            <w:r w:rsidRPr="00787CF7">
              <w:rPr>
                <w:lang w:val="fr-FR"/>
              </w:rPr>
              <w:t xml:space="preserve">. </w:t>
            </w:r>
            <w:proofErr w:type="gramStart"/>
            <w:r w:rsidRPr="00787CF7">
              <w:rPr>
                <w:lang w:val="fr-FR"/>
              </w:rPr>
              <w:t>générale</w:t>
            </w:r>
            <w:proofErr w:type="gramEnd"/>
          </w:p>
          <w:p w:rsidR="001A6B0F" w:rsidRPr="00787CF7" w:rsidRDefault="00FE042D" w:rsidP="001A6B0F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4</w:t>
            </w:r>
            <w:r w:rsidR="001A6B0F" w:rsidRPr="00787CF7">
              <w:rPr>
                <w:lang w:val="fr-FR"/>
              </w:rPr>
              <w:t xml:space="preserve"> </w:t>
            </w:r>
            <w:r>
              <w:rPr>
                <w:lang w:val="fr-FR"/>
              </w:rPr>
              <w:t>mars</w:t>
            </w:r>
            <w:r w:rsidR="001A6B0F" w:rsidRPr="00787CF7">
              <w:rPr>
                <w:lang w:val="fr-FR"/>
              </w:rPr>
              <w:t xml:space="preserve"> 201</w:t>
            </w:r>
            <w:r w:rsidR="00232060">
              <w:rPr>
                <w:lang w:val="fr-FR"/>
              </w:rPr>
              <w:t>9</w:t>
            </w:r>
          </w:p>
          <w:p w:rsidR="001A6B0F" w:rsidRPr="00787CF7" w:rsidRDefault="00EB1172" w:rsidP="001A6B0F">
            <w:pPr>
              <w:spacing w:line="240" w:lineRule="exact"/>
              <w:rPr>
                <w:lang w:val="fr-FR"/>
              </w:rPr>
            </w:pPr>
            <w:r w:rsidRPr="00787CF7">
              <w:rPr>
                <w:lang w:val="fr-FR"/>
              </w:rPr>
              <w:t>Français</w:t>
            </w:r>
          </w:p>
          <w:p w:rsidR="001A6B0F" w:rsidRPr="00787CF7" w:rsidRDefault="001A6B0F" w:rsidP="00E44832">
            <w:pPr>
              <w:spacing w:line="240" w:lineRule="exact"/>
              <w:rPr>
                <w:lang w:val="fr-FR"/>
              </w:rPr>
            </w:pPr>
            <w:proofErr w:type="gramStart"/>
            <w:r w:rsidRPr="00787CF7">
              <w:rPr>
                <w:lang w:val="fr-FR"/>
              </w:rPr>
              <w:t>Original:</w:t>
            </w:r>
            <w:proofErr w:type="gramEnd"/>
            <w:r w:rsidRPr="00787CF7">
              <w:rPr>
                <w:lang w:val="fr-FR"/>
              </w:rPr>
              <w:t xml:space="preserve"> </w:t>
            </w:r>
            <w:r w:rsidR="00E44832">
              <w:rPr>
                <w:lang w:val="fr-FR"/>
              </w:rPr>
              <w:t>anglais et français</w:t>
            </w:r>
          </w:p>
        </w:tc>
      </w:tr>
    </w:tbl>
    <w:p w:rsidR="00FF1DBD" w:rsidRPr="00787CF7" w:rsidRDefault="000312C0" w:rsidP="000312C0">
      <w:pPr>
        <w:spacing w:before="120"/>
        <w:rPr>
          <w:b/>
          <w:sz w:val="28"/>
          <w:szCs w:val="28"/>
          <w:lang w:val="fr-FR"/>
        </w:rPr>
      </w:pPr>
      <w:r w:rsidRPr="00787CF7">
        <w:rPr>
          <w:b/>
          <w:sz w:val="28"/>
          <w:szCs w:val="28"/>
          <w:lang w:val="fr-FR"/>
        </w:rPr>
        <w:t>Commission économique pour l’Europe</w:t>
      </w:r>
    </w:p>
    <w:p w:rsidR="00B93E72" w:rsidRPr="00787CF7" w:rsidRDefault="00B93E72" w:rsidP="00B93E72">
      <w:pPr>
        <w:spacing w:before="120"/>
        <w:rPr>
          <w:sz w:val="28"/>
          <w:szCs w:val="28"/>
          <w:lang w:val="fr-FR"/>
        </w:rPr>
      </w:pPr>
      <w:r w:rsidRPr="00787CF7">
        <w:rPr>
          <w:sz w:val="28"/>
          <w:szCs w:val="28"/>
          <w:lang w:val="fr-FR"/>
        </w:rPr>
        <w:t>Comité des transports intérieurs</w:t>
      </w:r>
    </w:p>
    <w:p w:rsidR="00B93E72" w:rsidRPr="00787CF7" w:rsidRDefault="00B93E72" w:rsidP="00B93E72">
      <w:pPr>
        <w:spacing w:before="120"/>
        <w:rPr>
          <w:b/>
          <w:sz w:val="24"/>
          <w:szCs w:val="24"/>
          <w:lang w:val="fr-FR"/>
        </w:rPr>
      </w:pPr>
      <w:r w:rsidRPr="00787CF7">
        <w:rPr>
          <w:b/>
          <w:sz w:val="24"/>
          <w:szCs w:val="24"/>
          <w:lang w:val="fr-FR"/>
        </w:rPr>
        <w:t>Groupe de travail des transports</w:t>
      </w:r>
      <w:r w:rsidR="00FA6422" w:rsidRPr="00787CF7">
        <w:rPr>
          <w:b/>
          <w:sz w:val="24"/>
          <w:szCs w:val="24"/>
          <w:lang w:val="fr-FR"/>
        </w:rPr>
        <w:t xml:space="preserve"> </w:t>
      </w:r>
      <w:r w:rsidRPr="00787CF7">
        <w:rPr>
          <w:b/>
          <w:sz w:val="24"/>
          <w:szCs w:val="24"/>
          <w:lang w:val="fr-FR"/>
        </w:rPr>
        <w:t>de marchandises dangereuses</w:t>
      </w:r>
    </w:p>
    <w:p w:rsidR="0002463F" w:rsidRPr="00787CF7" w:rsidRDefault="00682247" w:rsidP="0002463F">
      <w:pPr>
        <w:spacing w:before="120"/>
        <w:rPr>
          <w:b/>
          <w:lang w:val="fr-FR"/>
        </w:rPr>
      </w:pPr>
      <w:r>
        <w:rPr>
          <w:b/>
          <w:lang w:val="fr-FR"/>
        </w:rPr>
        <w:t>10</w:t>
      </w:r>
      <w:r w:rsidR="00232060">
        <w:rPr>
          <w:b/>
          <w:lang w:val="fr-FR"/>
        </w:rPr>
        <w:t>6</w:t>
      </w:r>
      <w:r>
        <w:rPr>
          <w:b/>
          <w:lang w:val="fr-FR"/>
        </w:rPr>
        <w:t>e</w:t>
      </w:r>
      <w:r w:rsidR="0002463F" w:rsidRPr="00787CF7">
        <w:rPr>
          <w:b/>
          <w:lang w:val="fr-FR"/>
        </w:rPr>
        <w:t xml:space="preserve"> session</w:t>
      </w:r>
    </w:p>
    <w:p w:rsidR="0002463F" w:rsidRPr="00787CF7" w:rsidRDefault="0002463F" w:rsidP="0002463F">
      <w:pPr>
        <w:rPr>
          <w:lang w:val="fr-FR"/>
        </w:rPr>
      </w:pPr>
      <w:r w:rsidRPr="00787CF7">
        <w:rPr>
          <w:lang w:val="fr-FR"/>
        </w:rPr>
        <w:t xml:space="preserve">Genève, </w:t>
      </w:r>
      <w:r w:rsidR="00232060">
        <w:rPr>
          <w:lang w:val="fr-FR"/>
        </w:rPr>
        <w:t>13</w:t>
      </w:r>
      <w:r w:rsidRPr="00787CF7">
        <w:rPr>
          <w:lang w:val="fr-FR"/>
        </w:rPr>
        <w:t>-</w:t>
      </w:r>
      <w:r w:rsidR="009809CF" w:rsidRPr="00787CF7">
        <w:rPr>
          <w:lang w:val="fr-FR"/>
        </w:rPr>
        <w:t>1</w:t>
      </w:r>
      <w:r w:rsidR="00232060">
        <w:rPr>
          <w:lang w:val="fr-FR"/>
        </w:rPr>
        <w:t>7</w:t>
      </w:r>
      <w:r w:rsidRPr="00787CF7">
        <w:rPr>
          <w:lang w:val="fr-FR"/>
        </w:rPr>
        <w:t xml:space="preserve"> mai 201</w:t>
      </w:r>
      <w:r w:rsidR="00682247">
        <w:rPr>
          <w:lang w:val="fr-FR"/>
        </w:rPr>
        <w:t>7</w:t>
      </w:r>
    </w:p>
    <w:p w:rsidR="0002463F" w:rsidRPr="00787CF7" w:rsidRDefault="0002463F" w:rsidP="0002463F">
      <w:pPr>
        <w:rPr>
          <w:lang w:val="fr-FR"/>
        </w:rPr>
      </w:pPr>
      <w:r w:rsidRPr="00787CF7">
        <w:rPr>
          <w:lang w:val="fr-FR"/>
        </w:rPr>
        <w:t>Point 1 de l’ordre du jour provisoire</w:t>
      </w:r>
    </w:p>
    <w:p w:rsidR="00BF699F" w:rsidRPr="00787CF7" w:rsidRDefault="0002463F" w:rsidP="0002463F">
      <w:pPr>
        <w:rPr>
          <w:b/>
          <w:lang w:val="fr-FR"/>
        </w:rPr>
      </w:pPr>
      <w:r w:rsidRPr="00787CF7">
        <w:rPr>
          <w:b/>
          <w:lang w:val="fr-FR"/>
        </w:rPr>
        <w:t>Adoption de l'ordre du jour</w:t>
      </w:r>
    </w:p>
    <w:p w:rsidR="00BF699F" w:rsidRPr="00787CF7" w:rsidRDefault="00BF699F" w:rsidP="00BF699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</w:r>
      <w:r w:rsidRPr="00787CF7">
        <w:rPr>
          <w:b/>
          <w:sz w:val="28"/>
          <w:lang w:val="fr-FR"/>
        </w:rPr>
        <w:tab/>
      </w:r>
      <w:r w:rsidRPr="00787CF7">
        <w:rPr>
          <w:b/>
          <w:w w:val="98"/>
          <w:sz w:val="28"/>
          <w:lang w:val="fr-FR"/>
        </w:rPr>
        <w:t xml:space="preserve">Ordre du jour provisoire de la </w:t>
      </w:r>
      <w:r w:rsidR="00E07C21">
        <w:rPr>
          <w:b/>
          <w:w w:val="98"/>
          <w:sz w:val="28"/>
          <w:lang w:val="fr-FR"/>
        </w:rPr>
        <w:t>10</w:t>
      </w:r>
      <w:r w:rsidR="00232060">
        <w:rPr>
          <w:b/>
          <w:w w:val="98"/>
          <w:sz w:val="28"/>
          <w:lang w:val="fr-FR"/>
        </w:rPr>
        <w:t>6</w:t>
      </w:r>
      <w:r w:rsidR="00E07C21">
        <w:rPr>
          <w:b/>
          <w:w w:val="98"/>
          <w:sz w:val="28"/>
          <w:lang w:val="fr-FR"/>
        </w:rPr>
        <w:t>e</w:t>
      </w:r>
      <w:r w:rsidR="0002463F" w:rsidRPr="00787CF7">
        <w:rPr>
          <w:b/>
          <w:w w:val="98"/>
          <w:sz w:val="28"/>
          <w:lang w:val="fr-FR"/>
        </w:rPr>
        <w:t xml:space="preserve"> session</w:t>
      </w:r>
    </w:p>
    <w:p w:rsidR="00BF699F" w:rsidRPr="00787CF7" w:rsidRDefault="00BF699F" w:rsidP="00BF699F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fr-FR"/>
        </w:rPr>
      </w:pPr>
      <w:r w:rsidRPr="00787CF7">
        <w:rPr>
          <w:b/>
          <w:lang w:val="fr-FR"/>
        </w:rPr>
        <w:tab/>
      </w:r>
      <w:r w:rsidRPr="00787CF7">
        <w:rPr>
          <w:b/>
          <w:lang w:val="fr-FR"/>
        </w:rPr>
        <w:tab/>
        <w:t>Additif</w:t>
      </w:r>
    </w:p>
    <w:p w:rsidR="00BF699F" w:rsidRPr="00787CF7" w:rsidRDefault="00BF699F" w:rsidP="00BF699F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fr-FR"/>
        </w:rPr>
      </w:pPr>
      <w:r w:rsidRPr="00787CF7">
        <w:rPr>
          <w:b/>
          <w:sz w:val="24"/>
          <w:lang w:val="fr-FR"/>
        </w:rPr>
        <w:tab/>
      </w:r>
      <w:r w:rsidRPr="00787CF7">
        <w:rPr>
          <w:b/>
          <w:sz w:val="24"/>
          <w:lang w:val="fr-FR"/>
        </w:rPr>
        <w:tab/>
        <w:t>Annotations et liste des documents</w:t>
      </w:r>
    </w:p>
    <w:p w:rsidR="00BF699F" w:rsidRPr="00787CF7" w:rsidRDefault="00BF699F" w:rsidP="00BF699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  <w:t>1.</w:t>
      </w:r>
      <w:r w:rsidRPr="00787CF7">
        <w:rPr>
          <w:b/>
          <w:sz w:val="28"/>
          <w:lang w:val="fr-FR"/>
        </w:rPr>
        <w:tab/>
        <w:t>Adoption de l’ordre du jour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F699F" w:rsidRPr="00787CF7" w:rsidTr="00045687">
        <w:tc>
          <w:tcPr>
            <w:tcW w:w="3366" w:type="dxa"/>
          </w:tcPr>
          <w:p w:rsidR="00BF699F" w:rsidRPr="00787CF7" w:rsidRDefault="00BF699F" w:rsidP="0025300E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>ECE/TRANS/WP.15/</w:t>
            </w:r>
            <w:r w:rsidR="009809CF" w:rsidRPr="00787CF7">
              <w:rPr>
                <w:lang w:val="fr-FR"/>
              </w:rPr>
              <w:t>2</w:t>
            </w:r>
            <w:r w:rsidR="006B0704">
              <w:rPr>
                <w:lang w:val="fr-FR"/>
              </w:rPr>
              <w:t>45</w:t>
            </w:r>
            <w:r w:rsidR="00D02C74" w:rsidRPr="00787CF7">
              <w:rPr>
                <w:lang w:val="fr-FR"/>
              </w:rPr>
              <w:t xml:space="preserve"> (S</w:t>
            </w:r>
            <w:r w:rsidRPr="00787CF7">
              <w:rPr>
                <w:lang w:val="fr-FR"/>
              </w:rPr>
              <w:t>ecrétariat)</w:t>
            </w:r>
          </w:p>
        </w:tc>
        <w:tc>
          <w:tcPr>
            <w:tcW w:w="4005" w:type="dxa"/>
            <w:shd w:val="clear" w:color="auto" w:fill="auto"/>
          </w:tcPr>
          <w:p w:rsidR="00BF699F" w:rsidRPr="00787CF7" w:rsidRDefault="00BF699F" w:rsidP="00E07C21">
            <w:pPr>
              <w:spacing w:after="60"/>
              <w:rPr>
                <w:lang w:val="fr-FR"/>
              </w:rPr>
            </w:pPr>
            <w:r w:rsidRPr="00787CF7">
              <w:rPr>
                <w:lang w:val="fr-FR"/>
              </w:rPr>
              <w:t xml:space="preserve">Ordre du jour provisoire de la </w:t>
            </w:r>
            <w:r w:rsidR="00E07C21">
              <w:rPr>
                <w:lang w:val="fr-FR"/>
              </w:rPr>
              <w:t>10</w:t>
            </w:r>
            <w:r w:rsidR="006B0704">
              <w:rPr>
                <w:lang w:val="fr-FR"/>
              </w:rPr>
              <w:t>6</w:t>
            </w:r>
            <w:r w:rsidR="00E07C21">
              <w:rPr>
                <w:lang w:val="fr-FR"/>
              </w:rPr>
              <w:t>e</w:t>
            </w:r>
            <w:r w:rsidR="009809CF" w:rsidRPr="00787CF7">
              <w:rPr>
                <w:lang w:val="fr-FR"/>
              </w:rPr>
              <w:t xml:space="preserve"> </w:t>
            </w:r>
            <w:r w:rsidRPr="00787CF7">
              <w:rPr>
                <w:lang w:val="fr-FR"/>
              </w:rPr>
              <w:t>session</w:t>
            </w:r>
          </w:p>
        </w:tc>
      </w:tr>
      <w:tr w:rsidR="00BF699F" w:rsidRPr="00787CF7" w:rsidTr="00045687">
        <w:tc>
          <w:tcPr>
            <w:tcW w:w="3366" w:type="dxa"/>
          </w:tcPr>
          <w:p w:rsidR="00BF699F" w:rsidRPr="00787CF7" w:rsidRDefault="00BF699F" w:rsidP="0025300E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>ECE/TRANS/WP.15/</w:t>
            </w:r>
            <w:r w:rsidR="009809CF" w:rsidRPr="00787CF7">
              <w:rPr>
                <w:lang w:val="fr-FR"/>
              </w:rPr>
              <w:t>2</w:t>
            </w:r>
            <w:r w:rsidR="006B0704">
              <w:rPr>
                <w:lang w:val="fr-FR"/>
              </w:rPr>
              <w:t>45</w:t>
            </w:r>
            <w:r w:rsidR="00920B72" w:rsidRPr="00787CF7">
              <w:rPr>
                <w:lang w:val="fr-FR"/>
              </w:rPr>
              <w:t>/Add.1 (S</w:t>
            </w:r>
            <w:r w:rsidRPr="00787CF7">
              <w:rPr>
                <w:lang w:val="fr-FR"/>
              </w:rPr>
              <w:t>ecrétariat)</w:t>
            </w:r>
          </w:p>
        </w:tc>
        <w:tc>
          <w:tcPr>
            <w:tcW w:w="4005" w:type="dxa"/>
            <w:shd w:val="clear" w:color="auto" w:fill="auto"/>
          </w:tcPr>
          <w:p w:rsidR="00BF699F" w:rsidRPr="00787CF7" w:rsidRDefault="00BF699F" w:rsidP="00481550">
            <w:pPr>
              <w:spacing w:after="60"/>
              <w:rPr>
                <w:lang w:val="fr-FR"/>
              </w:rPr>
            </w:pPr>
            <w:r w:rsidRPr="00787CF7">
              <w:rPr>
                <w:lang w:val="fr-FR"/>
              </w:rPr>
              <w:t>Annotations et liste des documents</w:t>
            </w:r>
          </w:p>
        </w:tc>
      </w:tr>
    </w:tbl>
    <w:p w:rsidR="00BF699F" w:rsidRPr="00787CF7" w:rsidRDefault="00BF699F" w:rsidP="00BF699F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fr-FR"/>
        </w:rPr>
      </w:pPr>
      <w:r w:rsidRPr="00787CF7">
        <w:rPr>
          <w:b/>
          <w:sz w:val="24"/>
          <w:lang w:val="fr-FR"/>
        </w:rPr>
        <w:tab/>
      </w:r>
      <w:r w:rsidRPr="00787CF7">
        <w:rPr>
          <w:b/>
          <w:sz w:val="24"/>
          <w:lang w:val="fr-FR"/>
        </w:rPr>
        <w:tab/>
        <w:t>Documents de base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BF699F" w:rsidRPr="00787CF7" w:rsidTr="00481550">
        <w:trPr>
          <w:cantSplit/>
        </w:trPr>
        <w:tc>
          <w:tcPr>
            <w:tcW w:w="3366" w:type="dxa"/>
          </w:tcPr>
          <w:p w:rsidR="00BF699F" w:rsidRPr="00787CF7" w:rsidRDefault="00BF699F" w:rsidP="00481550">
            <w:pPr>
              <w:spacing w:after="60"/>
              <w:ind w:right="99"/>
              <w:rPr>
                <w:b/>
                <w:lang w:val="fr-FR"/>
              </w:rPr>
            </w:pPr>
            <w:r w:rsidRPr="00787CF7">
              <w:rPr>
                <w:lang w:val="fr-FR"/>
              </w:rPr>
              <w:t>ECE/TRAN</w:t>
            </w:r>
            <w:r w:rsidR="00920B72" w:rsidRPr="00787CF7">
              <w:rPr>
                <w:lang w:val="fr-FR"/>
              </w:rPr>
              <w:t>S/WP.15/190/Add.1 (S</w:t>
            </w:r>
            <w:r w:rsidRPr="00787CF7">
              <w:rPr>
                <w:lang w:val="fr-FR"/>
              </w:rPr>
              <w:t>ecrétariat)</w:t>
            </w:r>
          </w:p>
        </w:tc>
        <w:tc>
          <w:tcPr>
            <w:tcW w:w="4005" w:type="dxa"/>
            <w:shd w:val="clear" w:color="auto" w:fill="auto"/>
          </w:tcPr>
          <w:p w:rsidR="00BF699F" w:rsidRPr="00787CF7" w:rsidRDefault="00BF699F" w:rsidP="00481550">
            <w:pPr>
              <w:spacing w:after="60"/>
              <w:rPr>
                <w:lang w:val="fr-FR"/>
              </w:rPr>
            </w:pPr>
            <w:r w:rsidRPr="00787CF7">
              <w:rPr>
                <w:lang w:val="fr-FR"/>
              </w:rPr>
              <w:t>Mandat et Règlement intérieur du Groupe de travail</w:t>
            </w:r>
          </w:p>
        </w:tc>
      </w:tr>
      <w:tr w:rsidR="00BF699F" w:rsidRPr="00787CF7" w:rsidTr="00481550">
        <w:trPr>
          <w:cantSplit/>
        </w:trPr>
        <w:tc>
          <w:tcPr>
            <w:tcW w:w="3366" w:type="dxa"/>
          </w:tcPr>
          <w:p w:rsidR="00BF699F" w:rsidRPr="00787CF7" w:rsidRDefault="009809CF" w:rsidP="0025300E">
            <w:pPr>
              <w:spacing w:after="60"/>
              <w:ind w:right="99"/>
              <w:rPr>
                <w:lang w:val="fr-FR"/>
              </w:rPr>
            </w:pPr>
            <w:r w:rsidRPr="00787CF7">
              <w:rPr>
                <w:lang w:val="fr-FR"/>
              </w:rPr>
              <w:t>ECE/TRANS/WP.15/2</w:t>
            </w:r>
            <w:r w:rsidR="006B0704">
              <w:rPr>
                <w:lang w:val="fr-FR"/>
              </w:rPr>
              <w:t>44</w:t>
            </w:r>
            <w:r w:rsidR="00D02C74" w:rsidRPr="00787CF7">
              <w:rPr>
                <w:lang w:val="fr-FR"/>
              </w:rPr>
              <w:t xml:space="preserve"> (S</w:t>
            </w:r>
            <w:r w:rsidR="00BF699F" w:rsidRPr="00787CF7">
              <w:rPr>
                <w:lang w:val="fr-FR"/>
              </w:rPr>
              <w:t>ecrétariat)</w:t>
            </w:r>
          </w:p>
        </w:tc>
        <w:tc>
          <w:tcPr>
            <w:tcW w:w="4005" w:type="dxa"/>
            <w:shd w:val="clear" w:color="auto" w:fill="auto"/>
          </w:tcPr>
          <w:p w:rsidR="00BF699F" w:rsidRPr="00787CF7" w:rsidRDefault="00BF699F" w:rsidP="00055778">
            <w:pPr>
              <w:spacing w:after="60"/>
              <w:rPr>
                <w:lang w:val="fr-FR"/>
              </w:rPr>
            </w:pPr>
            <w:r w:rsidRPr="00787CF7">
              <w:rPr>
                <w:lang w:val="fr-FR"/>
              </w:rPr>
              <w:t xml:space="preserve">Rapport du Groupe de travail sur sa </w:t>
            </w:r>
            <w:r w:rsidR="0025300E">
              <w:rPr>
                <w:lang w:val="fr-FR"/>
              </w:rPr>
              <w:t>10</w:t>
            </w:r>
            <w:r w:rsidR="006B0704">
              <w:rPr>
                <w:lang w:val="fr-FR"/>
              </w:rPr>
              <w:t>5</w:t>
            </w:r>
            <w:r w:rsidR="0025300E">
              <w:rPr>
                <w:lang w:val="fr-FR"/>
              </w:rPr>
              <w:t>e</w:t>
            </w:r>
            <w:r w:rsidRPr="00787CF7">
              <w:rPr>
                <w:lang w:val="fr-FR"/>
              </w:rPr>
              <w:t xml:space="preserve"> session (</w:t>
            </w:r>
            <w:r w:rsidR="00E06699" w:rsidRPr="00787CF7">
              <w:rPr>
                <w:lang w:val="fr-FR"/>
              </w:rPr>
              <w:t xml:space="preserve">Genève, </w:t>
            </w:r>
            <w:r w:rsidR="006B0704">
              <w:rPr>
                <w:lang w:val="fr-FR"/>
              </w:rPr>
              <w:t>6</w:t>
            </w:r>
            <w:r w:rsidRPr="00787CF7">
              <w:rPr>
                <w:lang w:val="fr-FR"/>
              </w:rPr>
              <w:t>-</w:t>
            </w:r>
            <w:r w:rsidR="006B0704">
              <w:rPr>
                <w:lang w:val="fr-FR"/>
              </w:rPr>
              <w:t xml:space="preserve">9 </w:t>
            </w:r>
            <w:r w:rsidRPr="00787CF7">
              <w:rPr>
                <w:lang w:val="fr-FR"/>
              </w:rPr>
              <w:t xml:space="preserve">novembre </w:t>
            </w:r>
            <w:r w:rsidR="00E06699" w:rsidRPr="00787CF7">
              <w:rPr>
                <w:lang w:val="fr-FR"/>
              </w:rPr>
              <w:t>201</w:t>
            </w:r>
            <w:r w:rsidR="006B0704">
              <w:rPr>
                <w:lang w:val="fr-FR"/>
              </w:rPr>
              <w:t>8</w:t>
            </w:r>
            <w:r w:rsidRPr="00787CF7">
              <w:rPr>
                <w:lang w:val="fr-FR"/>
              </w:rPr>
              <w:t>)</w:t>
            </w:r>
          </w:p>
        </w:tc>
      </w:tr>
      <w:tr w:rsidR="00F458AE" w:rsidRPr="00787CF7" w:rsidTr="00481550">
        <w:trPr>
          <w:cantSplit/>
        </w:trPr>
        <w:tc>
          <w:tcPr>
            <w:tcW w:w="3366" w:type="dxa"/>
          </w:tcPr>
          <w:p w:rsidR="00BF699F" w:rsidRPr="00787CF7" w:rsidRDefault="00655CBF" w:rsidP="0025300E">
            <w:pPr>
              <w:spacing w:after="60"/>
              <w:ind w:right="99"/>
              <w:rPr>
                <w:lang w:val="fr-FR"/>
              </w:rPr>
            </w:pPr>
            <w:r>
              <w:rPr>
                <w:lang w:val="fr-FR"/>
              </w:rPr>
              <w:t>ECE/TRANS</w:t>
            </w:r>
            <w:r w:rsidR="0002463F" w:rsidRPr="00787CF7">
              <w:rPr>
                <w:lang w:val="fr-FR"/>
              </w:rPr>
              <w:t>/2</w:t>
            </w:r>
            <w:r w:rsidR="006B0704">
              <w:rPr>
                <w:lang w:val="fr-FR"/>
              </w:rPr>
              <w:t>75</w:t>
            </w:r>
            <w:r w:rsidR="000018B4" w:rsidRPr="00787CF7">
              <w:rPr>
                <w:lang w:val="fr-FR"/>
              </w:rPr>
              <w:t xml:space="preserve"> </w:t>
            </w:r>
          </w:p>
        </w:tc>
        <w:tc>
          <w:tcPr>
            <w:tcW w:w="4005" w:type="dxa"/>
            <w:shd w:val="clear" w:color="auto" w:fill="auto"/>
          </w:tcPr>
          <w:p w:rsidR="00BF699F" w:rsidRPr="00787CF7" w:rsidRDefault="00BF699F" w:rsidP="0025300E">
            <w:pPr>
              <w:spacing w:after="60"/>
              <w:rPr>
                <w:lang w:val="fr-FR"/>
              </w:rPr>
            </w:pPr>
            <w:r w:rsidRPr="00787CF7">
              <w:rPr>
                <w:lang w:val="fr-FR"/>
              </w:rPr>
              <w:t>ADR en vigueur au 1er janvier 201</w:t>
            </w:r>
            <w:r w:rsidR="006B0704">
              <w:rPr>
                <w:lang w:val="fr-FR"/>
              </w:rPr>
              <w:t>9</w:t>
            </w:r>
          </w:p>
        </w:tc>
      </w:tr>
    </w:tbl>
    <w:p w:rsidR="00375242" w:rsidRPr="00787CF7" w:rsidRDefault="00375242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  <w:t>2.</w:t>
      </w:r>
      <w:r w:rsidRPr="00787CF7">
        <w:rPr>
          <w:b/>
          <w:sz w:val="28"/>
          <w:lang w:val="fr-FR"/>
        </w:rPr>
        <w:tab/>
      </w:r>
      <w:r w:rsidR="00425B99">
        <w:rPr>
          <w:b/>
          <w:sz w:val="28"/>
          <w:lang w:val="fr-FR"/>
        </w:rPr>
        <w:t>Quatre-</w:t>
      </w:r>
      <w:r w:rsidR="00DE7138">
        <w:rPr>
          <w:b/>
          <w:sz w:val="28"/>
          <w:lang w:val="fr-FR"/>
        </w:rPr>
        <w:t xml:space="preserve">vingt-unième </w:t>
      </w:r>
      <w:r w:rsidR="0002463F" w:rsidRPr="00787CF7">
        <w:rPr>
          <w:b/>
          <w:sz w:val="28"/>
          <w:lang w:val="fr-FR"/>
        </w:rPr>
        <w:t>session du Comité des transports intérieurs</w:t>
      </w:r>
    </w:p>
    <w:p w:rsidR="004A5B6F" w:rsidRPr="00787CF7" w:rsidRDefault="00655CBF" w:rsidP="004A5B6F">
      <w:pPr>
        <w:spacing w:after="120"/>
        <w:ind w:left="1134" w:right="1134" w:firstLine="567"/>
        <w:jc w:val="both"/>
        <w:rPr>
          <w:lang w:val="fr-FR"/>
        </w:rPr>
      </w:pPr>
      <w:r>
        <w:rPr>
          <w:lang w:val="fr-FR"/>
        </w:rPr>
        <w:t>Un membre du secrétariat informera l</w:t>
      </w:r>
      <w:r w:rsidR="00605DC7" w:rsidRPr="00787CF7">
        <w:rPr>
          <w:lang w:val="fr-FR"/>
        </w:rPr>
        <w:t xml:space="preserve">e Groupe de travail des décisions du Comité des transports intérieurs à sa </w:t>
      </w:r>
      <w:r w:rsidR="00425B99">
        <w:rPr>
          <w:lang w:val="fr-FR"/>
        </w:rPr>
        <w:t>quatre-</w:t>
      </w:r>
      <w:r w:rsidR="00DE7138">
        <w:rPr>
          <w:lang w:val="fr-FR"/>
        </w:rPr>
        <w:t>vingt-unième</w:t>
      </w:r>
      <w:r w:rsidR="00DE7138" w:rsidRPr="00787CF7">
        <w:rPr>
          <w:lang w:val="fr-FR"/>
        </w:rPr>
        <w:t xml:space="preserve"> </w:t>
      </w:r>
      <w:r w:rsidR="00605DC7" w:rsidRPr="00787CF7">
        <w:rPr>
          <w:lang w:val="fr-FR"/>
        </w:rPr>
        <w:t xml:space="preserve">session (Genève, </w:t>
      </w:r>
      <w:r w:rsidR="00DE7138">
        <w:rPr>
          <w:lang w:val="fr-FR"/>
        </w:rPr>
        <w:t>19</w:t>
      </w:r>
      <w:r w:rsidR="00CD07BC" w:rsidRPr="00787CF7">
        <w:rPr>
          <w:lang w:val="fr-FR"/>
        </w:rPr>
        <w:t>-2</w:t>
      </w:r>
      <w:r w:rsidR="00425B99">
        <w:rPr>
          <w:lang w:val="fr-FR"/>
        </w:rPr>
        <w:t>2</w:t>
      </w:r>
      <w:r w:rsidR="00CD07BC" w:rsidRPr="00787CF7">
        <w:rPr>
          <w:lang w:val="fr-FR"/>
        </w:rPr>
        <w:t xml:space="preserve"> février</w:t>
      </w:r>
      <w:r w:rsidR="00605DC7" w:rsidRPr="00787CF7">
        <w:rPr>
          <w:lang w:val="fr-FR"/>
        </w:rPr>
        <w:t xml:space="preserve"> </w:t>
      </w:r>
      <w:r w:rsidR="00CD07BC" w:rsidRPr="00787CF7">
        <w:rPr>
          <w:lang w:val="fr-FR"/>
        </w:rPr>
        <w:t>201</w:t>
      </w:r>
      <w:r w:rsidR="00425B99">
        <w:rPr>
          <w:lang w:val="fr-FR"/>
        </w:rPr>
        <w:t>9</w:t>
      </w:r>
      <w:r w:rsidR="00605DC7" w:rsidRPr="00787CF7">
        <w:rPr>
          <w:lang w:val="fr-FR"/>
        </w:rPr>
        <w:t>), qui requièrent des actions de suivi de la part des organes subsidiaires.</w:t>
      </w:r>
    </w:p>
    <w:p w:rsidR="00375242" w:rsidRPr="00787CF7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lastRenderedPageBreak/>
        <w:tab/>
      </w:r>
      <w:r w:rsidR="00375242" w:rsidRPr="00787CF7">
        <w:rPr>
          <w:b/>
          <w:sz w:val="28"/>
          <w:lang w:val="fr-FR"/>
        </w:rPr>
        <w:t>3.</w:t>
      </w:r>
      <w:r w:rsidR="00375242" w:rsidRPr="00787CF7">
        <w:rPr>
          <w:b/>
          <w:sz w:val="28"/>
          <w:lang w:val="fr-FR"/>
        </w:rPr>
        <w:tab/>
        <w:t>État de l’Accord européen relatif au transport international des marchandises dangereuses par route (ADR) et questions connexes</w:t>
      </w:r>
    </w:p>
    <w:p w:rsidR="004A5B6F" w:rsidRPr="00787CF7" w:rsidRDefault="00655CBF" w:rsidP="004A5B6F">
      <w:pPr>
        <w:spacing w:after="120"/>
        <w:ind w:left="1134" w:right="1134" w:firstLine="567"/>
        <w:jc w:val="both"/>
        <w:rPr>
          <w:lang w:val="fr-FR"/>
        </w:rPr>
      </w:pPr>
      <w:r>
        <w:rPr>
          <w:lang w:val="fr-FR"/>
        </w:rPr>
        <w:t>Un membre du secrétariat informera l</w:t>
      </w:r>
      <w:r w:rsidRPr="00787CF7">
        <w:rPr>
          <w:lang w:val="fr-FR"/>
        </w:rPr>
        <w:t xml:space="preserve">e Groupe de travail </w:t>
      </w:r>
      <w:r w:rsidR="004A5B6F" w:rsidRPr="00787CF7">
        <w:rPr>
          <w:lang w:val="fr-FR"/>
        </w:rPr>
        <w:t xml:space="preserve">de l’état de l’ADR, du Protocole d’amendement de 1993, des accords spéciaux et des notifications en application du chapitre 1.9. </w:t>
      </w:r>
    </w:p>
    <w:p w:rsidR="004C3FE7" w:rsidRDefault="004A5B6F" w:rsidP="004A5B6F">
      <w:pPr>
        <w:spacing w:after="120"/>
        <w:ind w:left="1134" w:right="1134" w:firstLine="567"/>
        <w:jc w:val="both"/>
        <w:rPr>
          <w:lang w:val="fr-FR"/>
        </w:rPr>
      </w:pPr>
      <w:r w:rsidRPr="00787CF7">
        <w:rPr>
          <w:lang w:val="fr-FR"/>
        </w:rPr>
        <w:t xml:space="preserve">À ce jour, aucun changement n’a été signalé en ce </w:t>
      </w:r>
      <w:r w:rsidR="00655CBF">
        <w:rPr>
          <w:lang w:val="fr-FR"/>
        </w:rPr>
        <w:t>qui concerne l’état de l’ADR (</w:t>
      </w:r>
      <w:r w:rsidR="00425B99">
        <w:rPr>
          <w:lang w:val="fr-FR"/>
        </w:rPr>
        <w:t>51</w:t>
      </w:r>
      <w:r w:rsidRPr="00787CF7">
        <w:rPr>
          <w:lang w:val="fr-FR"/>
        </w:rPr>
        <w:t> Parties contractantes)</w:t>
      </w:r>
      <w:r w:rsidR="004C3FE7">
        <w:rPr>
          <w:lang w:val="fr-FR"/>
        </w:rPr>
        <w:t>.</w:t>
      </w:r>
    </w:p>
    <w:p w:rsidR="004A5B6F" w:rsidRPr="00787CF7" w:rsidRDefault="004C3FE7" w:rsidP="004A5B6F">
      <w:pPr>
        <w:spacing w:after="120"/>
        <w:ind w:left="1134" w:right="1134" w:firstLine="567"/>
        <w:jc w:val="both"/>
        <w:rPr>
          <w:lang w:val="fr-FR"/>
        </w:rPr>
      </w:pPr>
      <w:r>
        <w:t>Avec l'accession de la Tunisie (11 décembre 2018), le nombre des Parties contractantes au Protocole d’amendement de 1993 est porté à 37.</w:t>
      </w:r>
      <w:r w:rsidR="004A5B6F" w:rsidRPr="00787CF7">
        <w:rPr>
          <w:lang w:val="fr-FR"/>
        </w:rPr>
        <w:t xml:space="preserve"> </w:t>
      </w:r>
    </w:p>
    <w:p w:rsidR="00425B99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</w:r>
      <w:r w:rsidR="00425B99" w:rsidRPr="00787CF7">
        <w:rPr>
          <w:b/>
          <w:sz w:val="28"/>
          <w:lang w:val="fr-FR"/>
        </w:rPr>
        <w:t>4.</w:t>
      </w:r>
      <w:r w:rsidR="00425B99" w:rsidRPr="00787CF7">
        <w:rPr>
          <w:b/>
          <w:sz w:val="28"/>
          <w:lang w:val="fr-FR"/>
        </w:rPr>
        <w:tab/>
      </w:r>
      <w:r w:rsidR="00425B99">
        <w:rPr>
          <w:b/>
          <w:sz w:val="28"/>
          <w:lang w:val="fr-FR"/>
        </w:rPr>
        <w:t>Conférence des Parties contractantes à l’ADR</w:t>
      </w:r>
    </w:p>
    <w:p w:rsidR="00384E5B" w:rsidRPr="00384E5B" w:rsidRDefault="00384E5B" w:rsidP="00384E5B">
      <w:pPr>
        <w:spacing w:after="120"/>
        <w:ind w:left="1134" w:right="1134" w:firstLine="567"/>
        <w:jc w:val="both"/>
        <w:rPr>
          <w:lang w:val="fr-FR"/>
        </w:rPr>
      </w:pPr>
      <w:r w:rsidRPr="00384E5B">
        <w:rPr>
          <w:lang w:val="fr-FR"/>
        </w:rPr>
        <w:t>Le 12 octobre 2018, le secrétariat a transmis à toutes les Parties contractantes une demande du Portugal de convoquer une conférence des Parties à l'ADR afin d'examiner une proposition visant à aligner le titre de l'accord sur les dispositions de son article 6.</w:t>
      </w:r>
    </w:p>
    <w:p w:rsidR="00384E5B" w:rsidRPr="00384E5B" w:rsidRDefault="00384E5B" w:rsidP="00384E5B">
      <w:pPr>
        <w:spacing w:after="120"/>
        <w:ind w:left="1134" w:right="1134" w:firstLine="567"/>
        <w:jc w:val="both"/>
        <w:rPr>
          <w:lang w:val="fr-FR"/>
        </w:rPr>
      </w:pPr>
      <w:r w:rsidRPr="00384E5B">
        <w:rPr>
          <w:lang w:val="fr-FR"/>
        </w:rPr>
        <w:t>Quinze Parties contractantes ont souscrit à cette demande, dépassant ainsi le nombre minimum de réponses positives requises conformément au paragraphe 1 de l'article 13 de l'accord.</w:t>
      </w:r>
    </w:p>
    <w:p w:rsidR="00384E5B" w:rsidRPr="00384E5B" w:rsidRDefault="00384E5B" w:rsidP="00384E5B">
      <w:pPr>
        <w:spacing w:after="120"/>
        <w:ind w:left="1134" w:right="1134" w:firstLine="567"/>
        <w:jc w:val="both"/>
        <w:rPr>
          <w:lang w:val="fr-FR"/>
        </w:rPr>
      </w:pPr>
      <w:r w:rsidRPr="00384E5B">
        <w:rPr>
          <w:lang w:val="fr-FR"/>
        </w:rPr>
        <w:t>À la suite du vœu exprimé par le Groupe de travail à ses précédentes sessions, la Conférence des Parties se tiendra le 13 mai 2019</w:t>
      </w:r>
      <w:r w:rsidR="00906FED">
        <w:rPr>
          <w:lang w:val="fr-FR"/>
        </w:rPr>
        <w:t>, à partir de</w:t>
      </w:r>
      <w:r w:rsidRPr="00384E5B">
        <w:rPr>
          <w:lang w:val="fr-FR"/>
        </w:rPr>
        <w:t xml:space="preserve"> 14h30.</w:t>
      </w:r>
    </w:p>
    <w:p w:rsidR="00384E5B" w:rsidRDefault="00384E5B" w:rsidP="00384E5B">
      <w:pPr>
        <w:spacing w:after="120"/>
        <w:ind w:left="1134" w:right="1134" w:firstLine="567"/>
        <w:jc w:val="both"/>
        <w:rPr>
          <w:b/>
          <w:sz w:val="28"/>
          <w:lang w:val="fr-FR"/>
        </w:rPr>
      </w:pPr>
      <w:r w:rsidRPr="00384E5B">
        <w:rPr>
          <w:lang w:val="fr-FR"/>
        </w:rPr>
        <w:t xml:space="preserve">Toute la documentation et les informations relatives à la Conférence seront </w:t>
      </w:r>
      <w:r w:rsidR="00906FED">
        <w:rPr>
          <w:lang w:val="fr-FR"/>
        </w:rPr>
        <w:t>mises à disposition</w:t>
      </w:r>
      <w:r w:rsidRPr="00384E5B">
        <w:rPr>
          <w:lang w:val="fr-FR"/>
        </w:rPr>
        <w:t xml:space="preserve"> à l’adresse</w:t>
      </w:r>
      <w:r w:rsidRPr="00384E5B">
        <w:rPr>
          <w:rFonts w:ascii="inherit" w:hAnsi="inherit" w:cs="Courier New"/>
          <w:color w:val="212121"/>
          <w:lang w:val="fr-FR" w:eastAsia="zh-CN"/>
        </w:rPr>
        <w:t xml:space="preserve"> suivante</w:t>
      </w:r>
      <w:r>
        <w:rPr>
          <w:rFonts w:ascii="inherit" w:hAnsi="inherit" w:cs="Courier New" w:hint="eastAsia"/>
          <w:color w:val="212121"/>
          <w:lang w:val="fr-FR" w:eastAsia="zh-CN"/>
        </w:rPr>
        <w:t> </w:t>
      </w:r>
      <w:r w:rsidRPr="00384E5B">
        <w:rPr>
          <w:rFonts w:ascii="inherit" w:hAnsi="inherit" w:cs="Courier New"/>
          <w:color w:val="212121"/>
          <w:lang w:val="fr-FR" w:eastAsia="zh-CN"/>
        </w:rPr>
        <w:t>:</w:t>
      </w:r>
      <w:r>
        <w:rPr>
          <w:rFonts w:ascii="inherit" w:hAnsi="inherit" w:cs="Courier New"/>
          <w:color w:val="212121"/>
          <w:lang w:val="fr-FR" w:eastAsia="zh-CN"/>
        </w:rPr>
        <w:t xml:space="preserve"> </w:t>
      </w:r>
      <w:r w:rsidRPr="00EE7602">
        <w:t>https://www.unece.org/index.php?id=51214</w:t>
      </w:r>
    </w:p>
    <w:p w:rsidR="00375242" w:rsidRDefault="00425B99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>
        <w:rPr>
          <w:b/>
          <w:sz w:val="28"/>
          <w:lang w:val="fr-FR"/>
        </w:rPr>
        <w:tab/>
        <w:t>5</w:t>
      </w:r>
      <w:r w:rsidR="00375242" w:rsidRPr="00787CF7">
        <w:rPr>
          <w:b/>
          <w:sz w:val="28"/>
          <w:lang w:val="fr-FR"/>
        </w:rPr>
        <w:t>.</w:t>
      </w:r>
      <w:r w:rsidR="00375242" w:rsidRPr="00787CF7">
        <w:rPr>
          <w:b/>
          <w:sz w:val="28"/>
          <w:lang w:val="fr-FR"/>
        </w:rPr>
        <w:tab/>
      </w:r>
      <w:r w:rsidR="00055778" w:rsidRPr="00787CF7">
        <w:rPr>
          <w:b/>
          <w:sz w:val="28"/>
          <w:lang w:val="fr-FR"/>
        </w:rPr>
        <w:t xml:space="preserve">Travaux de la Réunion commune RID/ADR/ADN </w:t>
      </w:r>
    </w:p>
    <w:p w:rsidR="004E7880" w:rsidRPr="00194D58" w:rsidRDefault="004E7880" w:rsidP="00194D58">
      <w:pPr>
        <w:spacing w:after="120"/>
        <w:ind w:left="1134" w:right="1134" w:firstLine="567"/>
        <w:jc w:val="both"/>
        <w:rPr>
          <w:lang w:val="fr-FR"/>
        </w:rPr>
      </w:pPr>
      <w:r>
        <w:t>Les textes adoptés par la Réunion commune à sa session de printemps 2019 (18-22 mars 2019) seront mis à disposition pour approbation par le Groupe de travail.</w:t>
      </w:r>
    </w:p>
    <w:p w:rsidR="00375242" w:rsidRPr="00787CF7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</w:r>
      <w:r w:rsidR="00425B99">
        <w:rPr>
          <w:b/>
          <w:sz w:val="28"/>
          <w:lang w:val="fr-FR"/>
        </w:rPr>
        <w:t>6</w:t>
      </w:r>
      <w:r w:rsidR="00375242" w:rsidRPr="00787CF7">
        <w:rPr>
          <w:b/>
          <w:sz w:val="28"/>
          <w:lang w:val="fr-FR"/>
        </w:rPr>
        <w:t>.</w:t>
      </w:r>
      <w:r w:rsidR="00375242" w:rsidRPr="00787CF7">
        <w:rPr>
          <w:b/>
          <w:sz w:val="28"/>
          <w:lang w:val="fr-FR"/>
        </w:rPr>
        <w:tab/>
      </w:r>
      <w:r w:rsidR="00055778" w:rsidRPr="00787CF7">
        <w:rPr>
          <w:b/>
          <w:sz w:val="28"/>
          <w:lang w:val="fr-FR"/>
        </w:rPr>
        <w:t>Propositions d'amendement aux annexes A et B de l'ADR</w:t>
      </w:r>
    </w:p>
    <w:p w:rsidR="0025300E" w:rsidRDefault="0025300E" w:rsidP="0025300E">
      <w:pPr>
        <w:pStyle w:val="H1G"/>
      </w:pPr>
      <w:r w:rsidRPr="00106CC1">
        <w:tab/>
      </w:r>
      <w:r w:rsidRPr="000A35E0">
        <w:t>(a)</w:t>
      </w:r>
      <w:r w:rsidRPr="000A35E0">
        <w:tab/>
        <w:t xml:space="preserve">Construction </w:t>
      </w:r>
      <w:r w:rsidR="000A35E0" w:rsidRPr="000A35E0">
        <w:t>et agrément des véhicules</w:t>
      </w:r>
    </w:p>
    <w:p w:rsidR="00350B9E" w:rsidRPr="00787CF7" w:rsidRDefault="0052487C" w:rsidP="00350B9E">
      <w:pPr>
        <w:spacing w:after="120"/>
        <w:ind w:left="1134" w:right="1134" w:firstLine="567"/>
        <w:jc w:val="both"/>
        <w:rPr>
          <w:lang w:val="fr-FR"/>
        </w:rPr>
      </w:pPr>
      <w:r>
        <w:t xml:space="preserve">Aucun document n’avait été soumis au titre de ce point de l’ordre du jour au moment de la rédaction du présent document. </w:t>
      </w:r>
      <w:r w:rsidR="00350B9E" w:rsidRPr="00787CF7">
        <w:rPr>
          <w:lang w:val="fr-FR"/>
        </w:rPr>
        <w:t xml:space="preserve"> </w:t>
      </w:r>
    </w:p>
    <w:p w:rsidR="0025300E" w:rsidRPr="00106CC1" w:rsidRDefault="0025300E" w:rsidP="0025300E">
      <w:pPr>
        <w:pStyle w:val="H1G"/>
      </w:pPr>
      <w:r w:rsidRPr="009B018A">
        <w:tab/>
      </w:r>
      <w:r w:rsidRPr="00106CC1">
        <w:t>(b)</w:t>
      </w:r>
      <w:r w:rsidRPr="00106CC1">
        <w:tab/>
      </w:r>
      <w:r w:rsidR="000A35E0">
        <w:t>Propositions diverses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25300E" w:rsidRPr="002C53EE" w:rsidTr="00B72D7A">
        <w:trPr>
          <w:cantSplit/>
        </w:trPr>
        <w:tc>
          <w:tcPr>
            <w:tcW w:w="3402" w:type="dxa"/>
            <w:shd w:val="clear" w:color="auto" w:fill="auto"/>
          </w:tcPr>
          <w:p w:rsidR="0025300E" w:rsidRPr="00106CC1" w:rsidRDefault="0025300E" w:rsidP="00B72D7A">
            <w:pPr>
              <w:spacing w:after="60"/>
              <w:ind w:right="99"/>
            </w:pPr>
            <w:r>
              <w:t>ECE/TRANS/WP.15/201</w:t>
            </w:r>
            <w:r w:rsidR="00425B99">
              <w:t>9</w:t>
            </w:r>
            <w:r>
              <w:t>/</w:t>
            </w:r>
            <w:r w:rsidR="00425B99">
              <w:t>1</w:t>
            </w:r>
            <w:r w:rsidRPr="00106CC1">
              <w:t xml:space="preserve"> (</w:t>
            </w:r>
            <w:r w:rsidR="00425B99">
              <w:t>CEFIC</w:t>
            </w:r>
            <w:r w:rsidRPr="00106CC1">
              <w:t>)</w:t>
            </w:r>
          </w:p>
        </w:tc>
        <w:tc>
          <w:tcPr>
            <w:tcW w:w="3969" w:type="dxa"/>
            <w:shd w:val="clear" w:color="auto" w:fill="auto"/>
          </w:tcPr>
          <w:p w:rsidR="0025300E" w:rsidRPr="002C53EE" w:rsidRDefault="000F5FBC" w:rsidP="00B72D7A">
            <w:pPr>
              <w:spacing w:after="60"/>
              <w:ind w:right="99"/>
            </w:pPr>
            <w:r>
              <w:t xml:space="preserve">Transport </w:t>
            </w:r>
            <w:r w:rsidR="0052487C">
              <w:t>sous</w:t>
            </w:r>
            <w:r>
              <w:t xml:space="preserve"> régulation de température dans des </w:t>
            </w:r>
            <w:r w:rsidR="002E7E50">
              <w:t>conteneurs réfrigérés</w:t>
            </w:r>
            <w:r>
              <w:t xml:space="preserve"> </w:t>
            </w:r>
            <w:r w:rsidR="00532DDF">
              <w:t>–</w:t>
            </w:r>
            <w:r>
              <w:t xml:space="preserve"> </w:t>
            </w:r>
            <w:r w:rsidR="00532DDF">
              <w:t>Surveillance de la température de cabine du conducteur – 9.6.1 c) de l’ADR</w:t>
            </w:r>
          </w:p>
        </w:tc>
      </w:tr>
      <w:tr w:rsidR="00425B99" w:rsidRPr="002C53EE" w:rsidTr="00B72D7A">
        <w:trPr>
          <w:cantSplit/>
        </w:trPr>
        <w:tc>
          <w:tcPr>
            <w:tcW w:w="3402" w:type="dxa"/>
            <w:shd w:val="clear" w:color="auto" w:fill="auto"/>
          </w:tcPr>
          <w:p w:rsidR="00425B99" w:rsidRDefault="00425B99" w:rsidP="00B72D7A">
            <w:pPr>
              <w:spacing w:after="60"/>
              <w:ind w:right="99"/>
            </w:pPr>
            <w:r>
              <w:t>ECE/TRANS/WP.15/2019/2</w:t>
            </w:r>
            <w:r w:rsidR="0086217D">
              <w:t xml:space="preserve"> (Suisse)</w:t>
            </w:r>
          </w:p>
        </w:tc>
        <w:tc>
          <w:tcPr>
            <w:tcW w:w="3969" w:type="dxa"/>
            <w:shd w:val="clear" w:color="auto" w:fill="auto"/>
          </w:tcPr>
          <w:p w:rsidR="00425B99" w:rsidRPr="002C53EE" w:rsidRDefault="00532DDF" w:rsidP="00B72D7A">
            <w:pPr>
              <w:spacing w:after="60"/>
              <w:ind w:right="99"/>
            </w:pPr>
            <w:r w:rsidRPr="00532DDF">
              <w:t>Transport par poste de colis exceptés de la classe 7 à activité limitée</w:t>
            </w:r>
          </w:p>
        </w:tc>
      </w:tr>
      <w:tr w:rsidR="00425B99" w:rsidRPr="002C53EE" w:rsidTr="00B72D7A">
        <w:trPr>
          <w:cantSplit/>
        </w:trPr>
        <w:tc>
          <w:tcPr>
            <w:tcW w:w="3402" w:type="dxa"/>
            <w:shd w:val="clear" w:color="auto" w:fill="auto"/>
          </w:tcPr>
          <w:p w:rsidR="00425B99" w:rsidRDefault="00425B99" w:rsidP="00B72D7A">
            <w:pPr>
              <w:spacing w:after="60"/>
              <w:ind w:right="99"/>
            </w:pPr>
            <w:r>
              <w:lastRenderedPageBreak/>
              <w:t>ECE/TRANS/WP.15/2019/3</w:t>
            </w:r>
            <w:r w:rsidR="0086217D">
              <w:t xml:space="preserve"> (Suisse)</w:t>
            </w:r>
          </w:p>
        </w:tc>
        <w:tc>
          <w:tcPr>
            <w:tcW w:w="3969" w:type="dxa"/>
            <w:shd w:val="clear" w:color="auto" w:fill="auto"/>
          </w:tcPr>
          <w:p w:rsidR="00425B99" w:rsidRPr="002C53EE" w:rsidRDefault="003800D5" w:rsidP="00B72D7A">
            <w:pPr>
              <w:spacing w:after="60"/>
              <w:ind w:right="99"/>
            </w:pPr>
            <w:r w:rsidRPr="00A5341D">
              <w:t>Proposition de clarification du champ d’application du 9.1.3.4</w:t>
            </w:r>
          </w:p>
        </w:tc>
      </w:tr>
      <w:tr w:rsidR="00425B99" w:rsidRPr="002C53EE" w:rsidTr="00B72D7A">
        <w:trPr>
          <w:cantSplit/>
        </w:trPr>
        <w:tc>
          <w:tcPr>
            <w:tcW w:w="3402" w:type="dxa"/>
            <w:shd w:val="clear" w:color="auto" w:fill="auto"/>
          </w:tcPr>
          <w:p w:rsidR="00425B99" w:rsidRDefault="00425B99" w:rsidP="00B72D7A">
            <w:pPr>
              <w:spacing w:after="60"/>
              <w:ind w:right="99"/>
            </w:pPr>
            <w:r>
              <w:t>ECE/TRANS/WP.15/2019/4</w:t>
            </w:r>
            <w:r w:rsidR="0086217D">
              <w:t>/Corr.1 (Suisse)</w:t>
            </w:r>
          </w:p>
        </w:tc>
        <w:tc>
          <w:tcPr>
            <w:tcW w:w="3969" w:type="dxa"/>
            <w:shd w:val="clear" w:color="auto" w:fill="auto"/>
          </w:tcPr>
          <w:p w:rsidR="00425B99" w:rsidRPr="002C53EE" w:rsidRDefault="00FC11CE" w:rsidP="00B72D7A">
            <w:pPr>
              <w:spacing w:after="60"/>
              <w:ind w:right="99"/>
            </w:pPr>
            <w:r>
              <w:t>Proposition de modification au 5.4.1.1.1 k) des renseignements généraux qui doivent figurer dans le document de transport</w:t>
            </w:r>
          </w:p>
        </w:tc>
      </w:tr>
      <w:tr w:rsidR="00425B99" w:rsidRPr="002C53EE" w:rsidTr="00B72D7A">
        <w:trPr>
          <w:cantSplit/>
        </w:trPr>
        <w:tc>
          <w:tcPr>
            <w:tcW w:w="3402" w:type="dxa"/>
            <w:shd w:val="clear" w:color="auto" w:fill="auto"/>
          </w:tcPr>
          <w:p w:rsidR="00425B99" w:rsidRDefault="00425B99" w:rsidP="00B72D7A">
            <w:pPr>
              <w:spacing w:after="60"/>
              <w:ind w:right="99"/>
            </w:pPr>
            <w:r>
              <w:t>ECE/TRANS/WP.15/2019/5</w:t>
            </w:r>
            <w:r w:rsidR="0086217D">
              <w:t xml:space="preserve"> (IRU)</w:t>
            </w:r>
          </w:p>
        </w:tc>
        <w:tc>
          <w:tcPr>
            <w:tcW w:w="3969" w:type="dxa"/>
            <w:shd w:val="clear" w:color="auto" w:fill="auto"/>
          </w:tcPr>
          <w:p w:rsidR="00425B99" w:rsidRPr="002C53EE" w:rsidRDefault="00C467FA" w:rsidP="00B72D7A">
            <w:pPr>
              <w:spacing w:after="60"/>
              <w:ind w:right="99"/>
            </w:pPr>
            <w:r>
              <w:t xml:space="preserve">Cours de </w:t>
            </w:r>
            <w:r w:rsidR="002E7E50">
              <w:t xml:space="preserve">recyclage </w:t>
            </w:r>
            <w:r w:rsidR="00772FAB">
              <w:t>en ligne pour les conducteurs de marchandises dangereuses</w:t>
            </w:r>
          </w:p>
        </w:tc>
      </w:tr>
      <w:tr w:rsidR="00425B99" w:rsidRPr="002C53EE" w:rsidTr="00B72D7A">
        <w:trPr>
          <w:cantSplit/>
        </w:trPr>
        <w:tc>
          <w:tcPr>
            <w:tcW w:w="3402" w:type="dxa"/>
            <w:shd w:val="clear" w:color="auto" w:fill="auto"/>
          </w:tcPr>
          <w:p w:rsidR="00425B99" w:rsidRDefault="00425B99" w:rsidP="00B72D7A">
            <w:pPr>
              <w:spacing w:after="60"/>
              <w:ind w:right="99"/>
            </w:pPr>
            <w:r>
              <w:t>ECE/TRANS/WP.15/2019/6</w:t>
            </w:r>
            <w:r w:rsidR="0086217D">
              <w:t xml:space="preserve"> (Suisse)</w:t>
            </w:r>
          </w:p>
        </w:tc>
        <w:tc>
          <w:tcPr>
            <w:tcW w:w="3969" w:type="dxa"/>
            <w:shd w:val="clear" w:color="auto" w:fill="auto"/>
          </w:tcPr>
          <w:p w:rsidR="00425B99" w:rsidRPr="002C53EE" w:rsidRDefault="00FC11CE" w:rsidP="00B72D7A">
            <w:pPr>
              <w:spacing w:after="60"/>
              <w:ind w:right="99"/>
            </w:pPr>
            <w:r w:rsidRPr="004C73F1">
              <w:t xml:space="preserve">Proposition de modification de la disposition spéciale 363 </w:t>
            </w:r>
            <w:r w:rsidRPr="00194D58">
              <w:rPr>
                <w:i/>
                <w:iCs/>
              </w:rPr>
              <w:t>l</w:t>
            </w:r>
            <w:r w:rsidRPr="004C73F1">
              <w:t>)</w:t>
            </w:r>
          </w:p>
        </w:tc>
      </w:tr>
      <w:tr w:rsidR="00425B99" w:rsidRPr="002C53EE" w:rsidTr="00B72D7A">
        <w:trPr>
          <w:cantSplit/>
        </w:trPr>
        <w:tc>
          <w:tcPr>
            <w:tcW w:w="3402" w:type="dxa"/>
            <w:shd w:val="clear" w:color="auto" w:fill="auto"/>
          </w:tcPr>
          <w:p w:rsidR="00425B99" w:rsidRDefault="00425B99" w:rsidP="00B72D7A">
            <w:pPr>
              <w:spacing w:after="60"/>
              <w:ind w:right="99"/>
            </w:pPr>
            <w:r>
              <w:t>ECE/TRANS/WP.15/2019/7</w:t>
            </w:r>
            <w:r w:rsidR="0086217D">
              <w:t xml:space="preserve"> (Suisse)</w:t>
            </w:r>
          </w:p>
        </w:tc>
        <w:tc>
          <w:tcPr>
            <w:tcW w:w="3969" w:type="dxa"/>
            <w:shd w:val="clear" w:color="auto" w:fill="auto"/>
          </w:tcPr>
          <w:p w:rsidR="00425B99" w:rsidRPr="002C53EE" w:rsidRDefault="002E7E50" w:rsidP="00B72D7A">
            <w:pPr>
              <w:spacing w:after="60"/>
              <w:ind w:right="99"/>
            </w:pPr>
            <w:r>
              <w:t>Marquage des unités de transport et des conteneurs chargés avec des quantités limitées</w:t>
            </w:r>
          </w:p>
        </w:tc>
      </w:tr>
      <w:tr w:rsidR="00425B99" w:rsidRPr="002C53EE" w:rsidTr="00B72D7A">
        <w:trPr>
          <w:cantSplit/>
        </w:trPr>
        <w:tc>
          <w:tcPr>
            <w:tcW w:w="3402" w:type="dxa"/>
            <w:shd w:val="clear" w:color="auto" w:fill="auto"/>
          </w:tcPr>
          <w:p w:rsidR="00425B99" w:rsidRDefault="00425B99" w:rsidP="00B72D7A">
            <w:pPr>
              <w:spacing w:after="60"/>
              <w:ind w:right="99"/>
            </w:pPr>
            <w:r>
              <w:t>ECE/TRANS/WP.15/2019/8</w:t>
            </w:r>
            <w:r w:rsidR="0086217D">
              <w:t xml:space="preserve"> (Suisse)</w:t>
            </w:r>
          </w:p>
        </w:tc>
        <w:tc>
          <w:tcPr>
            <w:tcW w:w="3969" w:type="dxa"/>
            <w:shd w:val="clear" w:color="auto" w:fill="auto"/>
          </w:tcPr>
          <w:p w:rsidR="00425B99" w:rsidRPr="002C53EE" w:rsidRDefault="00FC11CE" w:rsidP="00B72D7A">
            <w:pPr>
              <w:spacing w:after="60"/>
              <w:ind w:right="99"/>
            </w:pPr>
            <w:r w:rsidRPr="001D13B3">
              <w:t>Information requise dans le document de transport permettant le passage dans les tunnels soumis à restriction</w:t>
            </w:r>
          </w:p>
        </w:tc>
      </w:tr>
      <w:tr w:rsidR="00425B99" w:rsidRPr="002C53EE" w:rsidTr="00B72D7A">
        <w:trPr>
          <w:cantSplit/>
        </w:trPr>
        <w:tc>
          <w:tcPr>
            <w:tcW w:w="3402" w:type="dxa"/>
            <w:shd w:val="clear" w:color="auto" w:fill="auto"/>
          </w:tcPr>
          <w:p w:rsidR="00425B99" w:rsidRDefault="00425B99" w:rsidP="00B72D7A">
            <w:pPr>
              <w:spacing w:after="60"/>
              <w:ind w:right="99"/>
            </w:pPr>
            <w:r>
              <w:t>ECE/TRANS/WP.15/2019/9</w:t>
            </w:r>
            <w:r w:rsidR="0086217D">
              <w:t xml:space="preserve"> (Suisse)</w:t>
            </w:r>
          </w:p>
        </w:tc>
        <w:tc>
          <w:tcPr>
            <w:tcW w:w="3969" w:type="dxa"/>
            <w:shd w:val="clear" w:color="auto" w:fill="auto"/>
          </w:tcPr>
          <w:p w:rsidR="00425B99" w:rsidRPr="002C53EE" w:rsidRDefault="00906FED" w:rsidP="00B72D7A">
            <w:pPr>
              <w:spacing w:after="60"/>
              <w:ind w:right="99"/>
            </w:pPr>
            <w:r>
              <w:t>Changement des produits chargés dans les véhicules-citernes</w:t>
            </w:r>
          </w:p>
        </w:tc>
      </w:tr>
      <w:tr w:rsidR="00425B99" w:rsidRPr="002C53EE" w:rsidTr="00B72D7A">
        <w:trPr>
          <w:cantSplit/>
        </w:trPr>
        <w:tc>
          <w:tcPr>
            <w:tcW w:w="3402" w:type="dxa"/>
            <w:shd w:val="clear" w:color="auto" w:fill="auto"/>
          </w:tcPr>
          <w:p w:rsidR="00425B99" w:rsidRDefault="00425B99" w:rsidP="00B72D7A">
            <w:pPr>
              <w:spacing w:after="60"/>
              <w:ind w:right="99"/>
            </w:pPr>
            <w:r>
              <w:t>ECE/TRANS/WP.15/2019/10</w:t>
            </w:r>
            <w:r w:rsidR="0086217D">
              <w:t xml:space="preserve"> (Finlande et Suède)</w:t>
            </w:r>
          </w:p>
        </w:tc>
        <w:tc>
          <w:tcPr>
            <w:tcW w:w="3969" w:type="dxa"/>
            <w:shd w:val="clear" w:color="auto" w:fill="auto"/>
          </w:tcPr>
          <w:p w:rsidR="00425B99" w:rsidRPr="002C53EE" w:rsidRDefault="00906FED" w:rsidP="00B72D7A">
            <w:pPr>
              <w:spacing w:after="60"/>
              <w:ind w:right="99"/>
            </w:pPr>
            <w:r>
              <w:rPr>
                <w:rFonts w:ascii="inherit" w:hAnsi="inherit"/>
                <w:color w:val="212121"/>
                <w:lang w:val="fr-FR"/>
              </w:rPr>
              <w:t>Plus d'une remorque (ou semi-remorque) dans une unité de transport (8.1.1)</w:t>
            </w:r>
          </w:p>
        </w:tc>
      </w:tr>
      <w:tr w:rsidR="00425B99" w:rsidRPr="002C53EE" w:rsidTr="00B72D7A">
        <w:trPr>
          <w:cantSplit/>
        </w:trPr>
        <w:tc>
          <w:tcPr>
            <w:tcW w:w="3402" w:type="dxa"/>
            <w:shd w:val="clear" w:color="auto" w:fill="auto"/>
          </w:tcPr>
          <w:p w:rsidR="00425B99" w:rsidRDefault="00425B99" w:rsidP="00B72D7A">
            <w:pPr>
              <w:spacing w:after="60"/>
              <w:ind w:right="99"/>
            </w:pPr>
            <w:r>
              <w:t>ECE/TRANS/WP.15/2019/11</w:t>
            </w:r>
            <w:r w:rsidR="0086217D">
              <w:t xml:space="preserve"> (Allemagne)</w:t>
            </w:r>
          </w:p>
        </w:tc>
        <w:tc>
          <w:tcPr>
            <w:tcW w:w="3969" w:type="dxa"/>
            <w:shd w:val="clear" w:color="auto" w:fill="auto"/>
          </w:tcPr>
          <w:p w:rsidR="00425B99" w:rsidRPr="002C53EE" w:rsidRDefault="00906FED" w:rsidP="00B72D7A">
            <w:pPr>
              <w:spacing w:after="60"/>
              <w:ind w:right="99"/>
            </w:pPr>
            <w:r>
              <w:rPr>
                <w:rFonts w:ascii="inherit" w:hAnsi="inherit"/>
                <w:color w:val="212121"/>
                <w:lang w:val="fr-FR"/>
              </w:rPr>
              <w:t>Formes des coupes transversales des réservoirs conformément au 6.8.2.1.18</w:t>
            </w:r>
          </w:p>
        </w:tc>
      </w:tr>
      <w:tr w:rsidR="00425B99" w:rsidRPr="002C53EE" w:rsidTr="00B72D7A">
        <w:trPr>
          <w:cantSplit/>
        </w:trPr>
        <w:tc>
          <w:tcPr>
            <w:tcW w:w="3402" w:type="dxa"/>
            <w:shd w:val="clear" w:color="auto" w:fill="auto"/>
          </w:tcPr>
          <w:p w:rsidR="00425B99" w:rsidRDefault="00425B99" w:rsidP="00B72D7A">
            <w:pPr>
              <w:spacing w:after="60"/>
              <w:ind w:right="99"/>
            </w:pPr>
            <w:r>
              <w:t>ECE/TRANS/WP.15/2019/12</w:t>
            </w:r>
            <w:r w:rsidR="0086217D">
              <w:t xml:space="preserve"> (Suède)</w:t>
            </w:r>
          </w:p>
        </w:tc>
        <w:tc>
          <w:tcPr>
            <w:tcW w:w="3969" w:type="dxa"/>
            <w:shd w:val="clear" w:color="auto" w:fill="auto"/>
          </w:tcPr>
          <w:p w:rsidR="00425B99" w:rsidRPr="002C53EE" w:rsidRDefault="00A41331" w:rsidP="00B72D7A">
            <w:pPr>
              <w:spacing w:after="60"/>
              <w:ind w:right="99"/>
            </w:pPr>
            <w:r>
              <w:t>Chapitre 8.5 : prescriptions supplémentaires des S1(6), S16 et S21</w:t>
            </w:r>
          </w:p>
        </w:tc>
      </w:tr>
      <w:tr w:rsidR="00425B99" w:rsidRPr="002C53EE" w:rsidTr="00B72D7A">
        <w:trPr>
          <w:cantSplit/>
        </w:trPr>
        <w:tc>
          <w:tcPr>
            <w:tcW w:w="3402" w:type="dxa"/>
            <w:shd w:val="clear" w:color="auto" w:fill="auto"/>
          </w:tcPr>
          <w:p w:rsidR="00425B99" w:rsidRDefault="00425B99" w:rsidP="00B72D7A">
            <w:pPr>
              <w:spacing w:after="60"/>
              <w:ind w:right="99"/>
            </w:pPr>
            <w:r>
              <w:t>ECE/TRANS/WP.15/2019/13</w:t>
            </w:r>
            <w:r w:rsidR="0086217D">
              <w:t xml:space="preserve"> </w:t>
            </w:r>
            <w:r w:rsidR="00C7658B">
              <w:br/>
            </w:r>
            <w:r w:rsidR="0086217D">
              <w:t>(Royaume Uni)</w:t>
            </w:r>
          </w:p>
        </w:tc>
        <w:tc>
          <w:tcPr>
            <w:tcW w:w="3969" w:type="dxa"/>
            <w:shd w:val="clear" w:color="auto" w:fill="auto"/>
          </w:tcPr>
          <w:p w:rsidR="00425B99" w:rsidRPr="002C53EE" w:rsidRDefault="00A41331" w:rsidP="00B72D7A">
            <w:pPr>
              <w:spacing w:after="60"/>
              <w:ind w:right="99"/>
            </w:pPr>
            <w:r>
              <w:rPr>
                <w:rFonts w:ascii="inherit" w:hAnsi="inherit"/>
                <w:color w:val="212121"/>
                <w:lang w:val="fr-FR"/>
              </w:rPr>
              <w:t xml:space="preserve">Rectificatif </w:t>
            </w:r>
            <w:r w:rsidR="002E7E50">
              <w:rPr>
                <w:rFonts w:ascii="inherit" w:hAnsi="inherit"/>
                <w:color w:val="212121"/>
                <w:lang w:val="fr-FR"/>
              </w:rPr>
              <w:t>aux</w:t>
            </w:r>
            <w:r>
              <w:rPr>
                <w:rFonts w:ascii="inherit" w:hAnsi="inherit"/>
                <w:color w:val="212121"/>
                <w:lang w:val="fr-FR"/>
              </w:rPr>
              <w:t xml:space="preserve"> amendements relatifs à l'attribution d'une catégorie de transport pour les </w:t>
            </w:r>
            <w:r w:rsidR="002E7E50">
              <w:rPr>
                <w:rFonts w:ascii="inherit" w:hAnsi="inherit"/>
                <w:color w:val="212121"/>
                <w:lang w:val="fr-FR"/>
              </w:rPr>
              <w:t>trousses</w:t>
            </w:r>
            <w:r>
              <w:rPr>
                <w:rFonts w:ascii="inherit" w:hAnsi="inherit"/>
                <w:color w:val="212121"/>
                <w:lang w:val="fr-FR"/>
              </w:rPr>
              <w:t xml:space="preserve"> chimiques et </w:t>
            </w:r>
            <w:r w:rsidR="002E7E50">
              <w:rPr>
                <w:rFonts w:ascii="inherit" w:hAnsi="inherit"/>
                <w:color w:val="212121"/>
                <w:lang w:val="fr-FR"/>
              </w:rPr>
              <w:t xml:space="preserve">trousses </w:t>
            </w:r>
            <w:r>
              <w:rPr>
                <w:rFonts w:ascii="inherit" w:hAnsi="inherit"/>
                <w:color w:val="212121"/>
                <w:lang w:val="fr-FR"/>
              </w:rPr>
              <w:t>de premiers secours (No ONU 3316)</w:t>
            </w:r>
          </w:p>
        </w:tc>
      </w:tr>
      <w:tr w:rsidR="002F718B" w:rsidRPr="002C53EE" w:rsidTr="00B72D7A">
        <w:trPr>
          <w:cantSplit/>
        </w:trPr>
        <w:tc>
          <w:tcPr>
            <w:tcW w:w="3402" w:type="dxa"/>
            <w:shd w:val="clear" w:color="auto" w:fill="auto"/>
          </w:tcPr>
          <w:p w:rsidR="002F718B" w:rsidRPr="00106CC1" w:rsidRDefault="00425B99" w:rsidP="002F718B">
            <w:pPr>
              <w:spacing w:after="60"/>
              <w:ind w:right="99"/>
            </w:pPr>
            <w:r>
              <w:t>ECE/TRANS/WP.15/2019/14</w:t>
            </w:r>
            <w:r w:rsidR="0086217D">
              <w:t xml:space="preserve"> </w:t>
            </w:r>
            <w:r w:rsidR="00C7658B">
              <w:br/>
            </w:r>
            <w:r w:rsidR="0086217D">
              <w:t>(Royaume Uni)</w:t>
            </w:r>
          </w:p>
        </w:tc>
        <w:tc>
          <w:tcPr>
            <w:tcW w:w="3969" w:type="dxa"/>
            <w:shd w:val="clear" w:color="auto" w:fill="auto"/>
          </w:tcPr>
          <w:p w:rsidR="002F718B" w:rsidRPr="002C53EE" w:rsidRDefault="00A41331" w:rsidP="00A41331">
            <w:pPr>
              <w:spacing w:after="60"/>
              <w:ind w:right="99"/>
            </w:pPr>
            <w:r>
              <w:t xml:space="preserve">Proposition pour la définition de mètre cube normal </w:t>
            </w:r>
          </w:p>
        </w:tc>
      </w:tr>
    </w:tbl>
    <w:p w:rsidR="00375242" w:rsidRDefault="00A85918" w:rsidP="002F718B">
      <w:pPr>
        <w:keepNext/>
        <w:keepLines/>
        <w:tabs>
          <w:tab w:val="right" w:pos="851"/>
        </w:tabs>
        <w:spacing w:before="360" w:after="240" w:line="300" w:lineRule="exact"/>
        <w:ind w:right="1134"/>
        <w:rPr>
          <w:b/>
          <w:sz w:val="28"/>
          <w:lang w:val="fr-FR"/>
        </w:rPr>
      </w:pPr>
      <w:r w:rsidRPr="00787CF7">
        <w:rPr>
          <w:b/>
          <w:sz w:val="28"/>
          <w:lang w:val="fr-FR"/>
        </w:rPr>
        <w:tab/>
      </w:r>
      <w:r w:rsidR="009B018A">
        <w:rPr>
          <w:b/>
          <w:sz w:val="28"/>
          <w:lang w:val="fr-FR"/>
        </w:rPr>
        <w:t>7</w:t>
      </w:r>
      <w:r w:rsidR="00375242" w:rsidRPr="00787CF7">
        <w:rPr>
          <w:b/>
          <w:sz w:val="28"/>
          <w:lang w:val="fr-FR"/>
        </w:rPr>
        <w:t>.</w:t>
      </w:r>
      <w:r w:rsidR="00375242" w:rsidRPr="00787CF7">
        <w:rPr>
          <w:b/>
          <w:sz w:val="28"/>
          <w:lang w:val="fr-FR"/>
        </w:rPr>
        <w:tab/>
      </w:r>
      <w:r w:rsidR="00055778" w:rsidRPr="00787CF7">
        <w:rPr>
          <w:b/>
          <w:sz w:val="28"/>
          <w:lang w:val="fr-FR"/>
        </w:rPr>
        <w:t>Interprétation de l’ADR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A97FBE" w:rsidRPr="002C53EE" w:rsidTr="00A97FBE">
        <w:trPr>
          <w:cantSplit/>
        </w:trPr>
        <w:tc>
          <w:tcPr>
            <w:tcW w:w="3402" w:type="dxa"/>
            <w:shd w:val="clear" w:color="auto" w:fill="auto"/>
          </w:tcPr>
          <w:p w:rsidR="00A97FBE" w:rsidRPr="00106CC1" w:rsidRDefault="00A97FBE" w:rsidP="0037327E">
            <w:pPr>
              <w:spacing w:after="60"/>
              <w:ind w:right="99"/>
            </w:pPr>
            <w:r>
              <w:t>Document informel INF.3 (Pays-Bas)</w:t>
            </w:r>
          </w:p>
        </w:tc>
        <w:tc>
          <w:tcPr>
            <w:tcW w:w="3969" w:type="dxa"/>
            <w:shd w:val="clear" w:color="auto" w:fill="auto"/>
          </w:tcPr>
          <w:p w:rsidR="00A97FBE" w:rsidRPr="002C53EE" w:rsidRDefault="00A97FBE" w:rsidP="0037327E">
            <w:pPr>
              <w:spacing w:after="60"/>
              <w:ind w:right="99"/>
            </w:pPr>
            <w:r>
              <w:t xml:space="preserve">Interprétation des prescriptions pour l’isolation thermique au 7.1.7.4.5 de l’ADR 2019 </w:t>
            </w:r>
          </w:p>
        </w:tc>
      </w:tr>
    </w:tbl>
    <w:p w:rsidR="00375242" w:rsidRPr="00787CF7" w:rsidRDefault="00A85918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 w:rsidRPr="009B018A">
        <w:rPr>
          <w:b/>
          <w:sz w:val="28"/>
        </w:rPr>
        <w:tab/>
      </w:r>
      <w:r w:rsidR="009B018A">
        <w:rPr>
          <w:b/>
          <w:sz w:val="28"/>
          <w:lang w:val="fr-FR"/>
        </w:rPr>
        <w:t>8</w:t>
      </w:r>
      <w:r w:rsidR="00375242" w:rsidRPr="00787CF7">
        <w:rPr>
          <w:b/>
          <w:sz w:val="28"/>
          <w:lang w:val="fr-FR"/>
        </w:rPr>
        <w:t>.</w:t>
      </w:r>
      <w:r w:rsidR="00375242" w:rsidRPr="00787CF7">
        <w:rPr>
          <w:b/>
          <w:sz w:val="28"/>
          <w:lang w:val="fr-FR"/>
        </w:rPr>
        <w:tab/>
        <w:t>Programme de travail</w:t>
      </w:r>
    </w:p>
    <w:p w:rsidR="0054200F" w:rsidRPr="0054200F" w:rsidRDefault="00A97FBE" w:rsidP="0054200F">
      <w:pPr>
        <w:spacing w:after="120"/>
        <w:ind w:left="1134" w:right="1134" w:firstLine="567"/>
        <w:jc w:val="both"/>
      </w:pPr>
      <w:r>
        <w:t>Aucun document n’avait été soumis au titre de ce point de l’ordre du jour au moment de la rédaction du présent document.</w:t>
      </w:r>
    </w:p>
    <w:p w:rsidR="00375242" w:rsidRPr="00787CF7" w:rsidRDefault="0054200F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>
        <w:rPr>
          <w:b/>
          <w:sz w:val="28"/>
          <w:lang w:val="fr-FR"/>
        </w:rPr>
        <w:tab/>
      </w:r>
      <w:r w:rsidR="009B018A">
        <w:rPr>
          <w:b/>
          <w:sz w:val="28"/>
          <w:lang w:val="fr-FR"/>
        </w:rPr>
        <w:t>9</w:t>
      </w:r>
      <w:r w:rsidR="00375242" w:rsidRPr="00787CF7">
        <w:rPr>
          <w:b/>
          <w:sz w:val="28"/>
          <w:lang w:val="fr-FR"/>
        </w:rPr>
        <w:t>.</w:t>
      </w:r>
      <w:r w:rsidR="00375242" w:rsidRPr="00787CF7">
        <w:rPr>
          <w:b/>
          <w:sz w:val="28"/>
          <w:lang w:val="fr-FR"/>
        </w:rPr>
        <w:tab/>
        <w:t>Questions diverses</w:t>
      </w:r>
    </w:p>
    <w:p w:rsidR="0054200F" w:rsidRPr="0054200F" w:rsidRDefault="00A97FBE" w:rsidP="0054200F">
      <w:pPr>
        <w:spacing w:after="120"/>
        <w:ind w:left="1134" w:right="1134" w:firstLine="567"/>
        <w:jc w:val="both"/>
      </w:pPr>
      <w:r>
        <w:t>Aucun document n’avait été soumis au titre de ce point de l’ordre du jour au moment de la rédaction du présent document.</w:t>
      </w:r>
    </w:p>
    <w:p w:rsidR="00375242" w:rsidRDefault="0054200F" w:rsidP="00375242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fr-FR"/>
        </w:rPr>
      </w:pPr>
      <w:r>
        <w:rPr>
          <w:b/>
          <w:sz w:val="28"/>
          <w:lang w:val="fr-FR"/>
        </w:rPr>
        <w:lastRenderedPageBreak/>
        <w:tab/>
      </w:r>
      <w:r w:rsidR="009B018A">
        <w:rPr>
          <w:b/>
          <w:sz w:val="28"/>
          <w:lang w:val="fr-FR"/>
        </w:rPr>
        <w:t>10</w:t>
      </w:r>
      <w:bookmarkStart w:id="0" w:name="_GoBack"/>
      <w:bookmarkEnd w:id="0"/>
      <w:r w:rsidR="00375242" w:rsidRPr="00787CF7">
        <w:rPr>
          <w:b/>
          <w:sz w:val="28"/>
          <w:lang w:val="fr-FR"/>
        </w:rPr>
        <w:t>.</w:t>
      </w:r>
      <w:r w:rsidR="00375242" w:rsidRPr="00787CF7">
        <w:rPr>
          <w:b/>
          <w:sz w:val="28"/>
          <w:lang w:val="fr-FR"/>
        </w:rPr>
        <w:tab/>
        <w:t>Adoption du rapport</w:t>
      </w:r>
    </w:p>
    <w:p w:rsidR="00BD1FD3" w:rsidRPr="00BD1FD3" w:rsidRDefault="00BD1FD3" w:rsidP="00BD1FD3">
      <w:pPr>
        <w:spacing w:after="120"/>
        <w:ind w:left="1134" w:right="1134" w:firstLine="561"/>
        <w:jc w:val="both"/>
        <w:rPr>
          <w:u w:val="single"/>
          <w:lang w:val="fr-FR"/>
        </w:rPr>
      </w:pPr>
      <w:r>
        <w:rPr>
          <w:lang w:val="fr-FR"/>
        </w:rPr>
        <w:t>Conformément à l’usage, le Groupe de travail adoptera le rapport de sa session sur la base d’un projet établi par le secrétariat.</w:t>
      </w:r>
    </w:p>
    <w:p w:rsidR="00BF699F" w:rsidRPr="0044144D" w:rsidRDefault="00375242" w:rsidP="0044144D">
      <w:pPr>
        <w:spacing w:before="240"/>
        <w:ind w:left="1134" w:right="1134"/>
        <w:jc w:val="center"/>
        <w:rPr>
          <w:u w:val="single"/>
          <w:lang w:val="fr-FR"/>
        </w:rPr>
      </w:pPr>
      <w:r w:rsidRPr="00787CF7">
        <w:rPr>
          <w:u w:val="single"/>
          <w:lang w:val="fr-FR"/>
        </w:rPr>
        <w:tab/>
      </w:r>
      <w:r w:rsidRPr="00787CF7">
        <w:rPr>
          <w:u w:val="single"/>
          <w:lang w:val="fr-FR"/>
        </w:rPr>
        <w:tab/>
      </w:r>
      <w:r w:rsidRPr="00787CF7">
        <w:rPr>
          <w:u w:val="single"/>
          <w:lang w:val="fr-FR"/>
        </w:rPr>
        <w:tab/>
      </w:r>
    </w:p>
    <w:sectPr w:rsidR="00BF699F" w:rsidRPr="0044144D" w:rsidSect="001A6B0F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1FB" w:rsidRDefault="000A61FB"/>
  </w:endnote>
  <w:endnote w:type="continuationSeparator" w:id="0">
    <w:p w:rsidR="000A61FB" w:rsidRDefault="000A61FB"/>
  </w:endnote>
  <w:endnote w:type="continuationNotice" w:id="1">
    <w:p w:rsidR="000A61FB" w:rsidRDefault="000A61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ADB" w:rsidRPr="001A6B0F" w:rsidRDefault="00A26ADB" w:rsidP="001A6B0F">
    <w:pPr>
      <w:pStyle w:val="Footer"/>
      <w:tabs>
        <w:tab w:val="right" w:pos="9638"/>
      </w:tabs>
      <w:rPr>
        <w:sz w:val="18"/>
      </w:rPr>
    </w:pPr>
    <w:r w:rsidRPr="001A6B0F">
      <w:rPr>
        <w:b/>
        <w:sz w:val="18"/>
      </w:rPr>
      <w:fldChar w:fldCharType="begin"/>
    </w:r>
    <w:r w:rsidRPr="001A6B0F">
      <w:rPr>
        <w:b/>
        <w:sz w:val="18"/>
      </w:rPr>
      <w:instrText xml:space="preserve"> PAGE  \* MERGEFORMAT </w:instrText>
    </w:r>
    <w:r w:rsidRPr="001A6B0F">
      <w:rPr>
        <w:b/>
        <w:sz w:val="18"/>
      </w:rPr>
      <w:fldChar w:fldCharType="separate"/>
    </w:r>
    <w:r w:rsidR="003E75FF">
      <w:rPr>
        <w:b/>
        <w:noProof/>
        <w:sz w:val="18"/>
      </w:rPr>
      <w:t>2</w:t>
    </w:r>
    <w:r w:rsidRPr="001A6B0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ADB" w:rsidRPr="001A6B0F" w:rsidRDefault="00A26ADB" w:rsidP="001A6B0F">
    <w:pPr>
      <w:pStyle w:val="Footer"/>
      <w:tabs>
        <w:tab w:val="right" w:pos="9638"/>
      </w:tabs>
      <w:rPr>
        <w:sz w:val="18"/>
      </w:rPr>
    </w:pPr>
    <w:r>
      <w:tab/>
    </w:r>
    <w:r w:rsidRPr="001A6B0F">
      <w:rPr>
        <w:b/>
        <w:sz w:val="18"/>
      </w:rPr>
      <w:fldChar w:fldCharType="begin"/>
    </w:r>
    <w:r w:rsidRPr="001A6B0F">
      <w:rPr>
        <w:b/>
        <w:sz w:val="18"/>
      </w:rPr>
      <w:instrText xml:space="preserve"> PAGE  \* MERGEFORMAT </w:instrText>
    </w:r>
    <w:r w:rsidRPr="001A6B0F">
      <w:rPr>
        <w:b/>
        <w:sz w:val="18"/>
      </w:rPr>
      <w:fldChar w:fldCharType="separate"/>
    </w:r>
    <w:r w:rsidR="003E75FF">
      <w:rPr>
        <w:b/>
        <w:noProof/>
        <w:sz w:val="18"/>
      </w:rPr>
      <w:t>3</w:t>
    </w:r>
    <w:r w:rsidRPr="001A6B0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1FB" w:rsidRPr="00D27D5E" w:rsidRDefault="000A61F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A61FB" w:rsidRPr="00A80554" w:rsidRDefault="000A61FB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0A61FB" w:rsidRDefault="000A61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ADB" w:rsidRPr="001A6B0F" w:rsidRDefault="00157465">
    <w:pPr>
      <w:pStyle w:val="Header"/>
    </w:pPr>
    <w:r>
      <w:t>ECE/TRANS/WP.15/2</w:t>
    </w:r>
    <w:r w:rsidR="00425B99">
      <w:t>45</w:t>
    </w:r>
    <w:r w:rsidR="00A26ADB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ADB" w:rsidRPr="001A6B0F" w:rsidRDefault="00157465" w:rsidP="001A6B0F">
    <w:pPr>
      <w:pStyle w:val="Header"/>
      <w:jc w:val="right"/>
    </w:pPr>
    <w:r>
      <w:t>ECE/TRANS/WP.15/</w:t>
    </w:r>
    <w:r w:rsidR="0052487C">
      <w:t>245</w:t>
    </w:r>
    <w:r w:rsidR="00A26ADB">
      <w:t>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B0F"/>
    <w:rsid w:val="000018B4"/>
    <w:rsid w:val="00016AC5"/>
    <w:rsid w:val="0002463F"/>
    <w:rsid w:val="00030ADE"/>
    <w:rsid w:val="000312C0"/>
    <w:rsid w:val="00045687"/>
    <w:rsid w:val="0005452C"/>
    <w:rsid w:val="00055778"/>
    <w:rsid w:val="000964C7"/>
    <w:rsid w:val="000A35E0"/>
    <w:rsid w:val="000A61FB"/>
    <w:rsid w:val="000B34CA"/>
    <w:rsid w:val="000D51F8"/>
    <w:rsid w:val="000D7F16"/>
    <w:rsid w:val="000F41F2"/>
    <w:rsid w:val="000F5FBC"/>
    <w:rsid w:val="00135C0D"/>
    <w:rsid w:val="00154636"/>
    <w:rsid w:val="00157465"/>
    <w:rsid w:val="00160540"/>
    <w:rsid w:val="0017182C"/>
    <w:rsid w:val="00177007"/>
    <w:rsid w:val="0017737D"/>
    <w:rsid w:val="00186EE9"/>
    <w:rsid w:val="00192EEB"/>
    <w:rsid w:val="00194D58"/>
    <w:rsid w:val="001A20FB"/>
    <w:rsid w:val="001A6B0F"/>
    <w:rsid w:val="001B6F40"/>
    <w:rsid w:val="001D7F8A"/>
    <w:rsid w:val="001E3FEB"/>
    <w:rsid w:val="001E4A02"/>
    <w:rsid w:val="0020554F"/>
    <w:rsid w:val="00223B89"/>
    <w:rsid w:val="00225A8C"/>
    <w:rsid w:val="00232060"/>
    <w:rsid w:val="00232C61"/>
    <w:rsid w:val="0025300E"/>
    <w:rsid w:val="00264C45"/>
    <w:rsid w:val="002659F1"/>
    <w:rsid w:val="00271C7C"/>
    <w:rsid w:val="00287E79"/>
    <w:rsid w:val="002928F9"/>
    <w:rsid w:val="002A4A3F"/>
    <w:rsid w:val="002A5D07"/>
    <w:rsid w:val="002B613A"/>
    <w:rsid w:val="002C7DD2"/>
    <w:rsid w:val="002E7E50"/>
    <w:rsid w:val="002F462E"/>
    <w:rsid w:val="002F718B"/>
    <w:rsid w:val="003016B7"/>
    <w:rsid w:val="00305EA5"/>
    <w:rsid w:val="00330F9C"/>
    <w:rsid w:val="00340C35"/>
    <w:rsid w:val="00350B9E"/>
    <w:rsid w:val="003515AA"/>
    <w:rsid w:val="00354CCA"/>
    <w:rsid w:val="00367E6A"/>
    <w:rsid w:val="00370E0F"/>
    <w:rsid w:val="00374106"/>
    <w:rsid w:val="00375242"/>
    <w:rsid w:val="00376FD5"/>
    <w:rsid w:val="003800D5"/>
    <w:rsid w:val="00384E5B"/>
    <w:rsid w:val="0039086C"/>
    <w:rsid w:val="003923EE"/>
    <w:rsid w:val="003976D5"/>
    <w:rsid w:val="003D1DF3"/>
    <w:rsid w:val="003D46A7"/>
    <w:rsid w:val="003D6C68"/>
    <w:rsid w:val="003D76E4"/>
    <w:rsid w:val="003E75FF"/>
    <w:rsid w:val="00414425"/>
    <w:rsid w:val="004159D0"/>
    <w:rsid w:val="004249E7"/>
    <w:rsid w:val="00425B99"/>
    <w:rsid w:val="00426DA1"/>
    <w:rsid w:val="00434168"/>
    <w:rsid w:val="0044144D"/>
    <w:rsid w:val="00451011"/>
    <w:rsid w:val="00481550"/>
    <w:rsid w:val="00493947"/>
    <w:rsid w:val="00497A70"/>
    <w:rsid w:val="004A5B6F"/>
    <w:rsid w:val="004C3FE7"/>
    <w:rsid w:val="004D53B7"/>
    <w:rsid w:val="004E7880"/>
    <w:rsid w:val="00511D93"/>
    <w:rsid w:val="0052487C"/>
    <w:rsid w:val="00532DDF"/>
    <w:rsid w:val="0054200F"/>
    <w:rsid w:val="00543D5E"/>
    <w:rsid w:val="00571F41"/>
    <w:rsid w:val="0059410B"/>
    <w:rsid w:val="00595BE4"/>
    <w:rsid w:val="005B738F"/>
    <w:rsid w:val="005B76A3"/>
    <w:rsid w:val="005E5D1F"/>
    <w:rsid w:val="00603391"/>
    <w:rsid w:val="006046F3"/>
    <w:rsid w:val="006049FD"/>
    <w:rsid w:val="00605DC7"/>
    <w:rsid w:val="00611D43"/>
    <w:rsid w:val="00612D48"/>
    <w:rsid w:val="00616B45"/>
    <w:rsid w:val="00630D9B"/>
    <w:rsid w:val="00631953"/>
    <w:rsid w:val="006439EC"/>
    <w:rsid w:val="00654C40"/>
    <w:rsid w:val="00655CBF"/>
    <w:rsid w:val="006615B4"/>
    <w:rsid w:val="00682247"/>
    <w:rsid w:val="006A047B"/>
    <w:rsid w:val="006B0704"/>
    <w:rsid w:val="006B4590"/>
    <w:rsid w:val="006C340C"/>
    <w:rsid w:val="006E57D1"/>
    <w:rsid w:val="006E5FC7"/>
    <w:rsid w:val="006F097A"/>
    <w:rsid w:val="0070347C"/>
    <w:rsid w:val="007176C1"/>
    <w:rsid w:val="00720F59"/>
    <w:rsid w:val="00725076"/>
    <w:rsid w:val="007555F7"/>
    <w:rsid w:val="00770382"/>
    <w:rsid w:val="00772FAB"/>
    <w:rsid w:val="00783F37"/>
    <w:rsid w:val="00787CF7"/>
    <w:rsid w:val="00790F2F"/>
    <w:rsid w:val="007A6076"/>
    <w:rsid w:val="007E5AD7"/>
    <w:rsid w:val="007F55CB"/>
    <w:rsid w:val="00812C1A"/>
    <w:rsid w:val="00823A46"/>
    <w:rsid w:val="008317F6"/>
    <w:rsid w:val="00834776"/>
    <w:rsid w:val="00844750"/>
    <w:rsid w:val="00845C8D"/>
    <w:rsid w:val="0086217D"/>
    <w:rsid w:val="008744BA"/>
    <w:rsid w:val="00890168"/>
    <w:rsid w:val="008B44C4"/>
    <w:rsid w:val="008B7879"/>
    <w:rsid w:val="008C2211"/>
    <w:rsid w:val="008D3919"/>
    <w:rsid w:val="008D6457"/>
    <w:rsid w:val="008E7FAE"/>
    <w:rsid w:val="00906FED"/>
    <w:rsid w:val="00911BF7"/>
    <w:rsid w:val="00916F95"/>
    <w:rsid w:val="00920B72"/>
    <w:rsid w:val="00926E87"/>
    <w:rsid w:val="00932C3B"/>
    <w:rsid w:val="00952FDB"/>
    <w:rsid w:val="009606BE"/>
    <w:rsid w:val="00977EC8"/>
    <w:rsid w:val="009809CF"/>
    <w:rsid w:val="009944ED"/>
    <w:rsid w:val="009B018A"/>
    <w:rsid w:val="009B18A3"/>
    <w:rsid w:val="009C70DB"/>
    <w:rsid w:val="009D3A8C"/>
    <w:rsid w:val="009E01B8"/>
    <w:rsid w:val="009E7007"/>
    <w:rsid w:val="009E7956"/>
    <w:rsid w:val="009F3405"/>
    <w:rsid w:val="00A07AF7"/>
    <w:rsid w:val="00A129D8"/>
    <w:rsid w:val="00A1547F"/>
    <w:rsid w:val="00A16962"/>
    <w:rsid w:val="00A2492E"/>
    <w:rsid w:val="00A26ADB"/>
    <w:rsid w:val="00A31F07"/>
    <w:rsid w:val="00A41235"/>
    <w:rsid w:val="00A41331"/>
    <w:rsid w:val="00A55232"/>
    <w:rsid w:val="00A70163"/>
    <w:rsid w:val="00A80554"/>
    <w:rsid w:val="00A85918"/>
    <w:rsid w:val="00A97FBE"/>
    <w:rsid w:val="00AA08D0"/>
    <w:rsid w:val="00AA72C3"/>
    <w:rsid w:val="00AC67A1"/>
    <w:rsid w:val="00AC7977"/>
    <w:rsid w:val="00AE352C"/>
    <w:rsid w:val="00B32E2D"/>
    <w:rsid w:val="00B4466B"/>
    <w:rsid w:val="00B61972"/>
    <w:rsid w:val="00B61990"/>
    <w:rsid w:val="00B6602A"/>
    <w:rsid w:val="00B85D99"/>
    <w:rsid w:val="00B93E72"/>
    <w:rsid w:val="00B94939"/>
    <w:rsid w:val="00BD1FD3"/>
    <w:rsid w:val="00BF0556"/>
    <w:rsid w:val="00BF06B0"/>
    <w:rsid w:val="00BF2396"/>
    <w:rsid w:val="00BF699F"/>
    <w:rsid w:val="00C24B53"/>
    <w:rsid w:val="00C261F8"/>
    <w:rsid w:val="00C33100"/>
    <w:rsid w:val="00C467FA"/>
    <w:rsid w:val="00C556D1"/>
    <w:rsid w:val="00C6029C"/>
    <w:rsid w:val="00C73DFE"/>
    <w:rsid w:val="00C7658B"/>
    <w:rsid w:val="00C940E9"/>
    <w:rsid w:val="00CB6267"/>
    <w:rsid w:val="00CD07BC"/>
    <w:rsid w:val="00CD1A71"/>
    <w:rsid w:val="00CD1FBB"/>
    <w:rsid w:val="00CF66A5"/>
    <w:rsid w:val="00D016B5"/>
    <w:rsid w:val="00D02C74"/>
    <w:rsid w:val="00D034F1"/>
    <w:rsid w:val="00D037F7"/>
    <w:rsid w:val="00D11B17"/>
    <w:rsid w:val="00D260C7"/>
    <w:rsid w:val="00D27D5E"/>
    <w:rsid w:val="00D30025"/>
    <w:rsid w:val="00D35496"/>
    <w:rsid w:val="00D60301"/>
    <w:rsid w:val="00DA57D4"/>
    <w:rsid w:val="00DB4793"/>
    <w:rsid w:val="00DE01E3"/>
    <w:rsid w:val="00DE6D90"/>
    <w:rsid w:val="00DE7138"/>
    <w:rsid w:val="00DF002F"/>
    <w:rsid w:val="00E0244D"/>
    <w:rsid w:val="00E06699"/>
    <w:rsid w:val="00E07C21"/>
    <w:rsid w:val="00E44832"/>
    <w:rsid w:val="00E5132D"/>
    <w:rsid w:val="00E55D71"/>
    <w:rsid w:val="00E81E94"/>
    <w:rsid w:val="00E82607"/>
    <w:rsid w:val="00EA31C2"/>
    <w:rsid w:val="00EB1172"/>
    <w:rsid w:val="00EE2EA3"/>
    <w:rsid w:val="00EE4CCF"/>
    <w:rsid w:val="00F01516"/>
    <w:rsid w:val="00F33A4D"/>
    <w:rsid w:val="00F458AE"/>
    <w:rsid w:val="00F51791"/>
    <w:rsid w:val="00F57129"/>
    <w:rsid w:val="00F94073"/>
    <w:rsid w:val="00FA5A79"/>
    <w:rsid w:val="00FA6422"/>
    <w:rsid w:val="00FB00CB"/>
    <w:rsid w:val="00FB0BFE"/>
    <w:rsid w:val="00FB4C51"/>
    <w:rsid w:val="00FB51B5"/>
    <w:rsid w:val="00FC11CE"/>
    <w:rsid w:val="00FE042D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."/>
  <w:listSeparator w:val=","/>
  <w14:docId w14:val="36629770"/>
  <w15:docId w15:val="{174D3877-359D-4867-905E-289EAE5E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character" w:customStyle="1" w:styleId="SingleTxtGCar">
    <w:name w:val="_ Single Txt_G Car"/>
    <w:link w:val="SingleTxtG"/>
    <w:rsid w:val="009944ED"/>
    <w:rPr>
      <w:lang w:val="fr-CH" w:eastAsia="en-US"/>
    </w:rPr>
  </w:style>
  <w:style w:type="paragraph" w:styleId="BalloonText">
    <w:name w:val="Balloon Text"/>
    <w:basedOn w:val="Normal"/>
    <w:link w:val="BalloonTextChar"/>
    <w:rsid w:val="00264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4C45"/>
    <w:rPr>
      <w:rFonts w:ascii="Tahoma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rsid w:val="006046F3"/>
    <w:rPr>
      <w:b/>
      <w:sz w:val="28"/>
      <w:lang w:val="fr-CH" w:eastAsia="en-US"/>
    </w:rPr>
  </w:style>
  <w:style w:type="character" w:customStyle="1" w:styleId="H23GChar">
    <w:name w:val="_ H_2/3_G Char"/>
    <w:link w:val="H23G"/>
    <w:rsid w:val="002F718B"/>
    <w:rPr>
      <w:b/>
      <w:lang w:val="fr-CH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4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84E5B"/>
    <w:rPr>
      <w:rFonts w:ascii="Courier New" w:hAnsi="Courier New" w:cs="Courier New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TRANS_WP15_AC1_F.dotm</Template>
  <TotalTime>365</TotalTime>
  <Pages>4</Pages>
  <Words>770</Words>
  <Characters>4617</Characters>
  <Application>Microsoft Office Word</Application>
  <DocSecurity>0</DocSecurity>
  <Lines>148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Sabrina Mansion</dc:creator>
  <cp:lastModifiedBy>Christine Barrio-Champeau</cp:lastModifiedBy>
  <cp:revision>37</cp:revision>
  <cp:lastPrinted>2019-03-04T10:55:00Z</cp:lastPrinted>
  <dcterms:created xsi:type="dcterms:W3CDTF">2017-02-13T15:55:00Z</dcterms:created>
  <dcterms:modified xsi:type="dcterms:W3CDTF">2019-04-29T14:09:00Z</dcterms:modified>
</cp:coreProperties>
</file>