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98457A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</w:t>
            </w:r>
            <w:r w:rsidR="00BB13DD">
              <w:t>B</w:t>
            </w:r>
            <w:r w:rsidR="00013887">
              <w:t>/</w:t>
            </w:r>
            <w:r w:rsidRPr="00CF20B1">
              <w:t>201</w:t>
            </w:r>
            <w:r w:rsidR="00BB13DD">
              <w:t>9</w:t>
            </w:r>
            <w:r w:rsidRPr="00CF20B1">
              <w:t>/</w:t>
            </w:r>
            <w:r w:rsidR="0098457A">
              <w:t>7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9967CD" w:rsidP="00923752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EB6" w:rsidRPr="00AF2205" w:rsidRDefault="003D6EB6" w:rsidP="003D6EB6">
            <w:pPr>
              <w:spacing w:before="240" w:line="240" w:lineRule="exact"/>
            </w:pPr>
            <w:r w:rsidRPr="00AF2205">
              <w:t>Distr.: General</w:t>
            </w:r>
          </w:p>
          <w:p w:rsidR="00923752" w:rsidRDefault="00662E91" w:rsidP="00923752">
            <w:pPr>
              <w:spacing w:line="240" w:lineRule="exact"/>
            </w:pPr>
            <w:r>
              <w:t>9</w:t>
            </w:r>
            <w:r w:rsidR="002A4D6F">
              <w:t xml:space="preserve"> November 2018</w:t>
            </w:r>
          </w:p>
          <w:p w:rsidR="00A05B1C" w:rsidRPr="00CF20B1" w:rsidRDefault="00A05B1C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D307E8" w:rsidRDefault="00F2542E" w:rsidP="00D307E8">
      <w:pPr>
        <w:spacing w:before="120"/>
        <w:rPr>
          <w:b/>
        </w:rPr>
      </w:pPr>
      <w:bookmarkStart w:id="1" w:name="_Hlk518466992"/>
      <w:r w:rsidRPr="00AE5D67">
        <w:rPr>
          <w:b/>
          <w:bCs/>
        </w:rPr>
        <w:t xml:space="preserve">Working Party on </w:t>
      </w:r>
      <w:r w:rsidR="00BB13DD">
        <w:rPr>
          <w:b/>
          <w:bCs/>
        </w:rPr>
        <w:t>Noise</w:t>
      </w:r>
      <w:bookmarkEnd w:id="1"/>
    </w:p>
    <w:p w:rsidR="003D6EB6" w:rsidRPr="00260EE0" w:rsidRDefault="00A14B40" w:rsidP="003D6EB6">
      <w:pPr>
        <w:spacing w:before="120"/>
        <w:jc w:val="both"/>
        <w:rPr>
          <w:b/>
          <w:lang w:val="en-US"/>
        </w:rPr>
      </w:pPr>
      <w:r>
        <w:rPr>
          <w:b/>
          <w:lang w:val="en-US"/>
        </w:rPr>
        <w:t>Sixty-ninth</w:t>
      </w:r>
      <w:r w:rsidR="00BB13DD">
        <w:rPr>
          <w:b/>
          <w:lang w:val="en-US"/>
        </w:rPr>
        <w:t xml:space="preserve"> </w:t>
      </w:r>
      <w:r w:rsidR="003D6EB6" w:rsidRPr="00260EE0">
        <w:rPr>
          <w:b/>
          <w:lang w:val="en-US"/>
        </w:rPr>
        <w:t>session</w:t>
      </w:r>
    </w:p>
    <w:p w:rsidR="00A05B1C" w:rsidRPr="005C7CCC" w:rsidRDefault="003D6EB6" w:rsidP="00A05B1C">
      <w:pPr>
        <w:spacing w:line="0" w:lineRule="atLeast"/>
      </w:pPr>
      <w:r w:rsidRPr="00260EE0">
        <w:rPr>
          <w:lang w:val="en-US"/>
        </w:rPr>
        <w:t xml:space="preserve">Geneva, </w:t>
      </w:r>
      <w:r w:rsidR="00BB13DD">
        <w:t>22</w:t>
      </w:r>
      <w:r w:rsidR="003C09CB">
        <w:t>-</w:t>
      </w:r>
      <w:r w:rsidR="00BB13DD">
        <w:t>25 January 2019</w:t>
      </w:r>
    </w:p>
    <w:p w:rsidR="00A05B1C" w:rsidRPr="005C7CCC" w:rsidRDefault="00A05B1C" w:rsidP="00A05B1C">
      <w:pPr>
        <w:spacing w:line="10" w:lineRule="exact"/>
        <w:rPr>
          <w:sz w:val="24"/>
        </w:rPr>
      </w:pPr>
    </w:p>
    <w:p w:rsidR="003D6EB6" w:rsidRDefault="00A05B1C" w:rsidP="00A05B1C">
      <w:pPr>
        <w:jc w:val="both"/>
      </w:pPr>
      <w:bookmarkStart w:id="2" w:name="_Hlk518910264"/>
      <w:r w:rsidRPr="005C7CCC">
        <w:t xml:space="preserve">Item </w:t>
      </w:r>
      <w:r w:rsidR="002A4D6F">
        <w:t>7</w:t>
      </w:r>
      <w:r w:rsidR="002B7D0C">
        <w:t xml:space="preserve"> (</w:t>
      </w:r>
      <w:r w:rsidR="002A4D6F">
        <w:t>b</w:t>
      </w:r>
      <w:r w:rsidR="002B7D0C">
        <w:t xml:space="preserve">) </w:t>
      </w:r>
      <w:r w:rsidRPr="005C7CCC">
        <w:t>of the provisional agenda</w:t>
      </w:r>
    </w:p>
    <w:p w:rsidR="00A14B40" w:rsidRPr="00A14B40" w:rsidRDefault="002A4D6F" w:rsidP="00A14B40">
      <w:pPr>
        <w:jc w:val="both"/>
        <w:rPr>
          <w:b/>
          <w:lang w:val="en-US"/>
        </w:rPr>
      </w:pPr>
      <w:r>
        <w:rPr>
          <w:b/>
        </w:rPr>
        <w:t xml:space="preserve">Tyres: </w:t>
      </w:r>
      <w:r w:rsidR="007065BC">
        <w:rPr>
          <w:b/>
          <w:lang w:val="en-US"/>
        </w:rPr>
        <w:t>UN Regulation No. 75</w:t>
      </w:r>
      <w:r w:rsidR="00A14B40" w:rsidRPr="00A14B40"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Tyres</w:t>
      </w:r>
      <w:proofErr w:type="spellEnd"/>
      <w:r>
        <w:rPr>
          <w:b/>
          <w:lang w:val="en-US"/>
        </w:rPr>
        <w:t xml:space="preserve"> for motorcycles/mopeds)</w:t>
      </w:r>
      <w:r w:rsidR="00A14B40" w:rsidRPr="00A14B40">
        <w:rPr>
          <w:b/>
          <w:lang w:val="en-US"/>
        </w:rPr>
        <w:t xml:space="preserve"> </w:t>
      </w:r>
    </w:p>
    <w:p w:rsidR="00A14B40" w:rsidRDefault="00A14B40" w:rsidP="00A05B1C">
      <w:pPr>
        <w:jc w:val="both"/>
        <w:rPr>
          <w:lang w:val="en-US"/>
        </w:rPr>
      </w:pPr>
    </w:p>
    <w:bookmarkEnd w:id="2"/>
    <w:p w:rsidR="00AB1C8B" w:rsidRPr="00CF20B1" w:rsidRDefault="00AB1C8B" w:rsidP="00AC73F9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A24665">
        <w:t>a Supplement</w:t>
      </w:r>
      <w:r w:rsidRPr="00CF20B1">
        <w:t xml:space="preserve"> to</w:t>
      </w:r>
      <w:r w:rsidR="00AC73F9">
        <w:t xml:space="preserve"> </w:t>
      </w:r>
      <w:r w:rsidR="00A24665">
        <w:t xml:space="preserve">UN </w:t>
      </w:r>
      <w:r w:rsidRPr="00CF20B1">
        <w:t>Re</w:t>
      </w:r>
      <w:r w:rsidR="006438A8" w:rsidRPr="00CF20B1">
        <w:t xml:space="preserve">gulation No. </w:t>
      </w:r>
      <w:r w:rsidR="007065BC">
        <w:t>75</w:t>
      </w:r>
      <w:r w:rsidRPr="00CF20B1">
        <w:t xml:space="preserve"> </w:t>
      </w:r>
    </w:p>
    <w:p w:rsidR="00AB1C8B" w:rsidRPr="00CF20B1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="00BB13DD">
        <w:rPr>
          <w:bCs/>
        </w:rPr>
        <w:t xml:space="preserve"> from France</w:t>
      </w:r>
      <w:r w:rsidR="002A4D6F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CF20B1" w:rsidRDefault="000F6BE3" w:rsidP="00AB1C8B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 w:rsidR="00BB13DD">
        <w:t>s</w:t>
      </w:r>
      <w:r w:rsidRPr="000F6BE3">
        <w:t xml:space="preserve"> from </w:t>
      </w:r>
      <w:r w:rsidR="00BB13DD">
        <w:t xml:space="preserve">France </w:t>
      </w:r>
      <w:r w:rsidR="00A24665">
        <w:t>to amend</w:t>
      </w:r>
      <w:r w:rsidR="00A05B1C" w:rsidRPr="005C7CCC">
        <w:t xml:space="preserve"> </w:t>
      </w:r>
      <w:r w:rsidR="00A24665">
        <w:t xml:space="preserve">UN </w:t>
      </w:r>
      <w:r w:rsidR="007065BC">
        <w:t>Regulation No. 75</w:t>
      </w:r>
      <w:r w:rsidR="00A05B1C" w:rsidRPr="005C7CCC"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416580">
        <w:t xml:space="preserve"> </w:t>
      </w:r>
      <w:r w:rsidR="00AB1C8B" w:rsidRPr="00CF20B1">
        <w:t>for new or strikethrough for deleted characters.</w:t>
      </w:r>
    </w:p>
    <w:p w:rsidR="002A4D6F" w:rsidRDefault="002A4D6F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AB1C8B" w:rsidRDefault="00F762F1" w:rsidP="00F762F1">
      <w:pPr>
        <w:pStyle w:val="HChG"/>
        <w:ind w:hanging="567"/>
      </w:pPr>
      <w:r>
        <w:lastRenderedPageBreak/>
        <w:tab/>
      </w:r>
      <w:r w:rsidR="00AC73F9">
        <w:t>I.</w:t>
      </w:r>
      <w:r w:rsidR="0011434E">
        <w:tab/>
      </w:r>
      <w:r w:rsidR="00AB1C8B" w:rsidRPr="00CF20B1">
        <w:t>Proposal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2.31.3.</w:t>
      </w:r>
      <w:r w:rsidR="002A4D6F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2A4D6F">
        <w:rPr>
          <w:rFonts w:eastAsiaTheme="minorHAnsi"/>
          <w:iCs/>
          <w:color w:val="000000"/>
          <w:lang w:val="en-US"/>
        </w:rPr>
        <w:t xml:space="preserve">amend to read: </w:t>
      </w:r>
    </w:p>
    <w:p w:rsidR="007065BC" w:rsidRPr="002A4D6F" w:rsidRDefault="002A4D6F" w:rsidP="002A4D6F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lang w:val="en-US"/>
        </w:rPr>
      </w:pPr>
      <w:r>
        <w:rPr>
          <w:rFonts w:eastAsiaTheme="minorHAnsi"/>
          <w:iCs/>
          <w:color w:val="000000"/>
          <w:lang w:val="en-US"/>
        </w:rPr>
        <w:t>"</w:t>
      </w:r>
      <w:r w:rsidR="007065BC" w:rsidRPr="002A4D6F">
        <w:rPr>
          <w:rFonts w:eastAsiaTheme="minorHAnsi"/>
          <w:iCs/>
          <w:color w:val="000000"/>
          <w:lang w:val="en-US"/>
        </w:rPr>
        <w:t>2.31.3.</w:t>
      </w:r>
      <w:r w:rsidR="007065BC" w:rsidRPr="002A4D6F">
        <w:rPr>
          <w:rFonts w:eastAsiaTheme="minorHAnsi"/>
          <w:i/>
          <w:iCs/>
          <w:color w:val="000000"/>
          <w:lang w:val="en-US"/>
        </w:rPr>
        <w:t xml:space="preserve"> </w:t>
      </w:r>
      <w:r>
        <w:rPr>
          <w:rFonts w:eastAsiaTheme="minorHAnsi"/>
          <w:i/>
          <w:iCs/>
          <w:color w:val="000000"/>
          <w:lang w:val="en-US"/>
        </w:rPr>
        <w:tab/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suitable for maximum speeds in excess of 240 km/h </w:t>
      </w:r>
      <w:r w:rsidR="007065BC" w:rsidRPr="002A4D6F">
        <w:rPr>
          <w:rFonts w:eastAsiaTheme="minorHAnsi"/>
          <w:b/>
          <w:color w:val="000000"/>
          <w:lang w:val="en-US"/>
        </w:rPr>
        <w:t>but below 270 km/h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strike/>
          <w:color w:val="000000"/>
          <w:lang w:val="en-US"/>
        </w:rPr>
        <w:t>are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b/>
          <w:color w:val="000000"/>
          <w:lang w:val="en-US"/>
        </w:rPr>
        <w:t>shall be</w:t>
      </w:r>
      <w:r w:rsidR="007065BC" w:rsidRPr="002A4D6F">
        <w:rPr>
          <w:rFonts w:eastAsiaTheme="minorHAnsi"/>
          <w:color w:val="000000"/>
          <w:lang w:val="en-US"/>
        </w:rPr>
        <w:t xml:space="preserve"> identified by means of letter code</w:t>
      </w:r>
      <w:r w:rsidR="007065BC" w:rsidRPr="002A4D6F">
        <w:rPr>
          <w:rFonts w:eastAsiaTheme="minorHAnsi"/>
          <w:strike/>
          <w:color w:val="000000"/>
          <w:lang w:val="en-US"/>
        </w:rPr>
        <w:t>s</w:t>
      </w:r>
      <w:r w:rsidR="007065BC" w:rsidRPr="002A4D6F">
        <w:rPr>
          <w:rFonts w:eastAsiaTheme="minorHAnsi"/>
          <w:color w:val="000000"/>
          <w:lang w:val="en-US"/>
        </w:rPr>
        <w:t xml:space="preserve"> "V" </w:t>
      </w:r>
      <w:r w:rsidR="007065BC" w:rsidRPr="002A4D6F">
        <w:rPr>
          <w:rFonts w:eastAsiaTheme="minorHAnsi"/>
          <w:strike/>
          <w:color w:val="000000"/>
          <w:lang w:val="en-US"/>
        </w:rPr>
        <w:t>or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b/>
          <w:color w:val="000000"/>
          <w:lang w:val="en-US"/>
        </w:rPr>
        <w:t xml:space="preserve">and 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suitable for maximum speeds of 270 km/h or above shall be identified by means of letter code</w:t>
      </w:r>
      <w:r w:rsidR="007065BC" w:rsidRPr="002A4D6F">
        <w:rPr>
          <w:rFonts w:eastAsiaTheme="minorHAnsi"/>
          <w:color w:val="000000"/>
          <w:lang w:val="en-US"/>
        </w:rPr>
        <w:t xml:space="preserve"> "Z" </w:t>
      </w:r>
      <w:r w:rsidR="007065BC" w:rsidRPr="002A4D6F">
        <w:rPr>
          <w:rFonts w:eastAsiaTheme="minorHAnsi"/>
          <w:strike/>
          <w:color w:val="000000"/>
          <w:lang w:val="en-US"/>
        </w:rPr>
        <w:t xml:space="preserve">(see </w:t>
      </w:r>
      <w:r w:rsidR="007065BC" w:rsidRPr="002A4D6F">
        <w:rPr>
          <w:rFonts w:eastAsiaTheme="minorHAnsi"/>
          <w:i/>
          <w:iCs/>
          <w:strike/>
          <w:color w:val="000000"/>
          <w:lang w:val="en-US"/>
        </w:rPr>
        <w:t xml:space="preserve">paragraph </w:t>
      </w:r>
      <w:r w:rsidR="007065BC" w:rsidRPr="002A4D6F">
        <w:rPr>
          <w:rFonts w:eastAsiaTheme="minorHAnsi"/>
          <w:i/>
          <w:iCs/>
          <w:strike/>
          <w:lang w:val="en-US"/>
        </w:rPr>
        <w:t xml:space="preserve">2.36.3. </w:t>
      </w:r>
      <w:r w:rsidR="007065BC" w:rsidRPr="002A4D6F">
        <w:rPr>
          <w:rFonts w:eastAsiaTheme="minorHAnsi"/>
          <w:strike/>
          <w:lang w:val="en-US"/>
        </w:rPr>
        <w:t xml:space="preserve">) </w:t>
      </w:r>
      <w:r w:rsidR="007065BC" w:rsidRPr="002A4D6F">
        <w:rPr>
          <w:rFonts w:eastAsiaTheme="minorHAnsi"/>
          <w:lang w:val="en-US"/>
        </w:rPr>
        <w:t xml:space="preserve">. </w:t>
      </w:r>
      <w:r w:rsidR="007065BC" w:rsidRPr="002A4D6F">
        <w:rPr>
          <w:rFonts w:eastAsiaTheme="minorHAnsi"/>
          <w:b/>
          <w:lang w:val="en-US"/>
        </w:rPr>
        <w:t>The letter code shall be</w:t>
      </w:r>
      <w:r w:rsidR="007065BC" w:rsidRPr="002A4D6F">
        <w:rPr>
          <w:rFonts w:eastAsiaTheme="minorHAnsi"/>
          <w:lang w:val="en-US"/>
        </w:rPr>
        <w:t xml:space="preserve"> placed within the </w:t>
      </w:r>
      <w:proofErr w:type="spellStart"/>
      <w:r w:rsidR="007065BC" w:rsidRPr="002A4D6F">
        <w:rPr>
          <w:rFonts w:eastAsiaTheme="minorHAnsi"/>
          <w:lang w:val="en-US"/>
        </w:rPr>
        <w:t>tyre</w:t>
      </w:r>
      <w:proofErr w:type="spellEnd"/>
      <w:r w:rsidR="007065BC" w:rsidRPr="002A4D6F">
        <w:rPr>
          <w:rFonts w:eastAsiaTheme="minorHAnsi"/>
          <w:lang w:val="en-US"/>
        </w:rPr>
        <w:t xml:space="preserve"> size designation in front of the indication</w:t>
      </w:r>
      <w:r w:rsidR="007065BC" w:rsidRPr="002A4D6F">
        <w:rPr>
          <w:rFonts w:eastAsiaTheme="minorHAnsi"/>
          <w:b/>
          <w:strike/>
          <w:lang w:val="en-US"/>
        </w:rPr>
        <w:t>s</w:t>
      </w:r>
      <w:r w:rsidR="007065BC" w:rsidRPr="002A4D6F">
        <w:rPr>
          <w:rFonts w:eastAsiaTheme="minorHAnsi"/>
          <w:lang w:val="en-US"/>
        </w:rPr>
        <w:t xml:space="preserve"> of the structure (see </w:t>
      </w:r>
      <w:r w:rsidR="007065BC" w:rsidRPr="002A4D6F">
        <w:rPr>
          <w:rFonts w:eastAsiaTheme="minorHAnsi"/>
          <w:i/>
          <w:iCs/>
          <w:lang w:val="en-US"/>
        </w:rPr>
        <w:t>paragraph 3.1.4.</w:t>
      </w:r>
      <w:r w:rsidR="007065BC" w:rsidRPr="002A4D6F">
        <w:rPr>
          <w:rFonts w:eastAsiaTheme="minorHAnsi"/>
          <w:lang w:val="en-US"/>
        </w:rPr>
        <w:t>).</w:t>
      </w:r>
      <w:r>
        <w:rPr>
          <w:rFonts w:eastAsiaTheme="minorHAnsi"/>
          <w:lang w:val="en-US"/>
        </w:rPr>
        <w:t>"</w:t>
      </w:r>
      <w:r w:rsidR="007065BC" w:rsidRPr="002A4D6F">
        <w:rPr>
          <w:rFonts w:eastAsiaTheme="minorHAnsi"/>
          <w:lang w:val="en-US"/>
        </w:rPr>
        <w:t xml:space="preserve"> 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2.36.3.</w:t>
      </w:r>
      <w:r w:rsidR="002A4D6F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2A4D6F">
        <w:rPr>
          <w:rFonts w:eastAsiaTheme="minorHAnsi"/>
          <w:iCs/>
          <w:color w:val="000000"/>
          <w:lang w:val="en-US"/>
        </w:rPr>
        <w:t>amend to read: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</w:p>
    <w:p w:rsidR="007065BC" w:rsidRDefault="002A4D6F" w:rsidP="002A4D6F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iCs/>
          <w:strike/>
          <w:color w:val="000000"/>
          <w:lang w:val="en-US"/>
        </w:rPr>
      </w:pPr>
      <w:r>
        <w:rPr>
          <w:rFonts w:eastAsiaTheme="minorHAnsi"/>
          <w:iCs/>
          <w:color w:val="000000"/>
          <w:lang w:val="en-US"/>
        </w:rPr>
        <w:t>"</w:t>
      </w:r>
      <w:r w:rsidR="007065BC" w:rsidRPr="002A4D6F">
        <w:rPr>
          <w:rFonts w:eastAsiaTheme="minorHAnsi"/>
          <w:iCs/>
          <w:color w:val="000000"/>
          <w:lang w:val="en-US"/>
        </w:rPr>
        <w:t xml:space="preserve">2.36.3. </w:t>
      </w:r>
      <w:r>
        <w:rPr>
          <w:rFonts w:eastAsiaTheme="minorHAnsi"/>
          <w:iCs/>
          <w:color w:val="000000"/>
          <w:lang w:val="en-US"/>
        </w:rPr>
        <w:tab/>
      </w:r>
      <w:r w:rsidR="007065BC" w:rsidRPr="002A4D6F">
        <w:rPr>
          <w:rFonts w:eastAsiaTheme="minorHAnsi"/>
          <w:iCs/>
          <w:color w:val="000000"/>
          <w:lang w:val="en-US"/>
        </w:rPr>
        <w:t xml:space="preserve">For 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classified with speed category symbol "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V"operated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at </w:t>
      </w:r>
      <w:r w:rsidR="007065BC" w:rsidRPr="002A4D6F">
        <w:rPr>
          <w:rFonts w:eastAsiaTheme="minorHAnsi"/>
          <w:iCs/>
          <w:color w:val="000000"/>
          <w:lang w:val="en-US"/>
        </w:rPr>
        <w:t xml:space="preserve">speeds above 210 km/h but not exceeding </w:t>
      </w:r>
      <w:r w:rsidR="007065BC" w:rsidRPr="002A4D6F">
        <w:rPr>
          <w:rFonts w:eastAsiaTheme="minorHAnsi"/>
          <w:iCs/>
          <w:strike/>
          <w:color w:val="000000"/>
          <w:lang w:val="en-US"/>
        </w:rPr>
        <w:t>270</w:t>
      </w:r>
      <w:r w:rsidR="007065BC" w:rsidRPr="002A4D6F">
        <w:rPr>
          <w:rFonts w:eastAsiaTheme="minorHAnsi"/>
          <w:iCs/>
          <w:color w:val="000000"/>
          <w:lang w:val="en-US"/>
        </w:rPr>
        <w:t> </w:t>
      </w:r>
      <w:r w:rsidR="007065BC" w:rsidRPr="002A4D6F">
        <w:rPr>
          <w:rFonts w:eastAsiaTheme="minorHAnsi"/>
          <w:b/>
          <w:iCs/>
          <w:color w:val="000000"/>
          <w:lang w:val="en-US"/>
        </w:rPr>
        <w:t xml:space="preserve">240 </w:t>
      </w:r>
      <w:r w:rsidR="007065BC" w:rsidRPr="002A4D6F">
        <w:rPr>
          <w:rFonts w:eastAsiaTheme="minorHAnsi"/>
          <w:iCs/>
          <w:color w:val="000000"/>
          <w:lang w:val="en-US"/>
        </w:rPr>
        <w:t>km/h</w:t>
      </w:r>
      <w:r w:rsidR="007065BC" w:rsidRPr="002A4D6F">
        <w:rPr>
          <w:rFonts w:eastAsiaTheme="minorHAnsi"/>
          <w:color w:val="000000"/>
          <w:lang w:val="en-US"/>
        </w:rPr>
        <w:t>,</w:t>
      </w:r>
      <w:r w:rsidR="007065BC" w:rsidRPr="002A4D6F">
        <w:rPr>
          <w:rFonts w:eastAsiaTheme="minorHAnsi"/>
          <w:iCs/>
          <w:color w:val="000000"/>
          <w:lang w:val="en-US"/>
        </w:rPr>
        <w:t xml:space="preserve"> the maximum load rating </w:t>
      </w:r>
      <w:r w:rsidR="007065BC" w:rsidRPr="002A4D6F">
        <w:rPr>
          <w:rFonts w:eastAsiaTheme="minorHAnsi"/>
          <w:iCs/>
          <w:strike/>
          <w:color w:val="000000"/>
          <w:lang w:val="en-US"/>
        </w:rPr>
        <w:t>must</w:t>
      </w:r>
      <w:r w:rsidR="007065BC" w:rsidRPr="002A4D6F">
        <w:rPr>
          <w:rFonts w:eastAsiaTheme="minorHAnsi"/>
          <w:iCs/>
          <w:color w:val="000000"/>
          <w:lang w:val="en-US"/>
        </w:rPr>
        <w:t xml:space="preserve"> </w:t>
      </w:r>
      <w:r w:rsidR="007065BC" w:rsidRPr="002A4D6F">
        <w:rPr>
          <w:rFonts w:eastAsiaTheme="minorHAnsi"/>
          <w:b/>
          <w:iCs/>
          <w:color w:val="000000"/>
          <w:lang w:val="en-US"/>
        </w:rPr>
        <w:t>shall</w:t>
      </w:r>
      <w:r w:rsidR="007065BC" w:rsidRPr="002A4D6F">
        <w:rPr>
          <w:rFonts w:eastAsiaTheme="minorHAnsi"/>
          <w:iCs/>
          <w:color w:val="000000"/>
          <w:lang w:val="en-US"/>
        </w:rPr>
        <w:t xml:space="preserve"> not exceed the percentage of the mass, associated with the load</w:t>
      </w:r>
      <w:r>
        <w:rPr>
          <w:rFonts w:eastAsiaTheme="minorHAnsi"/>
          <w:iCs/>
          <w:color w:val="000000"/>
          <w:lang w:val="en-US"/>
        </w:rPr>
        <w:t xml:space="preserve"> </w:t>
      </w:r>
      <w:r w:rsidR="007065BC" w:rsidRPr="002A4D6F">
        <w:rPr>
          <w:rFonts w:eastAsiaTheme="minorHAnsi"/>
          <w:iCs/>
          <w:color w:val="000000"/>
          <w:lang w:val="en-US"/>
        </w:rPr>
        <w:t xml:space="preserve">capacity index of the </w:t>
      </w:r>
      <w:proofErr w:type="spellStart"/>
      <w:r w:rsidR="007065BC" w:rsidRPr="002A4D6F">
        <w:rPr>
          <w:rFonts w:eastAsiaTheme="minorHAnsi"/>
          <w:iCs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iCs/>
          <w:color w:val="000000"/>
          <w:lang w:val="en-US"/>
        </w:rPr>
        <w:t xml:space="preserve">, indicated in the table below with reference to the speed </w:t>
      </w:r>
      <w:r w:rsidR="007065BC" w:rsidRPr="002A4D6F">
        <w:rPr>
          <w:rFonts w:eastAsiaTheme="minorHAnsi"/>
          <w:b/>
          <w:iCs/>
          <w:color w:val="000000"/>
          <w:lang w:val="en-US"/>
        </w:rPr>
        <w:t>capability of the vehicle</w:t>
      </w:r>
      <w:r w:rsidR="007065BC" w:rsidRPr="002A4D6F">
        <w:rPr>
          <w:rFonts w:eastAsiaTheme="minorHAnsi"/>
          <w:iCs/>
          <w:color w:val="000000"/>
          <w:lang w:val="en-US"/>
        </w:rPr>
        <w:t xml:space="preserve"> </w:t>
      </w:r>
      <w:r w:rsidR="007065BC" w:rsidRPr="002A4D6F">
        <w:rPr>
          <w:rFonts w:eastAsiaTheme="minorHAnsi"/>
          <w:b/>
          <w:color w:val="000000"/>
          <w:lang w:val="en-US"/>
        </w:rPr>
        <w:t xml:space="preserve">to which the 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is fitted</w:t>
      </w:r>
      <w:r w:rsidR="007065BC" w:rsidRPr="002A4D6F">
        <w:rPr>
          <w:rFonts w:eastAsiaTheme="minorHAnsi"/>
          <w:iCs/>
          <w:color w:val="000000"/>
          <w:lang w:val="en-US"/>
        </w:rPr>
        <w:t xml:space="preserve"> </w:t>
      </w:r>
      <w:r w:rsidR="007065BC" w:rsidRPr="002A4D6F">
        <w:rPr>
          <w:rFonts w:eastAsiaTheme="minorHAnsi"/>
          <w:iCs/>
          <w:strike/>
          <w:color w:val="000000"/>
          <w:lang w:val="en-US"/>
        </w:rPr>
        <w:t xml:space="preserve">category symbol of the </w:t>
      </w:r>
      <w:proofErr w:type="spellStart"/>
      <w:r w:rsidR="007065BC" w:rsidRPr="002A4D6F">
        <w:rPr>
          <w:rFonts w:eastAsiaTheme="minorHAnsi"/>
          <w:iCs/>
          <w:strike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iCs/>
          <w:color w:val="000000"/>
          <w:lang w:val="en-US"/>
        </w:rPr>
        <w:t xml:space="preserve"> </w:t>
      </w:r>
      <w:r w:rsidR="007065BC" w:rsidRPr="002A4D6F">
        <w:rPr>
          <w:rFonts w:eastAsiaTheme="minorHAnsi"/>
          <w:iCs/>
          <w:strike/>
          <w:color w:val="000000"/>
          <w:lang w:val="en-US"/>
        </w:rPr>
        <w:t xml:space="preserve">and the maximum design speed of the vehicle to which the </w:t>
      </w:r>
      <w:proofErr w:type="spellStart"/>
      <w:r w:rsidR="007065BC" w:rsidRPr="002A4D6F">
        <w:rPr>
          <w:rFonts w:eastAsiaTheme="minorHAnsi"/>
          <w:iCs/>
          <w:strike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iCs/>
          <w:strike/>
          <w:color w:val="000000"/>
          <w:lang w:val="en-US"/>
        </w:rPr>
        <w:t xml:space="preserve"> is </w:t>
      </w:r>
      <w:r>
        <w:rPr>
          <w:rFonts w:eastAsiaTheme="minorHAnsi"/>
          <w:iCs/>
          <w:strike/>
          <w:color w:val="000000"/>
          <w:lang w:val="en-US"/>
        </w:rPr>
        <w:t>t</w:t>
      </w:r>
      <w:r w:rsidR="007065BC" w:rsidRPr="002A4D6F">
        <w:rPr>
          <w:rFonts w:eastAsiaTheme="minorHAnsi"/>
          <w:iCs/>
          <w:strike/>
          <w:color w:val="000000"/>
          <w:lang w:val="en-US"/>
        </w:rPr>
        <w:t>o be fitted:</w:t>
      </w:r>
    </w:p>
    <w:tbl>
      <w:tblPr>
        <w:tblStyle w:val="Grilledutableau1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</w:tblGrid>
      <w:tr w:rsidR="002A4D6F" w:rsidRPr="00170171" w:rsidTr="00170171">
        <w:trPr>
          <w:trHeight w:val="454"/>
        </w:trPr>
        <w:tc>
          <w:tcPr>
            <w:tcW w:w="3119" w:type="dxa"/>
            <w:tcBorders>
              <w:bottom w:val="single" w:sz="12" w:space="0" w:color="auto"/>
            </w:tcBorders>
          </w:tcPr>
          <w:p w:rsidR="002A4D6F" w:rsidRPr="00170171" w:rsidRDefault="002A4D6F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70171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Maximum operating speed</w:t>
            </w:r>
          </w:p>
          <w:p w:rsidR="002A4D6F" w:rsidRPr="00170171" w:rsidRDefault="002A4D6F" w:rsidP="00170171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70171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(km/h)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A4D6F" w:rsidRPr="00170171" w:rsidRDefault="002A4D6F" w:rsidP="00170171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70171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Maximum load rating</w:t>
            </w:r>
          </w:p>
          <w:p w:rsidR="002A4D6F" w:rsidRPr="00170171" w:rsidRDefault="002A4D6F" w:rsidP="00170171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70171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(per cent)</w:t>
            </w:r>
          </w:p>
        </w:tc>
      </w:tr>
      <w:tr w:rsidR="002A4D6F" w:rsidRPr="002A4D6F" w:rsidTr="00FC487B">
        <w:tc>
          <w:tcPr>
            <w:tcW w:w="3119" w:type="dxa"/>
            <w:tcBorders>
              <w:top w:val="single" w:sz="12" w:space="0" w:color="auto"/>
            </w:tcBorders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210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100</w:t>
            </w:r>
          </w:p>
        </w:tc>
      </w:tr>
      <w:tr w:rsidR="002A4D6F" w:rsidRPr="002A4D6F" w:rsidTr="00FC487B">
        <w:tc>
          <w:tcPr>
            <w:tcW w:w="3119" w:type="dxa"/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220</w:t>
            </w:r>
          </w:p>
        </w:tc>
        <w:tc>
          <w:tcPr>
            <w:tcW w:w="3118" w:type="dxa"/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95</w:t>
            </w:r>
          </w:p>
        </w:tc>
      </w:tr>
      <w:tr w:rsidR="002A4D6F" w:rsidRPr="002A4D6F" w:rsidTr="00FC487B">
        <w:tc>
          <w:tcPr>
            <w:tcW w:w="3119" w:type="dxa"/>
            <w:tcBorders>
              <w:bottom w:val="single" w:sz="4" w:space="0" w:color="auto"/>
            </w:tcBorders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90</w:t>
            </w:r>
          </w:p>
        </w:tc>
      </w:tr>
      <w:tr w:rsidR="002A4D6F" w:rsidRPr="002A4D6F" w:rsidTr="00FC487B">
        <w:tc>
          <w:tcPr>
            <w:tcW w:w="3119" w:type="dxa"/>
            <w:tcBorders>
              <w:bottom w:val="single" w:sz="12" w:space="0" w:color="auto"/>
            </w:tcBorders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240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A4D6F" w:rsidRPr="00FC487B" w:rsidRDefault="002A4D6F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85</w:t>
            </w:r>
          </w:p>
        </w:tc>
      </w:tr>
    </w:tbl>
    <w:p w:rsidR="007065BC" w:rsidRPr="002A4D6F" w:rsidRDefault="007065BC" w:rsidP="00FC487B">
      <w:pPr>
        <w:suppressAutoHyphens w:val="0"/>
        <w:autoSpaceDE w:val="0"/>
        <w:autoSpaceDN w:val="0"/>
        <w:adjustRightInd w:val="0"/>
        <w:spacing w:before="120" w:after="120"/>
        <w:ind w:left="2268" w:right="1134"/>
        <w:jc w:val="both"/>
        <w:rPr>
          <w:rFonts w:eastAsiaTheme="minorHAnsi"/>
          <w:b/>
          <w:color w:val="000000"/>
          <w:lang w:val="en-US"/>
        </w:rPr>
      </w:pPr>
      <w:r w:rsidRPr="002A4D6F">
        <w:rPr>
          <w:rFonts w:eastAsiaTheme="minorHAnsi"/>
          <w:b/>
          <w:color w:val="000000"/>
          <w:lang w:val="en-US"/>
        </w:rPr>
        <w:t>For intermediate operating maximum speeds linear interpolations of the maximum load rating are allowed.</w:t>
      </w:r>
      <w:r w:rsidR="00FC487B">
        <w:rPr>
          <w:rFonts w:eastAsiaTheme="minorHAnsi"/>
          <w:b/>
          <w:color w:val="000000"/>
          <w:lang w:val="en-US"/>
        </w:rPr>
        <w:t>"</w:t>
      </w:r>
    </w:p>
    <w:p w:rsidR="007065BC" w:rsidRPr="00FC487B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Insert</w:t>
      </w:r>
      <w:r w:rsidRPr="002A4D6F">
        <w:rPr>
          <w:rFonts w:eastAsiaTheme="minorHAnsi"/>
          <w:i/>
          <w:lang w:val="en-US"/>
        </w:rPr>
        <w:t xml:space="preserve"> new paragraphs 2.36.4.</w:t>
      </w:r>
      <w:r w:rsidR="00AF6285">
        <w:rPr>
          <w:rFonts w:eastAsiaTheme="minorHAnsi"/>
          <w:i/>
          <w:lang w:val="en-US"/>
        </w:rPr>
        <w:t xml:space="preserve"> and </w:t>
      </w:r>
      <w:r w:rsidRPr="002A4D6F">
        <w:rPr>
          <w:rFonts w:eastAsiaTheme="minorHAnsi"/>
          <w:i/>
          <w:lang w:val="en-US"/>
        </w:rPr>
        <w:t>2.36.5. and 2.36.6</w:t>
      </w:r>
      <w:r w:rsidR="00FC487B">
        <w:rPr>
          <w:rFonts w:eastAsiaTheme="minorHAnsi"/>
          <w:i/>
          <w:lang w:val="en-US"/>
        </w:rPr>
        <w:t xml:space="preserve">., </w:t>
      </w:r>
      <w:r w:rsidRPr="00FC487B">
        <w:rPr>
          <w:rFonts w:eastAsiaTheme="minorHAnsi"/>
          <w:lang w:val="en-US"/>
        </w:rPr>
        <w:t>to read:</w:t>
      </w:r>
    </w:p>
    <w:p w:rsidR="007065BC" w:rsidRPr="002A4D6F" w:rsidRDefault="00FC487B" w:rsidP="00FC4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"</w:t>
      </w:r>
      <w:r w:rsidR="007065BC" w:rsidRPr="002A4D6F">
        <w:rPr>
          <w:rFonts w:eastAsiaTheme="minorHAnsi"/>
          <w:b/>
          <w:lang w:val="en-US"/>
        </w:rPr>
        <w:t>2.36.4</w:t>
      </w:r>
      <w:r>
        <w:rPr>
          <w:rFonts w:eastAsiaTheme="minorHAnsi"/>
          <w:b/>
          <w:lang w:val="en-US"/>
        </w:rPr>
        <w:t>.</w:t>
      </w:r>
      <w:r w:rsidR="007065BC" w:rsidRPr="002A4D6F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en-US"/>
        </w:rPr>
        <w:tab/>
      </w:r>
      <w:r w:rsidR="007065BC" w:rsidRPr="002A4D6F">
        <w:rPr>
          <w:rFonts w:eastAsiaTheme="minorHAnsi"/>
          <w:b/>
          <w:lang w:val="en-US"/>
        </w:rPr>
        <w:t xml:space="preserve">For </w:t>
      </w:r>
      <w:proofErr w:type="spellStart"/>
      <w:r w:rsidR="007065BC" w:rsidRPr="002A4D6F">
        <w:rPr>
          <w:rFonts w:eastAsiaTheme="minorHAnsi"/>
          <w:b/>
          <w:lang w:val="en-US"/>
        </w:rPr>
        <w:t>tyres</w:t>
      </w:r>
      <w:proofErr w:type="spellEnd"/>
      <w:r w:rsidR="007065BC" w:rsidRPr="002A4D6F">
        <w:rPr>
          <w:rFonts w:eastAsiaTheme="minorHAnsi"/>
          <w:b/>
          <w:lang w:val="en-US"/>
        </w:rPr>
        <w:t xml:space="preserve"> classified with speed category symbol “V” and the letter code “V” operated at speeds above 240 km/h but below 270 km/h the maximum load rating shall not exceed the percentage of the mass associated with the load capacity index of the </w:t>
      </w:r>
      <w:proofErr w:type="spellStart"/>
      <w:r w:rsidR="007065BC" w:rsidRPr="002A4D6F">
        <w:rPr>
          <w:rFonts w:eastAsiaTheme="minorHAnsi"/>
          <w:b/>
          <w:lang w:val="en-US"/>
        </w:rPr>
        <w:t>tyre</w:t>
      </w:r>
      <w:proofErr w:type="spellEnd"/>
      <w:r w:rsidR="007065BC" w:rsidRPr="002A4D6F">
        <w:rPr>
          <w:rFonts w:eastAsiaTheme="minorHAnsi"/>
          <w:b/>
          <w:lang w:val="en-US"/>
        </w:rPr>
        <w:t xml:space="preserve">, indicated in the table below with reference to the speed capability of the vehicle to which the </w:t>
      </w:r>
      <w:proofErr w:type="spellStart"/>
      <w:r w:rsidR="007065BC" w:rsidRPr="002A4D6F">
        <w:rPr>
          <w:rFonts w:eastAsiaTheme="minorHAnsi"/>
          <w:b/>
          <w:lang w:val="en-US"/>
        </w:rPr>
        <w:t>tyre</w:t>
      </w:r>
      <w:proofErr w:type="spellEnd"/>
      <w:r w:rsidR="007065BC" w:rsidRPr="002A4D6F">
        <w:rPr>
          <w:rFonts w:eastAsiaTheme="minorHAnsi"/>
          <w:b/>
          <w:lang w:val="en-US"/>
        </w:rPr>
        <w:t xml:space="preserve"> is fitted:</w:t>
      </w:r>
    </w:p>
    <w:tbl>
      <w:tblPr>
        <w:tblStyle w:val="Grilledutableau1"/>
        <w:tblW w:w="0" w:type="auto"/>
        <w:tblInd w:w="2376" w:type="dxa"/>
        <w:tblLook w:val="04A0" w:firstRow="1" w:lastRow="0" w:firstColumn="1" w:lastColumn="0" w:noHBand="0" w:noVBand="1"/>
      </w:tblPr>
      <w:tblGrid>
        <w:gridCol w:w="3020"/>
        <w:gridCol w:w="3217"/>
      </w:tblGrid>
      <w:tr w:rsidR="007065BC" w:rsidRPr="00FC487B" w:rsidTr="00170171">
        <w:trPr>
          <w:trHeight w:val="454"/>
        </w:trPr>
        <w:tc>
          <w:tcPr>
            <w:tcW w:w="3020" w:type="dxa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Maximum operating speed</w:t>
            </w:r>
          </w:p>
          <w:p w:rsidR="007065BC" w:rsidRPr="00FC487B" w:rsidRDefault="007065BC" w:rsidP="008113D5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(km/h)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Maximum load rating</w:t>
            </w:r>
          </w:p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(per cent)</w:t>
            </w:r>
          </w:p>
        </w:tc>
      </w:tr>
      <w:tr w:rsidR="007065BC" w:rsidRPr="00FC487B" w:rsidTr="00FC487B">
        <w:trPr>
          <w:trHeight w:val="323"/>
        </w:trPr>
        <w:tc>
          <w:tcPr>
            <w:tcW w:w="3020" w:type="dxa"/>
            <w:tcBorders>
              <w:top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240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85</w:t>
            </w:r>
          </w:p>
        </w:tc>
      </w:tr>
      <w:tr w:rsidR="007065BC" w:rsidRPr="00FC487B" w:rsidTr="00FC487B">
        <w:trPr>
          <w:trHeight w:val="285"/>
        </w:trPr>
        <w:tc>
          <w:tcPr>
            <w:tcW w:w="3020" w:type="dxa"/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250</w:t>
            </w:r>
          </w:p>
        </w:tc>
        <w:tc>
          <w:tcPr>
            <w:tcW w:w="3217" w:type="dxa"/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80*</w:t>
            </w:r>
          </w:p>
        </w:tc>
      </w:tr>
      <w:tr w:rsidR="007065BC" w:rsidRPr="00FC487B" w:rsidTr="00FC487B">
        <w:trPr>
          <w:trHeight w:val="262"/>
        </w:trPr>
        <w:tc>
          <w:tcPr>
            <w:tcW w:w="3020" w:type="dxa"/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260</w:t>
            </w:r>
          </w:p>
        </w:tc>
        <w:tc>
          <w:tcPr>
            <w:tcW w:w="3217" w:type="dxa"/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75*</w:t>
            </w:r>
          </w:p>
        </w:tc>
      </w:tr>
      <w:tr w:rsidR="007065BC" w:rsidRPr="00FC487B" w:rsidTr="00FC487B">
        <w:tc>
          <w:tcPr>
            <w:tcW w:w="3020" w:type="dxa"/>
            <w:tcBorders>
              <w:bottom w:val="single" w:sz="4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270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70*</w:t>
            </w:r>
          </w:p>
        </w:tc>
      </w:tr>
      <w:tr w:rsidR="007065BC" w:rsidRPr="00FC487B" w:rsidTr="00FC487B"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 xml:space="preserve">*Applicable up to the maximum speed specified by the </w:t>
            </w:r>
            <w:proofErr w:type="spellStart"/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tyre</w:t>
            </w:r>
            <w:proofErr w:type="spellEnd"/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 xml:space="preserve"> manufacturer. This maximum speed shall be below 270 km/h.</w:t>
            </w:r>
          </w:p>
        </w:tc>
      </w:tr>
    </w:tbl>
    <w:p w:rsidR="007065BC" w:rsidRPr="002A4D6F" w:rsidRDefault="007065BC" w:rsidP="0076749E">
      <w:pPr>
        <w:suppressAutoHyphens w:val="0"/>
        <w:autoSpaceDE w:val="0"/>
        <w:autoSpaceDN w:val="0"/>
        <w:adjustRightInd w:val="0"/>
        <w:spacing w:before="120" w:after="120"/>
        <w:ind w:left="2268" w:right="1134"/>
        <w:jc w:val="both"/>
        <w:rPr>
          <w:rFonts w:eastAsiaTheme="minorHAnsi"/>
          <w:b/>
          <w:lang w:val="en-US"/>
        </w:rPr>
      </w:pPr>
      <w:r w:rsidRPr="002A4D6F">
        <w:rPr>
          <w:rFonts w:eastAsiaTheme="minorHAnsi"/>
          <w:b/>
          <w:lang w:val="en-US"/>
        </w:rPr>
        <w:t>For intermediate maximum operating speeds linear interpolations of the maximum load rating are allowed.</w:t>
      </w:r>
    </w:p>
    <w:p w:rsidR="007065BC" w:rsidRPr="002A4D6F" w:rsidRDefault="007065BC" w:rsidP="00FC4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lang w:val="en-US"/>
        </w:rPr>
      </w:pPr>
      <w:r w:rsidRPr="002A4D6F">
        <w:rPr>
          <w:rFonts w:eastAsiaTheme="minorHAnsi"/>
          <w:b/>
          <w:lang w:val="en-US"/>
        </w:rPr>
        <w:t>2.36.5</w:t>
      </w:r>
      <w:r w:rsidR="00FC487B">
        <w:rPr>
          <w:rFonts w:eastAsiaTheme="minorHAnsi"/>
          <w:b/>
          <w:lang w:val="en-US"/>
        </w:rPr>
        <w:t>.</w:t>
      </w:r>
      <w:r w:rsidRPr="002A4D6F">
        <w:rPr>
          <w:rFonts w:eastAsiaTheme="minorHAnsi"/>
          <w:b/>
          <w:lang w:val="en-US"/>
        </w:rPr>
        <w:t xml:space="preserve"> </w:t>
      </w:r>
      <w:r w:rsidR="00FC487B">
        <w:rPr>
          <w:rFonts w:eastAsiaTheme="minorHAnsi"/>
          <w:b/>
          <w:lang w:val="en-US"/>
        </w:rPr>
        <w:tab/>
      </w:r>
      <w:r w:rsidRPr="002A4D6F">
        <w:rPr>
          <w:rFonts w:eastAsiaTheme="minorHAnsi"/>
          <w:b/>
          <w:lang w:val="en-US"/>
        </w:rPr>
        <w:t xml:space="preserve">For </w:t>
      </w:r>
      <w:proofErr w:type="spellStart"/>
      <w:r w:rsidRPr="002A4D6F">
        <w:rPr>
          <w:rFonts w:eastAsiaTheme="minorHAnsi"/>
          <w:b/>
          <w:lang w:val="en-US"/>
        </w:rPr>
        <w:t>tyres</w:t>
      </w:r>
      <w:proofErr w:type="spellEnd"/>
      <w:r w:rsidRPr="002A4D6F">
        <w:rPr>
          <w:rFonts w:eastAsiaTheme="minorHAnsi"/>
          <w:b/>
          <w:lang w:val="en-US"/>
        </w:rPr>
        <w:t xml:space="preserve"> classified with speed category symbol “W” and the letter code “</w:t>
      </w:r>
      <w:proofErr w:type="spellStart"/>
      <w:r w:rsidRPr="002A4D6F">
        <w:rPr>
          <w:rFonts w:eastAsiaTheme="minorHAnsi"/>
          <w:b/>
          <w:lang w:val="en-US"/>
        </w:rPr>
        <w:t>Z”designed</w:t>
      </w:r>
      <w:proofErr w:type="spellEnd"/>
      <w:r w:rsidRPr="002A4D6F">
        <w:rPr>
          <w:rFonts w:eastAsiaTheme="minorHAnsi"/>
          <w:b/>
          <w:lang w:val="en-US"/>
        </w:rPr>
        <w:t xml:space="preserve"> for speeds up to 270 km/h and above , the maximum load rating shall not exceed the percentage of the mass associated with the load </w:t>
      </w:r>
      <w:r w:rsidRPr="002A4D6F">
        <w:rPr>
          <w:rFonts w:eastAsiaTheme="minorHAnsi"/>
          <w:b/>
          <w:lang w:val="en-US"/>
        </w:rPr>
        <w:lastRenderedPageBreak/>
        <w:t xml:space="preserve">capacity index of the </w:t>
      </w:r>
      <w:proofErr w:type="spellStart"/>
      <w:r w:rsidRPr="002A4D6F">
        <w:rPr>
          <w:rFonts w:eastAsiaTheme="minorHAnsi"/>
          <w:b/>
          <w:lang w:val="en-US"/>
        </w:rPr>
        <w:t>tyre</w:t>
      </w:r>
      <w:proofErr w:type="spellEnd"/>
      <w:r w:rsidRPr="002A4D6F">
        <w:rPr>
          <w:rFonts w:eastAsiaTheme="minorHAnsi"/>
          <w:b/>
          <w:lang w:val="en-US"/>
        </w:rPr>
        <w:t xml:space="preserve">, indicated in the table below with reference to the speed capability of the vehicle to which the </w:t>
      </w:r>
      <w:proofErr w:type="spellStart"/>
      <w:r w:rsidRPr="002A4D6F">
        <w:rPr>
          <w:rFonts w:eastAsiaTheme="minorHAnsi"/>
          <w:b/>
          <w:lang w:val="en-US"/>
        </w:rPr>
        <w:t>tyre</w:t>
      </w:r>
      <w:proofErr w:type="spellEnd"/>
      <w:r w:rsidRPr="002A4D6F">
        <w:rPr>
          <w:rFonts w:eastAsiaTheme="minorHAnsi"/>
          <w:b/>
          <w:lang w:val="en-US"/>
        </w:rPr>
        <w:t xml:space="preserve"> is fitted:</w:t>
      </w:r>
    </w:p>
    <w:tbl>
      <w:tblPr>
        <w:tblStyle w:val="Grilledutableau1"/>
        <w:tblW w:w="0" w:type="auto"/>
        <w:tblInd w:w="2376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7065BC" w:rsidRPr="00FC487B" w:rsidTr="00FC487B">
        <w:tc>
          <w:tcPr>
            <w:tcW w:w="3119" w:type="dxa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Maximum operating speed</w:t>
            </w:r>
          </w:p>
          <w:p w:rsidR="007065BC" w:rsidRPr="00FC487B" w:rsidRDefault="007065BC" w:rsidP="0076749E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(km/h)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Maximum load rating</w:t>
            </w:r>
          </w:p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C487B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  <w:t>(per cent)</w:t>
            </w:r>
          </w:p>
        </w:tc>
      </w:tr>
      <w:tr w:rsidR="007065BC" w:rsidRPr="00FC487B" w:rsidTr="00FC487B">
        <w:tc>
          <w:tcPr>
            <w:tcW w:w="3119" w:type="dxa"/>
            <w:tcBorders>
              <w:top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240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100</w:t>
            </w:r>
          </w:p>
        </w:tc>
      </w:tr>
      <w:tr w:rsidR="007065BC" w:rsidRPr="00FC487B" w:rsidTr="00FC487B">
        <w:tc>
          <w:tcPr>
            <w:tcW w:w="3119" w:type="dxa"/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250</w:t>
            </w:r>
          </w:p>
        </w:tc>
        <w:tc>
          <w:tcPr>
            <w:tcW w:w="3118" w:type="dxa"/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95</w:t>
            </w:r>
          </w:p>
        </w:tc>
      </w:tr>
      <w:tr w:rsidR="007065BC" w:rsidRPr="00FC487B" w:rsidTr="00FC487B">
        <w:tc>
          <w:tcPr>
            <w:tcW w:w="3119" w:type="dxa"/>
            <w:tcBorders>
              <w:bottom w:val="single" w:sz="4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260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85</w:t>
            </w:r>
          </w:p>
        </w:tc>
      </w:tr>
      <w:tr w:rsidR="007065BC" w:rsidRPr="00FC487B" w:rsidTr="00FC487B">
        <w:tc>
          <w:tcPr>
            <w:tcW w:w="3119" w:type="dxa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270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65BC" w:rsidRPr="00FC487B" w:rsidRDefault="007065BC" w:rsidP="00FC487B">
            <w:pPr>
              <w:suppressAutoHyphens w:val="0"/>
              <w:autoSpaceDE w:val="0"/>
              <w:autoSpaceDN w:val="0"/>
              <w:adjustRightInd w:val="0"/>
              <w:spacing w:after="120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</w:pPr>
            <w:r w:rsidRPr="00FC487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fr-FR"/>
              </w:rPr>
              <w:t>75</w:t>
            </w:r>
          </w:p>
        </w:tc>
      </w:tr>
    </w:tbl>
    <w:p w:rsidR="007065BC" w:rsidRPr="002A4D6F" w:rsidRDefault="007065BC" w:rsidP="00FC487B">
      <w:pPr>
        <w:suppressAutoHyphens w:val="0"/>
        <w:autoSpaceDE w:val="0"/>
        <w:autoSpaceDN w:val="0"/>
        <w:adjustRightInd w:val="0"/>
        <w:spacing w:before="120" w:after="120"/>
        <w:ind w:left="2268" w:right="1134"/>
        <w:jc w:val="both"/>
        <w:rPr>
          <w:rFonts w:eastAsiaTheme="minorHAnsi"/>
          <w:b/>
          <w:lang w:val="en-US"/>
        </w:rPr>
      </w:pPr>
      <w:r w:rsidRPr="002A4D6F">
        <w:rPr>
          <w:rFonts w:eastAsiaTheme="minorHAnsi"/>
          <w:b/>
          <w:lang w:val="en-US"/>
        </w:rPr>
        <w:t>For intermediate maximum operating speeds linear interpolations of the maximum load rating are allowed.</w:t>
      </w:r>
    </w:p>
    <w:p w:rsidR="007065BC" w:rsidRPr="002A4D6F" w:rsidRDefault="00AF6285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lang w:val="en-US"/>
        </w:rPr>
      </w:pPr>
      <w:r>
        <w:rPr>
          <w:rFonts w:eastAsiaTheme="minorHAnsi"/>
          <w:i/>
          <w:iCs/>
          <w:lang w:val="en-US"/>
        </w:rPr>
        <w:t>Paragraph (</w:t>
      </w:r>
      <w:r w:rsidR="007065BC" w:rsidRPr="002A4D6F">
        <w:rPr>
          <w:rFonts w:eastAsiaTheme="minorHAnsi"/>
          <w:i/>
          <w:iCs/>
          <w:lang w:val="en-US"/>
        </w:rPr>
        <w:t>former</w:t>
      </w:r>
      <w:r>
        <w:rPr>
          <w:rFonts w:eastAsiaTheme="minorHAnsi"/>
          <w:i/>
          <w:iCs/>
          <w:lang w:val="en-US"/>
        </w:rPr>
        <w:t xml:space="preserve">) </w:t>
      </w:r>
      <w:r w:rsidR="007065BC" w:rsidRPr="002A4D6F">
        <w:rPr>
          <w:rFonts w:eastAsiaTheme="minorHAnsi"/>
          <w:i/>
          <w:iCs/>
          <w:lang w:val="en-US"/>
        </w:rPr>
        <w:t>2.36.4.</w:t>
      </w:r>
      <w:r>
        <w:rPr>
          <w:rFonts w:eastAsiaTheme="minorHAnsi"/>
          <w:i/>
          <w:iCs/>
          <w:lang w:val="en-US"/>
        </w:rPr>
        <w:t xml:space="preserve">, </w:t>
      </w:r>
      <w:r w:rsidRPr="00AF6285">
        <w:rPr>
          <w:rFonts w:eastAsiaTheme="minorHAnsi"/>
          <w:iCs/>
          <w:lang w:val="en-US"/>
        </w:rPr>
        <w:t xml:space="preserve">renumber </w:t>
      </w:r>
      <w:r w:rsidR="007065BC" w:rsidRPr="00AF6285">
        <w:rPr>
          <w:rFonts w:eastAsiaTheme="minorHAnsi"/>
          <w:iCs/>
          <w:lang w:val="en-US"/>
        </w:rPr>
        <w:t>into 2.36.6</w:t>
      </w:r>
      <w:r w:rsidR="0076749E">
        <w:rPr>
          <w:rFonts w:eastAsiaTheme="minorHAnsi"/>
          <w:iCs/>
          <w:lang w:val="en-US"/>
        </w:rPr>
        <w:t>.</w:t>
      </w:r>
      <w:r w:rsidR="007065BC" w:rsidRPr="00AF6285">
        <w:rPr>
          <w:rFonts w:eastAsiaTheme="minorHAnsi"/>
          <w:iCs/>
          <w:lang w:val="en-US"/>
        </w:rPr>
        <w:t xml:space="preserve"> and amend to read:</w:t>
      </w:r>
      <w:r w:rsidR="007065BC" w:rsidRPr="00AF6285">
        <w:rPr>
          <w:rFonts w:eastAsiaTheme="minorHAnsi"/>
          <w:lang w:val="en-US"/>
        </w:rPr>
        <w:t xml:space="preserve"> </w:t>
      </w:r>
    </w:p>
    <w:p w:rsidR="007065BC" w:rsidRPr="002A4D6F" w:rsidRDefault="00AF6285" w:rsidP="00AF628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strike/>
          <w:lang w:val="en-US"/>
        </w:rPr>
      </w:pPr>
      <w:r w:rsidRPr="00AF6285">
        <w:rPr>
          <w:rFonts w:eastAsiaTheme="minorHAnsi"/>
          <w:iCs/>
          <w:lang w:val="en-US"/>
        </w:rPr>
        <w:t>"</w:t>
      </w:r>
      <w:r w:rsidR="007065BC" w:rsidRPr="00AF6285">
        <w:rPr>
          <w:rFonts w:eastAsiaTheme="minorHAnsi"/>
          <w:iCs/>
          <w:lang w:val="en-US"/>
        </w:rPr>
        <w:t>2.36.</w:t>
      </w:r>
      <w:r w:rsidR="007065BC" w:rsidRPr="00AF6285">
        <w:rPr>
          <w:rFonts w:eastAsiaTheme="minorHAnsi"/>
          <w:iCs/>
          <w:strike/>
          <w:lang w:val="en-US"/>
        </w:rPr>
        <w:t>4</w:t>
      </w:r>
      <w:r w:rsidR="007065BC" w:rsidRPr="00AF6285">
        <w:rPr>
          <w:rFonts w:eastAsiaTheme="minorHAnsi"/>
          <w:b/>
          <w:iCs/>
          <w:lang w:val="en-US"/>
        </w:rPr>
        <w:t>6</w:t>
      </w:r>
      <w:r w:rsidR="007065BC" w:rsidRPr="00AF6285">
        <w:rPr>
          <w:rFonts w:eastAsiaTheme="minorHAnsi"/>
          <w:iCs/>
          <w:lang w:val="en-US"/>
        </w:rPr>
        <w:t>.</w:t>
      </w:r>
      <w:r w:rsidR="007065BC" w:rsidRPr="002A4D6F">
        <w:rPr>
          <w:rFonts w:eastAsiaTheme="minorHAnsi"/>
          <w:i/>
          <w:iCs/>
          <w:lang w:val="en-US"/>
        </w:rPr>
        <w:t xml:space="preserve">  </w:t>
      </w:r>
      <w:r>
        <w:rPr>
          <w:rFonts w:eastAsiaTheme="minorHAnsi"/>
          <w:i/>
          <w:iCs/>
          <w:lang w:val="en-US"/>
        </w:rPr>
        <w:tab/>
      </w:r>
      <w:r w:rsidR="007065BC" w:rsidRPr="002A4D6F">
        <w:rPr>
          <w:rFonts w:eastAsiaTheme="minorHAnsi"/>
          <w:lang w:val="en-US"/>
        </w:rPr>
        <w:t xml:space="preserve">For </w:t>
      </w:r>
      <w:proofErr w:type="spellStart"/>
      <w:r w:rsidR="007065BC" w:rsidRPr="002A4D6F">
        <w:rPr>
          <w:rFonts w:eastAsiaTheme="minorHAnsi"/>
          <w:b/>
          <w:lang w:val="en-US"/>
        </w:rPr>
        <w:t>tyres</w:t>
      </w:r>
      <w:proofErr w:type="spellEnd"/>
      <w:r w:rsidR="007065BC" w:rsidRPr="002A4D6F">
        <w:rPr>
          <w:rFonts w:eastAsiaTheme="minorHAnsi"/>
          <w:b/>
          <w:lang w:val="en-US"/>
        </w:rPr>
        <w:t xml:space="preserve"> classified with speed category symbol “W” and the letter code “Z” designed for speeds above 270 km/h operated</w:t>
      </w:r>
      <w:r w:rsidR="007065BC" w:rsidRPr="002A4D6F">
        <w:rPr>
          <w:rFonts w:eastAsiaTheme="minorHAnsi"/>
          <w:lang w:val="en-US"/>
        </w:rPr>
        <w:t xml:space="preserve"> at speeds in excess of 270 km/h, the maximum load rating </w:t>
      </w:r>
      <w:r w:rsidR="007065BC" w:rsidRPr="002A4D6F">
        <w:rPr>
          <w:rFonts w:eastAsiaTheme="minorHAnsi"/>
          <w:strike/>
          <w:lang w:val="en-US"/>
        </w:rPr>
        <w:t>must</w:t>
      </w:r>
      <w:r w:rsidR="007065BC" w:rsidRPr="002A4D6F">
        <w:rPr>
          <w:rFonts w:eastAsiaTheme="minorHAnsi"/>
          <w:lang w:val="en-US"/>
        </w:rPr>
        <w:t xml:space="preserve"> </w:t>
      </w:r>
      <w:r w:rsidR="007065BC" w:rsidRPr="002A4D6F">
        <w:rPr>
          <w:rFonts w:eastAsiaTheme="minorHAnsi"/>
          <w:b/>
          <w:lang w:val="en-US"/>
        </w:rPr>
        <w:t>shall</w:t>
      </w:r>
      <w:r w:rsidR="007065BC" w:rsidRPr="002A4D6F">
        <w:rPr>
          <w:rFonts w:eastAsiaTheme="minorHAnsi"/>
          <w:lang w:val="en-US"/>
        </w:rPr>
        <w:t xml:space="preserve"> not exceed </w:t>
      </w:r>
      <w:r w:rsidR="007065BC" w:rsidRPr="002A4D6F">
        <w:rPr>
          <w:rFonts w:eastAsiaTheme="minorHAnsi"/>
          <w:strike/>
          <w:lang w:val="en-US"/>
        </w:rPr>
        <w:t>the mass</w:t>
      </w:r>
      <w:r w:rsidR="007065BC" w:rsidRPr="002A4D6F">
        <w:rPr>
          <w:rFonts w:eastAsiaTheme="minorHAnsi"/>
          <w:lang w:val="en-US"/>
        </w:rPr>
        <w:t xml:space="preserve"> </w:t>
      </w:r>
      <w:r w:rsidR="007065BC" w:rsidRPr="002A4D6F">
        <w:rPr>
          <w:rFonts w:eastAsiaTheme="minorHAnsi"/>
          <w:b/>
          <w:lang w:val="en-US"/>
        </w:rPr>
        <w:t xml:space="preserve">a linear interpolation between the load rating prescribed at 270 km/h and the maximum load at maximum speed both as </w:t>
      </w:r>
      <w:r w:rsidR="007065BC" w:rsidRPr="002A4D6F">
        <w:rPr>
          <w:rFonts w:eastAsiaTheme="minorHAnsi"/>
          <w:lang w:val="en-US"/>
        </w:rPr>
        <w:t xml:space="preserve">specified by the </w:t>
      </w:r>
      <w:proofErr w:type="spellStart"/>
      <w:r w:rsidR="007065BC" w:rsidRPr="002A4D6F">
        <w:rPr>
          <w:rFonts w:eastAsiaTheme="minorHAnsi"/>
          <w:lang w:val="en-US"/>
        </w:rPr>
        <w:t>tyre</w:t>
      </w:r>
      <w:proofErr w:type="spellEnd"/>
      <w:r w:rsidR="007065BC" w:rsidRPr="002A4D6F">
        <w:rPr>
          <w:rFonts w:eastAsiaTheme="minorHAnsi"/>
          <w:lang w:val="en-US"/>
        </w:rPr>
        <w:t xml:space="preserve"> manufacturer </w:t>
      </w:r>
      <w:r w:rsidR="007065BC" w:rsidRPr="002A4D6F">
        <w:rPr>
          <w:rFonts w:eastAsiaTheme="minorHAnsi"/>
          <w:strike/>
          <w:lang w:val="en-US"/>
        </w:rPr>
        <w:t xml:space="preserve">with reference to the speed capacity of the </w:t>
      </w:r>
      <w:proofErr w:type="spellStart"/>
      <w:r w:rsidR="007065BC" w:rsidRPr="002A4D6F">
        <w:rPr>
          <w:rFonts w:eastAsiaTheme="minorHAnsi"/>
          <w:strike/>
          <w:lang w:val="en-US"/>
        </w:rPr>
        <w:t>tyre</w:t>
      </w:r>
      <w:proofErr w:type="spellEnd"/>
      <w:r w:rsidR="007065BC" w:rsidRPr="002A4D6F">
        <w:rPr>
          <w:rFonts w:eastAsiaTheme="minorHAnsi"/>
          <w:lang w:val="en-US"/>
        </w:rPr>
        <w:t xml:space="preserve">. </w:t>
      </w:r>
      <w:r w:rsidR="007065BC" w:rsidRPr="002A4D6F">
        <w:rPr>
          <w:rFonts w:eastAsiaTheme="minorHAnsi"/>
          <w:strike/>
          <w:lang w:val="en-US"/>
        </w:rPr>
        <w:t xml:space="preserve">For intermediate speeds between 270 km/h and the maximum speed permitted by the </w:t>
      </w:r>
      <w:proofErr w:type="spellStart"/>
      <w:r w:rsidR="007065BC" w:rsidRPr="002A4D6F">
        <w:rPr>
          <w:rFonts w:eastAsiaTheme="minorHAnsi"/>
          <w:strike/>
          <w:lang w:val="en-US"/>
        </w:rPr>
        <w:t>tyre</w:t>
      </w:r>
      <w:proofErr w:type="spellEnd"/>
      <w:r w:rsidR="007065BC" w:rsidRPr="002A4D6F">
        <w:rPr>
          <w:rFonts w:eastAsiaTheme="minorHAnsi"/>
          <w:strike/>
          <w:lang w:val="en-US"/>
        </w:rPr>
        <w:t xml:space="preserve"> manufacturer, a linear interpolation of the maximum load rating applies.</w:t>
      </w:r>
      <w:r>
        <w:rPr>
          <w:rFonts w:eastAsiaTheme="minorHAnsi"/>
          <w:strike/>
          <w:lang w:val="en-US"/>
        </w:rPr>
        <w:t>"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3.1.14.</w:t>
      </w:r>
      <w:r w:rsidR="00AF6285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AF6285">
        <w:rPr>
          <w:rFonts w:eastAsiaTheme="minorHAnsi"/>
          <w:iCs/>
          <w:color w:val="000000"/>
          <w:lang w:val="en-US"/>
        </w:rPr>
        <w:t xml:space="preserve">amend to read: </w:t>
      </w:r>
    </w:p>
    <w:p w:rsidR="007065BC" w:rsidRPr="002A4D6F" w:rsidRDefault="00AF6285" w:rsidP="00AF628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color w:val="000000"/>
          <w:lang w:val="en-US"/>
        </w:rPr>
      </w:pPr>
      <w:r w:rsidRPr="00AF6285">
        <w:rPr>
          <w:rFonts w:eastAsiaTheme="minorHAnsi"/>
          <w:iCs/>
          <w:color w:val="000000"/>
          <w:lang w:val="en-US"/>
        </w:rPr>
        <w:t>"</w:t>
      </w:r>
      <w:r w:rsidR="007065BC" w:rsidRPr="00AF6285">
        <w:rPr>
          <w:rFonts w:eastAsiaTheme="minorHAnsi"/>
          <w:iCs/>
          <w:color w:val="000000"/>
          <w:lang w:val="en-US"/>
        </w:rPr>
        <w:t xml:space="preserve">3.1.14. </w:t>
      </w:r>
      <w:r>
        <w:rPr>
          <w:rFonts w:eastAsiaTheme="minorHAnsi"/>
          <w:color w:val="000000"/>
          <w:lang w:val="en-US"/>
        </w:rPr>
        <w:tab/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suitable for speeds above 240 km/h </w:t>
      </w:r>
      <w:r w:rsidR="007065BC" w:rsidRPr="002A4D6F">
        <w:rPr>
          <w:rFonts w:eastAsiaTheme="minorHAnsi"/>
          <w:strike/>
          <w:color w:val="000000"/>
          <w:lang w:val="en-US"/>
        </w:rPr>
        <w:t>must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b/>
          <w:color w:val="000000"/>
          <w:lang w:val="en-US"/>
        </w:rPr>
        <w:t>shall</w:t>
      </w:r>
      <w:r w:rsidR="007065BC" w:rsidRPr="002A4D6F">
        <w:rPr>
          <w:rFonts w:eastAsiaTheme="minorHAnsi"/>
          <w:color w:val="000000"/>
          <w:lang w:val="en-US"/>
        </w:rPr>
        <w:t xml:space="preserve"> be marked with the appropriate letter code "V" or "Z'', as </w:t>
      </w:r>
      <w:r w:rsidR="007065BC" w:rsidRPr="002A4D6F">
        <w:rPr>
          <w:rFonts w:eastAsiaTheme="minorHAnsi"/>
          <w:strike/>
          <w:color w:val="000000"/>
          <w:lang w:val="en-US"/>
        </w:rPr>
        <w:t xml:space="preserve">applicable (see </w:t>
      </w:r>
      <w:r w:rsidR="007065BC" w:rsidRPr="002A4D6F">
        <w:rPr>
          <w:rFonts w:eastAsiaTheme="minorHAnsi"/>
          <w:i/>
          <w:iCs/>
          <w:strike/>
          <w:color w:val="000000"/>
          <w:lang w:val="en-US"/>
        </w:rPr>
        <w:t>paragraph</w:t>
      </w:r>
      <w:r w:rsidR="007065BC" w:rsidRPr="00AF6285">
        <w:rPr>
          <w:rFonts w:eastAsiaTheme="minorHAnsi"/>
          <w:i/>
          <w:iCs/>
          <w:strike/>
          <w:lang w:val="en-US"/>
        </w:rPr>
        <w:t xml:space="preserve"> 2.36.3.</w:t>
      </w:r>
      <w:r w:rsidR="007065BC" w:rsidRPr="00AF6285">
        <w:rPr>
          <w:rFonts w:eastAsiaTheme="minorHAnsi"/>
          <w:strike/>
          <w:lang w:val="en-US"/>
        </w:rPr>
        <w:t xml:space="preserve">) in front of the indication of the structure (see </w:t>
      </w:r>
      <w:r w:rsidR="007065BC" w:rsidRPr="00AF6285">
        <w:rPr>
          <w:rFonts w:eastAsiaTheme="minorHAnsi"/>
          <w:i/>
          <w:iCs/>
          <w:strike/>
          <w:lang w:val="en-US"/>
        </w:rPr>
        <w:t>paragraph 3.1.4.</w:t>
      </w:r>
      <w:r w:rsidR="007065BC" w:rsidRPr="00AF6285">
        <w:rPr>
          <w:rFonts w:eastAsiaTheme="minorHAnsi"/>
          <w:strike/>
          <w:lang w:val="en-US"/>
        </w:rPr>
        <w:t>)</w:t>
      </w:r>
      <w:r w:rsidR="007065BC" w:rsidRPr="00AF6285">
        <w:rPr>
          <w:rFonts w:eastAsiaTheme="minorHAnsi"/>
          <w:b/>
          <w:lang w:val="en-US"/>
        </w:rPr>
        <w:t xml:space="preserve"> </w:t>
      </w:r>
      <w:r w:rsidR="007065BC" w:rsidRPr="002A4D6F">
        <w:rPr>
          <w:rFonts w:eastAsiaTheme="minorHAnsi"/>
          <w:b/>
          <w:color w:val="000000"/>
          <w:lang w:val="en-US"/>
        </w:rPr>
        <w:t>defined in paragraph 2.31.3.</w:t>
      </w:r>
      <w:r>
        <w:rPr>
          <w:rFonts w:eastAsiaTheme="minorHAnsi"/>
          <w:b/>
          <w:color w:val="000000"/>
          <w:lang w:val="en-US"/>
        </w:rPr>
        <w:t>"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3.1.15.</w:t>
      </w:r>
      <w:r w:rsidR="00E940D8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E940D8">
        <w:rPr>
          <w:rFonts w:eastAsiaTheme="minorHAnsi"/>
          <w:iCs/>
          <w:color w:val="000000"/>
          <w:lang w:val="en-US"/>
        </w:rPr>
        <w:t xml:space="preserve">amend to read: </w:t>
      </w:r>
    </w:p>
    <w:p w:rsidR="007065BC" w:rsidRPr="002A4D6F" w:rsidRDefault="00E940D8" w:rsidP="00E940D8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iCs/>
          <w:color w:val="000000"/>
          <w:lang w:val="en-US"/>
        </w:rPr>
        <w:t>"</w:t>
      </w:r>
      <w:r w:rsidR="007065BC" w:rsidRPr="00E940D8">
        <w:rPr>
          <w:rFonts w:eastAsiaTheme="minorHAnsi"/>
          <w:iCs/>
          <w:color w:val="000000"/>
          <w:lang w:val="en-US"/>
        </w:rPr>
        <w:t xml:space="preserve">3.1.15. </w:t>
      </w:r>
      <w:r>
        <w:rPr>
          <w:rFonts w:eastAsiaTheme="minorHAnsi"/>
          <w:iCs/>
          <w:color w:val="000000"/>
          <w:lang w:val="en-US"/>
        </w:rPr>
        <w:tab/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suitable for speeds above 240 km/h </w:t>
      </w:r>
      <w:r w:rsidR="007065BC" w:rsidRPr="002A4D6F">
        <w:rPr>
          <w:rFonts w:eastAsiaTheme="minorHAnsi"/>
          <w:b/>
          <w:color w:val="000000"/>
          <w:lang w:val="en-US"/>
        </w:rPr>
        <w:t>but below 270 km/h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strike/>
          <w:color w:val="000000"/>
          <w:lang w:val="en-US"/>
        </w:rPr>
        <w:t>(270 km/h respectively)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strike/>
          <w:color w:val="000000"/>
          <w:lang w:val="en-US"/>
        </w:rPr>
        <w:t xml:space="preserve">must </w:t>
      </w:r>
      <w:r w:rsidR="007065BC" w:rsidRPr="002A4D6F">
        <w:rPr>
          <w:rFonts w:eastAsiaTheme="minorHAnsi"/>
          <w:b/>
          <w:color w:val="000000"/>
          <w:lang w:val="en-US"/>
        </w:rPr>
        <w:t xml:space="preserve">shall </w:t>
      </w:r>
      <w:r w:rsidR="007065BC" w:rsidRPr="002A4D6F">
        <w:rPr>
          <w:rFonts w:eastAsiaTheme="minorHAnsi"/>
          <w:color w:val="000000"/>
          <w:lang w:val="en-US"/>
        </w:rPr>
        <w:t xml:space="preserve">bear, within parenthesis, the marking of the load capacity index (see </w:t>
      </w:r>
      <w:r w:rsidR="007065BC" w:rsidRPr="002A4D6F">
        <w:rPr>
          <w:rFonts w:eastAsiaTheme="minorHAnsi"/>
          <w:i/>
          <w:iCs/>
          <w:color w:val="000000"/>
          <w:lang w:val="en-US"/>
        </w:rPr>
        <w:t>paragraph 3.</w:t>
      </w:r>
      <w:r w:rsidR="007065BC" w:rsidRPr="002A4D6F">
        <w:rPr>
          <w:rFonts w:eastAsiaTheme="minorHAnsi"/>
          <w:i/>
          <w:iCs/>
          <w:strike/>
          <w:color w:val="000000"/>
          <w:lang w:val="en-US"/>
        </w:rPr>
        <w:t>1.6</w:t>
      </w:r>
      <w:r w:rsidR="007065BC" w:rsidRPr="002A4D6F">
        <w:rPr>
          <w:rFonts w:eastAsiaTheme="minorHAnsi"/>
          <w:i/>
          <w:iCs/>
          <w:color w:val="000000"/>
          <w:lang w:val="en-US"/>
        </w:rPr>
        <w:t>.</w:t>
      </w:r>
      <w:r w:rsidR="007065BC" w:rsidRPr="002A4D6F">
        <w:rPr>
          <w:rFonts w:eastAsiaTheme="minorHAnsi"/>
          <w:color w:val="000000"/>
          <w:lang w:val="en-US"/>
        </w:rPr>
        <w:t xml:space="preserve">) applicable at a speed of 210 km/h </w:t>
      </w:r>
      <w:r w:rsidR="007065BC" w:rsidRPr="002A4D6F">
        <w:rPr>
          <w:rFonts w:eastAsiaTheme="minorHAnsi"/>
          <w:strike/>
          <w:color w:val="000000"/>
          <w:lang w:val="en-US"/>
        </w:rPr>
        <w:t>(or 240 km/h respectively)</w:t>
      </w:r>
      <w:r w:rsidR="007065BC" w:rsidRPr="002A4D6F">
        <w:rPr>
          <w:rFonts w:eastAsiaTheme="minorHAnsi"/>
          <w:color w:val="000000"/>
          <w:lang w:val="en-US"/>
        </w:rPr>
        <w:t xml:space="preserve"> and a reference speed category symbol (see </w:t>
      </w:r>
      <w:r w:rsidR="007065BC" w:rsidRPr="002A4D6F">
        <w:rPr>
          <w:rFonts w:eastAsiaTheme="minorHAnsi"/>
          <w:i/>
          <w:iCs/>
          <w:color w:val="000000"/>
          <w:lang w:val="en-US"/>
        </w:rPr>
        <w:t>paragraph 3.</w:t>
      </w:r>
      <w:r w:rsidR="007065BC" w:rsidRPr="002A4D6F">
        <w:rPr>
          <w:rFonts w:eastAsiaTheme="minorHAnsi"/>
          <w:i/>
          <w:iCs/>
          <w:strike/>
          <w:color w:val="000000"/>
          <w:lang w:val="en-US"/>
        </w:rPr>
        <w:t>1.5</w:t>
      </w:r>
      <w:r w:rsidR="007065BC" w:rsidRPr="002A4D6F">
        <w:rPr>
          <w:rFonts w:eastAsiaTheme="minorHAnsi"/>
          <w:i/>
          <w:iCs/>
          <w:color w:val="000000"/>
          <w:lang w:val="en-US"/>
        </w:rPr>
        <w:t>.</w:t>
      </w:r>
      <w:r w:rsidR="007065BC" w:rsidRPr="002A4D6F">
        <w:rPr>
          <w:rFonts w:eastAsiaTheme="minorHAnsi"/>
          <w:color w:val="000000"/>
          <w:lang w:val="en-US"/>
        </w:rPr>
        <w:t>) as follows:</w:t>
      </w:r>
    </w:p>
    <w:p w:rsidR="007065BC" w:rsidRPr="002A4D6F" w:rsidRDefault="007065BC" w:rsidP="00E940D8">
      <w:pPr>
        <w:suppressAutoHyphens w:val="0"/>
        <w:autoSpaceDE w:val="0"/>
        <w:autoSpaceDN w:val="0"/>
        <w:adjustRightInd w:val="0"/>
        <w:spacing w:after="120"/>
        <w:ind w:left="2268" w:right="1134"/>
        <w:jc w:val="both"/>
        <w:rPr>
          <w:rFonts w:eastAsiaTheme="minorHAnsi"/>
          <w:color w:val="000000"/>
          <w:lang w:val="en-US"/>
        </w:rPr>
      </w:pPr>
      <w:r w:rsidRPr="002A4D6F">
        <w:rPr>
          <w:rFonts w:eastAsiaTheme="minorHAnsi"/>
          <w:color w:val="000000"/>
          <w:lang w:val="en-US"/>
        </w:rPr>
        <w:t xml:space="preserve">"V'' in case of </w:t>
      </w:r>
      <w:proofErr w:type="spellStart"/>
      <w:r w:rsidRPr="002A4D6F">
        <w:rPr>
          <w:rFonts w:eastAsiaTheme="minorHAnsi"/>
          <w:color w:val="000000"/>
          <w:lang w:val="en-US"/>
        </w:rPr>
        <w:t>tyres</w:t>
      </w:r>
      <w:proofErr w:type="spellEnd"/>
      <w:r w:rsidRPr="002A4D6F">
        <w:rPr>
          <w:rFonts w:eastAsiaTheme="minorHAnsi"/>
          <w:color w:val="000000"/>
          <w:lang w:val="en-US"/>
        </w:rPr>
        <w:t xml:space="preserve"> identified with the letter code "V'' within the size designation.</w:t>
      </w:r>
    </w:p>
    <w:p w:rsidR="007065BC" w:rsidRPr="002A4D6F" w:rsidRDefault="007065BC" w:rsidP="00E940D8">
      <w:pPr>
        <w:suppressAutoHyphens w:val="0"/>
        <w:autoSpaceDE w:val="0"/>
        <w:autoSpaceDN w:val="0"/>
        <w:adjustRightInd w:val="0"/>
        <w:spacing w:after="120"/>
        <w:ind w:left="2268" w:right="1134"/>
        <w:jc w:val="both"/>
        <w:rPr>
          <w:rFonts w:eastAsiaTheme="minorHAnsi"/>
          <w:color w:val="000000"/>
          <w:lang w:val="en-US"/>
        </w:rPr>
      </w:pPr>
      <w:r w:rsidRPr="002A4D6F">
        <w:rPr>
          <w:rFonts w:eastAsiaTheme="minorHAnsi"/>
          <w:strike/>
          <w:color w:val="000000"/>
          <w:lang w:val="en-US"/>
        </w:rPr>
        <w:t xml:space="preserve">"W" in case of </w:t>
      </w:r>
      <w:proofErr w:type="spellStart"/>
      <w:r w:rsidRPr="002A4D6F">
        <w:rPr>
          <w:rFonts w:eastAsiaTheme="minorHAnsi"/>
          <w:strike/>
          <w:color w:val="000000"/>
          <w:lang w:val="en-US"/>
        </w:rPr>
        <w:t>tyres</w:t>
      </w:r>
      <w:proofErr w:type="spellEnd"/>
      <w:r w:rsidRPr="002A4D6F">
        <w:rPr>
          <w:rFonts w:eastAsiaTheme="minorHAnsi"/>
          <w:strike/>
          <w:color w:val="000000"/>
          <w:lang w:val="en-US"/>
        </w:rPr>
        <w:t xml:space="preserve"> identified with the letter code "Z" within the size designation</w:t>
      </w:r>
      <w:r w:rsidRPr="002A4D6F">
        <w:rPr>
          <w:rFonts w:eastAsiaTheme="minorHAnsi"/>
          <w:color w:val="000000"/>
          <w:lang w:val="en-US"/>
        </w:rPr>
        <w:t>.</w:t>
      </w:r>
      <w:r w:rsidR="00E940D8">
        <w:rPr>
          <w:rFonts w:eastAsiaTheme="minorHAnsi"/>
          <w:color w:val="000000"/>
          <w:lang w:val="en-US"/>
        </w:rPr>
        <w:t>"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Insert a new paragraph 3.1.16.</w:t>
      </w:r>
      <w:r w:rsidR="00E940D8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E940D8">
        <w:rPr>
          <w:rFonts w:eastAsiaTheme="minorHAnsi"/>
          <w:iCs/>
          <w:color w:val="000000"/>
          <w:lang w:val="en-US"/>
        </w:rPr>
        <w:t>to read:</w:t>
      </w:r>
    </w:p>
    <w:p w:rsidR="007065BC" w:rsidRPr="00946AC6" w:rsidRDefault="00946AC6" w:rsidP="00E940D8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color w:val="000000"/>
          <w:lang w:val="en-US"/>
        </w:rPr>
      </w:pPr>
      <w:r>
        <w:rPr>
          <w:rFonts w:eastAsiaTheme="minorHAnsi"/>
          <w:b/>
          <w:iCs/>
          <w:color w:val="000000"/>
          <w:lang w:val="en-US"/>
        </w:rPr>
        <w:t>"</w:t>
      </w:r>
      <w:r w:rsidR="007065BC" w:rsidRPr="00E940D8">
        <w:rPr>
          <w:rFonts w:eastAsiaTheme="minorHAnsi"/>
          <w:b/>
          <w:iCs/>
          <w:color w:val="000000"/>
          <w:lang w:val="en-US"/>
        </w:rPr>
        <w:t xml:space="preserve">3.1.16.  </w:t>
      </w:r>
      <w:r w:rsidR="00E940D8">
        <w:rPr>
          <w:rFonts w:eastAsiaTheme="minorHAnsi"/>
          <w:b/>
          <w:color w:val="000000"/>
          <w:lang w:val="en-US"/>
        </w:rPr>
        <w:tab/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suitable for speeds above 270 km</w:t>
      </w:r>
      <w:r w:rsidR="00C75A6E" w:rsidRPr="002A4D6F">
        <w:rPr>
          <w:rFonts w:eastAsiaTheme="minorHAnsi"/>
          <w:b/>
          <w:color w:val="000000"/>
          <w:lang w:val="en-US"/>
        </w:rPr>
        <w:t>/h shall bear, within parenthesi</w:t>
      </w:r>
      <w:r w:rsidR="007065BC" w:rsidRPr="002A4D6F">
        <w:rPr>
          <w:rFonts w:eastAsiaTheme="minorHAnsi"/>
          <w:b/>
          <w:color w:val="000000"/>
          <w:lang w:val="en-US"/>
        </w:rPr>
        <w:t xml:space="preserve">s, the marking of the load capacity index (see </w:t>
      </w:r>
      <w:r w:rsidR="007065BC" w:rsidRPr="00946AC6">
        <w:rPr>
          <w:rFonts w:eastAsiaTheme="minorHAnsi"/>
          <w:b/>
          <w:iCs/>
          <w:color w:val="000000"/>
          <w:lang w:val="en-US"/>
        </w:rPr>
        <w:t>paragraph 3.</w:t>
      </w:r>
      <w:r w:rsidR="007065BC" w:rsidRPr="00946AC6">
        <w:rPr>
          <w:rFonts w:eastAsiaTheme="minorHAnsi"/>
          <w:b/>
          <w:color w:val="000000"/>
          <w:lang w:val="en-US"/>
        </w:rPr>
        <w:t xml:space="preserve">) applicable at a speed of 240 km/h and a reference speed category symbol (see </w:t>
      </w:r>
      <w:r w:rsidR="007065BC" w:rsidRPr="00946AC6">
        <w:rPr>
          <w:rFonts w:eastAsiaTheme="minorHAnsi"/>
          <w:b/>
          <w:iCs/>
          <w:color w:val="000000"/>
          <w:lang w:val="en-US"/>
        </w:rPr>
        <w:t>paragraph 3.</w:t>
      </w:r>
      <w:r w:rsidR="007065BC" w:rsidRPr="00946AC6">
        <w:rPr>
          <w:rFonts w:eastAsiaTheme="minorHAnsi"/>
          <w:b/>
          <w:color w:val="000000"/>
          <w:lang w:val="en-US"/>
        </w:rPr>
        <w:t>) as follows:</w:t>
      </w:r>
    </w:p>
    <w:p w:rsidR="007065BC" w:rsidRPr="002A4D6F" w:rsidRDefault="007065BC" w:rsidP="00E940D8">
      <w:pPr>
        <w:suppressAutoHyphens w:val="0"/>
        <w:autoSpaceDE w:val="0"/>
        <w:autoSpaceDN w:val="0"/>
        <w:adjustRightInd w:val="0"/>
        <w:spacing w:after="120"/>
        <w:ind w:left="2268" w:right="1134"/>
        <w:jc w:val="both"/>
        <w:rPr>
          <w:rFonts w:eastAsiaTheme="minorHAnsi"/>
          <w:b/>
          <w:iCs/>
          <w:color w:val="000000"/>
          <w:lang w:val="en-US"/>
        </w:rPr>
      </w:pPr>
      <w:r w:rsidRPr="002A4D6F">
        <w:rPr>
          <w:rFonts w:eastAsiaTheme="minorHAnsi"/>
          <w:b/>
          <w:color w:val="000000"/>
          <w:lang w:val="en-US"/>
        </w:rPr>
        <w:t xml:space="preserve">"W" in case of </w:t>
      </w:r>
      <w:proofErr w:type="spellStart"/>
      <w:r w:rsidRPr="002A4D6F">
        <w:rPr>
          <w:rFonts w:eastAsiaTheme="minorHAnsi"/>
          <w:b/>
          <w:color w:val="000000"/>
          <w:lang w:val="en-US"/>
        </w:rPr>
        <w:t>tyres</w:t>
      </w:r>
      <w:proofErr w:type="spellEnd"/>
      <w:r w:rsidRPr="002A4D6F">
        <w:rPr>
          <w:rFonts w:eastAsiaTheme="minorHAnsi"/>
          <w:b/>
          <w:color w:val="000000"/>
          <w:lang w:val="en-US"/>
        </w:rPr>
        <w:t xml:space="preserve"> identified with the letter code "Z" within the size designation.</w:t>
      </w:r>
      <w:r w:rsidR="00946AC6">
        <w:rPr>
          <w:rFonts w:eastAsiaTheme="minorHAnsi"/>
          <w:b/>
          <w:color w:val="000000"/>
          <w:lang w:val="en-US"/>
        </w:rPr>
        <w:t>"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iCs/>
          <w:lang w:val="en-US"/>
        </w:rPr>
      </w:pPr>
      <w:r w:rsidRPr="002A4D6F">
        <w:rPr>
          <w:rFonts w:eastAsiaTheme="minorHAnsi"/>
          <w:i/>
          <w:iCs/>
          <w:lang w:val="en-US"/>
        </w:rPr>
        <w:t>Renumbe</w:t>
      </w:r>
      <w:r w:rsidR="000F0C1F">
        <w:rPr>
          <w:rFonts w:eastAsiaTheme="minorHAnsi"/>
          <w:i/>
          <w:iCs/>
          <w:lang w:val="en-US"/>
        </w:rPr>
        <w:t xml:space="preserve">r former </w:t>
      </w:r>
      <w:r w:rsidR="000F0C1F" w:rsidRPr="002A4D6F">
        <w:rPr>
          <w:rFonts w:eastAsiaTheme="minorHAnsi"/>
          <w:i/>
          <w:iCs/>
          <w:color w:val="000000"/>
          <w:lang w:val="en-US"/>
        </w:rPr>
        <w:t>paragraph</w:t>
      </w:r>
      <w:r w:rsidR="00170171">
        <w:rPr>
          <w:rFonts w:eastAsiaTheme="minorHAnsi"/>
          <w:i/>
          <w:iCs/>
          <w:lang w:val="en-US"/>
        </w:rPr>
        <w:t xml:space="preserve"> 3.1.16. </w:t>
      </w:r>
      <w:r w:rsidR="00170171" w:rsidRPr="005C7C30">
        <w:rPr>
          <w:rFonts w:eastAsiaTheme="minorHAnsi"/>
          <w:lang w:val="en-US"/>
        </w:rPr>
        <w:t>into 3.1.17.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b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4.1.15.</w:t>
      </w:r>
      <w:r w:rsidR="00F67CB6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173E70">
        <w:rPr>
          <w:rFonts w:eastAsiaTheme="minorHAnsi"/>
          <w:color w:val="000000"/>
          <w:lang w:val="en-US"/>
        </w:rPr>
        <w:t>amend to read</w:t>
      </w:r>
      <w:r w:rsidR="00042856" w:rsidRPr="00173E70">
        <w:rPr>
          <w:rFonts w:eastAsiaTheme="minorHAnsi"/>
          <w:color w:val="000000"/>
          <w:lang w:val="en-US"/>
        </w:rPr>
        <w:t>:</w:t>
      </w:r>
      <w:r w:rsidRPr="002A4D6F">
        <w:rPr>
          <w:rFonts w:eastAsiaTheme="minorHAnsi"/>
          <w:i/>
          <w:iCs/>
          <w:color w:val="000000"/>
          <w:lang w:val="en-US"/>
        </w:rPr>
        <w:t> </w:t>
      </w:r>
    </w:p>
    <w:p w:rsidR="007065BC" w:rsidRPr="002A4D6F" w:rsidRDefault="00946AC6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>"</w:t>
      </w:r>
      <w:r w:rsidR="007065BC" w:rsidRPr="002A4D6F">
        <w:rPr>
          <w:rFonts w:eastAsiaTheme="minorHAnsi"/>
          <w:lang w:val="en-US"/>
        </w:rPr>
        <w:t xml:space="preserve">4.1.15. </w:t>
      </w:r>
      <w:r>
        <w:rPr>
          <w:rFonts w:eastAsiaTheme="minorHAnsi"/>
          <w:lang w:val="en-US"/>
        </w:rPr>
        <w:tab/>
      </w:r>
      <w:r w:rsidR="007065BC" w:rsidRPr="002A4D6F">
        <w:rPr>
          <w:rFonts w:eastAsiaTheme="minorHAnsi"/>
          <w:lang w:val="en-US"/>
        </w:rPr>
        <w:t xml:space="preserve">For </w:t>
      </w:r>
      <w:proofErr w:type="spellStart"/>
      <w:r w:rsidR="007065BC" w:rsidRPr="002A4D6F">
        <w:rPr>
          <w:rFonts w:eastAsiaTheme="minorHAnsi"/>
          <w:lang w:val="en-US"/>
        </w:rPr>
        <w:t>tyres</w:t>
      </w:r>
      <w:proofErr w:type="spellEnd"/>
      <w:r w:rsidR="007065BC" w:rsidRPr="002A4D6F">
        <w:rPr>
          <w:rFonts w:eastAsiaTheme="minorHAnsi"/>
          <w:lang w:val="en-US"/>
        </w:rPr>
        <w:t xml:space="preserve"> identified by means of letter code "V" within the size designation and suitable for speeds over 240 km/h </w:t>
      </w:r>
      <w:r w:rsidR="007065BC" w:rsidRPr="002A4D6F">
        <w:rPr>
          <w:rFonts w:eastAsiaTheme="minorHAnsi"/>
          <w:b/>
          <w:lang w:val="en-US"/>
        </w:rPr>
        <w:t>but below 270 km/h</w:t>
      </w:r>
      <w:r w:rsidR="007065BC" w:rsidRPr="002A4D6F">
        <w:rPr>
          <w:rFonts w:eastAsiaTheme="minorHAnsi"/>
          <w:lang w:val="en-US"/>
        </w:rPr>
        <w:t xml:space="preserve"> or for </w:t>
      </w:r>
      <w:proofErr w:type="spellStart"/>
      <w:r w:rsidR="007065BC" w:rsidRPr="002A4D6F">
        <w:rPr>
          <w:rFonts w:eastAsiaTheme="minorHAnsi"/>
          <w:lang w:val="en-US"/>
        </w:rPr>
        <w:t>tyres</w:t>
      </w:r>
      <w:proofErr w:type="spellEnd"/>
      <w:r w:rsidR="007065BC" w:rsidRPr="002A4D6F">
        <w:rPr>
          <w:rFonts w:eastAsiaTheme="minorHAnsi"/>
          <w:lang w:val="en-US"/>
        </w:rPr>
        <w:t xml:space="preserve"> identified by means of letter code "Z" within the size designation and suitable for speeds over 270 km/h, the maximum speed permitted by the </w:t>
      </w:r>
      <w:proofErr w:type="spellStart"/>
      <w:r w:rsidR="007065BC" w:rsidRPr="002A4D6F">
        <w:rPr>
          <w:rFonts w:eastAsiaTheme="minorHAnsi"/>
          <w:lang w:val="en-US"/>
        </w:rPr>
        <w:t>tyre</w:t>
      </w:r>
      <w:proofErr w:type="spellEnd"/>
      <w:r w:rsidR="007065BC" w:rsidRPr="002A4D6F">
        <w:rPr>
          <w:rFonts w:eastAsiaTheme="minorHAnsi"/>
          <w:lang w:val="en-US"/>
        </w:rPr>
        <w:t xml:space="preserve"> manufacturer and the load carrying capacity allowed for that maximum speed.</w:t>
      </w:r>
      <w:r>
        <w:rPr>
          <w:rFonts w:eastAsiaTheme="minorHAnsi"/>
          <w:lang w:val="en-US"/>
        </w:rPr>
        <w:t>"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b/>
          <w:iCs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6.2.1.1.</w:t>
      </w:r>
      <w:r w:rsidR="00173E70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173E70">
        <w:rPr>
          <w:rFonts w:eastAsiaTheme="minorHAnsi"/>
          <w:color w:val="000000"/>
          <w:lang w:val="en-US"/>
        </w:rPr>
        <w:t>amend to read</w:t>
      </w:r>
      <w:r w:rsidR="00173E70" w:rsidRPr="00173E70">
        <w:rPr>
          <w:rFonts w:eastAsiaTheme="minorHAnsi"/>
          <w:color w:val="000000"/>
          <w:lang w:val="en-US"/>
        </w:rPr>
        <w:t>:</w:t>
      </w:r>
      <w:r w:rsidRPr="00173E70">
        <w:rPr>
          <w:rFonts w:eastAsiaTheme="minorHAnsi"/>
          <w:color w:val="000000"/>
          <w:lang w:val="en-US"/>
        </w:rPr>
        <w:t> </w:t>
      </w:r>
    </w:p>
    <w:p w:rsidR="007065BC" w:rsidRPr="002A4D6F" w:rsidRDefault="00946AC6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>"</w:t>
      </w:r>
      <w:r w:rsidR="007065BC" w:rsidRPr="002A4D6F">
        <w:rPr>
          <w:rFonts w:eastAsiaTheme="minorHAnsi"/>
          <w:color w:val="000000"/>
          <w:lang w:val="en-US"/>
        </w:rPr>
        <w:t xml:space="preserve">6.2.1.1. </w:t>
      </w:r>
      <w:r>
        <w:rPr>
          <w:rFonts w:eastAsiaTheme="minorHAnsi"/>
          <w:color w:val="000000"/>
          <w:lang w:val="en-US"/>
        </w:rPr>
        <w:tab/>
      </w:r>
      <w:r w:rsidR="007065BC" w:rsidRPr="002A4D6F">
        <w:rPr>
          <w:rFonts w:eastAsiaTheme="minorHAnsi"/>
          <w:color w:val="000000"/>
          <w:lang w:val="en-US"/>
        </w:rPr>
        <w:t xml:space="preserve">Where application is made for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identified by means of letter code "V'' within the size designation and suitable for speeds over 240 km/h or for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identified by means of letter code "Z" within the size designation and suitable for speeds over 270 km/h (see paragraph </w:t>
      </w:r>
      <w:r w:rsidR="007065BC" w:rsidRPr="00F762F1">
        <w:rPr>
          <w:rFonts w:eastAsiaTheme="minorHAnsi"/>
          <w:lang w:val="en-US"/>
        </w:rPr>
        <w:t>4.1.15.)</w:t>
      </w:r>
      <w:r w:rsidR="007065BC" w:rsidRPr="002A4D6F">
        <w:rPr>
          <w:rFonts w:eastAsiaTheme="minorHAnsi"/>
          <w:color w:val="000000"/>
          <w:lang w:val="en-US"/>
        </w:rPr>
        <w:t xml:space="preserve">, the above load/speed test is carried out on one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at the load and speed conditions marked within parenthesis on the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(see </w:t>
      </w:r>
      <w:r w:rsidR="007065BC" w:rsidRPr="002A4D6F">
        <w:rPr>
          <w:rFonts w:eastAsiaTheme="minorHAnsi"/>
          <w:i/>
          <w:iCs/>
          <w:color w:val="000000"/>
          <w:lang w:val="en-US"/>
        </w:rPr>
        <w:t>paragraph</w:t>
      </w:r>
      <w:r w:rsidR="007065BC" w:rsidRPr="002A4D6F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i/>
          <w:iCs/>
          <w:color w:val="000000"/>
          <w:lang w:val="en-US"/>
        </w:rPr>
        <w:t>3.1.15.</w:t>
      </w:r>
      <w:r w:rsidR="007065BC" w:rsidRPr="002A4D6F">
        <w:rPr>
          <w:rFonts w:eastAsiaTheme="minorHAnsi"/>
          <w:color w:val="000000"/>
          <w:lang w:val="en-US"/>
        </w:rPr>
        <w:t xml:space="preserve">). Another load/speed test must be carried out on a second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of the same type at the load and speed conditions, if any, specified as maximum by the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manufacturer</w:t>
      </w:r>
      <w:r w:rsidR="00F762F1">
        <w:rPr>
          <w:rFonts w:eastAsiaTheme="minorHAnsi"/>
          <w:color w:val="000000"/>
          <w:lang w:val="en-US"/>
        </w:rPr>
        <w:t xml:space="preserve"> </w:t>
      </w:r>
      <w:r w:rsidR="007065BC" w:rsidRPr="002A4D6F">
        <w:rPr>
          <w:rFonts w:eastAsiaTheme="minorHAnsi"/>
          <w:color w:val="000000"/>
          <w:lang w:val="en-US"/>
        </w:rPr>
        <w:t xml:space="preserve">(see paragraph </w:t>
      </w:r>
      <w:r w:rsidR="007065BC" w:rsidRPr="00F762F1">
        <w:rPr>
          <w:rFonts w:eastAsiaTheme="minorHAnsi"/>
          <w:lang w:val="en-US"/>
        </w:rPr>
        <w:t xml:space="preserve">4.1.15.). </w:t>
      </w:r>
      <w:r w:rsidR="007065BC" w:rsidRPr="002A4D6F">
        <w:rPr>
          <w:rFonts w:eastAsiaTheme="minorHAnsi"/>
          <w:b/>
          <w:color w:val="000000"/>
          <w:lang w:val="en-US"/>
        </w:rPr>
        <w:t xml:space="preserve">For 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identified by means of letter code "V'' within the size designation and suitable for speeds over 240 km/h, the maximum load specified by the manufacturer shall not exceed the maximum load rating indicated in paragraph 2.36.4. with reference to the maximum speed specified by the manufacturer.</w:t>
      </w:r>
      <w:r>
        <w:rPr>
          <w:rFonts w:eastAsiaTheme="minorHAnsi"/>
          <w:b/>
          <w:color w:val="000000"/>
          <w:lang w:val="en-US"/>
        </w:rPr>
        <w:t>"</w:t>
      </w:r>
    </w:p>
    <w:p w:rsidR="007065BC" w:rsidRPr="00F762F1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color w:val="000000"/>
          <w:lang w:val="en-US"/>
        </w:rPr>
      </w:pPr>
      <w:r w:rsidRPr="002A4D6F">
        <w:rPr>
          <w:rFonts w:eastAsiaTheme="minorHAnsi"/>
          <w:i/>
          <w:iCs/>
          <w:color w:val="000000"/>
          <w:lang w:val="en-US"/>
        </w:rPr>
        <w:t>Paragraph 7.1.4.</w:t>
      </w:r>
      <w:r w:rsidR="00F762F1">
        <w:rPr>
          <w:rFonts w:eastAsiaTheme="minorHAnsi"/>
          <w:i/>
          <w:iCs/>
          <w:color w:val="000000"/>
          <w:lang w:val="en-US"/>
        </w:rPr>
        <w:t>,</w:t>
      </w:r>
      <w:r w:rsidRPr="002A4D6F">
        <w:rPr>
          <w:rFonts w:eastAsiaTheme="minorHAnsi"/>
          <w:i/>
          <w:iCs/>
          <w:color w:val="000000"/>
          <w:lang w:val="en-US"/>
        </w:rPr>
        <w:t xml:space="preserve"> </w:t>
      </w:r>
      <w:r w:rsidRPr="00F762F1">
        <w:rPr>
          <w:rFonts w:eastAsiaTheme="minorHAnsi"/>
          <w:iCs/>
          <w:color w:val="000000"/>
          <w:lang w:val="en-US"/>
        </w:rPr>
        <w:t>amend to read</w:t>
      </w:r>
      <w:r w:rsidR="00F762F1">
        <w:rPr>
          <w:rFonts w:eastAsiaTheme="minorHAnsi"/>
          <w:color w:val="000000"/>
          <w:lang w:val="en-US"/>
        </w:rPr>
        <w:t>:</w:t>
      </w:r>
      <w:r w:rsidRPr="00F762F1">
        <w:rPr>
          <w:rFonts w:eastAsiaTheme="minorHAnsi"/>
          <w:color w:val="000000"/>
          <w:lang w:val="en-US"/>
        </w:rPr>
        <w:t> </w:t>
      </w:r>
    </w:p>
    <w:p w:rsidR="007065BC" w:rsidRPr="002A4D6F" w:rsidRDefault="00F762F1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>"</w:t>
      </w:r>
      <w:r w:rsidR="007065BC" w:rsidRPr="002A4D6F">
        <w:rPr>
          <w:rFonts w:eastAsiaTheme="minorHAnsi"/>
          <w:color w:val="000000"/>
          <w:lang w:val="en-US"/>
        </w:rPr>
        <w:t xml:space="preserve">7.1.4. </w:t>
      </w:r>
      <w:r w:rsidR="00946AC6">
        <w:rPr>
          <w:rFonts w:eastAsiaTheme="minorHAnsi"/>
          <w:color w:val="000000"/>
          <w:lang w:val="en-US"/>
        </w:rPr>
        <w:tab/>
      </w:r>
      <w:r w:rsidR="00946AC6">
        <w:rPr>
          <w:rFonts w:eastAsiaTheme="minorHAnsi"/>
          <w:color w:val="000000"/>
          <w:lang w:val="en-US"/>
        </w:rPr>
        <w:tab/>
      </w:r>
      <w:r w:rsidR="007065BC" w:rsidRPr="002A4D6F">
        <w:rPr>
          <w:rFonts w:eastAsiaTheme="minorHAnsi"/>
          <w:color w:val="000000"/>
          <w:lang w:val="en-US"/>
        </w:rPr>
        <w:t xml:space="preserve">Extensions of approval for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suitable for speeds over 240 km/h </w:t>
      </w:r>
      <w:r w:rsidR="007065BC" w:rsidRPr="002A4D6F">
        <w:rPr>
          <w:rFonts w:eastAsiaTheme="minorHAnsi"/>
          <w:b/>
          <w:lang w:val="en-US"/>
        </w:rPr>
        <w:t>but below 270 km/h</w:t>
      </w:r>
      <w:r w:rsidR="007065BC" w:rsidRPr="002A4D6F">
        <w:rPr>
          <w:rFonts w:eastAsiaTheme="minorHAnsi"/>
          <w:lang w:val="en-US"/>
        </w:rPr>
        <w:t xml:space="preserve"> </w:t>
      </w:r>
      <w:r w:rsidR="007065BC" w:rsidRPr="002A4D6F">
        <w:rPr>
          <w:rFonts w:eastAsiaTheme="minorHAnsi"/>
          <w:color w:val="000000"/>
          <w:lang w:val="en-US"/>
        </w:rPr>
        <w:t xml:space="preserve">for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identified by means of letter code "V" within the size designation (or 270 km/h for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identified by means of letter code "Z" within the size designation), aiming at certification for different maximum speeds and/or loads, are permitted provided that a new test report, related to the new maximum speed and load rating, is supplied by the technical service responsible for carrying out tests.</w:t>
      </w:r>
    </w:p>
    <w:p w:rsidR="007065BC" w:rsidRPr="002A4D6F" w:rsidRDefault="007065BC" w:rsidP="00946AC6">
      <w:pPr>
        <w:suppressAutoHyphens w:val="0"/>
        <w:autoSpaceDE w:val="0"/>
        <w:autoSpaceDN w:val="0"/>
        <w:adjustRightInd w:val="0"/>
        <w:spacing w:after="120"/>
        <w:ind w:left="1701" w:right="1134" w:firstLine="567"/>
        <w:jc w:val="both"/>
        <w:rPr>
          <w:rFonts w:eastAsiaTheme="minorHAnsi"/>
          <w:b/>
          <w:iCs/>
          <w:color w:val="000000"/>
          <w:lang w:val="en-US"/>
        </w:rPr>
      </w:pPr>
      <w:r w:rsidRPr="002A4D6F">
        <w:rPr>
          <w:rFonts w:eastAsiaTheme="minorHAnsi"/>
          <w:color w:val="000000"/>
          <w:lang w:val="en-US"/>
        </w:rPr>
        <w:t xml:space="preserve">Such new load/speed capabilities must be specified in item </w:t>
      </w:r>
      <w:r w:rsidRPr="00F762F1">
        <w:rPr>
          <w:rFonts w:eastAsiaTheme="minorHAnsi"/>
          <w:lang w:val="en-US"/>
        </w:rPr>
        <w:t>9.</w:t>
      </w:r>
      <w:r w:rsidRPr="002A4D6F">
        <w:rPr>
          <w:rFonts w:eastAsiaTheme="minorHAnsi"/>
          <w:color w:val="0000FF"/>
          <w:lang w:val="en-US"/>
        </w:rPr>
        <w:t xml:space="preserve"> </w:t>
      </w:r>
      <w:r w:rsidRPr="002A4D6F">
        <w:rPr>
          <w:rFonts w:eastAsiaTheme="minorHAnsi"/>
          <w:color w:val="000000"/>
          <w:lang w:val="en-US"/>
        </w:rPr>
        <w:t xml:space="preserve">of </w:t>
      </w:r>
      <w:r w:rsidR="00F762F1">
        <w:rPr>
          <w:rFonts w:eastAsiaTheme="minorHAnsi"/>
          <w:color w:val="000000"/>
          <w:lang w:val="en-US"/>
        </w:rPr>
        <w:t>A</w:t>
      </w:r>
      <w:r w:rsidRPr="002A4D6F">
        <w:rPr>
          <w:rFonts w:eastAsiaTheme="minorHAnsi"/>
          <w:color w:val="000000"/>
          <w:lang w:val="en-US"/>
        </w:rPr>
        <w:t>nnex 1.</w:t>
      </w:r>
      <w:r w:rsidR="00F762F1">
        <w:rPr>
          <w:rFonts w:eastAsiaTheme="minorHAnsi"/>
          <w:color w:val="000000"/>
          <w:lang w:val="en-US"/>
        </w:rPr>
        <w:t>"</w:t>
      </w:r>
    </w:p>
    <w:p w:rsidR="00F762F1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color w:val="000000"/>
          <w:lang w:val="en-US"/>
        </w:rPr>
      </w:pPr>
      <w:r w:rsidRPr="002A4D6F">
        <w:rPr>
          <w:rFonts w:eastAsiaTheme="minorHAnsi"/>
          <w:i/>
          <w:color w:val="000000"/>
          <w:lang w:val="en-US"/>
        </w:rPr>
        <w:t xml:space="preserve">Annex 7, </w:t>
      </w:r>
    </w:p>
    <w:p w:rsidR="007065BC" w:rsidRPr="002A4D6F" w:rsidRDefault="00F762F1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color w:val="000000"/>
          <w:lang w:val="en-US"/>
        </w:rPr>
      </w:pPr>
      <w:r>
        <w:rPr>
          <w:rFonts w:eastAsiaTheme="minorHAnsi"/>
          <w:i/>
          <w:color w:val="000000"/>
          <w:lang w:val="en-US"/>
        </w:rPr>
        <w:t>Pa</w:t>
      </w:r>
      <w:r w:rsidR="007065BC" w:rsidRPr="002A4D6F">
        <w:rPr>
          <w:rFonts w:eastAsiaTheme="minorHAnsi"/>
          <w:i/>
          <w:color w:val="000000"/>
          <w:lang w:val="en-US"/>
        </w:rPr>
        <w:t>ragraph 2.2.3.</w:t>
      </w:r>
      <w:r>
        <w:rPr>
          <w:rFonts w:eastAsiaTheme="minorHAnsi"/>
          <w:i/>
          <w:color w:val="000000"/>
          <w:lang w:val="en-US"/>
        </w:rPr>
        <w:t>,</w:t>
      </w:r>
      <w:r w:rsidR="007065BC" w:rsidRPr="002A4D6F">
        <w:rPr>
          <w:rFonts w:eastAsiaTheme="minorHAnsi"/>
          <w:i/>
          <w:color w:val="000000"/>
          <w:lang w:val="en-US"/>
        </w:rPr>
        <w:t xml:space="preserve"> </w:t>
      </w:r>
      <w:r w:rsidR="007065BC" w:rsidRPr="00F762F1">
        <w:rPr>
          <w:rFonts w:eastAsiaTheme="minorHAnsi"/>
          <w:color w:val="000000"/>
          <w:lang w:val="en-US"/>
        </w:rPr>
        <w:t>amend to read</w:t>
      </w:r>
      <w:r>
        <w:rPr>
          <w:rFonts w:eastAsiaTheme="minorHAnsi"/>
          <w:color w:val="000000"/>
          <w:lang w:val="en-US"/>
        </w:rPr>
        <w:t>:</w:t>
      </w:r>
    </w:p>
    <w:p w:rsidR="007065BC" w:rsidRPr="002A4D6F" w:rsidRDefault="00F762F1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>"</w:t>
      </w:r>
      <w:r w:rsidR="007065BC" w:rsidRPr="002A4D6F">
        <w:rPr>
          <w:rFonts w:eastAsiaTheme="minorHAnsi"/>
          <w:color w:val="000000"/>
          <w:lang w:val="en-US"/>
        </w:rPr>
        <w:t xml:space="preserve">2.2.3. </w:t>
      </w:r>
      <w:r w:rsidR="00946AC6">
        <w:rPr>
          <w:rFonts w:eastAsiaTheme="minorHAnsi"/>
          <w:color w:val="000000"/>
          <w:lang w:val="en-US"/>
        </w:rPr>
        <w:tab/>
      </w:r>
      <w:r w:rsidR="00946AC6">
        <w:rPr>
          <w:rFonts w:eastAsiaTheme="minorHAnsi"/>
          <w:color w:val="000000"/>
          <w:lang w:val="en-US"/>
        </w:rPr>
        <w:tab/>
      </w:r>
      <w:r w:rsidR="007065BC" w:rsidRPr="002A4D6F">
        <w:rPr>
          <w:rFonts w:eastAsiaTheme="minorHAnsi"/>
          <w:color w:val="000000"/>
          <w:lang w:val="en-US"/>
        </w:rPr>
        <w:t xml:space="preserve">The maximum load rating associated with a maximum speed of 270 km/h for </w:t>
      </w:r>
      <w:proofErr w:type="spellStart"/>
      <w:r w:rsidR="007065BC" w:rsidRPr="002A4D6F">
        <w:rPr>
          <w:rFonts w:eastAsiaTheme="minorHAnsi"/>
          <w:color w:val="000000"/>
          <w:lang w:val="en-US"/>
        </w:rPr>
        <w:t>tyres</w:t>
      </w:r>
      <w:proofErr w:type="spellEnd"/>
      <w:r w:rsidR="007065BC" w:rsidRPr="002A4D6F">
        <w:rPr>
          <w:rFonts w:eastAsiaTheme="minorHAnsi"/>
          <w:color w:val="000000"/>
          <w:lang w:val="en-US"/>
        </w:rPr>
        <w:t xml:space="preserve"> with speed symbol "W" (see </w:t>
      </w:r>
      <w:r w:rsidR="007065BC" w:rsidRPr="002A4D6F">
        <w:rPr>
          <w:rFonts w:eastAsiaTheme="minorHAnsi"/>
          <w:i/>
          <w:iCs/>
          <w:lang w:val="en-US"/>
        </w:rPr>
        <w:t>paragraph 2.36.</w:t>
      </w:r>
      <w:r w:rsidR="007065BC" w:rsidRPr="002A4D6F">
        <w:rPr>
          <w:rFonts w:eastAsiaTheme="minorHAnsi"/>
          <w:i/>
          <w:iCs/>
          <w:strike/>
          <w:lang w:val="en-US"/>
        </w:rPr>
        <w:t>3</w:t>
      </w:r>
      <w:r w:rsidR="007065BC" w:rsidRPr="002A4D6F">
        <w:rPr>
          <w:rFonts w:eastAsiaTheme="minorHAnsi"/>
          <w:i/>
          <w:iCs/>
          <w:lang w:val="en-US"/>
        </w:rPr>
        <w:t>.</w:t>
      </w:r>
      <w:r w:rsidR="007065BC" w:rsidRPr="002A4D6F">
        <w:rPr>
          <w:rFonts w:eastAsiaTheme="minorHAnsi"/>
          <w:b/>
          <w:i/>
          <w:iCs/>
          <w:lang w:val="en-US"/>
        </w:rPr>
        <w:t xml:space="preserve">5.  of this </w:t>
      </w:r>
      <w:r>
        <w:rPr>
          <w:rFonts w:eastAsiaTheme="minorHAnsi"/>
          <w:b/>
          <w:i/>
          <w:iCs/>
          <w:lang w:val="en-US"/>
        </w:rPr>
        <w:t>R</w:t>
      </w:r>
      <w:r w:rsidR="007065BC" w:rsidRPr="002A4D6F">
        <w:rPr>
          <w:rFonts w:eastAsiaTheme="minorHAnsi"/>
          <w:b/>
          <w:i/>
          <w:iCs/>
          <w:lang w:val="en-US"/>
        </w:rPr>
        <w:t>egulatio</w:t>
      </w:r>
      <w:r>
        <w:rPr>
          <w:rFonts w:eastAsiaTheme="minorHAnsi"/>
          <w:b/>
          <w:i/>
          <w:iCs/>
          <w:lang w:val="en-US"/>
        </w:rPr>
        <w:t>n</w:t>
      </w:r>
      <w:r w:rsidR="007065BC" w:rsidRPr="002A4D6F">
        <w:rPr>
          <w:rFonts w:eastAsiaTheme="minorHAnsi"/>
          <w:color w:val="000000"/>
          <w:lang w:val="en-US"/>
        </w:rPr>
        <w:t>),</w:t>
      </w:r>
      <w:r>
        <w:rPr>
          <w:rFonts w:eastAsiaTheme="minorHAnsi"/>
          <w:color w:val="000000"/>
          <w:lang w:val="en-US"/>
        </w:rPr>
        <w:t>"</w:t>
      </w:r>
    </w:p>
    <w:p w:rsidR="007065BC" w:rsidRPr="00F762F1" w:rsidRDefault="00F762F1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i/>
          <w:color w:val="000000"/>
          <w:lang w:val="en-US"/>
        </w:rPr>
        <w:t>P</w:t>
      </w:r>
      <w:r w:rsidR="007065BC" w:rsidRPr="002A4D6F">
        <w:rPr>
          <w:rFonts w:eastAsiaTheme="minorHAnsi"/>
          <w:i/>
          <w:color w:val="000000"/>
          <w:lang w:val="en-US"/>
        </w:rPr>
        <w:t>aragraphs 2.2.4., 2.5.2.1. and 2.5.6.1.</w:t>
      </w:r>
      <w:r>
        <w:rPr>
          <w:rFonts w:eastAsiaTheme="minorHAnsi"/>
          <w:i/>
          <w:color w:val="000000"/>
          <w:lang w:val="en-US"/>
        </w:rPr>
        <w:t xml:space="preserve">, </w:t>
      </w:r>
      <w:r>
        <w:rPr>
          <w:rFonts w:eastAsiaTheme="minorHAnsi"/>
          <w:color w:val="000000"/>
          <w:lang w:val="en-US"/>
        </w:rPr>
        <w:t>delete.</w:t>
      </w:r>
    </w:p>
    <w:p w:rsidR="007065BC" w:rsidRPr="002A4D6F" w:rsidRDefault="00F762F1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i/>
          <w:color w:val="000000"/>
          <w:lang w:val="en-US"/>
        </w:rPr>
      </w:pPr>
      <w:r>
        <w:rPr>
          <w:rFonts w:eastAsiaTheme="minorHAnsi"/>
          <w:i/>
          <w:color w:val="000000"/>
          <w:lang w:val="en-US"/>
        </w:rPr>
        <w:t>I</w:t>
      </w:r>
      <w:r w:rsidR="007065BC" w:rsidRPr="002A4D6F">
        <w:rPr>
          <w:rFonts w:eastAsiaTheme="minorHAnsi"/>
          <w:i/>
          <w:color w:val="000000"/>
          <w:lang w:val="en-US"/>
        </w:rPr>
        <w:t>nsert a new paragraph 2.6.1.</w:t>
      </w:r>
      <w:r>
        <w:rPr>
          <w:rFonts w:eastAsiaTheme="minorHAnsi"/>
          <w:i/>
          <w:color w:val="000000"/>
          <w:lang w:val="en-US"/>
        </w:rPr>
        <w:t>,</w:t>
      </w:r>
      <w:r w:rsidR="007065BC" w:rsidRPr="002A4D6F">
        <w:rPr>
          <w:rFonts w:eastAsiaTheme="minorHAnsi"/>
          <w:i/>
          <w:color w:val="000000"/>
          <w:lang w:val="en-US"/>
        </w:rPr>
        <w:t xml:space="preserve"> </w:t>
      </w:r>
      <w:r w:rsidR="007065BC" w:rsidRPr="00F762F1">
        <w:rPr>
          <w:rFonts w:eastAsiaTheme="minorHAnsi"/>
          <w:color w:val="000000"/>
          <w:lang w:val="en-US"/>
        </w:rPr>
        <w:t>to read:</w:t>
      </w:r>
    </w:p>
    <w:p w:rsidR="007065BC" w:rsidRPr="002A4D6F" w:rsidRDefault="00F762F1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color w:val="000000"/>
          <w:lang w:val="en-US"/>
        </w:rPr>
      </w:pPr>
      <w:r>
        <w:rPr>
          <w:rFonts w:eastAsiaTheme="minorHAnsi"/>
          <w:b/>
          <w:color w:val="000000"/>
          <w:lang w:val="en-US"/>
        </w:rPr>
        <w:t>"</w:t>
      </w:r>
      <w:r w:rsidR="007065BC" w:rsidRPr="002A4D6F">
        <w:rPr>
          <w:rFonts w:eastAsiaTheme="minorHAnsi"/>
          <w:b/>
          <w:color w:val="000000"/>
          <w:lang w:val="en-US"/>
        </w:rPr>
        <w:t>2.6.1.</w:t>
      </w:r>
      <w:r w:rsidR="007065BC" w:rsidRPr="002A4D6F">
        <w:rPr>
          <w:rFonts w:eastAsiaTheme="minorHAnsi"/>
          <w:b/>
          <w:color w:val="000000"/>
          <w:lang w:val="en-US"/>
        </w:rPr>
        <w:tab/>
      </w:r>
      <w:r w:rsidR="00946AC6">
        <w:rPr>
          <w:rFonts w:eastAsiaTheme="minorHAnsi"/>
          <w:b/>
          <w:color w:val="000000"/>
          <w:lang w:val="en-US"/>
        </w:rPr>
        <w:tab/>
      </w:r>
      <w:r w:rsidR="007065BC" w:rsidRPr="002A4D6F">
        <w:rPr>
          <w:rFonts w:eastAsiaTheme="minorHAnsi"/>
          <w:b/>
          <w:color w:val="000000"/>
          <w:lang w:val="en-US"/>
        </w:rPr>
        <w:t xml:space="preserve">Apply to the test axle a load equal to 65 per cent of the maximum load at the maximum speed specified by the 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manufacturer;</w:t>
      </w:r>
      <w:r>
        <w:rPr>
          <w:rFonts w:eastAsiaTheme="minorHAnsi"/>
          <w:b/>
          <w:color w:val="000000"/>
          <w:lang w:val="en-US"/>
        </w:rPr>
        <w:t>"</w:t>
      </w:r>
    </w:p>
    <w:p w:rsidR="007065BC" w:rsidRPr="00F762F1" w:rsidRDefault="00F762F1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i/>
          <w:color w:val="000000"/>
          <w:lang w:val="en-US"/>
        </w:rPr>
        <w:t>F</w:t>
      </w:r>
      <w:r w:rsidR="007065BC" w:rsidRPr="002A4D6F">
        <w:rPr>
          <w:rFonts w:eastAsiaTheme="minorHAnsi"/>
          <w:i/>
          <w:color w:val="000000"/>
          <w:lang w:val="en-US"/>
        </w:rPr>
        <w:t xml:space="preserve">ormer paragraphs 2.6.1. to 2.6.4., </w:t>
      </w:r>
      <w:r w:rsidR="007065BC" w:rsidRPr="00F762F1">
        <w:rPr>
          <w:rFonts w:eastAsiaTheme="minorHAnsi"/>
          <w:color w:val="000000"/>
          <w:lang w:val="en-US"/>
        </w:rPr>
        <w:t>renumber to 2.6.2. to 2.6.5</w:t>
      </w:r>
      <w:r w:rsidR="0076749E">
        <w:rPr>
          <w:rFonts w:eastAsiaTheme="minorHAnsi"/>
          <w:color w:val="000000"/>
          <w:lang w:val="en-US"/>
        </w:rPr>
        <w:t>.</w:t>
      </w:r>
      <w:r w:rsidR="007065BC" w:rsidRPr="00F762F1">
        <w:rPr>
          <w:rFonts w:eastAsiaTheme="minorHAnsi"/>
          <w:color w:val="000000"/>
          <w:lang w:val="en-US"/>
        </w:rPr>
        <w:t xml:space="preserve"> and amend to read:</w:t>
      </w:r>
    </w:p>
    <w:p w:rsidR="007065BC" w:rsidRPr="002A4D6F" w:rsidRDefault="00F762F1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color w:val="000000"/>
          <w:lang w:val="en-US"/>
        </w:rPr>
      </w:pPr>
      <w:r>
        <w:rPr>
          <w:rFonts w:eastAsiaTheme="minorHAnsi"/>
          <w:b/>
          <w:color w:val="000000"/>
          <w:lang w:val="en-US"/>
        </w:rPr>
        <w:t>"</w:t>
      </w:r>
      <w:r w:rsidR="007065BC" w:rsidRPr="002A4D6F">
        <w:rPr>
          <w:rFonts w:eastAsiaTheme="minorHAnsi"/>
          <w:b/>
          <w:color w:val="000000"/>
          <w:lang w:val="en-US"/>
        </w:rPr>
        <w:t>2.6.2.</w:t>
      </w:r>
      <w:r w:rsidR="007065BC" w:rsidRPr="002A4D6F">
        <w:rPr>
          <w:rFonts w:eastAsiaTheme="minorHAnsi"/>
          <w:b/>
          <w:color w:val="000000"/>
          <w:lang w:val="en-US"/>
        </w:rPr>
        <w:tab/>
      </w:r>
      <w:r w:rsidR="00946AC6">
        <w:rPr>
          <w:rFonts w:eastAsiaTheme="minorHAnsi"/>
          <w:b/>
          <w:color w:val="000000"/>
          <w:lang w:val="en-US"/>
        </w:rPr>
        <w:tab/>
      </w:r>
      <w:r w:rsidR="007065BC" w:rsidRPr="002A4D6F">
        <w:rPr>
          <w:rFonts w:eastAsiaTheme="minorHAnsi"/>
          <w:strike/>
          <w:color w:val="000000"/>
          <w:lang w:val="en-US"/>
        </w:rPr>
        <w:t>Twenty minutes to build up</w:t>
      </w:r>
      <w:r w:rsidR="007065BC" w:rsidRPr="002A4D6F">
        <w:rPr>
          <w:rFonts w:eastAsiaTheme="minorHAnsi"/>
          <w:b/>
          <w:color w:val="000000"/>
          <w:lang w:val="en-US"/>
        </w:rPr>
        <w:t xml:space="preserve"> Increase within twenty minutes the speed </w:t>
      </w:r>
      <w:r w:rsidR="007065BC" w:rsidRPr="002A4D6F">
        <w:rPr>
          <w:rFonts w:eastAsiaTheme="minorHAnsi"/>
          <w:color w:val="000000"/>
          <w:lang w:val="en-US"/>
        </w:rPr>
        <w:t>from zero to the initial test speed</w:t>
      </w:r>
      <w:r w:rsidR="007065BC" w:rsidRPr="002A4D6F">
        <w:rPr>
          <w:rFonts w:eastAsiaTheme="minorHAnsi"/>
          <w:b/>
          <w:color w:val="000000"/>
          <w:lang w:val="en-US"/>
        </w:rPr>
        <w:t xml:space="preserve"> </w:t>
      </w:r>
      <w:r w:rsidR="007065BC" w:rsidRPr="002A4D6F">
        <w:rPr>
          <w:rFonts w:eastAsiaTheme="minorHAnsi"/>
          <w:strike/>
          <w:color w:val="000000"/>
          <w:lang w:val="en-US"/>
        </w:rPr>
        <w:t>as specified in paragraph 2.5.2.1. above</w:t>
      </w:r>
      <w:r w:rsidR="007065BC" w:rsidRPr="002A4D6F">
        <w:rPr>
          <w:rFonts w:eastAsiaTheme="minorHAnsi"/>
          <w:b/>
          <w:color w:val="000000"/>
          <w:lang w:val="en-US"/>
        </w:rPr>
        <w:t xml:space="preserve">, which is 30 km/h less than the maximum speed specified by the </w:t>
      </w:r>
      <w:proofErr w:type="spellStart"/>
      <w:r w:rsidR="007065BC" w:rsidRPr="002A4D6F">
        <w:rPr>
          <w:rFonts w:eastAsiaTheme="minorHAnsi"/>
          <w:b/>
          <w:color w:val="000000"/>
          <w:lang w:val="en-US"/>
        </w:rPr>
        <w:t>tyre</w:t>
      </w:r>
      <w:proofErr w:type="spellEnd"/>
      <w:r w:rsidR="007065BC" w:rsidRPr="002A4D6F">
        <w:rPr>
          <w:rFonts w:eastAsiaTheme="minorHAnsi"/>
          <w:b/>
          <w:color w:val="000000"/>
          <w:lang w:val="en-US"/>
        </w:rPr>
        <w:t xml:space="preserve"> manufacturer (see paragraph 4.1.15. of this Regulation) if a 2.0 m diameter test drum is used, or 40 km/h less if a 1.7 m diameter test drum is used.;</w:t>
      </w:r>
    </w:p>
    <w:p w:rsidR="007065BC" w:rsidRPr="002A4D6F" w:rsidRDefault="007065BC" w:rsidP="002A4D6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b/>
          <w:color w:val="000000"/>
          <w:lang w:val="en-US"/>
        </w:rPr>
      </w:pPr>
      <w:r w:rsidRPr="002A4D6F">
        <w:rPr>
          <w:rFonts w:eastAsiaTheme="minorHAnsi"/>
          <w:b/>
          <w:color w:val="000000"/>
          <w:lang w:val="en-US"/>
        </w:rPr>
        <w:t>2.6.3.</w:t>
      </w:r>
      <w:r w:rsidRPr="002A4D6F">
        <w:rPr>
          <w:rFonts w:eastAsiaTheme="minorHAnsi"/>
          <w:b/>
          <w:color w:val="000000"/>
          <w:lang w:val="en-US"/>
        </w:rPr>
        <w:tab/>
      </w:r>
      <w:r w:rsidR="00946AC6">
        <w:rPr>
          <w:rFonts w:eastAsiaTheme="minorHAnsi"/>
          <w:b/>
          <w:color w:val="000000"/>
          <w:lang w:val="en-US"/>
        </w:rPr>
        <w:tab/>
      </w:r>
      <w:r w:rsidRPr="002A4D6F">
        <w:rPr>
          <w:rFonts w:eastAsiaTheme="minorHAnsi"/>
          <w:b/>
          <w:color w:val="000000"/>
          <w:lang w:val="en-US"/>
        </w:rPr>
        <w:t xml:space="preserve">Run </w:t>
      </w:r>
      <w:r w:rsidRPr="002A4D6F">
        <w:rPr>
          <w:rFonts w:eastAsiaTheme="minorHAnsi"/>
          <w:color w:val="000000"/>
          <w:lang w:val="en-US"/>
        </w:rPr>
        <w:t>twenty minutes at the initial test speed</w:t>
      </w:r>
      <w:r w:rsidRPr="002A4D6F">
        <w:rPr>
          <w:rFonts w:eastAsiaTheme="minorHAnsi"/>
          <w:b/>
          <w:color w:val="000000"/>
          <w:lang w:val="en-US"/>
        </w:rPr>
        <w:t>;</w:t>
      </w:r>
    </w:p>
    <w:p w:rsidR="007065BC" w:rsidRPr="002A4D6F" w:rsidRDefault="007065BC" w:rsidP="00946AC6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/>
          <w:color w:val="000000"/>
          <w:lang w:val="en-US"/>
        </w:rPr>
      </w:pPr>
      <w:r w:rsidRPr="002A4D6F">
        <w:rPr>
          <w:rFonts w:eastAsiaTheme="minorHAnsi"/>
          <w:b/>
          <w:color w:val="000000"/>
          <w:lang w:val="en-US"/>
        </w:rPr>
        <w:t>2.6.4.</w:t>
      </w:r>
      <w:r w:rsidRPr="002A4D6F">
        <w:rPr>
          <w:rFonts w:eastAsiaTheme="minorHAnsi"/>
          <w:b/>
          <w:color w:val="000000"/>
          <w:lang w:val="en-US"/>
        </w:rPr>
        <w:tab/>
      </w:r>
      <w:r w:rsidR="00946AC6">
        <w:rPr>
          <w:rFonts w:eastAsiaTheme="minorHAnsi"/>
          <w:b/>
          <w:color w:val="000000"/>
          <w:lang w:val="en-US"/>
        </w:rPr>
        <w:tab/>
      </w:r>
      <w:r w:rsidR="0076749E">
        <w:rPr>
          <w:rFonts w:eastAsiaTheme="minorHAnsi"/>
          <w:strike/>
          <w:color w:val="000000"/>
          <w:lang w:val="en-US"/>
        </w:rPr>
        <w:t xml:space="preserve">Ten minutes </w:t>
      </w:r>
      <w:r w:rsidRPr="002A4D6F">
        <w:rPr>
          <w:rFonts w:eastAsiaTheme="minorHAnsi"/>
          <w:strike/>
          <w:color w:val="000000"/>
          <w:lang w:val="en-US"/>
        </w:rPr>
        <w:t>to build up</w:t>
      </w:r>
      <w:r w:rsidRPr="002A4D6F">
        <w:rPr>
          <w:rFonts w:eastAsiaTheme="minorHAnsi"/>
          <w:b/>
          <w:color w:val="000000"/>
          <w:lang w:val="en-US"/>
        </w:rPr>
        <w:t xml:space="preserve"> Increase within ten minutes the speed </w:t>
      </w:r>
      <w:r w:rsidRPr="002A4D6F">
        <w:rPr>
          <w:rFonts w:eastAsiaTheme="minorHAnsi"/>
          <w:color w:val="000000"/>
          <w:lang w:val="en-US"/>
        </w:rPr>
        <w:t xml:space="preserve">to the maximum test speed </w:t>
      </w:r>
      <w:r w:rsidRPr="002A4D6F">
        <w:rPr>
          <w:rFonts w:eastAsiaTheme="minorHAnsi"/>
          <w:strike/>
          <w:color w:val="000000"/>
          <w:lang w:val="en-US"/>
        </w:rPr>
        <w:t>as specified in paragraph 2.5.6.1. above</w:t>
      </w:r>
      <w:r w:rsidRPr="002A4D6F">
        <w:rPr>
          <w:rFonts w:eastAsiaTheme="minorHAnsi"/>
          <w:b/>
          <w:color w:val="000000"/>
          <w:lang w:val="en-US"/>
        </w:rPr>
        <w:t xml:space="preserve"> , which is the maximum speed specified by the </w:t>
      </w:r>
      <w:proofErr w:type="spellStart"/>
      <w:r w:rsidRPr="002A4D6F">
        <w:rPr>
          <w:rFonts w:eastAsiaTheme="minorHAnsi"/>
          <w:b/>
          <w:color w:val="000000"/>
          <w:lang w:val="en-US"/>
        </w:rPr>
        <w:t>tyre</w:t>
      </w:r>
      <w:proofErr w:type="spellEnd"/>
      <w:r w:rsidRPr="002A4D6F">
        <w:rPr>
          <w:rFonts w:eastAsiaTheme="minorHAnsi"/>
          <w:b/>
          <w:color w:val="000000"/>
          <w:lang w:val="en-US"/>
        </w:rPr>
        <w:t xml:space="preserve"> manufacturer (see paragraph 4.1.15. </w:t>
      </w:r>
      <w:r w:rsidRPr="002A4D6F">
        <w:rPr>
          <w:rFonts w:eastAsiaTheme="minorHAnsi"/>
          <w:b/>
          <w:color w:val="000000"/>
          <w:lang w:val="en-US"/>
        </w:rPr>
        <w:lastRenderedPageBreak/>
        <w:t>of this Regulation) if a 2.0 m diameter test drum is used, or 10 km/h less if a 1.7 m diameter test drum is used;</w:t>
      </w:r>
    </w:p>
    <w:p w:rsidR="007065BC" w:rsidRPr="007065BC" w:rsidRDefault="007065BC" w:rsidP="00F762F1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color w:val="000000"/>
          <w:sz w:val="18"/>
          <w:szCs w:val="18"/>
          <w:lang w:val="en-US"/>
        </w:rPr>
      </w:pPr>
      <w:r w:rsidRPr="002A4D6F">
        <w:rPr>
          <w:rFonts w:eastAsiaTheme="minorHAnsi"/>
          <w:b/>
          <w:color w:val="000000"/>
          <w:lang w:val="en-US"/>
        </w:rPr>
        <w:t>2.6.5.</w:t>
      </w:r>
      <w:r w:rsidRPr="002A4D6F">
        <w:rPr>
          <w:rFonts w:eastAsiaTheme="minorHAnsi"/>
          <w:b/>
          <w:color w:val="000000"/>
          <w:lang w:val="en-US"/>
        </w:rPr>
        <w:tab/>
      </w:r>
      <w:r w:rsidR="00946AC6">
        <w:rPr>
          <w:rFonts w:eastAsiaTheme="minorHAnsi"/>
          <w:b/>
          <w:color w:val="000000"/>
          <w:lang w:val="en-US"/>
        </w:rPr>
        <w:tab/>
      </w:r>
      <w:r w:rsidRPr="002A4D6F">
        <w:rPr>
          <w:rFonts w:eastAsiaTheme="minorHAnsi"/>
          <w:b/>
          <w:color w:val="000000"/>
          <w:lang w:val="en-US"/>
        </w:rPr>
        <w:t xml:space="preserve">Run </w:t>
      </w:r>
      <w:r w:rsidRPr="002A4D6F">
        <w:rPr>
          <w:rFonts w:eastAsiaTheme="minorHAnsi"/>
          <w:color w:val="000000"/>
          <w:lang w:val="en-US"/>
        </w:rPr>
        <w:t>five minutes at the maximum test speed.</w:t>
      </w:r>
      <w:r w:rsidR="00F762F1">
        <w:rPr>
          <w:rFonts w:eastAsiaTheme="minorHAnsi"/>
          <w:color w:val="000000"/>
          <w:lang w:val="en-US"/>
        </w:rPr>
        <w:t>"</w:t>
      </w:r>
    </w:p>
    <w:p w:rsidR="007065BC" w:rsidRPr="00F762F1" w:rsidRDefault="00F762F1" w:rsidP="00F762F1">
      <w:pPr>
        <w:pStyle w:val="HChG"/>
        <w:ind w:hanging="567"/>
      </w:pPr>
      <w:r>
        <w:t>II.</w:t>
      </w:r>
      <w:r>
        <w:tab/>
      </w:r>
      <w:r w:rsidR="007065BC" w:rsidRPr="00F762F1">
        <w:t>Justification</w:t>
      </w:r>
    </w:p>
    <w:p w:rsidR="007065BC" w:rsidRPr="00F762F1" w:rsidRDefault="00F762F1" w:rsidP="00F762F1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>1.</w:t>
      </w:r>
      <w:r>
        <w:rPr>
          <w:rFonts w:eastAsiaTheme="minorHAnsi"/>
          <w:color w:val="000000"/>
          <w:lang w:val="en-US"/>
        </w:rPr>
        <w:tab/>
      </w:r>
      <w:r w:rsidR="007065BC" w:rsidRPr="00F762F1">
        <w:rPr>
          <w:rFonts w:eastAsiaTheme="minorHAnsi"/>
          <w:color w:val="000000"/>
          <w:lang w:val="en-US"/>
        </w:rPr>
        <w:t>The aim of this proposal is to clarify the identification</w:t>
      </w:r>
      <w:r w:rsidR="00281BAF" w:rsidRPr="00F762F1">
        <w:rPr>
          <w:rFonts w:eastAsiaTheme="minorHAnsi"/>
          <w:color w:val="000000"/>
          <w:lang w:val="en-US"/>
        </w:rPr>
        <w:t xml:space="preserve">, </w:t>
      </w:r>
      <w:r w:rsidR="007065BC" w:rsidRPr="00F762F1">
        <w:rPr>
          <w:rFonts w:eastAsiaTheme="minorHAnsi"/>
          <w:color w:val="000000"/>
          <w:lang w:val="en-US"/>
        </w:rPr>
        <w:t xml:space="preserve">marking </w:t>
      </w:r>
      <w:r w:rsidR="00281BAF" w:rsidRPr="00F762F1">
        <w:rPr>
          <w:rFonts w:eastAsiaTheme="minorHAnsi"/>
          <w:color w:val="000000"/>
          <w:lang w:val="en-US"/>
        </w:rPr>
        <w:t xml:space="preserve">and test </w:t>
      </w:r>
      <w:r w:rsidR="007065BC" w:rsidRPr="00F762F1">
        <w:rPr>
          <w:rFonts w:eastAsiaTheme="minorHAnsi"/>
          <w:color w:val="000000"/>
          <w:lang w:val="en-US"/>
        </w:rPr>
        <w:t xml:space="preserve">provisions applicable to </w:t>
      </w:r>
      <w:proofErr w:type="spellStart"/>
      <w:r w:rsidR="007065BC" w:rsidRPr="00F762F1">
        <w:rPr>
          <w:rFonts w:eastAsiaTheme="minorHAnsi"/>
          <w:color w:val="000000"/>
          <w:lang w:val="en-US"/>
        </w:rPr>
        <w:t>tyres</w:t>
      </w:r>
      <w:proofErr w:type="spellEnd"/>
      <w:r w:rsidR="007065BC" w:rsidRPr="00F762F1">
        <w:rPr>
          <w:rFonts w:eastAsiaTheme="minorHAnsi"/>
          <w:color w:val="000000"/>
          <w:lang w:val="en-US"/>
        </w:rPr>
        <w:t xml:space="preserve"> designed for speeds above 240 km/h by:</w:t>
      </w:r>
    </w:p>
    <w:p w:rsidR="007065BC" w:rsidRPr="00F762F1" w:rsidRDefault="00DA739A" w:rsidP="00DA739A">
      <w:pPr>
        <w:suppressAutoHyphens w:val="0"/>
        <w:autoSpaceDE w:val="0"/>
        <w:autoSpaceDN w:val="0"/>
        <w:adjustRightInd w:val="0"/>
        <w:spacing w:after="120"/>
        <w:ind w:left="1701" w:right="1134" w:hanging="567"/>
        <w:jc w:val="both"/>
        <w:rPr>
          <w:rFonts w:eastAsiaTheme="minorHAnsi"/>
          <w:color w:val="000000"/>
          <w:lang w:val="en-US"/>
        </w:rPr>
      </w:pPr>
      <w:r w:rsidRPr="00F762F1">
        <w:rPr>
          <w:rFonts w:eastAsiaTheme="minorHAnsi"/>
          <w:color w:val="000000"/>
          <w:lang w:val="en-US"/>
        </w:rPr>
        <w:t>(a)</w:t>
      </w:r>
      <w:r w:rsidRPr="00F762F1">
        <w:rPr>
          <w:rFonts w:eastAsiaTheme="minorHAnsi"/>
          <w:color w:val="000000"/>
          <w:lang w:val="en-US"/>
        </w:rPr>
        <w:tab/>
      </w:r>
      <w:r w:rsidR="007065BC" w:rsidRPr="00F762F1">
        <w:rPr>
          <w:rFonts w:eastAsiaTheme="minorHAnsi"/>
          <w:color w:val="000000"/>
          <w:lang w:val="en-US"/>
        </w:rPr>
        <w:t>Clearly separating the three following cases: maximum design speed above 240 km/h and below 270 km/h, maximum design speed of 270 km/h, maximum design speed above 270 km/h, by splitting current paragraph 2.36.3. into three new paragraphs 2.36.3</w:t>
      </w:r>
      <w:r w:rsidR="0076749E">
        <w:rPr>
          <w:rFonts w:eastAsiaTheme="minorHAnsi"/>
          <w:color w:val="000000"/>
          <w:lang w:val="en-US"/>
        </w:rPr>
        <w:t>.</w:t>
      </w:r>
      <w:r w:rsidR="007065BC" w:rsidRPr="00F762F1">
        <w:rPr>
          <w:rFonts w:eastAsiaTheme="minorHAnsi"/>
          <w:color w:val="000000"/>
          <w:lang w:val="en-US"/>
        </w:rPr>
        <w:t xml:space="preserve"> to 2.36.5.</w:t>
      </w:r>
    </w:p>
    <w:p w:rsidR="007065BC" w:rsidRPr="00F762F1" w:rsidRDefault="00DA739A" w:rsidP="00DA739A">
      <w:pPr>
        <w:suppressAutoHyphens w:val="0"/>
        <w:autoSpaceDE w:val="0"/>
        <w:autoSpaceDN w:val="0"/>
        <w:adjustRightInd w:val="0"/>
        <w:spacing w:after="120"/>
        <w:ind w:left="1701" w:right="1134" w:hanging="567"/>
        <w:jc w:val="both"/>
        <w:rPr>
          <w:rFonts w:eastAsiaTheme="minorHAnsi"/>
          <w:color w:val="000000"/>
          <w:lang w:val="en-US"/>
        </w:rPr>
      </w:pPr>
      <w:r w:rsidRPr="00F762F1">
        <w:rPr>
          <w:rFonts w:eastAsiaTheme="minorHAnsi"/>
          <w:color w:val="000000"/>
          <w:lang w:val="en-US"/>
        </w:rPr>
        <w:t>(b)</w:t>
      </w:r>
      <w:r w:rsidRPr="00F762F1">
        <w:rPr>
          <w:rFonts w:eastAsiaTheme="minorHAnsi"/>
          <w:color w:val="000000"/>
          <w:lang w:val="en-US"/>
        </w:rPr>
        <w:tab/>
      </w:r>
      <w:r w:rsidR="007065BC" w:rsidRPr="00F762F1">
        <w:rPr>
          <w:rFonts w:eastAsiaTheme="minorHAnsi"/>
          <w:color w:val="000000"/>
          <w:lang w:val="en-US"/>
        </w:rPr>
        <w:t xml:space="preserve">For </w:t>
      </w:r>
      <w:proofErr w:type="spellStart"/>
      <w:r w:rsidR="007065BC" w:rsidRPr="00F762F1">
        <w:rPr>
          <w:rFonts w:eastAsiaTheme="minorHAnsi"/>
          <w:color w:val="000000"/>
          <w:lang w:val="en-US"/>
        </w:rPr>
        <w:t>tyres</w:t>
      </w:r>
      <w:proofErr w:type="spellEnd"/>
      <w:r w:rsidR="007065BC" w:rsidRPr="00F762F1">
        <w:rPr>
          <w:rFonts w:eastAsiaTheme="minorHAnsi"/>
          <w:color w:val="000000"/>
          <w:lang w:val="en-US"/>
        </w:rPr>
        <w:t xml:space="preserve"> designed for speeds above 240 km/h and below 270 km/h, and for </w:t>
      </w:r>
      <w:proofErr w:type="spellStart"/>
      <w:r w:rsidR="007065BC" w:rsidRPr="00F762F1">
        <w:rPr>
          <w:rFonts w:eastAsiaTheme="minorHAnsi"/>
          <w:color w:val="000000"/>
          <w:lang w:val="en-US"/>
        </w:rPr>
        <w:t>tyres</w:t>
      </w:r>
      <w:proofErr w:type="spellEnd"/>
      <w:r w:rsidR="007065BC" w:rsidRPr="00F762F1">
        <w:rPr>
          <w:rFonts w:eastAsiaTheme="minorHAnsi"/>
          <w:color w:val="000000"/>
          <w:lang w:val="en-US"/>
        </w:rPr>
        <w:t xml:space="preserve"> designed for speeds above 270 km/h, clarify</w:t>
      </w:r>
      <w:r w:rsidR="00F762F1">
        <w:rPr>
          <w:rFonts w:eastAsiaTheme="minorHAnsi"/>
          <w:color w:val="000000"/>
          <w:lang w:val="en-US"/>
        </w:rPr>
        <w:t>ing</w:t>
      </w:r>
      <w:r w:rsidR="007065BC" w:rsidRPr="00F762F1">
        <w:rPr>
          <w:rFonts w:eastAsiaTheme="minorHAnsi"/>
          <w:color w:val="000000"/>
          <w:lang w:val="en-US"/>
        </w:rPr>
        <w:t xml:space="preserve"> the provisions regarding the identification with the letter-code “V” or “Z” and the marking of the load capacity index and the reference speed within parenthesis, by splitting current paragraph 3.1.15. into two new paragraphs 3.1.15</w:t>
      </w:r>
      <w:r w:rsidR="0076749E">
        <w:rPr>
          <w:rFonts w:eastAsiaTheme="minorHAnsi"/>
          <w:color w:val="000000"/>
          <w:lang w:val="en-US"/>
        </w:rPr>
        <w:t>.</w:t>
      </w:r>
      <w:r w:rsidR="007065BC" w:rsidRPr="00F762F1">
        <w:rPr>
          <w:rFonts w:eastAsiaTheme="minorHAnsi"/>
          <w:color w:val="000000"/>
          <w:lang w:val="en-US"/>
        </w:rPr>
        <w:t xml:space="preserve"> and 3.1.16.</w:t>
      </w:r>
    </w:p>
    <w:p w:rsidR="007065BC" w:rsidRPr="00F762F1" w:rsidRDefault="00DA739A" w:rsidP="00DA739A">
      <w:pPr>
        <w:suppressAutoHyphens w:val="0"/>
        <w:autoSpaceDE w:val="0"/>
        <w:autoSpaceDN w:val="0"/>
        <w:adjustRightInd w:val="0"/>
        <w:spacing w:after="120"/>
        <w:ind w:left="1701" w:right="1134" w:hanging="567"/>
        <w:jc w:val="both"/>
        <w:rPr>
          <w:rFonts w:eastAsiaTheme="minorHAnsi"/>
          <w:color w:val="000000"/>
          <w:lang w:val="en-US"/>
        </w:rPr>
      </w:pPr>
      <w:r w:rsidRPr="00F762F1">
        <w:rPr>
          <w:rFonts w:eastAsiaTheme="minorHAnsi"/>
          <w:color w:val="000000"/>
          <w:lang w:val="en-US"/>
        </w:rPr>
        <w:t>(c)</w:t>
      </w:r>
      <w:r w:rsidRPr="00F762F1">
        <w:rPr>
          <w:rFonts w:eastAsiaTheme="minorHAnsi"/>
          <w:color w:val="000000"/>
          <w:lang w:val="en-US"/>
        </w:rPr>
        <w:tab/>
      </w:r>
      <w:r w:rsidR="007065BC" w:rsidRPr="00F762F1">
        <w:rPr>
          <w:rFonts w:eastAsiaTheme="minorHAnsi"/>
          <w:color w:val="000000"/>
          <w:lang w:val="en-US"/>
        </w:rPr>
        <w:t>Clarify</w:t>
      </w:r>
      <w:r w:rsidR="00F762F1">
        <w:rPr>
          <w:rFonts w:eastAsiaTheme="minorHAnsi"/>
          <w:color w:val="000000"/>
          <w:lang w:val="en-US"/>
        </w:rPr>
        <w:t>ing</w:t>
      </w:r>
      <w:r w:rsidR="007065BC" w:rsidRPr="00F762F1">
        <w:rPr>
          <w:rFonts w:eastAsiaTheme="minorHAnsi"/>
          <w:color w:val="000000"/>
          <w:lang w:val="en-US"/>
        </w:rPr>
        <w:t xml:space="preserve"> that </w:t>
      </w:r>
      <w:proofErr w:type="spellStart"/>
      <w:r w:rsidR="007065BC" w:rsidRPr="00F762F1">
        <w:rPr>
          <w:rFonts w:eastAsiaTheme="minorHAnsi"/>
          <w:color w:val="000000"/>
          <w:lang w:val="en-US"/>
        </w:rPr>
        <w:t>tyres</w:t>
      </w:r>
      <w:proofErr w:type="spellEnd"/>
      <w:r w:rsidR="007065BC" w:rsidRPr="00F762F1">
        <w:rPr>
          <w:rFonts w:eastAsiaTheme="minorHAnsi"/>
          <w:color w:val="000000"/>
          <w:lang w:val="en-US"/>
        </w:rPr>
        <w:t xml:space="preserve"> designed for a maximum speed of 270 km/h shall be identified by means of letter code "Z" and bear the speed category symbol W, without any parenthesis.</w:t>
      </w:r>
    </w:p>
    <w:p w:rsidR="007065BC" w:rsidRPr="00F762F1" w:rsidRDefault="00DA739A" w:rsidP="00DA739A">
      <w:pPr>
        <w:suppressAutoHyphens w:val="0"/>
        <w:autoSpaceDE w:val="0"/>
        <w:autoSpaceDN w:val="0"/>
        <w:adjustRightInd w:val="0"/>
        <w:spacing w:after="120"/>
        <w:ind w:left="1701" w:right="1134" w:hanging="567"/>
        <w:jc w:val="both"/>
        <w:rPr>
          <w:rFonts w:eastAsiaTheme="minorHAnsi"/>
          <w:color w:val="000000"/>
          <w:lang w:val="en-US"/>
        </w:rPr>
      </w:pPr>
      <w:r w:rsidRPr="00F762F1">
        <w:rPr>
          <w:rFonts w:eastAsiaTheme="minorHAnsi"/>
          <w:color w:val="000000"/>
          <w:lang w:val="en-US"/>
        </w:rPr>
        <w:t>(d)</w:t>
      </w:r>
      <w:r w:rsidRPr="00F762F1">
        <w:rPr>
          <w:rFonts w:eastAsiaTheme="minorHAnsi"/>
          <w:color w:val="000000"/>
          <w:lang w:val="en-US"/>
        </w:rPr>
        <w:tab/>
      </w:r>
      <w:r w:rsidR="007065BC" w:rsidRPr="00F762F1">
        <w:rPr>
          <w:rFonts w:eastAsiaTheme="minorHAnsi"/>
          <w:color w:val="000000"/>
          <w:lang w:val="en-US"/>
        </w:rPr>
        <w:t>Clarify</w:t>
      </w:r>
      <w:r w:rsidR="00F762F1">
        <w:rPr>
          <w:rFonts w:eastAsiaTheme="minorHAnsi"/>
          <w:color w:val="000000"/>
          <w:lang w:val="en-US"/>
        </w:rPr>
        <w:t>ing</w:t>
      </w:r>
      <w:r w:rsidR="007065BC" w:rsidRPr="00F762F1">
        <w:rPr>
          <w:rFonts w:eastAsiaTheme="minorHAnsi"/>
          <w:color w:val="000000"/>
          <w:lang w:val="en-US"/>
        </w:rPr>
        <w:t xml:space="preserve"> better</w:t>
      </w:r>
      <w:r w:rsidR="0030750B" w:rsidRPr="00F762F1">
        <w:rPr>
          <w:rFonts w:eastAsiaTheme="minorHAnsi"/>
          <w:color w:val="000000"/>
          <w:lang w:val="en-US"/>
        </w:rPr>
        <w:t xml:space="preserve"> in Annex 7</w:t>
      </w:r>
      <w:r w:rsidR="007065BC" w:rsidRPr="00F762F1">
        <w:rPr>
          <w:rFonts w:eastAsiaTheme="minorHAnsi"/>
          <w:color w:val="000000"/>
          <w:lang w:val="en-US"/>
        </w:rPr>
        <w:t>, which conditions are only applicable to the second load/speed test, in order to minimize the risk of misinterpretations.</w:t>
      </w:r>
    </w:p>
    <w:p w:rsidR="007065BC" w:rsidRPr="00F762F1" w:rsidRDefault="00F762F1" w:rsidP="00F762F1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>2.</w:t>
      </w:r>
      <w:r>
        <w:rPr>
          <w:rFonts w:eastAsiaTheme="minorHAnsi"/>
          <w:color w:val="000000"/>
          <w:lang w:val="en-US"/>
        </w:rPr>
        <w:tab/>
      </w:r>
      <w:r w:rsidR="007065BC" w:rsidRPr="00F762F1">
        <w:rPr>
          <w:rFonts w:eastAsiaTheme="minorHAnsi"/>
          <w:color w:val="000000"/>
          <w:lang w:val="en-US"/>
        </w:rPr>
        <w:t>The chart below summarizes the maximum load ratings with reference to the maximum speed, for the different letter-codes and speed category symbol combinations.</w:t>
      </w:r>
    </w:p>
    <w:p w:rsidR="007065BC" w:rsidRPr="00F762F1" w:rsidRDefault="00F762F1" w:rsidP="00F762F1">
      <w:pPr>
        <w:suppressAutoHyphens w:val="0"/>
        <w:autoSpaceDE w:val="0"/>
        <w:autoSpaceDN w:val="0"/>
        <w:adjustRightInd w:val="0"/>
        <w:spacing w:line="240" w:lineRule="auto"/>
        <w:ind w:left="1134" w:right="1134"/>
        <w:jc w:val="both"/>
        <w:rPr>
          <w:rFonts w:eastAsiaTheme="minorHAnsi"/>
          <w:b/>
          <w:color w:val="000000"/>
          <w:lang w:val="en-US"/>
        </w:rPr>
      </w:pPr>
      <w:r w:rsidRPr="00F762F1">
        <w:rPr>
          <w:rFonts w:eastAsiaTheme="minorHAnsi"/>
          <w:b/>
          <w:color w:val="000000"/>
          <w:lang w:val="en-US"/>
        </w:rPr>
        <w:t>Chart</w:t>
      </w:r>
    </w:p>
    <w:p w:rsidR="007065BC" w:rsidRPr="00E573ED" w:rsidRDefault="00F762F1" w:rsidP="00170171">
      <w:pPr>
        <w:suppressAutoHyphens w:val="0"/>
        <w:autoSpaceDE w:val="0"/>
        <w:autoSpaceDN w:val="0"/>
        <w:adjustRightInd w:val="0"/>
        <w:spacing w:after="60" w:line="240" w:lineRule="auto"/>
        <w:ind w:left="1134" w:right="1134"/>
        <w:jc w:val="both"/>
        <w:rPr>
          <w:rFonts w:eastAsiaTheme="minorHAnsi"/>
          <w:b/>
          <w:color w:val="000000"/>
          <w:lang w:val="en-US"/>
        </w:rPr>
      </w:pPr>
      <w:r w:rsidRPr="00F762F1">
        <w:rPr>
          <w:rFonts w:eastAsiaTheme="minorHAnsi"/>
          <w:b/>
          <w:color w:val="000000"/>
          <w:lang w:val="en-US"/>
        </w:rPr>
        <w:t>Maximum load ratings vs maximum speed</w:t>
      </w:r>
    </w:p>
    <w:p w:rsidR="002F235D" w:rsidRDefault="00D41C92" w:rsidP="00E573ED">
      <w:pPr>
        <w:suppressAutoHyphens w:val="0"/>
        <w:spacing w:line="240" w:lineRule="auto"/>
        <w:ind w:left="567"/>
        <w:rPr>
          <w:bCs/>
          <w:lang w:val="fr-FR"/>
        </w:rPr>
      </w:pPr>
      <w:r>
        <w:rPr>
          <w:noProof/>
          <w:color w:val="000000"/>
          <w:sz w:val="18"/>
          <w:szCs w:val="18"/>
          <w:lang w:val="en-US" w:eastAsia="zh-CN"/>
        </w:rPr>
        <w:drawing>
          <wp:inline distT="0" distB="0" distL="0" distR="0" wp14:anchorId="24B0ED40" wp14:editId="328A7F00">
            <wp:extent cx="5408762" cy="352456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1" cy="354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2F1" w:rsidRPr="0076749E" w:rsidRDefault="0076749E" w:rsidP="00170171">
      <w:pPr>
        <w:spacing w:before="60"/>
        <w:ind w:left="1134" w:right="1134"/>
        <w:jc w:val="center"/>
        <w:rPr>
          <w:bCs/>
          <w:u w:val="single"/>
          <w:lang w:val="fr-FR"/>
        </w:rPr>
      </w:pPr>
      <w:r>
        <w:rPr>
          <w:bCs/>
          <w:u w:val="single"/>
          <w:lang w:val="fr-FR"/>
        </w:rPr>
        <w:tab/>
      </w:r>
      <w:r>
        <w:rPr>
          <w:bCs/>
          <w:u w:val="single"/>
          <w:lang w:val="fr-FR"/>
        </w:rPr>
        <w:tab/>
      </w:r>
      <w:r>
        <w:rPr>
          <w:bCs/>
          <w:u w:val="single"/>
          <w:lang w:val="fr-FR"/>
        </w:rPr>
        <w:tab/>
      </w:r>
      <w:r w:rsidR="00E573ED">
        <w:rPr>
          <w:bCs/>
          <w:u w:val="single"/>
          <w:lang w:val="fr-FR"/>
        </w:rPr>
        <w:tab/>
      </w:r>
    </w:p>
    <w:sectPr w:rsidR="00F762F1" w:rsidRPr="0076749E" w:rsidSect="00F21F0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17" w:rsidRDefault="00574617"/>
  </w:endnote>
  <w:endnote w:type="continuationSeparator" w:id="0">
    <w:p w:rsidR="00574617" w:rsidRDefault="00574617"/>
  </w:endnote>
  <w:endnote w:type="continuationNotice" w:id="1">
    <w:p w:rsidR="00574617" w:rsidRDefault="00574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D4" w:rsidRPr="00923752" w:rsidRDefault="009D64D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A739A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D4" w:rsidRPr="00923752" w:rsidRDefault="009D64D4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A739A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51" w:rsidRDefault="00C11251" w:rsidP="00C11251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7918135</wp:posOffset>
          </wp:positionV>
          <wp:extent cx="638175" cy="638175"/>
          <wp:effectExtent l="0" t="0" r="9525" b="9525"/>
          <wp:wrapNone/>
          <wp:docPr id="3" name="Picture 1" descr="https://undocs.org/m2/QRCode.ashx?DS=ECE/TRANS/WP.29/GRB/2019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4456430</wp:posOffset>
          </wp:positionH>
          <wp:positionV relativeFrom="margin">
            <wp:posOffset>8192770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251" w:rsidRDefault="00C11251" w:rsidP="00C11251">
    <w:pPr>
      <w:pStyle w:val="Footer"/>
      <w:ind w:right="1134"/>
      <w:rPr>
        <w:sz w:val="20"/>
      </w:rPr>
    </w:pPr>
    <w:r>
      <w:rPr>
        <w:sz w:val="20"/>
      </w:rPr>
      <w:t>GE.18-18892(E)</w:t>
    </w:r>
  </w:p>
  <w:p w:rsidR="00C11251" w:rsidRPr="00C11251" w:rsidRDefault="00C11251" w:rsidP="00C1125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17" w:rsidRPr="000B175B" w:rsidRDefault="005746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4617" w:rsidRPr="00FC68B7" w:rsidRDefault="005746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4617" w:rsidRDefault="00574617"/>
  </w:footnote>
  <w:footnote w:id="2">
    <w:p w:rsidR="002A4D6F" w:rsidRPr="002232AF" w:rsidRDefault="002A4D6F" w:rsidP="002A4D6F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9B4839">
        <w:rPr>
          <w:szCs w:val="18"/>
          <w:lang w:val="en-US"/>
        </w:rPr>
        <w:t xml:space="preserve">In accordance with the </w:t>
      </w:r>
      <w:proofErr w:type="spellStart"/>
      <w:r w:rsidRPr="009B4839">
        <w:rPr>
          <w:szCs w:val="18"/>
          <w:lang w:val="en-US"/>
        </w:rPr>
        <w:t>programme</w:t>
      </w:r>
      <w:proofErr w:type="spellEnd"/>
      <w:r w:rsidRPr="009B4839">
        <w:rPr>
          <w:szCs w:val="18"/>
          <w:lang w:val="en-US"/>
        </w:rPr>
        <w:t xml:space="preserve">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D4" w:rsidRPr="00923752" w:rsidRDefault="00F94A46">
    <w:pPr>
      <w:pStyle w:val="Header"/>
    </w:pPr>
    <w:r>
      <w:t>ECE/TRANS/WP.29/GRB/2019/</w:t>
    </w:r>
    <w:r w:rsidR="002A4D6F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D4" w:rsidRPr="00923752" w:rsidRDefault="00B75A49" w:rsidP="00923752">
    <w:pPr>
      <w:pStyle w:val="Header"/>
      <w:jc w:val="right"/>
    </w:pPr>
    <w:r>
      <w:t>ECE/TRANS/WP.29/GRB/2019/</w:t>
    </w:r>
    <w:r w:rsidR="002A4D6F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37EC5"/>
    <w:multiLevelType w:val="hybridMultilevel"/>
    <w:tmpl w:val="CDACEEAC"/>
    <w:lvl w:ilvl="0" w:tplc="0AB41FD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 w15:restartNumberingAfterBreak="0">
    <w:nsid w:val="4A724CC0"/>
    <w:multiLevelType w:val="hybridMultilevel"/>
    <w:tmpl w:val="7568B008"/>
    <w:lvl w:ilvl="0" w:tplc="3CB8A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2"/>
  </w:num>
  <w:num w:numId="13">
    <w:abstractNumId w:val="11"/>
  </w:num>
  <w:num w:numId="14">
    <w:abstractNumId w:val="25"/>
  </w:num>
  <w:num w:numId="15">
    <w:abstractNumId w:val="28"/>
  </w:num>
  <w:num w:numId="16">
    <w:abstractNumId w:val="10"/>
  </w:num>
  <w:num w:numId="17">
    <w:abstractNumId w:val="16"/>
  </w:num>
  <w:num w:numId="18">
    <w:abstractNumId w:val="23"/>
  </w:num>
  <w:num w:numId="19">
    <w:abstractNumId w:val="27"/>
  </w:num>
  <w:num w:numId="20">
    <w:abstractNumId w:val="18"/>
  </w:num>
  <w:num w:numId="21">
    <w:abstractNumId w:val="14"/>
  </w:num>
  <w:num w:numId="22">
    <w:abstractNumId w:val="20"/>
  </w:num>
  <w:num w:numId="23">
    <w:abstractNumId w:val="22"/>
  </w:num>
  <w:num w:numId="24">
    <w:abstractNumId w:val="26"/>
  </w:num>
  <w:num w:numId="25">
    <w:abstractNumId w:val="19"/>
  </w:num>
  <w:num w:numId="26">
    <w:abstractNumId w:val="15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3819"/>
    <w:rsid w:val="00010F8B"/>
    <w:rsid w:val="00013887"/>
    <w:rsid w:val="000215E3"/>
    <w:rsid w:val="0002728E"/>
    <w:rsid w:val="00042856"/>
    <w:rsid w:val="00046B1F"/>
    <w:rsid w:val="00050493"/>
    <w:rsid w:val="00050F6B"/>
    <w:rsid w:val="00052635"/>
    <w:rsid w:val="00057E97"/>
    <w:rsid w:val="00060BB7"/>
    <w:rsid w:val="000646F4"/>
    <w:rsid w:val="000655DF"/>
    <w:rsid w:val="00072C8C"/>
    <w:rsid w:val="000733B5"/>
    <w:rsid w:val="00081815"/>
    <w:rsid w:val="00082538"/>
    <w:rsid w:val="000901F9"/>
    <w:rsid w:val="000931C0"/>
    <w:rsid w:val="000A30C4"/>
    <w:rsid w:val="000B0595"/>
    <w:rsid w:val="000B175B"/>
    <w:rsid w:val="000B268B"/>
    <w:rsid w:val="000B2F02"/>
    <w:rsid w:val="000B3A0F"/>
    <w:rsid w:val="000B4EF7"/>
    <w:rsid w:val="000B676B"/>
    <w:rsid w:val="000C2C03"/>
    <w:rsid w:val="000C2D2E"/>
    <w:rsid w:val="000C460E"/>
    <w:rsid w:val="000C4C94"/>
    <w:rsid w:val="000D0488"/>
    <w:rsid w:val="000E0415"/>
    <w:rsid w:val="000F0C1F"/>
    <w:rsid w:val="000F6BE3"/>
    <w:rsid w:val="000F7775"/>
    <w:rsid w:val="0010258B"/>
    <w:rsid w:val="00103A07"/>
    <w:rsid w:val="001103AA"/>
    <w:rsid w:val="0011434E"/>
    <w:rsid w:val="0011666B"/>
    <w:rsid w:val="00120CE8"/>
    <w:rsid w:val="001221F3"/>
    <w:rsid w:val="00124A3B"/>
    <w:rsid w:val="00130FCE"/>
    <w:rsid w:val="00133987"/>
    <w:rsid w:val="00141041"/>
    <w:rsid w:val="00160900"/>
    <w:rsid w:val="00165F3A"/>
    <w:rsid w:val="00170171"/>
    <w:rsid w:val="00173E70"/>
    <w:rsid w:val="00182290"/>
    <w:rsid w:val="00182CA2"/>
    <w:rsid w:val="001832FB"/>
    <w:rsid w:val="001867F1"/>
    <w:rsid w:val="001A10AE"/>
    <w:rsid w:val="001A1D5E"/>
    <w:rsid w:val="001A3955"/>
    <w:rsid w:val="001A5D22"/>
    <w:rsid w:val="001B4B04"/>
    <w:rsid w:val="001C6663"/>
    <w:rsid w:val="001C7895"/>
    <w:rsid w:val="001C78A8"/>
    <w:rsid w:val="001C7DA9"/>
    <w:rsid w:val="001D0C8C"/>
    <w:rsid w:val="001D1419"/>
    <w:rsid w:val="001D26DF"/>
    <w:rsid w:val="001D3A03"/>
    <w:rsid w:val="001D4EDD"/>
    <w:rsid w:val="001E69B9"/>
    <w:rsid w:val="001E7B67"/>
    <w:rsid w:val="001F4084"/>
    <w:rsid w:val="001F4C8C"/>
    <w:rsid w:val="00202DA8"/>
    <w:rsid w:val="00205E55"/>
    <w:rsid w:val="002076FD"/>
    <w:rsid w:val="00210D51"/>
    <w:rsid w:val="00211E0B"/>
    <w:rsid w:val="0021448D"/>
    <w:rsid w:val="00216D25"/>
    <w:rsid w:val="002278AB"/>
    <w:rsid w:val="0023211D"/>
    <w:rsid w:val="00232527"/>
    <w:rsid w:val="0023295E"/>
    <w:rsid w:val="002410A1"/>
    <w:rsid w:val="0024772E"/>
    <w:rsid w:val="002617AB"/>
    <w:rsid w:val="0026441F"/>
    <w:rsid w:val="00265D25"/>
    <w:rsid w:val="00267F5F"/>
    <w:rsid w:val="00281BAF"/>
    <w:rsid w:val="00286B4D"/>
    <w:rsid w:val="00294E2C"/>
    <w:rsid w:val="002A4D6F"/>
    <w:rsid w:val="002B2CEE"/>
    <w:rsid w:val="002B7D0C"/>
    <w:rsid w:val="002D102B"/>
    <w:rsid w:val="002D4643"/>
    <w:rsid w:val="002E40B4"/>
    <w:rsid w:val="002F175C"/>
    <w:rsid w:val="002F235D"/>
    <w:rsid w:val="002F2821"/>
    <w:rsid w:val="002F7DE0"/>
    <w:rsid w:val="00302E18"/>
    <w:rsid w:val="0030750B"/>
    <w:rsid w:val="003119B3"/>
    <w:rsid w:val="003229D8"/>
    <w:rsid w:val="00330315"/>
    <w:rsid w:val="00332BBA"/>
    <w:rsid w:val="003335AD"/>
    <w:rsid w:val="00334D86"/>
    <w:rsid w:val="00337273"/>
    <w:rsid w:val="00337CD8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879A3"/>
    <w:rsid w:val="00390A3C"/>
    <w:rsid w:val="00392E47"/>
    <w:rsid w:val="003967A6"/>
    <w:rsid w:val="00397AF8"/>
    <w:rsid w:val="003A6321"/>
    <w:rsid w:val="003A6810"/>
    <w:rsid w:val="003B294F"/>
    <w:rsid w:val="003B325A"/>
    <w:rsid w:val="003C0787"/>
    <w:rsid w:val="003C09CB"/>
    <w:rsid w:val="003C2CC4"/>
    <w:rsid w:val="003C4738"/>
    <w:rsid w:val="003C534D"/>
    <w:rsid w:val="003D4B23"/>
    <w:rsid w:val="003D6EB6"/>
    <w:rsid w:val="003E130E"/>
    <w:rsid w:val="003F5CFD"/>
    <w:rsid w:val="004016FE"/>
    <w:rsid w:val="00402B73"/>
    <w:rsid w:val="00410C89"/>
    <w:rsid w:val="004127B9"/>
    <w:rsid w:val="00413EE4"/>
    <w:rsid w:val="00416580"/>
    <w:rsid w:val="00422E03"/>
    <w:rsid w:val="00426B9B"/>
    <w:rsid w:val="0043168A"/>
    <w:rsid w:val="00431C30"/>
    <w:rsid w:val="004325CB"/>
    <w:rsid w:val="00432F0D"/>
    <w:rsid w:val="00434D7E"/>
    <w:rsid w:val="0044130A"/>
    <w:rsid w:val="00442A83"/>
    <w:rsid w:val="004538B2"/>
    <w:rsid w:val="0045495B"/>
    <w:rsid w:val="004561E5"/>
    <w:rsid w:val="00456A36"/>
    <w:rsid w:val="0048397A"/>
    <w:rsid w:val="00485CBB"/>
    <w:rsid w:val="004866B7"/>
    <w:rsid w:val="0049060F"/>
    <w:rsid w:val="004A794F"/>
    <w:rsid w:val="004C0977"/>
    <w:rsid w:val="004C2461"/>
    <w:rsid w:val="004C3897"/>
    <w:rsid w:val="004C7462"/>
    <w:rsid w:val="004E4782"/>
    <w:rsid w:val="004E6A8B"/>
    <w:rsid w:val="004E77B2"/>
    <w:rsid w:val="005007C0"/>
    <w:rsid w:val="00504B2D"/>
    <w:rsid w:val="00511B0B"/>
    <w:rsid w:val="00515214"/>
    <w:rsid w:val="00515314"/>
    <w:rsid w:val="00516012"/>
    <w:rsid w:val="0052136D"/>
    <w:rsid w:val="00527192"/>
    <w:rsid w:val="0052775E"/>
    <w:rsid w:val="005420F2"/>
    <w:rsid w:val="0056209A"/>
    <w:rsid w:val="005628B6"/>
    <w:rsid w:val="00573431"/>
    <w:rsid w:val="00574617"/>
    <w:rsid w:val="0058660B"/>
    <w:rsid w:val="00586A7E"/>
    <w:rsid w:val="005941EC"/>
    <w:rsid w:val="0059724D"/>
    <w:rsid w:val="005A358D"/>
    <w:rsid w:val="005A7E6C"/>
    <w:rsid w:val="005B320C"/>
    <w:rsid w:val="005B3DB3"/>
    <w:rsid w:val="005B4E13"/>
    <w:rsid w:val="005C342F"/>
    <w:rsid w:val="005C4806"/>
    <w:rsid w:val="005C4C3D"/>
    <w:rsid w:val="005C7C30"/>
    <w:rsid w:val="005C7D1E"/>
    <w:rsid w:val="005D1DD9"/>
    <w:rsid w:val="005F02DC"/>
    <w:rsid w:val="005F0CA3"/>
    <w:rsid w:val="005F4882"/>
    <w:rsid w:val="005F7196"/>
    <w:rsid w:val="005F7B75"/>
    <w:rsid w:val="006001EE"/>
    <w:rsid w:val="00603F11"/>
    <w:rsid w:val="00605042"/>
    <w:rsid w:val="00611FC4"/>
    <w:rsid w:val="006176FB"/>
    <w:rsid w:val="00620F30"/>
    <w:rsid w:val="00621F70"/>
    <w:rsid w:val="00640B26"/>
    <w:rsid w:val="00641EB1"/>
    <w:rsid w:val="006438A8"/>
    <w:rsid w:val="00652D0A"/>
    <w:rsid w:val="006558DD"/>
    <w:rsid w:val="006604B4"/>
    <w:rsid w:val="00662BB6"/>
    <w:rsid w:val="00662E91"/>
    <w:rsid w:val="006652DB"/>
    <w:rsid w:val="00671B51"/>
    <w:rsid w:val="0067362F"/>
    <w:rsid w:val="00676606"/>
    <w:rsid w:val="006844E4"/>
    <w:rsid w:val="00684C21"/>
    <w:rsid w:val="00693AF1"/>
    <w:rsid w:val="006A2530"/>
    <w:rsid w:val="006A6BDE"/>
    <w:rsid w:val="006B1740"/>
    <w:rsid w:val="006B664D"/>
    <w:rsid w:val="006C1A3A"/>
    <w:rsid w:val="006C3589"/>
    <w:rsid w:val="006C41C6"/>
    <w:rsid w:val="006C4642"/>
    <w:rsid w:val="006D010D"/>
    <w:rsid w:val="006D37AF"/>
    <w:rsid w:val="006D51D0"/>
    <w:rsid w:val="006D5C2B"/>
    <w:rsid w:val="006D5FB9"/>
    <w:rsid w:val="006D658E"/>
    <w:rsid w:val="006D73FD"/>
    <w:rsid w:val="006E2926"/>
    <w:rsid w:val="006E564B"/>
    <w:rsid w:val="006E7191"/>
    <w:rsid w:val="006F1236"/>
    <w:rsid w:val="006F22FE"/>
    <w:rsid w:val="00702F44"/>
    <w:rsid w:val="00703577"/>
    <w:rsid w:val="00705894"/>
    <w:rsid w:val="00705F70"/>
    <w:rsid w:val="007065BC"/>
    <w:rsid w:val="007169A0"/>
    <w:rsid w:val="0072632A"/>
    <w:rsid w:val="0072713E"/>
    <w:rsid w:val="007324C9"/>
    <w:rsid w:val="007327D5"/>
    <w:rsid w:val="007363F0"/>
    <w:rsid w:val="00750230"/>
    <w:rsid w:val="00756485"/>
    <w:rsid w:val="007629C8"/>
    <w:rsid w:val="0076749E"/>
    <w:rsid w:val="0077047D"/>
    <w:rsid w:val="00777DE3"/>
    <w:rsid w:val="007944D8"/>
    <w:rsid w:val="00794C01"/>
    <w:rsid w:val="007A046A"/>
    <w:rsid w:val="007A4ECC"/>
    <w:rsid w:val="007B67CF"/>
    <w:rsid w:val="007B6BA5"/>
    <w:rsid w:val="007C3390"/>
    <w:rsid w:val="007C4F4B"/>
    <w:rsid w:val="007D1CF1"/>
    <w:rsid w:val="007D635E"/>
    <w:rsid w:val="007E01E9"/>
    <w:rsid w:val="007E049A"/>
    <w:rsid w:val="007E63F3"/>
    <w:rsid w:val="007F3B0C"/>
    <w:rsid w:val="007F6611"/>
    <w:rsid w:val="008113D5"/>
    <w:rsid w:val="00811920"/>
    <w:rsid w:val="00815AD0"/>
    <w:rsid w:val="00815EDB"/>
    <w:rsid w:val="008242D7"/>
    <w:rsid w:val="008257B1"/>
    <w:rsid w:val="00832334"/>
    <w:rsid w:val="008366FB"/>
    <w:rsid w:val="0084159A"/>
    <w:rsid w:val="00843191"/>
    <w:rsid w:val="00843767"/>
    <w:rsid w:val="008679D9"/>
    <w:rsid w:val="00872898"/>
    <w:rsid w:val="0088637B"/>
    <w:rsid w:val="008878DE"/>
    <w:rsid w:val="008977AB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C73DE"/>
    <w:rsid w:val="008D0B2B"/>
    <w:rsid w:val="008D31B8"/>
    <w:rsid w:val="008E0678"/>
    <w:rsid w:val="008E0D62"/>
    <w:rsid w:val="008E136C"/>
    <w:rsid w:val="008F0A1D"/>
    <w:rsid w:val="008F31D2"/>
    <w:rsid w:val="00913D62"/>
    <w:rsid w:val="00915EF6"/>
    <w:rsid w:val="009223CA"/>
    <w:rsid w:val="00923752"/>
    <w:rsid w:val="00926728"/>
    <w:rsid w:val="00927489"/>
    <w:rsid w:val="00932C6B"/>
    <w:rsid w:val="00932CE6"/>
    <w:rsid w:val="00940F93"/>
    <w:rsid w:val="009448C3"/>
    <w:rsid w:val="00946AC6"/>
    <w:rsid w:val="00956BF6"/>
    <w:rsid w:val="00960B13"/>
    <w:rsid w:val="00967804"/>
    <w:rsid w:val="009760F3"/>
    <w:rsid w:val="00976CFB"/>
    <w:rsid w:val="00981A5B"/>
    <w:rsid w:val="00981DF1"/>
    <w:rsid w:val="00984186"/>
    <w:rsid w:val="0098457A"/>
    <w:rsid w:val="00984FDE"/>
    <w:rsid w:val="009856EA"/>
    <w:rsid w:val="0099366F"/>
    <w:rsid w:val="0099591C"/>
    <w:rsid w:val="009967CD"/>
    <w:rsid w:val="00996FB1"/>
    <w:rsid w:val="009A0830"/>
    <w:rsid w:val="009A0E8D"/>
    <w:rsid w:val="009B26E7"/>
    <w:rsid w:val="009B64BB"/>
    <w:rsid w:val="009C00A9"/>
    <w:rsid w:val="009C5CB1"/>
    <w:rsid w:val="009D64D4"/>
    <w:rsid w:val="009E5E02"/>
    <w:rsid w:val="009E6F05"/>
    <w:rsid w:val="00A00697"/>
    <w:rsid w:val="00A00A3F"/>
    <w:rsid w:val="00A01489"/>
    <w:rsid w:val="00A05B1C"/>
    <w:rsid w:val="00A1143E"/>
    <w:rsid w:val="00A14B40"/>
    <w:rsid w:val="00A24665"/>
    <w:rsid w:val="00A27263"/>
    <w:rsid w:val="00A3026E"/>
    <w:rsid w:val="00A338F1"/>
    <w:rsid w:val="00A35BE0"/>
    <w:rsid w:val="00A40DCE"/>
    <w:rsid w:val="00A447D4"/>
    <w:rsid w:val="00A4509D"/>
    <w:rsid w:val="00A46F26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4275"/>
    <w:rsid w:val="00AC4697"/>
    <w:rsid w:val="00AC73F9"/>
    <w:rsid w:val="00AD0F83"/>
    <w:rsid w:val="00AD5904"/>
    <w:rsid w:val="00AD5AC7"/>
    <w:rsid w:val="00AE2A97"/>
    <w:rsid w:val="00AE6DE2"/>
    <w:rsid w:val="00AF6285"/>
    <w:rsid w:val="00B03569"/>
    <w:rsid w:val="00B2275D"/>
    <w:rsid w:val="00B30179"/>
    <w:rsid w:val="00B33B19"/>
    <w:rsid w:val="00B421C1"/>
    <w:rsid w:val="00B43EAE"/>
    <w:rsid w:val="00B44226"/>
    <w:rsid w:val="00B44619"/>
    <w:rsid w:val="00B53C21"/>
    <w:rsid w:val="00B5598A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225A"/>
    <w:rsid w:val="00B75481"/>
    <w:rsid w:val="00B75A49"/>
    <w:rsid w:val="00B7642E"/>
    <w:rsid w:val="00B77D05"/>
    <w:rsid w:val="00B81206"/>
    <w:rsid w:val="00B81E12"/>
    <w:rsid w:val="00B83B87"/>
    <w:rsid w:val="00B92D01"/>
    <w:rsid w:val="00BB13DD"/>
    <w:rsid w:val="00BB14FF"/>
    <w:rsid w:val="00BB43E2"/>
    <w:rsid w:val="00BC1EC0"/>
    <w:rsid w:val="00BC3FA0"/>
    <w:rsid w:val="00BC74E9"/>
    <w:rsid w:val="00BD3B3B"/>
    <w:rsid w:val="00BD79DD"/>
    <w:rsid w:val="00BD7F4D"/>
    <w:rsid w:val="00BF156D"/>
    <w:rsid w:val="00BF30B3"/>
    <w:rsid w:val="00BF5B34"/>
    <w:rsid w:val="00BF68A8"/>
    <w:rsid w:val="00C11251"/>
    <w:rsid w:val="00C11A03"/>
    <w:rsid w:val="00C209CF"/>
    <w:rsid w:val="00C20F0A"/>
    <w:rsid w:val="00C22C0C"/>
    <w:rsid w:val="00C26D52"/>
    <w:rsid w:val="00C26D9F"/>
    <w:rsid w:val="00C4527F"/>
    <w:rsid w:val="00C45283"/>
    <w:rsid w:val="00C45C52"/>
    <w:rsid w:val="00C4617E"/>
    <w:rsid w:val="00C463DD"/>
    <w:rsid w:val="00C4724C"/>
    <w:rsid w:val="00C54AC7"/>
    <w:rsid w:val="00C629A0"/>
    <w:rsid w:val="00C62A56"/>
    <w:rsid w:val="00C64629"/>
    <w:rsid w:val="00C70888"/>
    <w:rsid w:val="00C74044"/>
    <w:rsid w:val="00C745C3"/>
    <w:rsid w:val="00C75A6E"/>
    <w:rsid w:val="00C847D9"/>
    <w:rsid w:val="00C86644"/>
    <w:rsid w:val="00C90815"/>
    <w:rsid w:val="00C96DF2"/>
    <w:rsid w:val="00CA4828"/>
    <w:rsid w:val="00CB1977"/>
    <w:rsid w:val="00CB2135"/>
    <w:rsid w:val="00CB3E03"/>
    <w:rsid w:val="00CB5FFB"/>
    <w:rsid w:val="00CC2176"/>
    <w:rsid w:val="00CC58D6"/>
    <w:rsid w:val="00CC76DD"/>
    <w:rsid w:val="00CD22A1"/>
    <w:rsid w:val="00CD4AA6"/>
    <w:rsid w:val="00CE3492"/>
    <w:rsid w:val="00CE4A8F"/>
    <w:rsid w:val="00CF20B1"/>
    <w:rsid w:val="00D073A6"/>
    <w:rsid w:val="00D10E2D"/>
    <w:rsid w:val="00D2031B"/>
    <w:rsid w:val="00D248B6"/>
    <w:rsid w:val="00D25C23"/>
    <w:rsid w:val="00D25FE2"/>
    <w:rsid w:val="00D26E07"/>
    <w:rsid w:val="00D307E8"/>
    <w:rsid w:val="00D41C92"/>
    <w:rsid w:val="00D43252"/>
    <w:rsid w:val="00D44FCE"/>
    <w:rsid w:val="00D47A6E"/>
    <w:rsid w:val="00D47EEA"/>
    <w:rsid w:val="00D632F9"/>
    <w:rsid w:val="00D67CB4"/>
    <w:rsid w:val="00D70325"/>
    <w:rsid w:val="00D70B69"/>
    <w:rsid w:val="00D73933"/>
    <w:rsid w:val="00D773DF"/>
    <w:rsid w:val="00D91CE7"/>
    <w:rsid w:val="00D943F6"/>
    <w:rsid w:val="00D95303"/>
    <w:rsid w:val="00D978C6"/>
    <w:rsid w:val="00DA3C1C"/>
    <w:rsid w:val="00DA739A"/>
    <w:rsid w:val="00DA7B18"/>
    <w:rsid w:val="00DB5483"/>
    <w:rsid w:val="00DC2A23"/>
    <w:rsid w:val="00DC6D39"/>
    <w:rsid w:val="00DF2C92"/>
    <w:rsid w:val="00DF6D92"/>
    <w:rsid w:val="00E02AF6"/>
    <w:rsid w:val="00E046DF"/>
    <w:rsid w:val="00E20617"/>
    <w:rsid w:val="00E22B0C"/>
    <w:rsid w:val="00E27346"/>
    <w:rsid w:val="00E304FC"/>
    <w:rsid w:val="00E40A45"/>
    <w:rsid w:val="00E45FC5"/>
    <w:rsid w:val="00E560CA"/>
    <w:rsid w:val="00E573ED"/>
    <w:rsid w:val="00E64500"/>
    <w:rsid w:val="00E71176"/>
    <w:rsid w:val="00E71BC8"/>
    <w:rsid w:val="00E7260F"/>
    <w:rsid w:val="00E73F5D"/>
    <w:rsid w:val="00E756D5"/>
    <w:rsid w:val="00E75BF6"/>
    <w:rsid w:val="00E75E2D"/>
    <w:rsid w:val="00E77E4E"/>
    <w:rsid w:val="00E800F4"/>
    <w:rsid w:val="00E8589C"/>
    <w:rsid w:val="00E91E6B"/>
    <w:rsid w:val="00E940D8"/>
    <w:rsid w:val="00E96630"/>
    <w:rsid w:val="00EA2A77"/>
    <w:rsid w:val="00EA4244"/>
    <w:rsid w:val="00EA56F1"/>
    <w:rsid w:val="00EB3197"/>
    <w:rsid w:val="00EB7920"/>
    <w:rsid w:val="00EC0A5B"/>
    <w:rsid w:val="00EC0C03"/>
    <w:rsid w:val="00EC2E2F"/>
    <w:rsid w:val="00EC410F"/>
    <w:rsid w:val="00EC4734"/>
    <w:rsid w:val="00ED0ADE"/>
    <w:rsid w:val="00ED228F"/>
    <w:rsid w:val="00ED4DF6"/>
    <w:rsid w:val="00ED7A2A"/>
    <w:rsid w:val="00EF1D7F"/>
    <w:rsid w:val="00F11DA2"/>
    <w:rsid w:val="00F11DF4"/>
    <w:rsid w:val="00F124AF"/>
    <w:rsid w:val="00F21F0C"/>
    <w:rsid w:val="00F243E1"/>
    <w:rsid w:val="00F2542E"/>
    <w:rsid w:val="00F31E5F"/>
    <w:rsid w:val="00F33DED"/>
    <w:rsid w:val="00F37A4C"/>
    <w:rsid w:val="00F46B39"/>
    <w:rsid w:val="00F518BA"/>
    <w:rsid w:val="00F6100A"/>
    <w:rsid w:val="00F634BE"/>
    <w:rsid w:val="00F6745C"/>
    <w:rsid w:val="00F67CB6"/>
    <w:rsid w:val="00F762F1"/>
    <w:rsid w:val="00F80590"/>
    <w:rsid w:val="00F843CC"/>
    <w:rsid w:val="00F93781"/>
    <w:rsid w:val="00F94A46"/>
    <w:rsid w:val="00F95178"/>
    <w:rsid w:val="00F96F7A"/>
    <w:rsid w:val="00FA2414"/>
    <w:rsid w:val="00FA3C44"/>
    <w:rsid w:val="00FB613B"/>
    <w:rsid w:val="00FC1625"/>
    <w:rsid w:val="00FC3F81"/>
    <w:rsid w:val="00FC487B"/>
    <w:rsid w:val="00FC68B7"/>
    <w:rsid w:val="00FD3F98"/>
    <w:rsid w:val="00FE106A"/>
    <w:rsid w:val="00FE7450"/>
    <w:rsid w:val="00FF145D"/>
    <w:rsid w:val="00FF2BDE"/>
    <w:rsid w:val="00FF5F93"/>
    <w:rsid w:val="00FF7D0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01B78D9E-D8E6-4DFF-B3E8-C405115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4FF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59"/>
    <w:rsid w:val="007065BC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F762F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25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0832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41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177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B586-7965-4175-9FFC-9A0A7912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ECE/TRANS/WP.29/GRB/2019/7</vt:lpstr>
      <vt:lpstr>ECE/TRANS/WP.29/GRVA/2018/5</vt:lpstr>
    </vt:vector>
  </TitlesOfParts>
  <Company>CSD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ECE/TRANS/WP.29/GRB/2019/7</dc:title>
  <dc:subject>1818892</dc:subject>
  <dc:creator>Doerte Schramm</dc:creator>
  <cp:keywords/>
  <dc:description/>
  <cp:lastModifiedBy>Benedicte Boudol</cp:lastModifiedBy>
  <cp:revision>2</cp:revision>
  <cp:lastPrinted>2018-11-08T13:39:00Z</cp:lastPrinted>
  <dcterms:created xsi:type="dcterms:W3CDTF">2018-12-04T09:55:00Z</dcterms:created>
  <dcterms:modified xsi:type="dcterms:W3CDTF">2018-12-04T09:55:00Z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